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438400" cy="1095375"/>
            <wp:effectExtent l="0" t="0" r="0" b="0"/>
            <wp:docPr id="1" name="Imagen 1" descr="LOGO_DCC_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_DCC_BLANC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90" w:leader="none"/>
          <w:tab w:val="left" w:pos="1260" w:leader="none"/>
        </w:tabs>
        <w:spacing w:lineRule="auto" w:line="240" w:before="0" w:after="0"/>
        <w:ind w:left="-90" w:hanging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Times New Roman"/>
          <w:sz w:val="28"/>
          <w:szCs w:val="24"/>
          <w:lang w:val="es-ES" w:eastAsia="es-CL"/>
        </w:rPr>
        <w:t xml:space="preserve">                                                                                  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ind w:left="284" w:hanging="284"/>
        <w:jc w:val="center"/>
        <w:rPr>
          <w:rFonts w:ascii="Arial" w:hAnsi="Arial" w:eastAsia="Times New Roman" w:cs="Arial"/>
          <w:b/>
          <w:b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b/>
          <w:sz w:val="28"/>
          <w:szCs w:val="28"/>
          <w:lang w:val="es-ES" w:eastAsia="es-CL"/>
        </w:rPr>
        <w:t>DECLARACIÓN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  <w:t xml:space="preserve">Recibí del Departamento de Ciencias de la Computación, la suma de $973.544.- </w:t>
      </w:r>
      <w:r>
        <w:rPr>
          <w:rFonts w:cs="Arial" w:ascii="Arial" w:hAnsi="Arial"/>
          <w:sz w:val="28"/>
          <w:szCs w:val="28"/>
          <w:lang w:val="es-ES"/>
        </w:rPr>
        <w:t>(novecientos setenta y tres mil quinientos cuarenta y cuatro pesos chilenos), por trabajar en calidad de honorarios en el Convenio de Colaboración y Transferencia de Recursos entre el Ministerio de Educación y la Universidad de Chile (Resolución E00272 del 31 de marzo 2020, Resolución E00900 del 07 de octubre de 2020).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  <w:t>Dicha suma corresponde al cumplimiento de las labores realizadas del mes de febrero de 2021 y que fueron efectuadas de forma remota, dado el estado excepcional que vive el país.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  <w:t>Declaro y acepto que, al recibir este pago del mes de febrero, me obligo a reembolsar el mismo monto una vez finalizada la tramitación del convenio de honorarios del mes previamente indicado, dado que oficialmente debería estar listo en marzo 2021.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  <w:tab/>
        <w:tab/>
        <w:tab/>
        <w:tab/>
        <w:tab/>
        <w:tab/>
        <w:t xml:space="preserve">      _______________________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  <w:tab/>
        <w:tab/>
        <w:tab/>
        <w:tab/>
        <w:tab/>
        <w:tab/>
        <w:tab/>
        <w:t>Antonio Rodríguez Mejías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ind w:left="284" w:hanging="284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ind w:left="284" w:hanging="284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>
          <w:rFonts w:eastAsia="Times New Roman" w:cs="Arial" w:ascii="Arial" w:hAnsi="Arial"/>
          <w:sz w:val="28"/>
          <w:szCs w:val="28"/>
          <w:lang w:val="es-ES" w:eastAsia="es-CL"/>
        </w:rPr>
        <w:t>Santiago, Febrero 2021.-</w:t>
      </w:r>
    </w:p>
    <w:p>
      <w:pPr>
        <w:pStyle w:val="Normal"/>
        <w:tabs>
          <w:tab w:val="clear" w:pos="708"/>
          <w:tab w:val="left" w:pos="-284" w:leader="none"/>
        </w:tabs>
        <w:spacing w:lineRule="auto" w:line="240" w:before="0" w:after="0"/>
        <w:ind w:left="284" w:hanging="284"/>
        <w:rPr>
          <w:rFonts w:ascii="Arial" w:hAnsi="Arial" w:eastAsia="Times New Roman" w:cs="Arial"/>
          <w:sz w:val="28"/>
          <w:szCs w:val="28"/>
          <w:lang w:val="es-ES" w:eastAsia="es-CL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142</Words>
  <Characters>769</Characters>
  <CharactersWithSpaces>1013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2021-02-25T20:24:00Z</dcterms:created>
  <dc:creator>S. Gaez</dc:creator>
  <dc:description/>
  <dc:language>en-US</dc:language>
  <cp:lastModifiedBy/>
  <dcterms:modified xsi:type="dcterms:W3CDTF">2021-02-26T08:17:44Z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