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C28B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上海市浦东新区滴水湖馨苑一期</w:t>
      </w:r>
    </w:p>
    <w:p w14:paraId="232B18AD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75E77F1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0001  / 住址: 222 弄  1 号 101 室 / 业主签名:____________</w:t>
      </w:r>
    </w:p>
    <w:p w14:paraId="0E2C434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531CBAE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03B02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2E6D52D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C8CF85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3720D98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024616C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5E427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CC4CDD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15191D7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F8C948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F2AFC9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3F2A4A1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468FE2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AEB78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68398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5173609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24DDFF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096EA4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8A6082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49269C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FF19D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332965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56BED66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2343A3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7C45B75" w14:textId="77777777" w:rsidR="00AA1B1B" w:rsidRDefault="00AA1B1B" w:rsidP="00AA1B1B">
      <w:pPr>
        <w:spacing w:before="100" w:beforeAutospacing="1" w:after="100" w:afterAutospacing="1"/>
      </w:pPr>
    </w:p>
    <w:p w14:paraId="12155EE9" w14:textId="77777777" w:rsidR="00AA1B1B" w:rsidRDefault="00AA1B1B" w:rsidP="00AA1B1B">
      <w:pPr>
        <w:spacing w:before="100" w:beforeAutospacing="1" w:after="100" w:afterAutospacing="1"/>
      </w:pPr>
    </w:p>
    <w:p w14:paraId="2E9F5C68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:sz w:val="28"/>
          <w:szCs w:val="28"/>
          <w14:ligatures w14:val="none"/>
        </w:rPr>
      </w:pPr>
    </w:p>
    <w:p w14:paraId="6C9A1402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6DFE7DAB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7280D5E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0002  / 住址: 222 弄  1 号 102 室 / 业主签名:____________</w:t>
      </w:r>
    </w:p>
    <w:p w14:paraId="3695BFE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29F05C0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0506971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8DE0E9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9E27F2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71352C9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FFCC8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F99CF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AC2118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5227E39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F5275B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7979C15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EFC2A9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3AFA848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7B9EB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7285E4A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5A1030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CFD034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717359F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714F21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03CFF9C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CAD43F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7E1464C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6F6B9D5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0E7F9AC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50617020" w14:textId="77777777" w:rsidR="00AA1B1B" w:rsidRDefault="00AA1B1B" w:rsidP="00AA1B1B">
      <w:pPr>
        <w:spacing w:before="100" w:beforeAutospacing="1" w:after="100" w:afterAutospacing="1"/>
      </w:pPr>
    </w:p>
    <w:p w14:paraId="45175F6E" w14:textId="77777777" w:rsidR="00AA1B1B" w:rsidRDefault="00AA1B1B" w:rsidP="00AA1B1B">
      <w:pPr>
        <w:spacing w:before="100" w:beforeAutospacing="1" w:after="100" w:afterAutospacing="1"/>
      </w:pPr>
    </w:p>
    <w:p w14:paraId="2CB4D6B4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09D85C4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62189E5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FB3D9ED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0003  / 住址: 222 弄  1 号 201 室 / 业主签名:____________</w:t>
      </w:r>
    </w:p>
    <w:p w14:paraId="61BC3A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0D25E57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01E19FD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BCB94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E1C43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0D4B79D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38DCCF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1FC67B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B22838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161BF16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490830A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A3FD17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D535E5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62569AC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F7C8B1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7F130D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5AECBF5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47754EC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7A5B66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1F80F0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308D725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3D6811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C7CE72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3EBCDA8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E181D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2E25E5AE" w14:textId="77777777" w:rsidR="00AA1B1B" w:rsidRDefault="00AA1B1B" w:rsidP="00AA1B1B">
      <w:pPr>
        <w:spacing w:before="100" w:beforeAutospacing="1" w:after="100" w:afterAutospacing="1"/>
      </w:pPr>
    </w:p>
    <w:p w14:paraId="7EE9131B" w14:textId="77777777" w:rsidR="00AA1B1B" w:rsidRDefault="00AA1B1B" w:rsidP="00AA1B1B">
      <w:pPr>
        <w:spacing w:before="100" w:beforeAutospacing="1" w:after="100" w:afterAutospacing="1"/>
      </w:pPr>
    </w:p>
    <w:p w14:paraId="4E8EFD47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E975A0B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6F663C3F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0223E70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0004  / 住址: 222 弄  1 号 202 室 / 业主签名:____________</w:t>
      </w:r>
    </w:p>
    <w:p w14:paraId="7CC22AC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FEFD0D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6E2B729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3D7E45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5C5EF2F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19C752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A48321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EB56D2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12A174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6CB3C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DEA7D6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7D956D9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7E57D8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A0C79F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BAF796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5D1569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0AF4719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EB7972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442ED4C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53A61B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267A00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3179AEE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24372E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40C583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8A1816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06EE78FB" w14:textId="77777777" w:rsidR="00AA1B1B" w:rsidRDefault="00AA1B1B" w:rsidP="00AA1B1B">
      <w:pPr>
        <w:spacing w:before="100" w:beforeAutospacing="1" w:after="100" w:afterAutospacing="1"/>
      </w:pPr>
    </w:p>
    <w:p w14:paraId="05A3F4E0" w14:textId="77777777" w:rsidR="00AA1B1B" w:rsidRDefault="00AA1B1B" w:rsidP="00AA1B1B">
      <w:pPr>
        <w:spacing w:before="100" w:beforeAutospacing="1" w:after="100" w:afterAutospacing="1"/>
      </w:pPr>
    </w:p>
    <w:p w14:paraId="7DF5F7FC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60376ABE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4906DFF4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27CA60D2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0005  / 住址: 222 弄  1 号 301 室 / 业主签名:____________</w:t>
      </w:r>
    </w:p>
    <w:p w14:paraId="19F10F3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4FE169E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5A984B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355FFC2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54178B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2BBFCF2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87AF57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028B2F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465D56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1B831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246288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88CEF4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21C4276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7D292FA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015F63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5930F5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05BF7BE2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1E003E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0A64035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39E01C5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5ACB86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2E2B567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FA096D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5EC7121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60CE1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07415392" w14:textId="77777777" w:rsidR="00AA1B1B" w:rsidRDefault="00AA1B1B" w:rsidP="00AA1B1B">
      <w:pPr>
        <w:spacing w:before="100" w:beforeAutospacing="1" w:after="100" w:afterAutospacing="1"/>
      </w:pPr>
    </w:p>
    <w:p w14:paraId="702FC6AD" w14:textId="77777777" w:rsidR="00AA1B1B" w:rsidRDefault="00AA1B1B" w:rsidP="00AA1B1B">
      <w:pPr>
        <w:spacing w:before="100" w:beforeAutospacing="1" w:after="100" w:afterAutospacing="1"/>
      </w:pPr>
    </w:p>
    <w:p w14:paraId="73E5D55A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336DD4C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7AD49355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8252534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0006  / 住址: 222 弄  1 号 302 室 / 业主签名:____________</w:t>
      </w:r>
    </w:p>
    <w:p w14:paraId="5411295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16C96B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2DDF0B0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0B7D560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0781B40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15E4E09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0889BFF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796A49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935660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70993D8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41DACD2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1FCE19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D66BC2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494C6E9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43BB2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14C3C0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74A719F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499C725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1DAA03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B410B1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5953322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67B87A0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2B2E59A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2C321F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9FCD34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1341FF8C" w14:textId="77777777" w:rsidR="00AA1B1B" w:rsidRDefault="00AA1B1B" w:rsidP="00AA1B1B">
      <w:pPr>
        <w:spacing w:before="100" w:beforeAutospacing="1" w:after="100" w:afterAutospacing="1"/>
      </w:pPr>
    </w:p>
    <w:p w14:paraId="65F54C8A" w14:textId="77777777" w:rsidR="00AA1B1B" w:rsidRDefault="00AA1B1B" w:rsidP="00AA1B1B">
      <w:pPr>
        <w:spacing w:before="100" w:beforeAutospacing="1" w:after="100" w:afterAutospacing="1"/>
      </w:pPr>
    </w:p>
    <w:p w14:paraId="0E862A32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4C0D6E65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3A50F54E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EDF784B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0007  / 住址: 222 弄  1 号 401 室 / 业主签名:____________</w:t>
      </w:r>
    </w:p>
    <w:p w14:paraId="6E16AF9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775BCFC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83E28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3A2E86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BBA470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7442C2C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40386A0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F4928F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4B4BCE8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4BFE6D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3106FE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74630F0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17443D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2FEFE6C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174F7D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F540E7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76BC3A5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2E16AAD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36A3E8F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492D522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AB576C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E99F37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031D701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1B62497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4A876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6DD70668" w14:textId="77777777" w:rsidR="00AA1B1B" w:rsidRDefault="00AA1B1B" w:rsidP="00AA1B1B">
      <w:pPr>
        <w:spacing w:before="100" w:beforeAutospacing="1" w:after="100" w:afterAutospacing="1"/>
      </w:pPr>
    </w:p>
    <w:p w14:paraId="6D1DB1EC" w14:textId="77777777" w:rsidR="00AA1B1B" w:rsidRDefault="00AA1B1B" w:rsidP="00AA1B1B">
      <w:pPr>
        <w:spacing w:before="100" w:beforeAutospacing="1" w:after="100" w:afterAutospacing="1"/>
      </w:pPr>
    </w:p>
    <w:p w14:paraId="273FAB63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09ECA28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76BE4E86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7DD75D64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0008  / 住址: 222 弄  1 号 402 室 / 业主签名:____________</w:t>
      </w:r>
    </w:p>
    <w:p w14:paraId="4A26C92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4CFEBDF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63C9C74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EEECAE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9E9FCA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608E16C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460D1CD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0018860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DA822D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24C0C4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1246F20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6BFB8B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41DBA2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437ACE5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94BDD7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E7B041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6059414B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5B2AD10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4A10FB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1E5D9F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69E6DE4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8EAEB1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749CE4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57AB2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F1775F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215428C" w14:textId="77777777" w:rsidR="00AA1B1B" w:rsidRDefault="00AA1B1B" w:rsidP="00AA1B1B">
      <w:pPr>
        <w:spacing w:before="100" w:beforeAutospacing="1" w:after="100" w:afterAutospacing="1"/>
      </w:pPr>
    </w:p>
    <w:p w14:paraId="44A6C927" w14:textId="77777777" w:rsidR="00AA1B1B" w:rsidRDefault="00AA1B1B" w:rsidP="00AA1B1B">
      <w:pPr>
        <w:spacing w:before="100" w:beforeAutospacing="1" w:after="100" w:afterAutospacing="1"/>
      </w:pPr>
    </w:p>
    <w:p w14:paraId="4D7FC445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9996282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4C64EE17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70ED287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0009  / 住址: 222 弄  1 号 501 室 / 业主签名:____________</w:t>
      </w:r>
    </w:p>
    <w:p w14:paraId="6EAF6DA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5B0E1C4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476062D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7BD3DD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1F9D8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38FE910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90DA21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B1108B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787B6E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C7FDF9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60B21F8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C70CFF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7EE81B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2972760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727B80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9CC90B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77D83C4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3D8C74E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506DECA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241DA77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20AECC1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6CD9316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63481C9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607DE2A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586C64E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5166C129" w14:textId="77777777" w:rsidR="00AA1B1B" w:rsidRDefault="00AA1B1B" w:rsidP="00AA1B1B">
      <w:pPr>
        <w:spacing w:before="100" w:beforeAutospacing="1" w:after="100" w:afterAutospacing="1"/>
      </w:pPr>
    </w:p>
    <w:p w14:paraId="6E0D2F4A" w14:textId="77777777" w:rsidR="00AA1B1B" w:rsidRDefault="00AA1B1B" w:rsidP="00AA1B1B">
      <w:pPr>
        <w:spacing w:before="100" w:beforeAutospacing="1" w:after="100" w:afterAutospacing="1"/>
      </w:pPr>
    </w:p>
    <w:p w14:paraId="0ADC0B38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6A71506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42DE4B11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4F29461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0010  / 住址: 222 弄  1 号 502 室 / 业主签名:____________</w:t>
      </w:r>
    </w:p>
    <w:p w14:paraId="493338D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4D183D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35F407A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DD6DF0B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6737A47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5CADC35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12BFDC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FB4A4D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3023F61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EA4961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3B1FB47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A5C3D6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FADA83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41BE8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4DB8325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E711D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448E8A1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2B556C0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071F0FA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4DA961B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615E18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07AA9A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3CCC286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F36564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29996D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93DCD31" w14:textId="77777777" w:rsidR="00AA1B1B" w:rsidRDefault="00AA1B1B" w:rsidP="00AA1B1B">
      <w:pPr>
        <w:spacing w:before="100" w:beforeAutospacing="1" w:after="100" w:afterAutospacing="1"/>
      </w:pPr>
    </w:p>
    <w:p w14:paraId="12F5A506" w14:textId="77777777" w:rsidR="00AA1B1B" w:rsidRDefault="00AA1B1B" w:rsidP="00AA1B1B">
      <w:pPr>
        <w:spacing w:before="100" w:beforeAutospacing="1" w:after="100" w:afterAutospacing="1"/>
      </w:pPr>
    </w:p>
    <w:p w14:paraId="74C890F2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4D6D95D7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001A319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07ED81EB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0011  / 住址: 222 弄  2 号 101 室 / 业主签名:____________</w:t>
      </w:r>
    </w:p>
    <w:p w14:paraId="3D9DC4D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6895B50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524FAA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557AC8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F83544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0C45AE7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843EB2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0A1B0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609978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5907AA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161A612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D0D756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85DA34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B4E5AE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2801FD8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F68D57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23D184B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37DCC4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2B77F8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347B4CB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93A314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880C70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0F615DB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255447F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D58869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8306F34" w14:textId="77777777" w:rsidR="00AA1B1B" w:rsidRDefault="00AA1B1B" w:rsidP="00AA1B1B">
      <w:pPr>
        <w:spacing w:before="100" w:beforeAutospacing="1" w:after="100" w:afterAutospacing="1"/>
      </w:pPr>
    </w:p>
    <w:p w14:paraId="3526ECA4" w14:textId="77777777" w:rsidR="00AA1B1B" w:rsidRDefault="00AA1B1B" w:rsidP="00AA1B1B">
      <w:pPr>
        <w:spacing w:before="100" w:beforeAutospacing="1" w:after="100" w:afterAutospacing="1"/>
      </w:pPr>
    </w:p>
    <w:p w14:paraId="315125BF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1121E5E2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C7CCC3E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3AB448C1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0012  / 住址: 222 弄  2 号 102 室 / 业主签名:____________</w:t>
      </w:r>
    </w:p>
    <w:p w14:paraId="3157F2F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161112A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28053C2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BE07EF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E731C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11DF2A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4F1CF6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3BAF404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D416F5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258E8A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07E2CB5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29F1BE0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CFD295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27285EC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2C7CBA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5DCD90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47FAC94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10C6FF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553084D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4165F13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EE3DBF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067A7E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245E6F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55E018F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1298B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01E21E90" w14:textId="77777777" w:rsidR="00AA1B1B" w:rsidRDefault="00AA1B1B" w:rsidP="00AA1B1B">
      <w:pPr>
        <w:spacing w:before="100" w:beforeAutospacing="1" w:after="100" w:afterAutospacing="1"/>
      </w:pPr>
    </w:p>
    <w:p w14:paraId="5ABB326F" w14:textId="77777777" w:rsidR="00AA1B1B" w:rsidRDefault="00AA1B1B" w:rsidP="00AA1B1B">
      <w:pPr>
        <w:spacing w:before="100" w:beforeAutospacing="1" w:after="100" w:afterAutospacing="1"/>
      </w:pPr>
    </w:p>
    <w:p w14:paraId="5A8AA80A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145D5EB4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D06D56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A361BEC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0013  / 住址: 222 弄  2 号 201 室 / 业主签名:____________</w:t>
      </w:r>
    </w:p>
    <w:p w14:paraId="38DA137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212970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4DDA627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E011759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AE9852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0BA6F30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EC5372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0EE2433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93A541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DB9343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515532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E25223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019F7B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E46CCE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D2F0D7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71253E5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3CD65A57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6548C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749757D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6D1296B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D2CFE2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421F6BB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A736E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496E478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6B9C69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004D843" w14:textId="77777777" w:rsidR="00AA1B1B" w:rsidRDefault="00AA1B1B" w:rsidP="00AA1B1B">
      <w:pPr>
        <w:spacing w:before="100" w:beforeAutospacing="1" w:after="100" w:afterAutospacing="1"/>
      </w:pPr>
    </w:p>
    <w:p w14:paraId="14E965C6" w14:textId="77777777" w:rsidR="00AA1B1B" w:rsidRDefault="00AA1B1B" w:rsidP="00AA1B1B">
      <w:pPr>
        <w:spacing w:before="100" w:beforeAutospacing="1" w:after="100" w:afterAutospacing="1"/>
      </w:pPr>
    </w:p>
    <w:p w14:paraId="58F211D4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9A2D4FF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6D21274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41AC17C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0014  / 住址: 222 弄  2 号 202 室 / 业主签名:____________</w:t>
      </w:r>
    </w:p>
    <w:p w14:paraId="217D879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67C87C8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115D655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05737A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372BE3F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29D6447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C0E589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D6A336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E431BB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0F8AE36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E43529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7C4591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229A0F2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0B4468E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A78DA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958D66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0255C59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45487A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39E4791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D06516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466CD0E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796FF8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6D53D6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4DA05E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1C4B7C1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16E4277E" w14:textId="77777777" w:rsidR="00AA1B1B" w:rsidRDefault="00AA1B1B" w:rsidP="00AA1B1B">
      <w:pPr>
        <w:spacing w:before="100" w:beforeAutospacing="1" w:after="100" w:afterAutospacing="1"/>
      </w:pPr>
    </w:p>
    <w:p w14:paraId="49CBDBE6" w14:textId="77777777" w:rsidR="00AA1B1B" w:rsidRDefault="00AA1B1B" w:rsidP="00AA1B1B">
      <w:pPr>
        <w:spacing w:before="100" w:beforeAutospacing="1" w:after="100" w:afterAutospacing="1"/>
      </w:pPr>
    </w:p>
    <w:p w14:paraId="2CBFD934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56FC60C7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B1997AC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0FDC721C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0015  / 住址: 222 弄  2 号 301 室 / 业主签名:____________</w:t>
      </w:r>
    </w:p>
    <w:p w14:paraId="171260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715C77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5992F34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758BE812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352EF5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6FB5306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50FB28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6415C6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481E5E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65EBC7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B7210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1E574D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1AC0019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530910F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1DDD70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532A5B9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1B08A858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362EEE7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417E40E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238D1F0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77EB6C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1DBF0B8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452A19E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B2F8C6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A2B1A9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12A73F50" w14:textId="77777777" w:rsidR="00AA1B1B" w:rsidRDefault="00AA1B1B" w:rsidP="00AA1B1B">
      <w:pPr>
        <w:spacing w:before="100" w:beforeAutospacing="1" w:after="100" w:afterAutospacing="1"/>
      </w:pPr>
    </w:p>
    <w:p w14:paraId="3534A599" w14:textId="77777777" w:rsidR="00AA1B1B" w:rsidRDefault="00AA1B1B" w:rsidP="00AA1B1B">
      <w:pPr>
        <w:spacing w:before="100" w:beforeAutospacing="1" w:after="100" w:afterAutospacing="1"/>
      </w:pPr>
    </w:p>
    <w:p w14:paraId="3FC1A7A3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0348F5E1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10D6E2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1B48084B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0016  / 住址: 222 弄  2 号 302 室 / 业主签名:____________</w:t>
      </w:r>
    </w:p>
    <w:p w14:paraId="3572F73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1682EE3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37FAA4A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58A81B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4DA013E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1128D33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63B012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00A8F74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D23807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060514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0BF056A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E3A256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37BACD1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45AED4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F4DBBA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42496A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6AB3C20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0D2880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65E70F3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6C407CC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00FF2A5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80936C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748780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0D5219F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21BBB6B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95E0A23" w14:textId="77777777" w:rsidR="00AA1B1B" w:rsidRDefault="00AA1B1B" w:rsidP="00AA1B1B">
      <w:pPr>
        <w:spacing w:before="100" w:beforeAutospacing="1" w:after="100" w:afterAutospacing="1"/>
      </w:pPr>
    </w:p>
    <w:p w14:paraId="67B7B143" w14:textId="77777777" w:rsidR="00AA1B1B" w:rsidRDefault="00AA1B1B" w:rsidP="00AA1B1B">
      <w:pPr>
        <w:spacing w:before="100" w:beforeAutospacing="1" w:after="100" w:afterAutospacing="1"/>
      </w:pPr>
    </w:p>
    <w:p w14:paraId="0D183B4C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75A791EC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3895F73B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C3A6CDF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0017  / 住址: 222 弄  2 号 401 室 / 业主签名:____________</w:t>
      </w:r>
    </w:p>
    <w:p w14:paraId="186F8A1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0A108CF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37FC8A9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E5D98C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17BBB11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16847C5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3A2108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B611A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74F26BC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28DCD7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55103FE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6B70231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47FED63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66DB48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09B2AA9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647CBC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2B62935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7FBAA9C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3710DE5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1D2F54C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3BD50D1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77643CA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B77412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090AA2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7FE3B9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6F423793" w14:textId="77777777" w:rsidR="00AA1B1B" w:rsidRDefault="00AA1B1B" w:rsidP="00AA1B1B">
      <w:pPr>
        <w:spacing w:before="100" w:beforeAutospacing="1" w:after="100" w:afterAutospacing="1"/>
      </w:pPr>
    </w:p>
    <w:p w14:paraId="5A5AE322" w14:textId="77777777" w:rsidR="00AA1B1B" w:rsidRDefault="00AA1B1B" w:rsidP="00AA1B1B">
      <w:pPr>
        <w:spacing w:before="100" w:beforeAutospacing="1" w:after="100" w:afterAutospacing="1"/>
      </w:pPr>
    </w:p>
    <w:p w14:paraId="6BC87C5F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05582D5E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22D1355C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4EF8C577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0018  / 住址: 222 弄  2 号 402 室 / 业主签名:____________</w:t>
      </w:r>
    </w:p>
    <w:p w14:paraId="38BC452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29B63B6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4F12459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0B03D9B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2DC5107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7C1643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D20F4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7450EBB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5F7029F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6D05E7A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1693E69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30276FD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509BA7F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7E87A9A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3585A18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6293652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4B9D7013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71E164F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6EEC20D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73B3C2C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5243FF7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15AC7AD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14F107D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DC74B86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61A9544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38123621" w14:textId="77777777" w:rsidR="00AA1B1B" w:rsidRDefault="00AA1B1B" w:rsidP="00AA1B1B">
      <w:pPr>
        <w:spacing w:before="100" w:beforeAutospacing="1" w:after="100" w:afterAutospacing="1"/>
      </w:pPr>
    </w:p>
    <w:p w14:paraId="2DB354C6" w14:textId="77777777" w:rsidR="00AA1B1B" w:rsidRDefault="00AA1B1B" w:rsidP="00AA1B1B">
      <w:pPr>
        <w:spacing w:before="100" w:beforeAutospacing="1" w:after="100" w:afterAutospacing="1"/>
      </w:pPr>
    </w:p>
    <w:p w14:paraId="53C80007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3AB5ED0D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7053E3C3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5D559A16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0019  / 住址: 222 弄  2 号 501 室 / 业主签名:____________</w:t>
      </w:r>
    </w:p>
    <w:p w14:paraId="38052D9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39B1B28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711B786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5E6F590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48676F9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3313C1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2DA18D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3F7C09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2A3CAC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00A6118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7DFC13F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A976225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2C9D0247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1E6D39A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5F49B00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28F3001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0D58573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11179EE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52387C7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5C0B5B3C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3AB7F89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3EC9ADD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5A1F3F9D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7BD8457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32ED17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4CA4E787" w14:textId="77777777" w:rsidR="00AA1B1B" w:rsidRDefault="00AA1B1B" w:rsidP="00AA1B1B">
      <w:pPr>
        <w:spacing w:before="100" w:beforeAutospacing="1" w:after="100" w:afterAutospacing="1"/>
      </w:pPr>
    </w:p>
    <w:p w14:paraId="6D53031A" w14:textId="77777777" w:rsidR="00AA1B1B" w:rsidRDefault="00AA1B1B" w:rsidP="00AA1B1B">
      <w:pPr>
        <w:spacing w:before="100" w:beforeAutospacing="1" w:after="100" w:afterAutospacing="1"/>
      </w:pPr>
    </w:p>
    <w:p w14:paraId="24AAED37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p w14:paraId="4C5B18B1" w14:textId="77777777" w:rsidR="00AA1B1B" w:rsidRDefault="00AA1B1B" w:rsidP="00AA1B1B">
      <w:pPr>
        <w:spacing w:before="100" w:beforeAutospacing="1" w:after="100" w:afterAutospacing="1"/>
        <w:jc w:val="center"/>
        <w:rPr>
          <w:rFonts w:ascii="SimHei" w:eastAsia="SimHei" w:hAnsi="SimHei" w:cs="Times New Roman"/>
          <w:kern w:val="0"/>
          <w:sz w:val="32"/>
          <w:szCs w:val="32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lastRenderedPageBreak/>
        <w:t>上海市浦东新区滴水湖馨苑一期</w:t>
      </w:r>
    </w:p>
    <w:p w14:paraId="5DCF239A" w14:textId="77777777" w:rsidR="00AA1B1B" w:rsidRPr="00AA1B1B" w:rsidRDefault="00AA1B1B" w:rsidP="00AA1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Hei" w:eastAsia="SimHei" w:hAnsi="SimHei" w:cs="Times New Roman" w:hint="eastAsia"/>
          <w:kern w:val="0"/>
          <w:sz w:val="32"/>
          <w:szCs w:val="32"/>
          <w14:ligatures w14:val="none"/>
        </w:rPr>
        <w:t>关于小区房屋渗漏水维修资金使用方案等事项的表决票</w:t>
      </w:r>
    </w:p>
    <w:p w14:paraId="6E95BAF6" w14:textId="77777777" w:rsid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/>
          <w:kern w:val="0"/>
          <w14:ligatures w14:val="none"/>
        </w:rPr>
      </w:pPr>
      <w:r>
        <w:t>表决票编号: 0020  / 住址: 222 弄  2 号 502 室 / 业主签名:____________</w:t>
      </w:r>
    </w:p>
    <w:p w14:paraId="01325E6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根据《中华人民共和国民法典》、《物业管理条例》、《上海市住宅物业管 理规定》、《关于加强本市住宅小区业主大会、业主委员会规范化建设的若干意 见》的相关规定和《业主大会议事规则》的约定，现以书面征询意见的方式就启 动小区第二批房屋渗漏水维修工程等事项进行表决。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一、启动小区第二批房屋渗漏水维修工程 </w:t>
      </w:r>
    </w:p>
    <w:p w14:paraId="045CC355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小区第二批房屋渗漏水报修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户，为业主生活带来诸多不便，需启动维修 工程进行修缮。 </w:t>
      </w:r>
    </w:p>
    <w:p w14:paraId="75BE378B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1D65C686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二、小区第二批房屋渗漏水维修资金使用方案</w:t>
      </w:r>
    </w:p>
    <w:p w14:paraId="647DB78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129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户;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户，共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131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户。 </w:t>
      </w:r>
    </w:p>
    <w:p w14:paraId="45F5ABE0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135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7CCF8C4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分摊范围:每自然幢所有业主按照拥有住宅建筑面积的比例分摊。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90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4146AE0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4F8F41FF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三、启动小区监控系统升级改造维修工程</w:t>
      </w:r>
    </w:p>
    <w:p w14:paraId="45E3AC5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小区监控系统已使用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15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年，存在技术陈旧、线路老化、摄像头损坏或不清 晰等普遍性现象，为确保小区安全，需启动维修工程对整个监控系统(含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弄和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弄)进行升级改造。 </w:t>
      </w:r>
    </w:p>
    <w:p w14:paraId="4A57D4E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</w:p>
    <w:p w14:paraId="26909F4E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Hei" w:eastAsia="SimHei" w:hAnsi="SimHei" w:cs="Courier New" w:hint="eastAsia"/>
          <w:kern w:val="0"/>
          <w14:ligatures w14:val="none"/>
        </w:rPr>
      </w:pPr>
      <w:r w:rsidRPr="00AA1B1B">
        <w:rPr>
          <w:rFonts w:ascii="SimHei" w:eastAsia="SimHei" w:hAnsi="SimHei" w:cs="Courier New" w:hint="eastAsia"/>
          <w:kern w:val="0"/>
          <w14:ligatures w14:val="none"/>
        </w:rPr>
        <w:t>四、小区监控系统升级改造维修资金使用方案</w:t>
      </w:r>
    </w:p>
    <w:p w14:paraId="153C3BF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实施范围:滴水湖馨苑一期【方竹路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222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弄(含地下停车库)及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166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弄(含 西侧、东侧两个地下停车库)】内监控系统。 </w:t>
      </w:r>
    </w:p>
    <w:p w14:paraId="42D466C4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>2.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预算总金额: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170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万元左右，费用最终以维修资金专户银行委托审价机构 的审价结果为准。 </w:t>
      </w:r>
    </w:p>
    <w:p w14:paraId="69773B5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3.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分摊范围:全体业主按照拥有住宅建筑面积的比例共同承担(分摊)。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>施工单位选择方式:公开招标。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br/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实施时间:预计 </w:t>
      </w:r>
      <w:r w:rsidRPr="00AA1B1B">
        <w:rPr>
          <w:rFonts w:ascii="TimesNewRomanPSMT" w:eastAsia="Times New Roman" w:hAnsi="TimesNewRomanPSMT" w:cs="Times New Roman"/>
          <w:kern w:val="0"/>
          <w14:ligatures w14:val="none"/>
        </w:rPr>
        <w:t xml:space="preserve">30 </w:t>
      </w:r>
      <w:r w:rsidRPr="00AA1B1B">
        <w:rPr>
          <w:rFonts w:ascii="SimSun" w:eastAsia="SimSun" w:hAnsi="SimSun" w:cs="Times New Roman" w:hint="eastAsia"/>
          <w:kern w:val="0"/>
          <w14:ligatures w14:val="none"/>
        </w:rPr>
        <w:t xml:space="preserve">天。 </w:t>
      </w:r>
    </w:p>
    <w:p w14:paraId="1E2CD6D8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对于上述具体内容，您的意见为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>: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同意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反对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>□</w:t>
      </w:r>
      <w:r w:rsidRPr="00AA1B1B">
        <w:rPr>
          <w:rFonts w:ascii="SimSun" w:eastAsia="SimSun" w:hAnsi="SimSun" w:cs="SimSun" w:hint="eastAsia"/>
          <w:b/>
          <w:bCs/>
          <w:kern w:val="0"/>
          <w14:ligatures w14:val="none"/>
        </w:rPr>
        <w:t>弃权</w:t>
      </w:r>
      <w:r w:rsidRPr="00AA1B1B">
        <w:rPr>
          <w:rFonts w:ascii="MicrosoftYaHei" w:eastAsia="Times New Roman" w:hAnsi="MicrosoftYaHei" w:cs="Times New Roman"/>
          <w:b/>
          <w:bCs/>
          <w:kern w:val="0"/>
          <w14:ligatures w14:val="none"/>
        </w:rPr>
        <w:t xml:space="preserve"> </w:t>
      </w:r>
      <w:r w:rsidRPr="00AA1B1B">
        <w:rPr>
          <w:rFonts w:ascii="SimHei" w:eastAsia="SimHei" w:hAnsi="SimHei" w:cs="Times New Roman" w:hint="eastAsia"/>
          <w:kern w:val="0"/>
          <w14:ligatures w14:val="none"/>
        </w:rPr>
        <w:t xml:space="preserve">注:第三、四条表决结果即为征询结果，维修前不再征询。 </w:t>
      </w:r>
    </w:p>
    <w:p w14:paraId="393AEC91" w14:textId="77777777" w:rsidR="00AA1B1B" w:rsidRPr="00AA1B1B" w:rsidRDefault="00AA1B1B" w:rsidP="00AA1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kern w:val="0"/>
          <w14:ligatures w14:val="none"/>
        </w:rPr>
      </w:pPr>
      <w:r w:rsidRPr="00AA1B1B">
        <w:rPr>
          <w:rFonts w:ascii="SimSun" w:eastAsia="SimSun" w:hAnsi="SimSun" w:cs="Courier New" w:hint="eastAsia"/>
          <w:kern w:val="0"/>
          <w14:ligatures w14:val="none"/>
        </w:rPr>
        <w:t xml:space="preserve">  上述表决事项内容详见小区公告栏。</w:t>
      </w:r>
    </w:p>
    <w:p w14:paraId="2492572F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表决规则: </w:t>
      </w:r>
    </w:p>
    <w:p w14:paraId="1D277E1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在相应表格中打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“√”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表示同意、反对、弃权，其他符号无效。 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 xml:space="preserve">业主已知业主大会表决事项内容，但拒绝表态的，视为弃权。 </w:t>
      </w:r>
    </w:p>
    <w:p w14:paraId="0F1E08C9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以下情形被认定为表决事项无效:业主未签名或未授权签名、 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铅笔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填写、涂改、多选。 </w:t>
      </w:r>
    </w:p>
    <w:p w14:paraId="0E43D03A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3.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按照《民法典》规定，本次业主大会表决事项，应当由专有部 分面积占比三分之二以上的业主且人数占比三分之二以上的业主参 与表决，且经参与表决专有部分面积过半数的业主且参与表决人数过 半数的业主同意。 </w:t>
      </w:r>
    </w:p>
    <w:p w14:paraId="5A98064E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业主将表决票填写完成后，可交由工作人员带回或于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24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时前投入设置在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小区门卫室</w:t>
      </w:r>
      <w:r w:rsidRPr="00AA1B1B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/</w:t>
      </w:r>
      <w:r w:rsidRPr="00AA1B1B">
        <w:rPr>
          <w:rFonts w:ascii="SimHei" w:eastAsia="SimHei" w:hAnsi="SimHei" w:cs="Times New Roman" w:hint="eastAsia"/>
          <w:kern w:val="0"/>
          <w:sz w:val="28"/>
          <w:szCs w:val="28"/>
          <w14:ligatures w14:val="none"/>
        </w:rPr>
        <w:t>物业前台(工作日)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的投 票箱内。 </w:t>
      </w:r>
    </w:p>
    <w:p w14:paraId="1536B1E2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5.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非业主本人投票的，被委托人应随附身份证、授权委托书、业 主身份证复印件等有关的书面证明。 </w:t>
      </w:r>
    </w:p>
    <w:p w14:paraId="6E52F2E1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6.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开箱唱票、计票时间: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2023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年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11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月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28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13 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时，地点:居委 会二楼会议室。 </w:t>
      </w:r>
    </w:p>
    <w:p w14:paraId="7F3CA263" w14:textId="77777777" w:rsidR="00AA1B1B" w:rsidRPr="00AA1B1B" w:rsidRDefault="00AA1B1B" w:rsidP="00AA1B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上海市浦东新区滴水湖馨苑一期业主委员会 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2023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年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>月</w:t>
      </w:r>
      <w:r w:rsidRPr="00AA1B1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AA1B1B"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  <w:t xml:space="preserve">日 </w:t>
      </w:r>
    </w:p>
    <w:p w14:paraId="542EAB85" w14:textId="77777777" w:rsidR="00AA1B1B" w:rsidRDefault="00AA1B1B" w:rsidP="00AA1B1B">
      <w:pPr>
        <w:spacing w:before="100" w:beforeAutospacing="1" w:after="100" w:afterAutospacing="1"/>
      </w:pPr>
    </w:p>
    <w:p w14:paraId="1D76FB63" w14:textId="77777777" w:rsidR="00AA1B1B" w:rsidRDefault="00AA1B1B" w:rsidP="00AA1B1B">
      <w:pPr>
        <w:spacing w:before="100" w:beforeAutospacing="1" w:after="100" w:afterAutospacing="1"/>
      </w:pPr>
    </w:p>
    <w:p w14:paraId="296FE1BC" w14:textId="77777777" w:rsidR="00AA1B1B" w:rsidRPr="00AA1B1B" w:rsidRDefault="00AA1B1B" w:rsidP="00AA1B1B">
      <w:pPr>
        <w:spacing w:before="100" w:beforeAutospacing="1" w:after="100" w:afterAutospacing="1"/>
        <w:rPr>
          <w:rFonts w:ascii="SimSun" w:eastAsia="SimSun" w:hAnsi="SimSun" w:cs="Times New Roman" w:hint="eastAsia"/>
          <w:kern w:val="0"/>
          <w:sz w:val="28"/>
          <w:szCs w:val="28"/>
          <w14:ligatures w14:val="none"/>
        </w:rPr>
      </w:pPr>
    </w:p>
    <w:sectPr w:rsidR="00AA1B1B" w:rsidRPr="00AA1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icrosoftYaHei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1B"/>
    <w:rsid w:val="0015196F"/>
    <w:rsid w:val="005624F6"/>
    <w:rsid w:val="0089324E"/>
    <w:rsid w:val="009E75FC"/>
    <w:rsid w:val="00AA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958A"/>
  <w15:chartTrackingRefBased/>
  <w15:docId w15:val="{0C060BB3-2976-2746-8CA1-4AAD62FD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B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B1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40</Pages>
  <Words>4065</Words>
  <Characters>23175</Characters>
  <Application>Microsoft Office Word</Application>
  <DocSecurity>0</DocSecurity>
  <Lines>193</Lines>
  <Paragraphs>54</Paragraphs>
  <ScaleCrop>false</ScaleCrop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Feng</dc:creator>
  <cp:keywords/>
  <dc:description/>
  <cp:lastModifiedBy>Tony Feng</cp:lastModifiedBy>
  <cp:revision>1</cp:revision>
  <dcterms:created xsi:type="dcterms:W3CDTF">2023-11-06T02:59:00Z</dcterms:created>
  <dcterms:modified xsi:type="dcterms:W3CDTF">2023-11-06T03:07:00Z</dcterms:modified>
</cp:coreProperties>
</file>