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Highly Automatic Photography Robot (HAPR)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一.功能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二.基本架构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代碼托管：code.csdn.net,可以使用私有項目，保護源代碼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87600" cx="5943600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8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00488" cx="6391275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00488" cx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三.实现步骤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第一阶段 准备阶段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1.定下第一轮采购材料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1.1 摄像头（手机）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1.2 移动平台（全向轮）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1.3 支架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手机云台（含舵机）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升降平台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1.4 传感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1.4.1 距离传感器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1.4.2 编码器：欧姆龙编码器`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1.4.3 三轴加速度感应模块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1.5 显示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LCD显示器 for IB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拍照信号指示灯（类似红绿灯）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1.6 电源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2.学习INTEL BOARD的使用，安装并运行系统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2.1 确定使用的系统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2.2 列出可能用到的接口、资源 (USB1 for Camera, HDMI for real time displaying analyzed image  result, USB2 for Connecting Galileo Board to control the exact motion)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2.3 列出相关的参数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第二阶段 搭建平台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1.将IB作为移动平台的CPU，对移动平台实现以下操作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1.1 向八个方向（米）恒速移动，返回当前速度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1.2 PWM 速度控制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2.将IB作为升降平台的CPU，对升降平台实现以下操作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2.1 实现上升、下降操作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2.2 特定距离上升、下降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3.将IB作为接收方，对手机摄像头数据提取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3.2 用IB作为接收方，尝试通过数据线提取手机摄像头数据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4.将IB作为发送方，对手机摄像头进行控制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4.2 用IB作为发送方，尝试通过数据线使手机摄像头进行拍摄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第三阶段 基本图像处理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分析图像数据，检测目标所在区域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1.1 广泛了解人型检测算法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1.2 筛选出适合在移动中能够稳定检测的算法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1.3 定点静态测试是否能够正确识别目标人所在区域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1.4 移动摄像平台检测是否能够正确识别目标人所在区域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2.目标比例及位置比对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2.1 手动预设拍照时，该比例及位置应该占全屏幕的百分比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2.2 输入符合该比例及位置的模拟人型检测结果，测试是否能够正确判断符合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3.静态比例及位置比对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3.1 设定一个特定的比例及位置模拟人型检测结果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3.2 计算出预设拍照时，该比例及位置应该占全屏幕的百分比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3.3 比对现有的比例及位置与目标比例及位置，做出移动判断（显示输出移动判断）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4.动态比例及位置比对(GAIJIN)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4.1 设定一系列单调变化的比例及位置模拟人型检测结果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4.2 计算出预设拍照时，该比例及位置应该占全屏幕的百分比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4.3 比对现有的比例及位置（短时间间隔后改变）与目标比例及位置，做出移动判断；移动中的比对（目标比例及位置不变，现有比例及位置改变）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注：可以用LED显示判断，用手移动摄像机，测试算法是否正确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第四阶段 组合部件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1.组合手机与升降平台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螺丝孔位等等机械部件确保平稳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2.接着组合底座移动平台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第五阶段 功能实现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1.测试环境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平地、光线不影响人型检测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2. 将机器放置在远方6-7M处，自动校正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2.1 首先得到一个现时比例及位置，适当输入一个校正比例及位置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2.2 正常情况下，机器应当自动校正并拍照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2.3 倒数计时  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第六阶段 增强功能1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1.输入一个风景背景（要与当前风景有联系）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2.根据实时图片比对风景图片，调整位置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2.1 特征比对，计算出调整策略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2.2 若无特征相符，则使用随机检测直至出现特征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第七阶段 人机交互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1.计算出用户应该移动的策略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2.用户可进行拍摄角度等微调操作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参数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Edward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Terry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30th April - 5th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购买零件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购买零件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5th May, 2014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10th May, 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使用INTEL BOARD,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OpenCV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基本组装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基本组装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11th May, 2014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21st May, 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使用INTEL BOARD,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OpenCV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测试小车基本性能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测试小车基本性能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22nd May,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15th June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OpenCV图像处理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OpenCV图像处理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控制系统设计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048250" cx="58388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48250" cx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http://www.timetoast.com/timelines/855772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技术支持：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Feature.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Basic Architecture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draft of Implementation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SHopping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FEN GONG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架构图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红树伟业智能车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http://item.taobao.com/item.htm?spm=a1z10.5.w4002-4888401185.17.0liFcu&amp;id=22157576570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九轴自由度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http://detail.tmall.com/item.htm?spm=a230r.1.14.245.UFNhJx&amp;id=16495353641&amp;_u=l85urvt61d5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手机云台舵机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http://item.taobao.com/item.htm?spm=a230r.1.14.1.EmQDsb&amp;id=19975925262&amp;_u=l85urvt297a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全向轮底座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http://item.taobao.com/item.htm?spm=a1z10.5.w4002-23122955.50.a9wnWh&amp;id=16156022232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item.taobao.com/item.htm?spm=a1z10.5.w4002-23122955.50.a9wnWh&amp;id=16156022232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etail.tmall.com/item.htm?spm=a230r.1.14.245.UFNhJx&amp;id=16495353641&amp;_u=l85urvt61d5" Type="http://schemas.openxmlformats.org/officeDocument/2006/relationships/hyperlink" TargetMode="External" Id="rId10"/><Relationship Target="styles.xml" Type="http://schemas.openxmlformats.org/officeDocument/2006/relationships/styles" Id="rId4"/><Relationship Target="http://item.taobao.com/item.htm?spm=a230r.1.14.1.EmQDsb&amp;id=19975925262&amp;_u=l85urvt297a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item.taobao.com/item.htm?spm=a1z10.5.w4002-4888401185.17.0liFcu&amp;id=22157576570" Type="http://schemas.openxmlformats.org/officeDocument/2006/relationships/hyperlink" TargetMode="External" Id="rId9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http://www.timetoast.com/timelines/855772" Type="http://schemas.openxmlformats.org/officeDocument/2006/relationships/hyperlink" TargetMode="External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specification.docx</dc:title>
</cp:coreProperties>
</file>