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90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计算机组成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应周骏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3200103894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马德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  <w:lang w:val="en-US" w:eastAsia="zh-CN"/>
        </w:rPr>
        <w:t>22</w:t>
      </w:r>
      <w:r>
        <w:rPr>
          <w:rFonts w:hint="eastAsia"/>
          <w:sz w:val="28"/>
          <w:szCs w:val="28"/>
        </w:rPr>
        <w:t xml:space="preserve"> 年 </w:t>
      </w:r>
      <w:r>
        <w:rPr>
          <w:rFonts w:hint="eastAsia"/>
          <w:sz w:val="28"/>
          <w:szCs w:val="28"/>
          <w:lang w:val="en-US" w:eastAsia="zh-CN"/>
        </w:rPr>
        <w:t>6</w:t>
      </w:r>
      <w:r>
        <w:rPr>
          <w:rFonts w:hint="eastAsia"/>
          <w:sz w:val="28"/>
          <w:szCs w:val="28"/>
        </w:rPr>
        <w:t xml:space="preserve">月 </w:t>
      </w:r>
      <w:r>
        <w:rPr>
          <w:rFonts w:hint="eastAsia"/>
          <w:sz w:val="28"/>
          <w:szCs w:val="28"/>
          <w:lang w:val="en-US" w:eastAsia="zh-CN"/>
        </w:rPr>
        <w:t>20</w:t>
      </w:r>
      <w:r>
        <w:rPr>
          <w:rFonts w:hint="eastAsia"/>
          <w:sz w:val="28"/>
          <w:szCs w:val="28"/>
        </w:rPr>
        <w:t xml:space="preserve"> 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计算机组成</w:t>
      </w:r>
      <w:r>
        <w:rPr>
          <w:rFonts w:hint="eastAsia"/>
          <w:sz w:val="24"/>
          <w:u w:val="single"/>
        </w:rPr>
        <w:t xml:space="preserve">  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   </w:t>
      </w:r>
      <w:r>
        <w:rPr>
          <w:rFonts w:hint="eastAsia"/>
          <w:sz w:val="24"/>
          <w:u w:val="single"/>
        </w:rPr>
        <w:t xml:space="preserve">综合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  Cache设计与实现  </w:t>
      </w:r>
      <w:r>
        <w:rPr>
          <w:rFonts w:hint="eastAsia"/>
          <w:sz w:val="24"/>
          <w:u w:val="single"/>
        </w:rPr>
        <w:t xml:space="preserve">                    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  <w:u w:val="single"/>
          <w:lang w:eastAsia="zh-CN"/>
        </w:rPr>
        <w:t>应周骏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  <w:lang w:eastAsia="zh-CN"/>
        </w:rPr>
        <w:t>计算机科学与技术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  <w:lang w:eastAsia="zh-CN"/>
        </w:rPr>
        <w:t>3200103894</w:t>
      </w:r>
      <w:r>
        <w:rPr>
          <w:rFonts w:hint="eastAsia"/>
          <w:sz w:val="24"/>
          <w:u w:val="single"/>
        </w:rPr>
        <w:t xml:space="preserve">   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>无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 马德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   </w:t>
      </w:r>
      <w:r>
        <w:rPr>
          <w:rFonts w:hint="eastAsia"/>
          <w:sz w:val="24"/>
          <w:u w:val="single"/>
        </w:rPr>
        <w:t xml:space="preserve">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  <w:u w:val="single"/>
        </w:rPr>
        <w:t xml:space="preserve"> 东4-509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>20</w:t>
      </w:r>
      <w:r>
        <w:rPr>
          <w:sz w:val="24"/>
          <w:u w:val="single"/>
        </w:rPr>
        <w:t>2</w:t>
      </w:r>
      <w:r>
        <w:rPr>
          <w:rFonts w:hint="eastAsia"/>
          <w:sz w:val="24"/>
          <w:u w:val="single"/>
          <w:lang w:val="en-US" w:eastAsia="zh-CN"/>
        </w:rPr>
        <w:t>2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6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5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一、实验目的和要求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1.理解高速缓存的基本概念和作用；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2.掌握缓存的组织结构和映射方式、替换策略；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3.理解缓存的工作原理、命中率和一致性问题</w:t>
      </w:r>
      <w:r>
        <w:rPr>
          <w:rFonts w:hint="eastAsia" w:cs="Times New Roman"/>
          <w:sz w:val="24"/>
          <w:lang w:val="en-US" w:eastAsia="zh-CN"/>
        </w:rPr>
        <w:t>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>4.设计缓存的控制器模块和存储模块；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二、实验内容和原理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目标：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熟悉数据缓存的工作原理，了解存储单元的组织结构，掌握缓存控制器的设计方法，设计并测试两路组关联Cache。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内容：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数据缓存模块的设计（two-way set associate cache）并进行数据缓存模块的仿真验证。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原理：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1. Cache的基本概念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Cache又叫高速缓冲存储器，位于CPU与内存之间，是一种特殊的存储器子系统。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 xml:space="preserve">目前比较常见的是两极cache结构，即cache系统由一级高速缓存L1 cache和二级高速缓存L2 cache组成，L1 cache通常又分为数据cache（D-Cache）和指令cache（I-Cache），它们分别用来存放数据和执行这些数据的指令。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object>
          <v:shape id="_x0000_i1046" o:spt="75" alt="" type="#_x0000_t75" style="height:98.9pt;width:315.9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Visio.Drawing.11" ShapeID="_x0000_i1046" DrawAspect="Content" ObjectID="_1468075725" r:id="rId5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图2.1 cache示意图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2. Cache的作用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Cache的作用就是为了提高CPU对存储器的访问速度。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电脑的内存是以系统总线的时钟频率工作的，这个频率通常也就是CPU的外频。但是，CPU的工作频率(主频)是外频与倍频因子的乘积。因此，内存的工作频率就远低于CPU的工作频率了。导致的直接结果是：CPU在执行完一条指令后，常常需要“等待”一些时间才能再次访问内存，极大降了CPU工作效率</w:t>
      </w:r>
      <w:r>
        <w:rPr>
          <w:rFonts w:hint="eastAsia"/>
          <w:b w:val="0"/>
          <w:bCs w:val="0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3. Cache的工作原理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CPU运行程序是一条指令一条指令地执行的，而且指令地址往往是连续的，即CPU在访问内存时，在较短的一段时间内往往集中于某个局部，这时候可能会碰到一些需要反复调用的子程序。系统在工作时，可把这些活跃的子程序存入比主存快得多的cache 中。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t>CPU在访问内存时，首先判断所要访问的内容是否在cache中，如果在，则称为命中（hit），此时CPU直接从cache中调用该内容；否则称为未命中（miss）， CPU会通过cache对主存中的相应内容进行操作。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4. Cache设计实现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·</w:t>
      </w:r>
      <w:r>
        <w:rPr>
          <w:rFonts w:hint="default"/>
          <w:b w:val="0"/>
          <w:bCs w:val="0"/>
          <w:sz w:val="24"/>
          <w:lang w:val="en-US" w:eastAsia="zh-CN"/>
        </w:rPr>
        <w:t>Cache控制采用FSM实现。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·</w:t>
      </w:r>
      <w:r>
        <w:rPr>
          <w:rFonts w:hint="default"/>
          <w:b w:val="0"/>
          <w:bCs w:val="0"/>
          <w:sz w:val="24"/>
          <w:lang w:val="en-US" w:eastAsia="zh-CN"/>
        </w:rPr>
        <w:t>实现标签比较，检测读写命中与否。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·</w:t>
      </w:r>
      <w:r>
        <w:rPr>
          <w:rFonts w:hint="default"/>
          <w:b w:val="0"/>
          <w:bCs w:val="0"/>
          <w:sz w:val="24"/>
          <w:lang w:val="en-US" w:eastAsia="zh-CN"/>
        </w:rPr>
        <w:t>实现Cache的数据更新，当miss后采用LRU完成数据替换。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·</w:t>
      </w:r>
      <w:r>
        <w:rPr>
          <w:rFonts w:hint="default"/>
          <w:b w:val="0"/>
          <w:bCs w:val="0"/>
          <w:sz w:val="24"/>
          <w:lang w:val="en-US" w:eastAsia="zh-CN"/>
        </w:rPr>
        <w:t>实现Mem的数据更新，当write miss后采用Write Back，被改写的数据块在被替换出cache时写回到Mem。同时实现Write Allocate。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lang w:val="en-US" w:eastAsia="zh-CN"/>
        </w:rPr>
      </w:pPr>
      <w:r>
        <w:rPr>
          <w:rFonts w:hint="eastAsia"/>
          <w:b/>
          <w:bCs/>
          <w:sz w:val="28"/>
          <w:lang w:val="en-US" w:eastAsia="zh-CN"/>
        </w:rPr>
        <w:t>三、实验过程和数据记录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>1. 工程文件建立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新建工程文件，命名为“</w:t>
      </w:r>
      <w:r>
        <w:rPr>
          <w:rFonts w:hint="eastAsia" w:cs="Times New Roman"/>
          <w:sz w:val="24"/>
          <w:lang w:val="en-US" w:eastAsia="zh-CN"/>
        </w:rPr>
        <w:t>OxExp06_cache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”</w:t>
      </w:r>
      <w:r>
        <w:rPr>
          <w:rFonts w:hint="eastAsia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lang w:val="en-US" w:eastAsia="zh-CN"/>
        </w:rPr>
        <w:t xml:space="preserve">2. </w:t>
      </w:r>
      <w:r>
        <w:rPr>
          <w:rFonts w:hint="eastAsia" w:cs="Times New Roman"/>
          <w:b/>
          <w:bCs/>
          <w:sz w:val="24"/>
          <w:lang w:val="en-US" w:eastAsia="zh-CN"/>
        </w:rPr>
        <w:t>Cache控制部分FSM设计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 xml:space="preserve">新建Verilog文件 </w:t>
      </w:r>
      <w:r>
        <w:rPr>
          <w:rFonts w:hint="default" w:cs="Times New Roman"/>
          <w:sz w:val="24"/>
          <w:lang w:val="en-US" w:eastAsia="zh-CN"/>
        </w:rPr>
        <w:t>“</w:t>
      </w:r>
      <w:r>
        <w:rPr>
          <w:rFonts w:hint="eastAsia" w:cs="Times New Roman"/>
          <w:sz w:val="24"/>
          <w:lang w:val="en-US" w:eastAsia="zh-CN"/>
        </w:rPr>
        <w:t>cache.v</w:t>
      </w:r>
      <w:r>
        <w:rPr>
          <w:rFonts w:hint="default" w:cs="Times New Roman"/>
          <w:sz w:val="24"/>
          <w:lang w:val="en-US" w:eastAsia="zh-CN"/>
        </w:rPr>
        <w:t>”</w:t>
      </w:r>
      <w:r>
        <w:rPr>
          <w:rFonts w:hint="eastAsia" w:cs="Times New Roman"/>
          <w:sz w:val="24"/>
          <w:lang w:val="en-US" w:eastAsia="zh-CN"/>
        </w:rPr>
        <w:t>，输入以下代码。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2454910" cy="1974215"/>
            <wp:effectExtent l="0" t="0" r="8890" b="6985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5505" cy="1785620"/>
            <wp:effectExtent l="0" t="0" r="10795" b="508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550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图3.2.1 接口和临时变量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5271135" cy="1952625"/>
            <wp:effectExtent l="0" t="0" r="12065" b="317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图3.2.2 寄存器赋值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4167505" cy="1353820"/>
            <wp:effectExtent l="0" t="0" r="10795" b="508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图3.2.3 时序逻辑状态转换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551940" cy="2969260"/>
            <wp:effectExtent l="0" t="0" r="10160" b="254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图3.2.4 初始状态IDLE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938020" cy="2023110"/>
            <wp:effectExtent l="0" t="0" r="5080" b="889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830705" cy="2115820"/>
            <wp:effectExtent l="0" t="0" r="10795" b="5080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672590" cy="2543175"/>
            <wp:effectExtent l="0" t="0" r="3810" b="9525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990725" cy="922020"/>
            <wp:effectExtent l="0" t="0" r="3175" b="508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图3.2.5 CompareTag状态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673860" cy="2594610"/>
            <wp:effectExtent l="0" t="0" r="2540" b="8890"/>
            <wp:docPr id="3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866265" cy="2131060"/>
            <wp:effectExtent l="0" t="0" r="635" b="2540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图3.2.6 Allocate状态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913890" cy="4064000"/>
            <wp:effectExtent l="0" t="0" r="3810" b="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图3.2.7 WriteBack状态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485900" cy="2910840"/>
            <wp:effectExtent l="0" t="0" r="0" b="10160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图3.2.8 存储器接口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3</w:t>
      </w:r>
      <w:r>
        <w:rPr>
          <w:rFonts w:hint="default" w:cs="Times New Roman"/>
          <w:b/>
          <w:bCs/>
          <w:sz w:val="24"/>
          <w:lang w:val="en-US" w:eastAsia="zh-CN"/>
        </w:rPr>
        <w:t xml:space="preserve">. </w:t>
      </w:r>
      <w:r>
        <w:rPr>
          <w:rFonts w:hint="eastAsia" w:cs="Times New Roman"/>
          <w:b/>
          <w:bCs/>
          <w:sz w:val="24"/>
          <w:lang w:val="en-US" w:eastAsia="zh-CN"/>
        </w:rPr>
        <w:t>存储器模块设计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eastAsia" w:cs="Times New Roman"/>
          <w:sz w:val="24"/>
          <w:lang w:val="en-US" w:eastAsia="zh-CN"/>
        </w:rPr>
        <w:t xml:space="preserve">新建 </w:t>
      </w:r>
      <w:r>
        <w:rPr>
          <w:rFonts w:hint="default" w:cs="Times New Roman"/>
          <w:sz w:val="24"/>
          <w:lang w:val="en-US" w:eastAsia="zh-CN"/>
        </w:rPr>
        <w:t>“</w:t>
      </w:r>
      <w:r>
        <w:rPr>
          <w:rFonts w:hint="eastAsia" w:cs="Times New Roman"/>
          <w:sz w:val="24"/>
          <w:lang w:val="en-US" w:eastAsia="zh-CN"/>
        </w:rPr>
        <w:t>Data_ram0.v</w:t>
      </w:r>
      <w:r>
        <w:rPr>
          <w:rFonts w:hint="default" w:cs="Times New Roman"/>
          <w:sz w:val="24"/>
          <w:lang w:val="en-US" w:eastAsia="zh-CN"/>
        </w:rPr>
        <w:t>”</w:t>
      </w:r>
      <w:r>
        <w:rPr>
          <w:rFonts w:hint="eastAsia" w:cs="Times New Roman"/>
          <w:sz w:val="24"/>
          <w:lang w:val="en-US" w:eastAsia="zh-CN"/>
        </w:rPr>
        <w:t xml:space="preserve"> </w:t>
      </w:r>
      <w:r>
        <w:rPr>
          <w:rFonts w:hint="default" w:cs="Times New Roman"/>
          <w:sz w:val="24"/>
          <w:lang w:val="en-US" w:eastAsia="zh-CN"/>
        </w:rPr>
        <w:t>“</w:t>
      </w:r>
      <w:r>
        <w:rPr>
          <w:rFonts w:hint="eastAsia" w:cs="Times New Roman"/>
          <w:sz w:val="24"/>
          <w:lang w:val="en-US" w:eastAsia="zh-CN"/>
        </w:rPr>
        <w:t>Data_ram1.v</w:t>
      </w:r>
      <w:r>
        <w:rPr>
          <w:rFonts w:hint="default" w:cs="Times New Roman"/>
          <w:sz w:val="24"/>
          <w:lang w:val="en-US" w:eastAsia="zh-CN"/>
        </w:rPr>
        <w:t>” “</w:t>
      </w:r>
      <w:r>
        <w:rPr>
          <w:rFonts w:hint="eastAsia" w:cs="Times New Roman"/>
          <w:sz w:val="24"/>
          <w:lang w:val="en-US" w:eastAsia="zh-CN"/>
        </w:rPr>
        <w:t>Tag</w:t>
      </w:r>
      <w:r>
        <w:rPr>
          <w:rFonts w:hint="default" w:cs="Times New Roman"/>
          <w:sz w:val="24"/>
          <w:lang w:val="en-US" w:eastAsia="zh-CN"/>
        </w:rPr>
        <w:t>_ram</w:t>
      </w:r>
      <w:r>
        <w:rPr>
          <w:rFonts w:hint="eastAsia" w:cs="Times New Roman"/>
          <w:sz w:val="24"/>
          <w:lang w:val="en-US" w:eastAsia="zh-CN"/>
        </w:rPr>
        <w:t>0</w:t>
      </w:r>
      <w:r>
        <w:rPr>
          <w:rFonts w:hint="default" w:cs="Times New Roman"/>
          <w:sz w:val="24"/>
          <w:lang w:val="en-US" w:eastAsia="zh-CN"/>
        </w:rPr>
        <w:t>.v” “Tag_ram</w:t>
      </w:r>
      <w:r>
        <w:rPr>
          <w:rFonts w:hint="eastAsia" w:cs="Times New Roman"/>
          <w:sz w:val="24"/>
          <w:lang w:val="en-US" w:eastAsia="zh-CN"/>
        </w:rPr>
        <w:t>1</w:t>
      </w:r>
      <w:r>
        <w:rPr>
          <w:rFonts w:hint="default" w:cs="Times New Roman"/>
          <w:sz w:val="24"/>
          <w:lang w:val="en-US" w:eastAsia="zh-CN"/>
        </w:rPr>
        <w:t>.v”</w:t>
      </w:r>
      <w:r>
        <w:rPr>
          <w:rFonts w:hint="eastAsia" w:cs="Times New Roman"/>
          <w:sz w:val="24"/>
          <w:lang w:val="en-US" w:eastAsia="zh-CN"/>
        </w:rPr>
        <w:t xml:space="preserve"> ，实现对应的存储模块。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cs="Times New Roman"/>
          <w:sz w:val="24"/>
          <w:lang w:val="en-US" w:eastAsia="zh-CN"/>
        </w:rPr>
      </w:pP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2179320" cy="1723390"/>
            <wp:effectExtent l="0" t="0" r="5080" b="381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sz w:val="24"/>
          <w:lang w:val="en-US" w:eastAsia="zh-CN"/>
        </w:rPr>
        <w:drawing>
          <wp:inline distT="0" distB="0" distL="114300" distR="114300">
            <wp:extent cx="2402840" cy="1530985"/>
            <wp:effectExtent l="0" t="0" r="10160" b="5715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3.3.1</w:t>
      </w:r>
      <w:r>
        <w:rPr>
          <w:rFonts w:hint="default" w:cs="Times New Roman"/>
          <w:sz w:val="21"/>
          <w:szCs w:val="21"/>
          <w:lang w:val="en-US" w:eastAsia="zh-CN"/>
        </w:rPr>
        <w:t xml:space="preserve"> </w:t>
      </w:r>
      <w:r>
        <w:rPr>
          <w:rFonts w:hint="eastAsia" w:cs="Times New Roman"/>
          <w:sz w:val="21"/>
          <w:szCs w:val="21"/>
          <w:lang w:val="en-US" w:eastAsia="zh-CN"/>
        </w:rPr>
        <w:t>Data_ram模块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1939925" cy="1543685"/>
            <wp:effectExtent l="0" t="0" r="3175" b="5715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sz w:val="21"/>
          <w:szCs w:val="21"/>
          <w:lang w:val="en-US" w:eastAsia="zh-CN"/>
        </w:rPr>
        <w:drawing>
          <wp:inline distT="0" distB="0" distL="114300" distR="114300">
            <wp:extent cx="2362835" cy="1438910"/>
            <wp:effectExtent l="0" t="0" r="12065" b="8890"/>
            <wp:docPr id="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图3.3.2 Tag_ram模块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/>
          <w:bCs/>
          <w:sz w:val="24"/>
          <w:lang w:val="en-US" w:eastAsia="zh-CN"/>
        </w:rPr>
      </w:pPr>
      <w:r>
        <w:rPr>
          <w:rFonts w:hint="eastAsia" w:cs="Times New Roman"/>
          <w:b/>
          <w:bCs/>
          <w:sz w:val="24"/>
          <w:lang w:val="en-US" w:eastAsia="zh-CN"/>
        </w:rPr>
        <w:t>4. 仿真设计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cs="Times New Roman"/>
          <w:b w:val="0"/>
          <w:bCs w:val="0"/>
          <w:sz w:val="24"/>
          <w:lang w:val="en-US" w:eastAsia="zh-CN"/>
        </w:rPr>
      </w:pPr>
      <w:r>
        <w:rPr>
          <w:rFonts w:hint="eastAsia" w:cs="Times New Roman"/>
          <w:b w:val="0"/>
          <w:bCs w:val="0"/>
          <w:sz w:val="24"/>
          <w:lang w:val="en-US" w:eastAsia="zh-CN"/>
        </w:rPr>
        <w:t>依据给出的仿真代码，根据本实验状态机进行修改，代码如下。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lang w:val="en-US" w:eastAsia="zh-CN"/>
        </w:rPr>
      </w:pPr>
      <w:r>
        <w:rPr>
          <w:rFonts w:hint="default" w:cs="Times New Roman"/>
          <w:b w:val="0"/>
          <w:bCs w:val="0"/>
          <w:sz w:val="24"/>
          <w:lang w:val="en-US" w:eastAsia="zh-CN"/>
        </w:rPr>
        <w:drawing>
          <wp:inline distT="0" distB="0" distL="114300" distR="114300">
            <wp:extent cx="1904365" cy="2512060"/>
            <wp:effectExtent l="0" t="0" r="635" b="254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="Times New Roman"/>
          <w:b w:val="0"/>
          <w:bCs w:val="0"/>
          <w:sz w:val="24"/>
          <w:lang w:val="en-US" w:eastAsia="zh-CN"/>
        </w:rPr>
        <w:drawing>
          <wp:inline distT="0" distB="0" distL="114300" distR="114300">
            <wp:extent cx="2296160" cy="2305685"/>
            <wp:effectExtent l="0" t="0" r="2540" b="5715"/>
            <wp:docPr id="4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图3.4.1 cache仿真（详见附件）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四、实验结果分析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1. cache控制模块设计思路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本实验状态机依据实验PPT中给出的状态机设计。在IDLE状态时，对一些基本变量进行赋值。有请求时，进入CompareTag状态，此时判断是否命中，若命中，则直接读写数据，在写数据时设置dirty位，并更新LRU状态；若没有命中且当前块不是dirty，则直接进入Allocate状态，若为dirty，则进入WriteBack状态。在Allocate状态下，从mem中连续读入4个block值，采用比较读入值是否改变（类似上升沿触发）来判断是否读入，从而防止因为时序而导致反复读入。在WriteBack状态下，写回cache中当前block到mem中，并进入Allocate状态。具体细节依据下面的流程图（来自wiki百科）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drawing>
          <wp:inline distT="0" distB="0" distL="114300" distR="114300">
            <wp:extent cx="2486660" cy="2279650"/>
            <wp:effectExtent l="0" t="0" r="2540" b="6350"/>
            <wp:docPr id="41" name="Picture 6" descr="f05-34-P3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6" descr="f05-34-P37449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图4.1.1 cache控制状态机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553335" cy="3178810"/>
            <wp:effectExtent l="0" t="0" r="12065" b="889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 b="2834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图4.1.2 cache with WB&amp;WA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2. 仿真结果分析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依据实验给出的仿真，测试了read hit, read miss with dirty bit 0, write miss with dirty bit 0三种情况，结果如图，符合实验预期。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default"/>
          <w:b w:val="0"/>
          <w:bCs w:val="0"/>
          <w:sz w:val="24"/>
          <w:lang w:val="en-US" w:eastAsia="zh-CN"/>
        </w:rPr>
        <w:drawing>
          <wp:inline distT="0" distB="0" distL="114300" distR="114300">
            <wp:extent cx="5272405" cy="2037080"/>
            <wp:effectExtent l="0" t="0" r="10795" b="7620"/>
            <wp:docPr id="43" name="图片 43" descr="40b1c21624f32b7405469adce1d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40b1c21624f32b7405469adce1d44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图4.2.1 read hit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2463165"/>
            <wp:effectExtent l="0" t="0" r="10160" b="635"/>
            <wp:docPr id="44" name="图片 44" descr="07308670bdd484d085b647a2111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7308670bdd484d085b647a2111439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图4.2.2 read miss with dirty bit 0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865" cy="1844675"/>
            <wp:effectExtent l="0" t="0" r="635" b="9525"/>
            <wp:docPr id="45" name="图片 45" descr="e13359136a6c094a5d01c4fe78542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e13359136a6c094a5d01c4fe78542f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图4.2.3 write miss with dirty bit 0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五、讨论与心得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 通过本次实验，我掌握了Cache的基本原理，基本了解了Cache存储的优势以及LRU、Write Back、Write Allocate等策略的具体实现，厘清了cache内部存储以及数据的组织（包括几位tag/index、LRU位、dirty位、valid位等等）。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 本次实验中，虽然给出了相应的教师版参考答案，但是其中的状态机与PPT中给出的状态机有较大区别，其中细分了很多二级的状态，因此我重新按照PPT给出状态机书写了cache控制器，基本能够实现功能。在过程中遇到了不少状态转移问题，例如涉及较多assign操作时，其顺序与我预想的不一致，导致了状态内部操作赋值存在一些问题；同时，对阻塞和非阻塞赋值，也花费了我不少时间，整体上比较艰难，不过通过这个实验，加深对cache的印象，在日后学习过程中也不会忘记。</w:t>
      </w:r>
      <w:bookmarkStart w:id="0" w:name="_GoBack"/>
      <w:bookmarkEnd w:id="0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3. 该实验进一步锻炼了我书写复杂状态机的能力，熟练度得到更多提升。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F10CDC"/>
    <w:rsid w:val="000C3B26"/>
    <w:rsid w:val="001027B4"/>
    <w:rsid w:val="001379CD"/>
    <w:rsid w:val="00152AD2"/>
    <w:rsid w:val="00171276"/>
    <w:rsid w:val="001B3D83"/>
    <w:rsid w:val="00232AAF"/>
    <w:rsid w:val="00241236"/>
    <w:rsid w:val="00277E85"/>
    <w:rsid w:val="002857F9"/>
    <w:rsid w:val="00316C12"/>
    <w:rsid w:val="00320B0B"/>
    <w:rsid w:val="00392D74"/>
    <w:rsid w:val="00396FD8"/>
    <w:rsid w:val="00417C54"/>
    <w:rsid w:val="004375DB"/>
    <w:rsid w:val="00480CC6"/>
    <w:rsid w:val="004A1D90"/>
    <w:rsid w:val="005B16A8"/>
    <w:rsid w:val="005E5B1A"/>
    <w:rsid w:val="00622D11"/>
    <w:rsid w:val="00665FBD"/>
    <w:rsid w:val="00694281"/>
    <w:rsid w:val="006C5585"/>
    <w:rsid w:val="006C57EF"/>
    <w:rsid w:val="00740EC1"/>
    <w:rsid w:val="0077467A"/>
    <w:rsid w:val="0079255D"/>
    <w:rsid w:val="007A31C8"/>
    <w:rsid w:val="00835451"/>
    <w:rsid w:val="00841B66"/>
    <w:rsid w:val="008A2292"/>
    <w:rsid w:val="008D1007"/>
    <w:rsid w:val="009724C6"/>
    <w:rsid w:val="009E486C"/>
    <w:rsid w:val="00AB5098"/>
    <w:rsid w:val="00B56685"/>
    <w:rsid w:val="00B813D1"/>
    <w:rsid w:val="00BC3C85"/>
    <w:rsid w:val="00C43BDF"/>
    <w:rsid w:val="00C90F79"/>
    <w:rsid w:val="00C93B10"/>
    <w:rsid w:val="00CC151B"/>
    <w:rsid w:val="00CF34EC"/>
    <w:rsid w:val="00E85DE7"/>
    <w:rsid w:val="00E90E31"/>
    <w:rsid w:val="00ED43B4"/>
    <w:rsid w:val="00F10CDC"/>
    <w:rsid w:val="017B40E1"/>
    <w:rsid w:val="01BB3061"/>
    <w:rsid w:val="05097401"/>
    <w:rsid w:val="07EC6145"/>
    <w:rsid w:val="0815717D"/>
    <w:rsid w:val="085C1124"/>
    <w:rsid w:val="0B1C4305"/>
    <w:rsid w:val="0E2207E6"/>
    <w:rsid w:val="0EB6401C"/>
    <w:rsid w:val="0F5B1DF0"/>
    <w:rsid w:val="0FA06139"/>
    <w:rsid w:val="10060182"/>
    <w:rsid w:val="10E42E4F"/>
    <w:rsid w:val="125D2CCB"/>
    <w:rsid w:val="144E6C6F"/>
    <w:rsid w:val="153149F6"/>
    <w:rsid w:val="16B73D9B"/>
    <w:rsid w:val="176E5B84"/>
    <w:rsid w:val="1AB47F71"/>
    <w:rsid w:val="1D6E1034"/>
    <w:rsid w:val="1D737963"/>
    <w:rsid w:val="1DC85B71"/>
    <w:rsid w:val="1E722F45"/>
    <w:rsid w:val="1FD34869"/>
    <w:rsid w:val="20396494"/>
    <w:rsid w:val="23C13543"/>
    <w:rsid w:val="24805246"/>
    <w:rsid w:val="279424B5"/>
    <w:rsid w:val="28886DED"/>
    <w:rsid w:val="29836338"/>
    <w:rsid w:val="2CD81CF1"/>
    <w:rsid w:val="2F333FB5"/>
    <w:rsid w:val="30A64823"/>
    <w:rsid w:val="348772F7"/>
    <w:rsid w:val="36BB4846"/>
    <w:rsid w:val="38C71F16"/>
    <w:rsid w:val="3BCF6C9A"/>
    <w:rsid w:val="3C00154A"/>
    <w:rsid w:val="3D63312A"/>
    <w:rsid w:val="3F1D7FB7"/>
    <w:rsid w:val="3F390112"/>
    <w:rsid w:val="3FD30AF5"/>
    <w:rsid w:val="3FD73BE0"/>
    <w:rsid w:val="40D72B00"/>
    <w:rsid w:val="428735C6"/>
    <w:rsid w:val="43BF6DCD"/>
    <w:rsid w:val="47392806"/>
    <w:rsid w:val="495401AE"/>
    <w:rsid w:val="4A9945B2"/>
    <w:rsid w:val="4F072109"/>
    <w:rsid w:val="4F7041AA"/>
    <w:rsid w:val="4F8D5759"/>
    <w:rsid w:val="4FF02BE5"/>
    <w:rsid w:val="50323B02"/>
    <w:rsid w:val="510353C7"/>
    <w:rsid w:val="52FF0DA9"/>
    <w:rsid w:val="53225F53"/>
    <w:rsid w:val="53D7440E"/>
    <w:rsid w:val="551156AD"/>
    <w:rsid w:val="588216C7"/>
    <w:rsid w:val="59493684"/>
    <w:rsid w:val="594D5125"/>
    <w:rsid w:val="5AE9297B"/>
    <w:rsid w:val="5CDA631E"/>
    <w:rsid w:val="63C76413"/>
    <w:rsid w:val="643E2059"/>
    <w:rsid w:val="662F5CAD"/>
    <w:rsid w:val="68B27D65"/>
    <w:rsid w:val="716C20D6"/>
    <w:rsid w:val="71CF1988"/>
    <w:rsid w:val="729B5FA4"/>
    <w:rsid w:val="76665885"/>
    <w:rsid w:val="78385F49"/>
    <w:rsid w:val="7D5B7E48"/>
    <w:rsid w:val="7D5E2DD2"/>
    <w:rsid w:val="7F2A12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qFormat/>
    <w:uiPriority w:val="0"/>
    <w:rPr>
      <w:color w:val="0000FF"/>
      <w:u w:val="single"/>
    </w:rPr>
  </w:style>
  <w:style w:type="character" w:customStyle="1" w:styleId="9">
    <w:name w:val="页脚 Char"/>
    <w:link w:val="2"/>
    <w:qFormat/>
    <w:uiPriority w:val="0"/>
    <w:rPr>
      <w:kern w:val="2"/>
      <w:sz w:val="18"/>
      <w:szCs w:val="18"/>
    </w:rPr>
  </w:style>
  <w:style w:type="character" w:customStyle="1" w:styleId="10">
    <w:name w:val="页眉 Char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3</Pages>
  <Words>95</Words>
  <Characters>544</Characters>
  <Lines>4</Lines>
  <Paragraphs>1</Paragraphs>
  <TotalTime>8</TotalTime>
  <ScaleCrop>false</ScaleCrop>
  <LinksUpToDate>false</LinksUpToDate>
  <CharactersWithSpaces>638</CharactersWithSpaces>
  <Application>WPS Office_11.1.0.11805_F1E327BC-269C-435d-A152-05C5408002CA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2018-09-22T02:17:00Z</dcterms:created>
  <dc:creator>wzh</dc:creator>
  <cp:lastModifiedBy>求不要说信息泄露</cp:lastModifiedBy>
  <dcterms:modified xsi:type="dcterms:W3CDTF">2022-06-20T15:03:03Z</dcterms:modified>
  <dc:title> 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2052-11.1.0.11805</vt:lpwstr>
  </property>
  <property fmtid="{D5CDD505-2E9C-101B-9397-08002B2CF9AE}" pid="3" name="ICV">
    <vt:lpwstr>D6203F4588504BBD9C3A984B3CCAFA72</vt:lpwstr>
  </property>
</Properties>
</file>