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DA977" w14:textId="77777777" w:rsidR="000B55BD" w:rsidRPr="000B55BD" w:rsidRDefault="000B55BD" w:rsidP="000B55BD">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Kaj je Magnetna Terapija?</w:t>
      </w:r>
    </w:p>
    <w:p w14:paraId="69BAE7F0"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Magnetna terapija je oblika fizioterapije, ki za zdravljenje bolezni in poškodb mišično-skeletnega sistema, izkorišča učinke magnetnega polja. Magnetno polje se ustvari s pomočjo električne naprave, ki ustvarja elektromagnetno valovanje. Le to v človeškem organizmu povzroči dvig celičnega metabolizma, tkivo pa je posledično bolj obogateno s kisikom in snovmi, ki jih potrebuje za lastno obnovo in celjenje.</w:t>
      </w:r>
    </w:p>
    <w:p w14:paraId="4260C20A"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Ločimo dve vrsti magnetne terapije: </w:t>
      </w:r>
    </w:p>
    <w:p w14:paraId="1500D7D2" w14:textId="77777777" w:rsidR="000B55BD" w:rsidRPr="000B55BD" w:rsidRDefault="000B55BD" w:rsidP="000B55BD">
      <w:pPr>
        <w:numPr>
          <w:ilvl w:val="0"/>
          <w:numId w:val="1"/>
        </w:numPr>
        <w:shd w:val="clear" w:color="auto" w:fill="FFFFFF"/>
        <w:spacing w:before="100" w:beforeAutospacing="1" w:after="0"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b/>
          <w:bCs/>
          <w:color w:val="777777"/>
          <w:kern w:val="0"/>
          <w:sz w:val="21"/>
          <w:szCs w:val="21"/>
          <w:lang w:eastAsia="sl-SI"/>
          <w14:ligatures w14:val="none"/>
        </w:rPr>
        <w:t>nizkofrekvenčna magnetoterapija</w:t>
      </w:r>
      <w:r w:rsidRPr="000B55BD">
        <w:rPr>
          <w:rFonts w:ascii="Open Sans" w:eastAsia="Times New Roman" w:hAnsi="Open Sans" w:cs="Open Sans"/>
          <w:color w:val="777777"/>
          <w:kern w:val="0"/>
          <w:sz w:val="21"/>
          <w:szCs w:val="21"/>
          <w:lang w:eastAsia="sl-SI"/>
          <w14:ligatures w14:val="none"/>
        </w:rPr>
        <w:t> ustvarja magnetno polje, ki deluje s frekvenco nižjo od 50 Hz in se uporablja predvsem </w:t>
      </w:r>
      <w:r w:rsidRPr="000B55BD">
        <w:rPr>
          <w:rFonts w:ascii="Open Sans" w:eastAsia="Times New Roman" w:hAnsi="Open Sans" w:cs="Open Sans"/>
          <w:b/>
          <w:bCs/>
          <w:color w:val="777777"/>
          <w:kern w:val="0"/>
          <w:sz w:val="21"/>
          <w:szCs w:val="21"/>
          <w:lang w:eastAsia="sl-SI"/>
          <w14:ligatures w14:val="none"/>
        </w:rPr>
        <w:t>za celjenje kostnih zlomov</w:t>
      </w:r>
    </w:p>
    <w:p w14:paraId="3FF3C579" w14:textId="7A7BF9E9" w:rsidR="000B55BD" w:rsidRPr="000B55BD" w:rsidRDefault="000B55BD" w:rsidP="000B55BD">
      <w:pPr>
        <w:numPr>
          <w:ilvl w:val="0"/>
          <w:numId w:val="2"/>
        </w:numPr>
        <w:shd w:val="clear" w:color="auto" w:fill="FFFFFF"/>
        <w:spacing w:before="100" w:beforeAutospacing="1" w:after="0"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b/>
          <w:bCs/>
          <w:color w:val="777777"/>
          <w:kern w:val="0"/>
          <w:sz w:val="21"/>
          <w:szCs w:val="21"/>
          <w:lang w:eastAsia="sl-SI"/>
          <w14:ligatures w14:val="none"/>
        </w:rPr>
        <w:t>visoko-frekvenčna magnetoterapija</w:t>
      </w:r>
      <w:r w:rsidRPr="000B55BD">
        <w:rPr>
          <w:rFonts w:ascii="Open Sans" w:eastAsia="Times New Roman" w:hAnsi="Open Sans" w:cs="Open Sans"/>
          <w:color w:val="777777"/>
          <w:kern w:val="0"/>
          <w:sz w:val="21"/>
          <w:szCs w:val="21"/>
          <w:lang w:eastAsia="sl-SI"/>
          <w14:ligatures w14:val="none"/>
        </w:rPr>
        <w:t> ustvarja magnetno polje, ki deluje s frekvenco med 2000 do 3000 Hz in se uporablja </w:t>
      </w:r>
      <w:r w:rsidRPr="000B55BD">
        <w:rPr>
          <w:rFonts w:ascii="Open Sans" w:eastAsia="Times New Roman" w:hAnsi="Open Sans" w:cs="Open Sans"/>
          <w:b/>
          <w:bCs/>
          <w:color w:val="777777"/>
          <w:kern w:val="0"/>
          <w:sz w:val="21"/>
          <w:szCs w:val="21"/>
          <w:lang w:eastAsia="sl-SI"/>
          <w14:ligatures w14:val="none"/>
        </w:rPr>
        <w:t>pri kompleksnejših poškodbah in degenerativnih boleznih.</w:t>
      </w:r>
    </w:p>
    <w:p w14:paraId="0FD5E98A" w14:textId="77777777" w:rsidR="000B55BD" w:rsidRDefault="000B55BD" w:rsidP="000B55BD">
      <w:pPr>
        <w:shd w:val="clear" w:color="auto" w:fill="FFFFFF"/>
        <w:spacing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Magnetno polje lahko penetrira skozi vsa tkiva. To velja predvsem pri aplikaciji, saj deluje čez oblačila in mavec. Terapija se lahko izvaja na več načinov. Najpogosteje se uporabljajo magnetne naprave, v katerih je telo neposredno izpostavljeno magnetnim poljem, obstajajo pa tudi magnetne podlage, na katerih pacient leži, in razne magnetne zapestnice za nošenje.</w:t>
      </w:r>
    </w:p>
    <w:p w14:paraId="108E443E" w14:textId="77777777" w:rsidR="000B55BD" w:rsidRPr="000B55BD" w:rsidRDefault="000B55BD" w:rsidP="000B55BD">
      <w:pPr>
        <w:shd w:val="clear" w:color="auto" w:fill="FFFFFF"/>
        <w:spacing w:line="360" w:lineRule="atLeast"/>
        <w:rPr>
          <w:rFonts w:ascii="Open Sans" w:eastAsia="Times New Roman" w:hAnsi="Open Sans" w:cs="Open Sans"/>
          <w:color w:val="777777"/>
          <w:kern w:val="0"/>
          <w:sz w:val="21"/>
          <w:szCs w:val="21"/>
          <w:lang w:eastAsia="sl-SI"/>
          <w14:ligatures w14:val="none"/>
        </w:rPr>
      </w:pPr>
    </w:p>
    <w:p w14:paraId="1C6D10BA" w14:textId="77777777" w:rsidR="000B55BD" w:rsidRPr="000B55BD" w:rsidRDefault="000B55BD" w:rsidP="000B55BD">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Kako Magnetoterapija Zdravi Poškodbe in Boleča Stanja?</w:t>
      </w:r>
    </w:p>
    <w:p w14:paraId="1F276EE3"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Magnetoterapija poškodbe in boleča stanja zdravi na način, da izboljšuje mehanske in kemične procesne mehanizme, ki se odvijajo na nivoju celice. Magnetna polja v celici povzročijo:</w:t>
      </w:r>
    </w:p>
    <w:p w14:paraId="46D5C099" w14:textId="77777777" w:rsidR="000B55BD" w:rsidRPr="000B55BD" w:rsidRDefault="000B55BD" w:rsidP="000B55BD">
      <w:pPr>
        <w:numPr>
          <w:ilvl w:val="0"/>
          <w:numId w:val="3"/>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Povišan metabolizem</w:t>
      </w:r>
    </w:p>
    <w:p w14:paraId="114A8806" w14:textId="77777777" w:rsidR="000B55BD" w:rsidRPr="000B55BD" w:rsidRDefault="000B55BD" w:rsidP="000B55BD">
      <w:pPr>
        <w:numPr>
          <w:ilvl w:val="0"/>
          <w:numId w:val="3"/>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Povečano propustnost in elastičnost celične membrane</w:t>
      </w:r>
    </w:p>
    <w:p w14:paraId="73510ADE" w14:textId="77777777" w:rsidR="000B55BD" w:rsidRPr="000B55BD" w:rsidRDefault="000B55BD" w:rsidP="000B55BD">
      <w:pPr>
        <w:numPr>
          <w:ilvl w:val="0"/>
          <w:numId w:val="3"/>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Povečano aktivnost in energijsko zalogo celice</w:t>
      </w:r>
    </w:p>
    <w:p w14:paraId="071AEBCD" w14:textId="77777777" w:rsidR="000B55BD" w:rsidRPr="000B55BD" w:rsidRDefault="000B55BD" w:rsidP="000B55BD">
      <w:pPr>
        <w:numPr>
          <w:ilvl w:val="0"/>
          <w:numId w:val="3"/>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Pospešeno celično komunikacijo in njeno podvajanje</w:t>
      </w:r>
    </w:p>
    <w:p w14:paraId="2ED4C268" w14:textId="77777777" w:rsidR="000B55BD" w:rsidRDefault="000B55BD" w:rsidP="000B55BD">
      <w:pPr>
        <w:numPr>
          <w:ilvl w:val="0"/>
          <w:numId w:val="3"/>
        </w:numPr>
        <w:shd w:val="clear" w:color="auto" w:fill="FFFFFF"/>
        <w:spacing w:before="100" w:beforeAutospacing="1" w:after="0"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Pospešeno celično obnovo in rast.</w:t>
      </w:r>
    </w:p>
    <w:p w14:paraId="7918AD82" w14:textId="77777777" w:rsidR="000B55BD" w:rsidRDefault="000B55BD" w:rsidP="000B55B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252B49D2" w14:textId="77777777" w:rsidR="000B55BD" w:rsidRPr="000B55BD" w:rsidRDefault="000B55BD" w:rsidP="000B55B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3332ECB2"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lastRenderedPageBreak/>
        <w:t>Vsi ti procesi se v človeškem telesu odražajo tako, da se:</w:t>
      </w:r>
    </w:p>
    <w:p w14:paraId="43AF2522"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zmanjša in odpravi bolečina</w:t>
      </w:r>
    </w:p>
    <w:p w14:paraId="3130533B"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zmanjša vnetje in oteklina</w:t>
      </w:r>
    </w:p>
    <w:p w14:paraId="25F5DC05"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poveča obseg gibljivosti prizadetega dela telesa</w:t>
      </w:r>
    </w:p>
    <w:p w14:paraId="640680A2"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pospeši celjenje tkiv</w:t>
      </w:r>
    </w:p>
    <w:p w14:paraId="6881B85E"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xml:space="preserve">            pospeši </w:t>
      </w:r>
      <w:proofErr w:type="spellStart"/>
      <w:r w:rsidRPr="000B55BD">
        <w:rPr>
          <w:rFonts w:ascii="Open Sans" w:eastAsia="Times New Roman" w:hAnsi="Open Sans" w:cs="Open Sans"/>
          <w:color w:val="777777"/>
          <w:kern w:val="0"/>
          <w:sz w:val="21"/>
          <w:szCs w:val="21"/>
          <w:lang w:eastAsia="sl-SI"/>
          <w14:ligatures w14:val="none"/>
        </w:rPr>
        <w:t>kapilarizacija</w:t>
      </w:r>
      <w:proofErr w:type="spellEnd"/>
    </w:p>
    <w:p w14:paraId="538ACF1B"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pospeši regeneracija živcev</w:t>
      </w:r>
    </w:p>
    <w:p w14:paraId="0F381A4D"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zmanjša nekroza tkiv</w:t>
      </w:r>
    </w:p>
    <w:p w14:paraId="7655A721"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pospeši limfni in krvni obtok</w:t>
      </w:r>
    </w:p>
    <w:p w14:paraId="4EF98ECE"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krepi kostna tkiva</w:t>
      </w:r>
    </w:p>
    <w:p w14:paraId="56E84B61"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sprošča mišične spazme</w:t>
      </w:r>
    </w:p>
    <w:p w14:paraId="28A09A36"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zmanjša čas funkcionalnega okrevanja</w:t>
      </w:r>
    </w:p>
    <w:p w14:paraId="3448D885" w14:textId="77777777" w:rsidR="000B55BD" w:rsidRPr="000B55BD" w:rsidRDefault="000B55BD" w:rsidP="000B55BD">
      <w:pPr>
        <w:numPr>
          <w:ilvl w:val="0"/>
          <w:numId w:val="4"/>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zmanjša mišična atrofija po operaciji</w:t>
      </w:r>
    </w:p>
    <w:p w14:paraId="69A7240E" w14:textId="77777777" w:rsidR="000B55BD" w:rsidRPr="000B55BD" w:rsidRDefault="000B55BD" w:rsidP="000B55BD">
      <w:pPr>
        <w:numPr>
          <w:ilvl w:val="0"/>
          <w:numId w:val="4"/>
        </w:numPr>
        <w:shd w:val="clear" w:color="auto" w:fill="FFFFFF"/>
        <w:spacing w:before="100" w:before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poveča natezna trdnost ligamentov</w:t>
      </w:r>
      <w:r w:rsidRPr="000B55BD">
        <w:rPr>
          <w:rFonts w:ascii="Open Sans" w:eastAsia="Times New Roman" w:hAnsi="Open Sans" w:cs="Open Sans"/>
          <w:color w:val="777777"/>
          <w:kern w:val="0"/>
          <w:sz w:val="21"/>
          <w:szCs w:val="21"/>
          <w:lang w:eastAsia="sl-SI"/>
          <w14:ligatures w14:val="none"/>
        </w:rPr>
        <w:br/>
      </w:r>
    </w:p>
    <w:p w14:paraId="4C1F20B3" w14:textId="77777777" w:rsidR="000B55BD" w:rsidRPr="000B55BD" w:rsidRDefault="000B55BD" w:rsidP="000B55BD">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Kaj je Biološka Stimulacija In Kako Pripomore K Zdravljenju?</w:t>
      </w:r>
    </w:p>
    <w:p w14:paraId="61365748" w14:textId="77777777" w:rsidR="000B55BD" w:rsidRPr="000B55BD" w:rsidRDefault="000B55BD" w:rsidP="000B55BD">
      <w:pPr>
        <w:shd w:val="clear" w:color="auto" w:fill="FFFFFF"/>
        <w:spacing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xml:space="preserve">Biološka stimulacija je eden izmed procesov, ki ga spodbudimo s pomočjo magnetne terapije. Označuje proces spodbujanja celičnih bioloških aktivnosti, ki pripomorejo k njeni obnovi, rasti in regeneraciji.  Aktivacija presnovnih procesov in povečanih energijskih zalog v celici vpliva na zdravljenje tkiva. Ko magnetno polje penetrira v tkivo, se v tkivu sprosti dodatna energija, ki jo celica izkoristi za tvorbo različnih molekul. Molekule, kot so NO2 (dušikov oksid) zmanjšujejo bolečino, vnetje in oteklino, </w:t>
      </w:r>
      <w:proofErr w:type="spellStart"/>
      <w:r w:rsidRPr="000B55BD">
        <w:rPr>
          <w:rFonts w:ascii="Open Sans" w:eastAsia="Times New Roman" w:hAnsi="Open Sans" w:cs="Open Sans"/>
          <w:color w:val="777777"/>
          <w:kern w:val="0"/>
          <w:sz w:val="21"/>
          <w:szCs w:val="21"/>
          <w:lang w:eastAsia="sl-SI"/>
          <w14:ligatures w14:val="none"/>
        </w:rPr>
        <w:t>osteofiti</w:t>
      </w:r>
      <w:proofErr w:type="spellEnd"/>
      <w:r w:rsidRPr="000B55BD">
        <w:rPr>
          <w:rFonts w:ascii="Open Sans" w:eastAsia="Times New Roman" w:hAnsi="Open Sans" w:cs="Open Sans"/>
          <w:color w:val="777777"/>
          <w:kern w:val="0"/>
          <w:sz w:val="21"/>
          <w:szCs w:val="21"/>
          <w:lang w:eastAsia="sl-SI"/>
          <w14:ligatures w14:val="none"/>
        </w:rPr>
        <w:t xml:space="preserve"> pa pospešujejo celjenje kosti, s pomočjo tvorbe novega kostnega tkiva.</w:t>
      </w:r>
    </w:p>
    <w:p w14:paraId="7CBF4057" w14:textId="77777777" w:rsidR="000B55BD" w:rsidRP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Kako Magnetna Terapija Vpliva Na Zmanjšanje Bolečine?</w:t>
      </w:r>
    </w:p>
    <w:p w14:paraId="50144BFB" w14:textId="3245817C"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b/>
          <w:bCs/>
          <w:color w:val="777777"/>
          <w:kern w:val="0"/>
          <w:sz w:val="21"/>
          <w:szCs w:val="21"/>
          <w:lang w:eastAsia="sl-SI"/>
          <w14:ligatures w14:val="none"/>
        </w:rPr>
        <w:t>Magnetna terapija zmanjšuje ali v celoti blokira bolečino</w:t>
      </w:r>
      <w:r w:rsidRPr="000B55BD">
        <w:rPr>
          <w:rFonts w:ascii="Open Sans" w:eastAsia="Times New Roman" w:hAnsi="Open Sans" w:cs="Open Sans"/>
          <w:color w:val="777777"/>
          <w:kern w:val="0"/>
          <w:sz w:val="21"/>
          <w:szCs w:val="21"/>
          <w:lang w:eastAsia="sl-SI"/>
          <w14:ligatures w14:val="none"/>
        </w:rPr>
        <w:t>, tako da stimulira tvorbo vnetnih mediatorjev (</w:t>
      </w:r>
      <w:r>
        <w:rPr>
          <w:rFonts w:ascii="Open Sans" w:eastAsia="Times New Roman" w:hAnsi="Open Sans" w:cs="Open Sans"/>
          <w:color w:val="777777"/>
          <w:kern w:val="0"/>
          <w:sz w:val="21"/>
          <w:szCs w:val="21"/>
          <w:lang w:eastAsia="sl-SI"/>
          <w14:ligatures w14:val="none"/>
        </w:rPr>
        <w:t xml:space="preserve"> </w:t>
      </w:r>
      <w:proofErr w:type="spellStart"/>
      <w:r w:rsidRPr="000B55BD">
        <w:rPr>
          <w:rFonts w:ascii="Open Sans" w:eastAsia="Times New Roman" w:hAnsi="Open Sans" w:cs="Open Sans"/>
          <w:color w:val="777777"/>
          <w:kern w:val="0"/>
          <w:sz w:val="21"/>
          <w:szCs w:val="21"/>
          <w:lang w:eastAsia="sl-SI"/>
          <w14:ligatures w14:val="none"/>
        </w:rPr>
        <w:t>citoki</w:t>
      </w:r>
      <w:proofErr w:type="spellEnd"/>
      <w:r w:rsidRPr="000B55BD">
        <w:rPr>
          <w:rFonts w:ascii="Open Sans" w:eastAsia="Times New Roman" w:hAnsi="Open Sans" w:cs="Open Sans"/>
          <w:color w:val="777777"/>
          <w:kern w:val="0"/>
          <w:sz w:val="21"/>
          <w:szCs w:val="21"/>
          <w:lang w:eastAsia="sl-SI"/>
          <w14:ligatures w14:val="none"/>
        </w:rPr>
        <w:t xml:space="preserve"> in </w:t>
      </w:r>
      <w:proofErr w:type="spellStart"/>
      <w:r w:rsidRPr="000B55BD">
        <w:rPr>
          <w:rFonts w:ascii="Open Sans" w:eastAsia="Times New Roman" w:hAnsi="Open Sans" w:cs="Open Sans"/>
          <w:color w:val="777777"/>
          <w:kern w:val="0"/>
          <w:sz w:val="21"/>
          <w:szCs w:val="21"/>
          <w:lang w:eastAsia="sl-SI"/>
          <w14:ligatures w14:val="none"/>
        </w:rPr>
        <w:t>prostaglandin</w:t>
      </w:r>
      <w:r>
        <w:rPr>
          <w:rFonts w:ascii="Open Sans" w:eastAsia="Times New Roman" w:hAnsi="Open Sans" w:cs="Open Sans"/>
          <w:color w:val="777777"/>
          <w:kern w:val="0"/>
          <w:sz w:val="21"/>
          <w:szCs w:val="21"/>
          <w:lang w:eastAsia="sl-SI"/>
          <w14:ligatures w14:val="none"/>
        </w:rPr>
        <w:t>i</w:t>
      </w:r>
      <w:proofErr w:type="spellEnd"/>
      <w:r>
        <w:rPr>
          <w:rFonts w:ascii="Open Sans" w:eastAsia="Times New Roman" w:hAnsi="Open Sans" w:cs="Open Sans"/>
          <w:color w:val="777777"/>
          <w:kern w:val="0"/>
          <w:sz w:val="21"/>
          <w:szCs w:val="21"/>
          <w:lang w:eastAsia="sl-SI"/>
          <w14:ligatures w14:val="none"/>
        </w:rPr>
        <w:t xml:space="preserve"> </w:t>
      </w:r>
      <w:r w:rsidRPr="000B55BD">
        <w:rPr>
          <w:rFonts w:ascii="Open Sans" w:eastAsia="Times New Roman" w:hAnsi="Open Sans" w:cs="Open Sans"/>
          <w:color w:val="777777"/>
          <w:kern w:val="0"/>
          <w:sz w:val="21"/>
          <w:szCs w:val="21"/>
          <w:lang w:eastAsia="sl-SI"/>
          <w14:ligatures w14:val="none"/>
        </w:rPr>
        <w:t>), ki zmanjšujejo vnetje in oteklino. Prav tako zmanjšuje bolečino z aktivacijo sproščanja endorfinov v krvni obtok. Magnetna terapija modulira živčne impulze in zmanjša prenos bolečinskih signalov vzdolž živčnih vlaken. Ko se v tkivu pospeši krvni obtok pride do izboljšane oskrbe s kisikom in hranilnimi snovmi, kar pospeši celjenje, bolečina posledično hitreje izzveni.</w:t>
      </w:r>
    </w:p>
    <w:p w14:paraId="35B3B81F" w14:textId="77777777" w:rsid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lastRenderedPageBreak/>
        <w:t>Kako lahko s Pomočjo Magnetne Terapije Pospešimo Prenos Snovi V Obolelo Tkivo? </w:t>
      </w:r>
    </w:p>
    <w:p w14:paraId="4E568FC4" w14:textId="77777777" w:rsidR="000B55BD" w:rsidRP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4AAB523B"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Magnetna terapija z biološko stimulacijo </w:t>
      </w:r>
      <w:r w:rsidRPr="000B55BD">
        <w:rPr>
          <w:rFonts w:ascii="Open Sans" w:eastAsia="Times New Roman" w:hAnsi="Open Sans" w:cs="Open Sans"/>
          <w:b/>
          <w:bCs/>
          <w:color w:val="777777"/>
          <w:kern w:val="0"/>
          <w:sz w:val="21"/>
          <w:szCs w:val="21"/>
          <w:lang w:eastAsia="sl-SI"/>
          <w14:ligatures w14:val="none"/>
        </w:rPr>
        <w:t>pospeši prenos snovi v obolelo tkivo</w:t>
      </w:r>
      <w:r w:rsidRPr="000B55BD">
        <w:rPr>
          <w:rFonts w:ascii="Open Sans" w:eastAsia="Times New Roman" w:hAnsi="Open Sans" w:cs="Open Sans"/>
          <w:color w:val="777777"/>
          <w:kern w:val="0"/>
          <w:sz w:val="21"/>
          <w:szCs w:val="21"/>
          <w:lang w:eastAsia="sl-SI"/>
          <w14:ligatures w14:val="none"/>
        </w:rPr>
        <w:t>, tako da poveča propustnost in elastičnost celične membrane. Membrana, ki je bolj propustna omogoča lažji prehod odpadnih snovi iz celice in vhod koristnih snovi v celico ter na ta način pripomore k njenemu obnavljanju.</w:t>
      </w:r>
    </w:p>
    <w:p w14:paraId="297E7A86" w14:textId="77777777" w:rsid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Magnetna terapija omogoča tudi pospešitev procesa obnavljanja z aplikacijo zdravila. V tem primeru na kožo prizadetega tkiva nanesemo željeno zdravilo v obliki kreme, gela ali tekočine in poleg dovajamo elektromagnetno valovanje. Učinkovine zdravila tako preko kože, ki z magnetnim poljem postane bolj vpojna, preidejo v tkivo do celice in od tam začno delovati.</w:t>
      </w:r>
    </w:p>
    <w:p w14:paraId="50184413"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42F3F64" w14:textId="77777777" w:rsid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Katera Zdravstvena Stanja Učinkovito Zdravimo z Magnetno Terapijo?</w:t>
      </w:r>
    </w:p>
    <w:p w14:paraId="58A0D0F3" w14:textId="77777777" w:rsidR="000B55BD" w:rsidRP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539FE1ED"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Najpogostejša zdravstvena stanja, ki jih lahko učinkovito zdravimo z magnetno terapijo vključujejo:</w:t>
      </w:r>
    </w:p>
    <w:p w14:paraId="37AB3204"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Artritis sklepov (revmatoidni artritis)</w:t>
      </w:r>
    </w:p>
    <w:p w14:paraId="3DAA9307"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w:t>
      </w:r>
      <w:proofErr w:type="spellStart"/>
      <w:r w:rsidRPr="000B55BD">
        <w:rPr>
          <w:rFonts w:ascii="Open Sans" w:eastAsia="Times New Roman" w:hAnsi="Open Sans" w:cs="Open Sans"/>
          <w:color w:val="777777"/>
          <w:kern w:val="0"/>
          <w:sz w:val="21"/>
          <w:szCs w:val="21"/>
          <w:lang w:eastAsia="sl-SI"/>
          <w14:ligatures w14:val="none"/>
        </w:rPr>
        <w:t>Ankilozirajoči</w:t>
      </w:r>
      <w:proofErr w:type="spellEnd"/>
      <w:r w:rsidRPr="000B55BD">
        <w:rPr>
          <w:rFonts w:ascii="Open Sans" w:eastAsia="Times New Roman" w:hAnsi="Open Sans" w:cs="Open Sans"/>
          <w:color w:val="777777"/>
          <w:kern w:val="0"/>
          <w:sz w:val="21"/>
          <w:szCs w:val="21"/>
          <w:lang w:eastAsia="sl-SI"/>
          <w14:ligatures w14:val="none"/>
        </w:rPr>
        <w:t xml:space="preserve"> </w:t>
      </w:r>
      <w:proofErr w:type="spellStart"/>
      <w:r w:rsidRPr="000B55BD">
        <w:rPr>
          <w:rFonts w:ascii="Open Sans" w:eastAsia="Times New Roman" w:hAnsi="Open Sans" w:cs="Open Sans"/>
          <w:color w:val="777777"/>
          <w:kern w:val="0"/>
          <w:sz w:val="21"/>
          <w:szCs w:val="21"/>
          <w:lang w:eastAsia="sl-SI"/>
          <w14:ligatures w14:val="none"/>
        </w:rPr>
        <w:t>spondilitis</w:t>
      </w:r>
      <w:proofErr w:type="spellEnd"/>
    </w:p>
    <w:p w14:paraId="53D749A2"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w:t>
      </w:r>
      <w:proofErr w:type="spellStart"/>
      <w:r w:rsidRPr="000B55BD">
        <w:rPr>
          <w:rFonts w:ascii="Open Sans" w:eastAsia="Times New Roman" w:hAnsi="Open Sans" w:cs="Open Sans"/>
          <w:color w:val="777777"/>
          <w:kern w:val="0"/>
          <w:sz w:val="21"/>
          <w:szCs w:val="21"/>
          <w:lang w:eastAsia="sl-SI"/>
          <w14:ligatures w14:val="none"/>
        </w:rPr>
        <w:t>Postoperativna</w:t>
      </w:r>
      <w:proofErr w:type="spellEnd"/>
      <w:r w:rsidRPr="000B55BD">
        <w:rPr>
          <w:rFonts w:ascii="Open Sans" w:eastAsia="Times New Roman" w:hAnsi="Open Sans" w:cs="Open Sans"/>
          <w:color w:val="777777"/>
          <w:kern w:val="0"/>
          <w:sz w:val="21"/>
          <w:szCs w:val="21"/>
          <w:lang w:eastAsia="sl-SI"/>
          <w14:ligatures w14:val="none"/>
        </w:rPr>
        <w:t xml:space="preserve"> stanja</w:t>
      </w:r>
    </w:p>
    <w:p w14:paraId="0530C0BE"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Zlomi kosti</w:t>
      </w:r>
    </w:p>
    <w:p w14:paraId="3A5EFA49"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Osteoporoza</w:t>
      </w:r>
    </w:p>
    <w:p w14:paraId="68B4A460"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w:t>
      </w:r>
      <w:proofErr w:type="spellStart"/>
      <w:r w:rsidRPr="000B55BD">
        <w:rPr>
          <w:rFonts w:ascii="Open Sans" w:eastAsia="Times New Roman" w:hAnsi="Open Sans" w:cs="Open Sans"/>
          <w:color w:val="777777"/>
          <w:kern w:val="0"/>
          <w:sz w:val="21"/>
          <w:szCs w:val="21"/>
          <w:lang w:eastAsia="sl-SI"/>
          <w14:ligatures w14:val="none"/>
        </w:rPr>
        <w:t>Osteoartroza</w:t>
      </w:r>
      <w:proofErr w:type="spellEnd"/>
    </w:p>
    <w:p w14:paraId="7512D941"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Hernija diska</w:t>
      </w:r>
    </w:p>
    <w:p w14:paraId="6F257F68"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Zamrznjena rama</w:t>
      </w:r>
    </w:p>
    <w:p w14:paraId="0C95AF19"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w:t>
      </w:r>
      <w:proofErr w:type="spellStart"/>
      <w:r w:rsidRPr="000B55BD">
        <w:rPr>
          <w:rFonts w:ascii="Open Sans" w:eastAsia="Times New Roman" w:hAnsi="Open Sans" w:cs="Open Sans"/>
          <w:color w:val="777777"/>
          <w:kern w:val="0"/>
          <w:sz w:val="21"/>
          <w:szCs w:val="21"/>
          <w:lang w:eastAsia="sl-SI"/>
          <w14:ligatures w14:val="none"/>
        </w:rPr>
        <w:t>Parestezije</w:t>
      </w:r>
      <w:proofErr w:type="spellEnd"/>
      <w:r w:rsidRPr="000B55BD">
        <w:rPr>
          <w:rFonts w:ascii="Open Sans" w:eastAsia="Times New Roman" w:hAnsi="Open Sans" w:cs="Open Sans"/>
          <w:color w:val="777777"/>
          <w:kern w:val="0"/>
          <w:sz w:val="21"/>
          <w:szCs w:val="21"/>
          <w:lang w:eastAsia="sl-SI"/>
          <w14:ligatures w14:val="none"/>
        </w:rPr>
        <w:t xml:space="preserve"> (mravljinčenje v okončinah)</w:t>
      </w:r>
    </w:p>
    <w:p w14:paraId="656AFE5D"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Vnetje išiasa</w:t>
      </w:r>
    </w:p>
    <w:p w14:paraId="54AD1D09"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w:t>
      </w:r>
      <w:proofErr w:type="spellStart"/>
      <w:r w:rsidRPr="000B55BD">
        <w:rPr>
          <w:rFonts w:ascii="Open Sans" w:eastAsia="Times New Roman" w:hAnsi="Open Sans" w:cs="Open Sans"/>
          <w:color w:val="777777"/>
          <w:kern w:val="0"/>
          <w:sz w:val="21"/>
          <w:szCs w:val="21"/>
          <w:lang w:eastAsia="sl-SI"/>
          <w14:ligatures w14:val="none"/>
        </w:rPr>
        <w:t>Lumbalgija</w:t>
      </w:r>
      <w:proofErr w:type="spellEnd"/>
    </w:p>
    <w:p w14:paraId="103FC7A7"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Bolečine v hrbtu različnih izvorov</w:t>
      </w:r>
    </w:p>
    <w:p w14:paraId="79DAFBED"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Poškodbe hrbtenjače</w:t>
      </w:r>
    </w:p>
    <w:p w14:paraId="60FF9E05" w14:textId="77777777" w:rsidR="000B55BD" w:rsidRPr="000B55BD" w:rsidRDefault="000B55BD" w:rsidP="000B55BD">
      <w:pPr>
        <w:numPr>
          <w:ilvl w:val="0"/>
          <w:numId w:val="5"/>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Vnetje perifernih živcev</w:t>
      </w:r>
    </w:p>
    <w:p w14:paraId="495E0773" w14:textId="77777777" w:rsidR="000B55BD" w:rsidRDefault="000B55BD" w:rsidP="000B55BD">
      <w:pPr>
        <w:numPr>
          <w:ilvl w:val="0"/>
          <w:numId w:val="5"/>
        </w:numPr>
        <w:shd w:val="clear" w:color="auto" w:fill="FFFFFF"/>
        <w:spacing w:before="100" w:beforeAutospacing="1" w:after="0"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xml:space="preserve">   Sindrom </w:t>
      </w:r>
      <w:proofErr w:type="spellStart"/>
      <w:r w:rsidRPr="000B55BD">
        <w:rPr>
          <w:rFonts w:ascii="Open Sans" w:eastAsia="Times New Roman" w:hAnsi="Open Sans" w:cs="Open Sans"/>
          <w:color w:val="777777"/>
          <w:kern w:val="0"/>
          <w:sz w:val="21"/>
          <w:szCs w:val="21"/>
          <w:lang w:eastAsia="sl-SI"/>
          <w14:ligatures w14:val="none"/>
        </w:rPr>
        <w:t>karpalnega</w:t>
      </w:r>
      <w:proofErr w:type="spellEnd"/>
      <w:r w:rsidRPr="000B55BD">
        <w:rPr>
          <w:rFonts w:ascii="Open Sans" w:eastAsia="Times New Roman" w:hAnsi="Open Sans" w:cs="Open Sans"/>
          <w:color w:val="777777"/>
          <w:kern w:val="0"/>
          <w:sz w:val="21"/>
          <w:szCs w:val="21"/>
          <w:lang w:eastAsia="sl-SI"/>
          <w14:ligatures w14:val="none"/>
        </w:rPr>
        <w:t xml:space="preserve"> kanala</w:t>
      </w:r>
    </w:p>
    <w:p w14:paraId="28A02AEC" w14:textId="77777777" w:rsidR="000B55BD" w:rsidRDefault="000B55BD" w:rsidP="000B55B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1BB6CF0E" w14:textId="77777777" w:rsidR="000B55BD" w:rsidRPr="000B55BD" w:rsidRDefault="000B55BD" w:rsidP="000B55BD">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37509441" w14:textId="77777777" w:rsid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Katere So Kontraindikacije Za Uporabo Magnetne Terapije?</w:t>
      </w:r>
    </w:p>
    <w:p w14:paraId="4BD84C39" w14:textId="77777777" w:rsidR="000B55BD" w:rsidRP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29545469" w14:textId="77777777" w:rsidR="000B55BD" w:rsidRPr="000B55BD" w:rsidRDefault="000B55BD" w:rsidP="000B55BD">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Magnetna terapija je lahko kljub njeni veliki učinkovitosti, v nekaterih primerih nevarna in se je zato ne poslužujemo oziroma smo pri njeni uporabi previdni. Taki primeri so:</w:t>
      </w:r>
    </w:p>
    <w:p w14:paraId="23370EF9" w14:textId="77777777" w:rsidR="000B55BD" w:rsidRPr="000B55BD" w:rsidRDefault="000B55BD" w:rsidP="000B55BD">
      <w:pPr>
        <w:numPr>
          <w:ilvl w:val="0"/>
          <w:numId w:val="6"/>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xml:space="preserve">prisotnost kovinskih </w:t>
      </w:r>
      <w:proofErr w:type="spellStart"/>
      <w:r w:rsidRPr="000B55BD">
        <w:rPr>
          <w:rFonts w:ascii="Open Sans" w:eastAsia="Times New Roman" w:hAnsi="Open Sans" w:cs="Open Sans"/>
          <w:color w:val="777777"/>
          <w:kern w:val="0"/>
          <w:sz w:val="21"/>
          <w:szCs w:val="21"/>
          <w:lang w:eastAsia="sl-SI"/>
          <w14:ligatures w14:val="none"/>
        </w:rPr>
        <w:t>implantantov</w:t>
      </w:r>
      <w:proofErr w:type="spellEnd"/>
      <w:r w:rsidRPr="000B55BD">
        <w:rPr>
          <w:rFonts w:ascii="Open Sans" w:eastAsia="Times New Roman" w:hAnsi="Open Sans" w:cs="Open Sans"/>
          <w:color w:val="777777"/>
          <w:kern w:val="0"/>
          <w:sz w:val="21"/>
          <w:szCs w:val="21"/>
          <w:lang w:eastAsia="sl-SI"/>
          <w14:ligatures w14:val="none"/>
        </w:rPr>
        <w:t xml:space="preserve"> v telesu (ortopedski vsadki, zobni </w:t>
      </w:r>
      <w:proofErr w:type="spellStart"/>
      <w:r w:rsidRPr="000B55BD">
        <w:rPr>
          <w:rFonts w:ascii="Open Sans" w:eastAsia="Times New Roman" w:hAnsi="Open Sans" w:cs="Open Sans"/>
          <w:color w:val="777777"/>
          <w:kern w:val="0"/>
          <w:sz w:val="21"/>
          <w:szCs w:val="21"/>
          <w:lang w:eastAsia="sl-SI"/>
          <w14:ligatures w14:val="none"/>
        </w:rPr>
        <w:t>implanti</w:t>
      </w:r>
      <w:proofErr w:type="spellEnd"/>
      <w:r w:rsidRPr="000B55BD">
        <w:rPr>
          <w:rFonts w:ascii="Open Sans" w:eastAsia="Times New Roman" w:hAnsi="Open Sans" w:cs="Open Sans"/>
          <w:color w:val="777777"/>
          <w:kern w:val="0"/>
          <w:sz w:val="21"/>
          <w:szCs w:val="21"/>
          <w:lang w:eastAsia="sl-SI"/>
          <w14:ligatures w14:val="none"/>
        </w:rPr>
        <w:t>)</w:t>
      </w:r>
    </w:p>
    <w:p w14:paraId="12461D3C" w14:textId="77777777" w:rsidR="000B55BD" w:rsidRPr="000B55BD" w:rsidRDefault="000B55BD" w:rsidP="000B55BD">
      <w:pPr>
        <w:numPr>
          <w:ilvl w:val="0"/>
          <w:numId w:val="6"/>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 xml:space="preserve">prisotnost elektronskih naprav v telesu (srčni spodbujevalnik in notranji </w:t>
      </w:r>
      <w:proofErr w:type="spellStart"/>
      <w:r w:rsidRPr="000B55BD">
        <w:rPr>
          <w:rFonts w:ascii="Open Sans" w:eastAsia="Times New Roman" w:hAnsi="Open Sans" w:cs="Open Sans"/>
          <w:color w:val="777777"/>
          <w:kern w:val="0"/>
          <w:sz w:val="21"/>
          <w:szCs w:val="21"/>
          <w:lang w:eastAsia="sl-SI"/>
          <w14:ligatures w14:val="none"/>
        </w:rPr>
        <w:t>defibrilator</w:t>
      </w:r>
      <w:proofErr w:type="spellEnd"/>
      <w:r w:rsidRPr="000B55BD">
        <w:rPr>
          <w:rFonts w:ascii="Open Sans" w:eastAsia="Times New Roman" w:hAnsi="Open Sans" w:cs="Open Sans"/>
          <w:color w:val="777777"/>
          <w:kern w:val="0"/>
          <w:sz w:val="21"/>
          <w:szCs w:val="21"/>
          <w:lang w:eastAsia="sl-SI"/>
          <w14:ligatures w14:val="none"/>
        </w:rPr>
        <w:t>)</w:t>
      </w:r>
    </w:p>
    <w:p w14:paraId="26DC31CF" w14:textId="77777777" w:rsidR="000B55BD" w:rsidRPr="000B55BD" w:rsidRDefault="000B55BD" w:rsidP="000B55BD">
      <w:pPr>
        <w:numPr>
          <w:ilvl w:val="0"/>
          <w:numId w:val="6"/>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nosečnost</w:t>
      </w:r>
    </w:p>
    <w:p w14:paraId="686F8FB7" w14:textId="77777777" w:rsidR="000B55BD" w:rsidRPr="000B55BD" w:rsidRDefault="000B55BD" w:rsidP="000B55BD">
      <w:pPr>
        <w:numPr>
          <w:ilvl w:val="0"/>
          <w:numId w:val="6"/>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maligna obolenja (predvsem nezdravljena)</w:t>
      </w:r>
    </w:p>
    <w:p w14:paraId="1AE93E31" w14:textId="77777777" w:rsidR="000B55BD" w:rsidRPr="000B55BD" w:rsidRDefault="000B55BD" w:rsidP="000B55BD">
      <w:pPr>
        <w:numPr>
          <w:ilvl w:val="0"/>
          <w:numId w:val="6"/>
        </w:numPr>
        <w:shd w:val="clear" w:color="auto" w:fill="FFFFFF"/>
        <w:spacing w:before="100" w:beforeAutospacing="1" w:after="0" w:afterAutospacing="1"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motnje krvnega obtoka (globoka venska tromboza in druge motnje cirkulacije)</w:t>
      </w:r>
    </w:p>
    <w:p w14:paraId="0103A80F" w14:textId="77777777" w:rsidR="000B55BD" w:rsidRDefault="000B55BD" w:rsidP="000B55BD">
      <w:pPr>
        <w:numPr>
          <w:ilvl w:val="0"/>
          <w:numId w:val="6"/>
        </w:numPr>
        <w:shd w:val="clear" w:color="auto" w:fill="FFFFFF"/>
        <w:spacing w:before="100" w:beforeAutospacing="1" w:after="0" w:line="360" w:lineRule="atLeast"/>
        <w:ind w:left="570"/>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akutne okužbe (vnetna in infekcijska stanja)</w:t>
      </w:r>
    </w:p>
    <w:p w14:paraId="10E25EB2" w14:textId="77777777" w:rsidR="000B55BD" w:rsidRPr="000B55BD" w:rsidRDefault="000B55BD" w:rsidP="000B55BD">
      <w:pPr>
        <w:shd w:val="clear" w:color="auto" w:fill="FFFFFF"/>
        <w:spacing w:before="100" w:beforeAutospacing="1" w:after="0" w:line="360" w:lineRule="atLeast"/>
        <w:ind w:left="570"/>
        <w:rPr>
          <w:rFonts w:ascii="Open Sans" w:eastAsia="Times New Roman" w:hAnsi="Open Sans" w:cs="Open Sans"/>
          <w:color w:val="777777"/>
          <w:kern w:val="0"/>
          <w:sz w:val="21"/>
          <w:szCs w:val="21"/>
          <w:lang w:eastAsia="sl-SI"/>
          <w14:ligatures w14:val="none"/>
        </w:rPr>
      </w:pPr>
    </w:p>
    <w:p w14:paraId="0452FB27" w14:textId="77777777" w:rsid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0B55BD">
        <w:rPr>
          <w:rFonts w:ascii="Open Sans" w:eastAsia="Times New Roman" w:hAnsi="Open Sans" w:cs="Open Sans"/>
          <w:color w:val="004877"/>
          <w:kern w:val="0"/>
          <w:sz w:val="45"/>
          <w:szCs w:val="45"/>
          <w:lang w:eastAsia="sl-SI"/>
          <w14:ligatures w14:val="none"/>
        </w:rPr>
        <w:t>Koliko časa traja zdravljenje z magnetno terapijo in kako pogosto jo lahko izvajamo?</w:t>
      </w:r>
    </w:p>
    <w:p w14:paraId="56992408" w14:textId="77777777" w:rsidR="000B55BD" w:rsidRPr="000B55BD" w:rsidRDefault="000B55BD" w:rsidP="000B55BD">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7E79C761" w14:textId="77777777" w:rsidR="000B55BD" w:rsidRPr="000B55BD" w:rsidRDefault="000B55BD" w:rsidP="000B55BD">
      <w:pPr>
        <w:shd w:val="clear" w:color="auto" w:fill="FFFFFF"/>
        <w:spacing w:line="360" w:lineRule="atLeast"/>
        <w:rPr>
          <w:rFonts w:ascii="Open Sans" w:eastAsia="Times New Roman" w:hAnsi="Open Sans" w:cs="Open Sans"/>
          <w:color w:val="777777"/>
          <w:kern w:val="0"/>
          <w:sz w:val="21"/>
          <w:szCs w:val="21"/>
          <w:lang w:eastAsia="sl-SI"/>
          <w14:ligatures w14:val="none"/>
        </w:rPr>
      </w:pPr>
      <w:r w:rsidRPr="000B55BD">
        <w:rPr>
          <w:rFonts w:ascii="Open Sans" w:eastAsia="Times New Roman" w:hAnsi="Open Sans" w:cs="Open Sans"/>
          <w:color w:val="777777"/>
          <w:kern w:val="0"/>
          <w:sz w:val="21"/>
          <w:szCs w:val="21"/>
          <w:lang w:eastAsia="sl-SI"/>
          <w14:ligatures w14:val="none"/>
        </w:rPr>
        <w:t>Trajanje zdravljenja z magnetoterapijo je v veliki meri odvisno od diagnoze, saj vsaka zahteva različno moč, časovno dolžino in časovno zaporedje delovanja. Najpomembnejše je, da se terapija izvaja redno in da se samo aplikacijo postopoma podaljšuje (časovno), saj s tem dosežemo še večji učinek zdravljenja. Dokazano je bilo, da je magnetna terapija najbolj učinkovita, če se jo izvaja vsak dan v nekoliko daljšem časovnem obdobju – meseci do leta.  Pri prizadetosti skeletnega sistema je priporočena aplikacija magneta celo več krat dnevno. Pogosto se dogaja, da pride v začetnih aplikacijah terapije do lahkega poslabšanja težav, kar pa je normalno, saj se običajno učinek pojavi z zamikom šele nekaj tednov ali celo po koncu zdravljenja. </w:t>
      </w:r>
    </w:p>
    <w:p w14:paraId="581EB639" w14:textId="77777777" w:rsidR="00C225C6" w:rsidRPr="000B55BD" w:rsidRDefault="00C225C6" w:rsidP="000B55BD"/>
    <w:sectPr w:rsidR="00C225C6" w:rsidRPr="000B55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44210"/>
    <w:multiLevelType w:val="multilevel"/>
    <w:tmpl w:val="634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D217F"/>
    <w:multiLevelType w:val="multilevel"/>
    <w:tmpl w:val="620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D1041"/>
    <w:multiLevelType w:val="multilevel"/>
    <w:tmpl w:val="7EBC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6039E"/>
    <w:multiLevelType w:val="multilevel"/>
    <w:tmpl w:val="06BA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8D0034"/>
    <w:multiLevelType w:val="multilevel"/>
    <w:tmpl w:val="FCC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27BF5"/>
    <w:multiLevelType w:val="multilevel"/>
    <w:tmpl w:val="668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548968">
    <w:abstractNumId w:val="0"/>
  </w:num>
  <w:num w:numId="2" w16cid:durableId="1913851722">
    <w:abstractNumId w:val="5"/>
  </w:num>
  <w:num w:numId="3" w16cid:durableId="1275594809">
    <w:abstractNumId w:val="3"/>
  </w:num>
  <w:num w:numId="4" w16cid:durableId="847253505">
    <w:abstractNumId w:val="1"/>
  </w:num>
  <w:num w:numId="5" w16cid:durableId="668095211">
    <w:abstractNumId w:val="4"/>
  </w:num>
  <w:num w:numId="6" w16cid:durableId="183252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BD"/>
    <w:rsid w:val="000B55BD"/>
    <w:rsid w:val="00A251F0"/>
    <w:rsid w:val="00C225C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2672"/>
  <w15:chartTrackingRefBased/>
  <w15:docId w15:val="{6F86592A-8072-4FB4-91E1-DF1222D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928447">
      <w:bodyDiv w:val="1"/>
      <w:marLeft w:val="0"/>
      <w:marRight w:val="0"/>
      <w:marTop w:val="0"/>
      <w:marBottom w:val="0"/>
      <w:divBdr>
        <w:top w:val="none" w:sz="0" w:space="0" w:color="auto"/>
        <w:left w:val="none" w:sz="0" w:space="0" w:color="auto"/>
        <w:bottom w:val="none" w:sz="0" w:space="0" w:color="auto"/>
        <w:right w:val="none" w:sz="0" w:space="0" w:color="auto"/>
      </w:divBdr>
      <w:divsChild>
        <w:div w:id="1358581550">
          <w:marLeft w:val="-150"/>
          <w:marRight w:val="-150"/>
          <w:marTop w:val="0"/>
          <w:marBottom w:val="0"/>
          <w:divBdr>
            <w:top w:val="none" w:sz="0" w:space="0" w:color="auto"/>
            <w:left w:val="none" w:sz="0" w:space="0" w:color="auto"/>
            <w:bottom w:val="none" w:sz="0" w:space="0" w:color="auto"/>
            <w:right w:val="none" w:sz="0" w:space="0" w:color="auto"/>
          </w:divBdr>
          <w:divsChild>
            <w:div w:id="1854606032">
              <w:marLeft w:val="0"/>
              <w:marRight w:val="0"/>
              <w:marTop w:val="0"/>
              <w:marBottom w:val="0"/>
              <w:divBdr>
                <w:top w:val="none" w:sz="0" w:space="0" w:color="auto"/>
                <w:left w:val="none" w:sz="0" w:space="0" w:color="auto"/>
                <w:bottom w:val="none" w:sz="0" w:space="0" w:color="auto"/>
                <w:right w:val="none" w:sz="0" w:space="0" w:color="auto"/>
              </w:divBdr>
              <w:divsChild>
                <w:div w:id="1997763608">
                  <w:marLeft w:val="0"/>
                  <w:marRight w:val="0"/>
                  <w:marTop w:val="0"/>
                  <w:marBottom w:val="0"/>
                  <w:divBdr>
                    <w:top w:val="none" w:sz="0" w:space="0" w:color="auto"/>
                    <w:left w:val="none" w:sz="0" w:space="0" w:color="auto"/>
                    <w:bottom w:val="none" w:sz="0" w:space="0" w:color="auto"/>
                    <w:right w:val="none" w:sz="0" w:space="0" w:color="auto"/>
                  </w:divBdr>
                  <w:divsChild>
                    <w:div w:id="1655061393">
                      <w:marLeft w:val="0"/>
                      <w:marRight w:val="0"/>
                      <w:marTop w:val="0"/>
                      <w:marBottom w:val="525"/>
                      <w:divBdr>
                        <w:top w:val="none" w:sz="0" w:space="0" w:color="auto"/>
                        <w:left w:val="none" w:sz="0" w:space="0" w:color="auto"/>
                        <w:bottom w:val="none" w:sz="0" w:space="0" w:color="auto"/>
                        <w:right w:val="none" w:sz="0" w:space="0" w:color="auto"/>
                      </w:divBdr>
                      <w:divsChild>
                        <w:div w:id="929000935">
                          <w:marLeft w:val="0"/>
                          <w:marRight w:val="0"/>
                          <w:marTop w:val="0"/>
                          <w:marBottom w:val="0"/>
                          <w:divBdr>
                            <w:top w:val="none" w:sz="0" w:space="0" w:color="auto"/>
                            <w:left w:val="none" w:sz="0" w:space="0" w:color="auto"/>
                            <w:bottom w:val="none" w:sz="0" w:space="0" w:color="auto"/>
                            <w:right w:val="none" w:sz="0" w:space="0" w:color="auto"/>
                          </w:divBdr>
                        </w:div>
                      </w:divsChild>
                    </w:div>
                    <w:div w:id="1237085328">
                      <w:marLeft w:val="0"/>
                      <w:marRight w:val="0"/>
                      <w:marTop w:val="0"/>
                      <w:marBottom w:val="525"/>
                      <w:divBdr>
                        <w:top w:val="none" w:sz="0" w:space="0" w:color="auto"/>
                        <w:left w:val="none" w:sz="0" w:space="0" w:color="auto"/>
                        <w:bottom w:val="none" w:sz="0" w:space="0" w:color="auto"/>
                        <w:right w:val="none" w:sz="0" w:space="0" w:color="auto"/>
                      </w:divBdr>
                      <w:divsChild>
                        <w:div w:id="9359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276142">
          <w:marLeft w:val="-150"/>
          <w:marRight w:val="-150"/>
          <w:marTop w:val="0"/>
          <w:marBottom w:val="0"/>
          <w:divBdr>
            <w:top w:val="none" w:sz="0" w:space="0" w:color="auto"/>
            <w:left w:val="none" w:sz="0" w:space="0" w:color="auto"/>
            <w:bottom w:val="none" w:sz="0" w:space="0" w:color="auto"/>
            <w:right w:val="none" w:sz="0" w:space="0" w:color="auto"/>
          </w:divBdr>
          <w:divsChild>
            <w:div w:id="578633303">
              <w:marLeft w:val="0"/>
              <w:marRight w:val="0"/>
              <w:marTop w:val="0"/>
              <w:marBottom w:val="0"/>
              <w:divBdr>
                <w:top w:val="none" w:sz="0" w:space="0" w:color="auto"/>
                <w:left w:val="none" w:sz="0" w:space="0" w:color="auto"/>
                <w:bottom w:val="none" w:sz="0" w:space="0" w:color="auto"/>
                <w:right w:val="none" w:sz="0" w:space="0" w:color="auto"/>
              </w:divBdr>
              <w:divsChild>
                <w:div w:id="1219710202">
                  <w:marLeft w:val="0"/>
                  <w:marRight w:val="0"/>
                  <w:marTop w:val="0"/>
                  <w:marBottom w:val="0"/>
                  <w:divBdr>
                    <w:top w:val="none" w:sz="0" w:space="0" w:color="auto"/>
                    <w:left w:val="none" w:sz="0" w:space="0" w:color="auto"/>
                    <w:bottom w:val="none" w:sz="0" w:space="0" w:color="auto"/>
                    <w:right w:val="none" w:sz="0" w:space="0" w:color="auto"/>
                  </w:divBdr>
                </w:div>
              </w:divsChild>
            </w:div>
            <w:div w:id="120539422">
              <w:marLeft w:val="0"/>
              <w:marRight w:val="0"/>
              <w:marTop w:val="0"/>
              <w:marBottom w:val="0"/>
              <w:divBdr>
                <w:top w:val="none" w:sz="0" w:space="0" w:color="auto"/>
                <w:left w:val="none" w:sz="0" w:space="0" w:color="auto"/>
                <w:bottom w:val="none" w:sz="0" w:space="0" w:color="auto"/>
                <w:right w:val="none" w:sz="0" w:space="0" w:color="auto"/>
              </w:divBdr>
              <w:divsChild>
                <w:div w:id="1878659123">
                  <w:marLeft w:val="0"/>
                  <w:marRight w:val="0"/>
                  <w:marTop w:val="0"/>
                  <w:marBottom w:val="0"/>
                  <w:divBdr>
                    <w:top w:val="none" w:sz="0" w:space="0" w:color="auto"/>
                    <w:left w:val="none" w:sz="0" w:space="0" w:color="auto"/>
                    <w:bottom w:val="none" w:sz="0" w:space="0" w:color="auto"/>
                    <w:right w:val="none" w:sz="0" w:space="0" w:color="auto"/>
                  </w:divBdr>
                  <w:divsChild>
                    <w:div w:id="981538734">
                      <w:marLeft w:val="0"/>
                      <w:marRight w:val="0"/>
                      <w:marTop w:val="0"/>
                      <w:marBottom w:val="525"/>
                      <w:divBdr>
                        <w:top w:val="none" w:sz="0" w:space="0" w:color="auto"/>
                        <w:left w:val="none" w:sz="0" w:space="0" w:color="auto"/>
                        <w:bottom w:val="none" w:sz="0" w:space="0" w:color="auto"/>
                        <w:right w:val="none" w:sz="0" w:space="0" w:color="auto"/>
                      </w:divBdr>
                      <w:divsChild>
                        <w:div w:id="7405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78924">
          <w:marLeft w:val="-150"/>
          <w:marRight w:val="-150"/>
          <w:marTop w:val="0"/>
          <w:marBottom w:val="0"/>
          <w:divBdr>
            <w:top w:val="none" w:sz="0" w:space="0" w:color="auto"/>
            <w:left w:val="none" w:sz="0" w:space="0" w:color="auto"/>
            <w:bottom w:val="none" w:sz="0" w:space="0" w:color="auto"/>
            <w:right w:val="none" w:sz="0" w:space="0" w:color="auto"/>
          </w:divBdr>
          <w:divsChild>
            <w:div w:id="1530945988">
              <w:marLeft w:val="0"/>
              <w:marRight w:val="0"/>
              <w:marTop w:val="0"/>
              <w:marBottom w:val="0"/>
              <w:divBdr>
                <w:top w:val="none" w:sz="0" w:space="0" w:color="auto"/>
                <w:left w:val="none" w:sz="0" w:space="0" w:color="auto"/>
                <w:bottom w:val="none" w:sz="0" w:space="0" w:color="auto"/>
                <w:right w:val="none" w:sz="0" w:space="0" w:color="auto"/>
              </w:divBdr>
              <w:divsChild>
                <w:div w:id="445851927">
                  <w:marLeft w:val="0"/>
                  <w:marRight w:val="0"/>
                  <w:marTop w:val="0"/>
                  <w:marBottom w:val="0"/>
                  <w:divBdr>
                    <w:top w:val="none" w:sz="0" w:space="0" w:color="auto"/>
                    <w:left w:val="none" w:sz="0" w:space="0" w:color="auto"/>
                    <w:bottom w:val="none" w:sz="0" w:space="0" w:color="auto"/>
                    <w:right w:val="none" w:sz="0" w:space="0" w:color="auto"/>
                  </w:divBdr>
                  <w:divsChild>
                    <w:div w:id="1306592487">
                      <w:marLeft w:val="0"/>
                      <w:marRight w:val="0"/>
                      <w:marTop w:val="0"/>
                      <w:marBottom w:val="525"/>
                      <w:divBdr>
                        <w:top w:val="none" w:sz="0" w:space="0" w:color="auto"/>
                        <w:left w:val="none" w:sz="0" w:space="0" w:color="auto"/>
                        <w:bottom w:val="none" w:sz="0" w:space="0" w:color="auto"/>
                        <w:right w:val="none" w:sz="0" w:space="0" w:color="auto"/>
                      </w:divBdr>
                      <w:divsChild>
                        <w:div w:id="3155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1</cp:revision>
  <dcterms:created xsi:type="dcterms:W3CDTF">2024-10-30T09:03:00Z</dcterms:created>
  <dcterms:modified xsi:type="dcterms:W3CDTF">2024-10-30T09:10:00Z</dcterms:modified>
</cp:coreProperties>
</file>