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D06526" w14:textId="77777777" w:rsidR="002959ED" w:rsidRPr="002959ED" w:rsidRDefault="002959ED" w:rsidP="002959ED">
      <w:pPr>
        <w:shd w:val="clear" w:color="auto" w:fill="FFFFFF"/>
        <w:spacing w:after="480" w:line="600" w:lineRule="atLeast"/>
        <w:outlineLvl w:val="1"/>
        <w:rPr>
          <w:rFonts w:ascii="Open Sans" w:eastAsia="Times New Roman" w:hAnsi="Open Sans" w:cs="Open Sans"/>
          <w:color w:val="004877"/>
          <w:kern w:val="0"/>
          <w:sz w:val="45"/>
          <w:szCs w:val="45"/>
          <w:lang w:eastAsia="sl-SI"/>
          <w14:ligatures w14:val="none"/>
        </w:rPr>
      </w:pPr>
      <w:r w:rsidRPr="002959ED">
        <w:rPr>
          <w:rFonts w:ascii="Open Sans" w:eastAsia="Times New Roman" w:hAnsi="Open Sans" w:cs="Open Sans"/>
          <w:color w:val="004877"/>
          <w:kern w:val="0"/>
          <w:sz w:val="45"/>
          <w:szCs w:val="45"/>
          <w:lang w:eastAsia="sl-SI"/>
          <w14:ligatures w14:val="none"/>
        </w:rPr>
        <w:t>Kaj Je Manualna Terapija?</w:t>
      </w:r>
    </w:p>
    <w:p w14:paraId="21C54770" w14:textId="77B7DB62" w:rsidR="002959ED" w:rsidRPr="002959ED" w:rsidRDefault="002959E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Manualna terapija je  metoda zdravljenja pri kateri terapevt z lastnimi rokami deluje na telo posameznika z namenom </w:t>
      </w:r>
      <w:r w:rsidRPr="002959ED">
        <w:rPr>
          <w:rFonts w:ascii="Open Sans" w:eastAsia="Times New Roman" w:hAnsi="Open Sans" w:cs="Open Sans"/>
          <w:b/>
          <w:bCs/>
          <w:color w:val="777777"/>
          <w:kern w:val="0"/>
          <w:sz w:val="21"/>
          <w:szCs w:val="21"/>
          <w:lang w:eastAsia="sl-SI"/>
          <w14:ligatures w14:val="none"/>
        </w:rPr>
        <w:t>obnove gibalne sposobnosti prizadetih območij</w:t>
      </w:r>
      <w:r w:rsidRPr="002959ED">
        <w:rPr>
          <w:rFonts w:ascii="Open Sans" w:eastAsia="Times New Roman" w:hAnsi="Open Sans" w:cs="Open Sans"/>
          <w:color w:val="777777"/>
          <w:kern w:val="0"/>
          <w:sz w:val="21"/>
          <w:szCs w:val="21"/>
          <w:lang w:eastAsia="sl-SI"/>
          <w14:ligatures w14:val="none"/>
        </w:rPr>
        <w:t>, </w:t>
      </w:r>
      <w:r w:rsidRPr="002959ED">
        <w:rPr>
          <w:rFonts w:ascii="Open Sans" w:eastAsia="Times New Roman" w:hAnsi="Open Sans" w:cs="Open Sans"/>
          <w:b/>
          <w:bCs/>
          <w:color w:val="777777"/>
          <w:kern w:val="0"/>
          <w:sz w:val="21"/>
          <w:szCs w:val="21"/>
          <w:lang w:eastAsia="sl-SI"/>
          <w14:ligatures w14:val="none"/>
        </w:rPr>
        <w:t>povečanja njene stabilnosti</w:t>
      </w:r>
      <w:r w:rsidRPr="002959ED">
        <w:rPr>
          <w:rFonts w:ascii="Open Sans" w:eastAsia="Times New Roman" w:hAnsi="Open Sans" w:cs="Open Sans"/>
          <w:color w:val="777777"/>
          <w:kern w:val="0"/>
          <w:sz w:val="21"/>
          <w:szCs w:val="21"/>
          <w:lang w:eastAsia="sl-SI"/>
          <w14:ligatures w14:val="none"/>
        </w:rPr>
        <w:t> in </w:t>
      </w:r>
      <w:r w:rsidRPr="002959ED">
        <w:rPr>
          <w:rFonts w:ascii="Open Sans" w:eastAsia="Times New Roman" w:hAnsi="Open Sans" w:cs="Open Sans"/>
          <w:b/>
          <w:bCs/>
          <w:color w:val="777777"/>
          <w:kern w:val="0"/>
          <w:sz w:val="21"/>
          <w:szCs w:val="21"/>
          <w:lang w:eastAsia="sl-SI"/>
          <w14:ligatures w14:val="none"/>
        </w:rPr>
        <w:t>odprave bolečine</w:t>
      </w:r>
      <w:r w:rsidRPr="002959ED">
        <w:rPr>
          <w:rFonts w:ascii="Open Sans" w:eastAsia="Times New Roman" w:hAnsi="Open Sans" w:cs="Open Sans"/>
          <w:color w:val="777777"/>
          <w:kern w:val="0"/>
          <w:sz w:val="21"/>
          <w:szCs w:val="21"/>
          <w:lang w:eastAsia="sl-SI"/>
          <w14:ligatures w14:val="none"/>
        </w:rPr>
        <w:t>.</w:t>
      </w:r>
    </w:p>
    <w:p w14:paraId="285244FE" w14:textId="77777777" w:rsidR="002959ED" w:rsidRPr="002959ED" w:rsidRDefault="002959E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Manualna terapija je dobila ime iz besede </w:t>
      </w:r>
      <w:proofErr w:type="spellStart"/>
      <w:r w:rsidRPr="002959ED">
        <w:rPr>
          <w:rFonts w:ascii="Open Sans" w:eastAsia="Times New Roman" w:hAnsi="Open Sans" w:cs="Open Sans"/>
          <w:i/>
          <w:iCs/>
          <w:color w:val="777777"/>
          <w:kern w:val="0"/>
          <w:sz w:val="21"/>
          <w:szCs w:val="21"/>
          <w:lang w:eastAsia="sl-SI"/>
          <w14:ligatures w14:val="none"/>
        </w:rPr>
        <w:t>manus</w:t>
      </w:r>
      <w:proofErr w:type="spellEnd"/>
      <w:r w:rsidRPr="002959ED">
        <w:rPr>
          <w:rFonts w:ascii="Open Sans" w:eastAsia="Times New Roman" w:hAnsi="Open Sans" w:cs="Open Sans"/>
          <w:color w:val="777777"/>
          <w:kern w:val="0"/>
          <w:sz w:val="21"/>
          <w:szCs w:val="21"/>
          <w:lang w:eastAsia="sl-SI"/>
          <w14:ligatures w14:val="none"/>
        </w:rPr>
        <w:t>=roka, ki nakazuje na uporabo terapevtovih rok, kot glavnega orodja zdravljenja. Je ena izmed najbolj priljubljenih oblik zdravljenja, saj človeka obravnava celostno. Ne osredotoča se samo na odpravo simptomov (bolečin, vnetij, podplutb), pač pa tudi na iskanje vzrokov za nastanek težav in je tako lahko učinkovito orodje v procesu diagnostike.</w:t>
      </w:r>
    </w:p>
    <w:p w14:paraId="772D8BAD" w14:textId="77777777" w:rsidR="002959ED" w:rsidRPr="002959ED" w:rsidRDefault="002959E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Manualna terapija na telo pacienta deluje direktno ali indirektno. Obema načinoma je skupen cilj ustvarjanje pozitivnih sprememb v pacientovem živčnem sistemu, tkivu in doživljanju bolečine.</w:t>
      </w:r>
    </w:p>
    <w:p w14:paraId="29547006" w14:textId="22659CA8" w:rsidR="002959ED" w:rsidRDefault="002959E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xml:space="preserve">V nadaljevanju bomo predstavili različne načine izvajanja (tehnike) manualne terapije, poškodbe, ki se efektivno </w:t>
      </w:r>
      <w:r w:rsidR="00C53D7D">
        <w:rPr>
          <w:rFonts w:ascii="Open Sans" w:eastAsia="Times New Roman" w:hAnsi="Open Sans" w:cs="Open Sans"/>
          <w:color w:val="777777"/>
          <w:kern w:val="0"/>
          <w:sz w:val="21"/>
          <w:szCs w:val="21"/>
          <w:lang w:eastAsia="sl-SI"/>
          <w14:ligatures w14:val="none"/>
        </w:rPr>
        <w:t>izboljšujejo</w:t>
      </w:r>
      <w:r w:rsidRPr="002959ED">
        <w:rPr>
          <w:rFonts w:ascii="Open Sans" w:eastAsia="Times New Roman" w:hAnsi="Open Sans" w:cs="Open Sans"/>
          <w:color w:val="777777"/>
          <w:kern w:val="0"/>
          <w:sz w:val="21"/>
          <w:szCs w:val="21"/>
          <w:lang w:eastAsia="sl-SI"/>
          <w14:ligatures w14:val="none"/>
        </w:rPr>
        <w:t xml:space="preserve"> s to terapijo, glavne cilje in znanstvene dokaze njene učinkovi</w:t>
      </w:r>
      <w:r w:rsidR="003961BD">
        <w:rPr>
          <w:rFonts w:ascii="Open Sans" w:eastAsia="Times New Roman" w:hAnsi="Open Sans" w:cs="Open Sans"/>
          <w:color w:val="777777"/>
          <w:kern w:val="0"/>
          <w:sz w:val="21"/>
          <w:szCs w:val="21"/>
          <w:lang w:eastAsia="sl-SI"/>
          <w14:ligatures w14:val="none"/>
        </w:rPr>
        <w:t>tosti</w:t>
      </w:r>
      <w:r w:rsidRPr="002959ED">
        <w:rPr>
          <w:rFonts w:ascii="Open Sans" w:eastAsia="Times New Roman" w:hAnsi="Open Sans" w:cs="Open Sans"/>
          <w:color w:val="777777"/>
          <w:kern w:val="0"/>
          <w:sz w:val="21"/>
          <w:szCs w:val="21"/>
          <w:lang w:eastAsia="sl-SI"/>
          <w14:ligatures w14:val="none"/>
        </w:rPr>
        <w:t>. </w:t>
      </w:r>
    </w:p>
    <w:p w14:paraId="23918178" w14:textId="77777777" w:rsidR="007E3357" w:rsidRPr="002959ED" w:rsidRDefault="007E3357"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275A598B" w14:textId="77777777" w:rsidR="002959ED" w:rsidRDefault="002959ED" w:rsidP="002959E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2959ED">
        <w:rPr>
          <w:rFonts w:ascii="Open Sans" w:eastAsia="Times New Roman" w:hAnsi="Open Sans" w:cs="Open Sans"/>
          <w:color w:val="004877"/>
          <w:kern w:val="0"/>
          <w:sz w:val="45"/>
          <w:szCs w:val="45"/>
          <w:lang w:eastAsia="sl-SI"/>
          <w14:ligatures w14:val="none"/>
        </w:rPr>
        <w:t>Katera Zdravstvena Stanja Zdravimo z Manualno Terapijo? (Primeri klinične uporabe manualne terapije pri mišično skeletnih težavah)</w:t>
      </w:r>
    </w:p>
    <w:p w14:paraId="212DC0B7" w14:textId="77777777" w:rsidR="007E3357" w:rsidRPr="002959ED" w:rsidRDefault="007E3357" w:rsidP="002959E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5029E849" w14:textId="37F58CAD" w:rsidR="002959ED" w:rsidRPr="002959ED" w:rsidRDefault="002959E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xml:space="preserve">Zdravstvena stanja, ki jih zdravimo z manualno terapijo vključujejo težave s sklepi, mišicami, vezmi in drugimi mehkimi tkivi. Z uporabo manualnih tehnik </w:t>
      </w:r>
      <w:r w:rsidR="00C53D7D">
        <w:rPr>
          <w:rFonts w:ascii="Open Sans" w:eastAsia="Times New Roman" w:hAnsi="Open Sans" w:cs="Open Sans"/>
          <w:color w:val="777777"/>
          <w:kern w:val="0"/>
          <w:sz w:val="21"/>
          <w:szCs w:val="21"/>
          <w:lang w:eastAsia="sl-SI"/>
          <w14:ligatures w14:val="none"/>
        </w:rPr>
        <w:t xml:space="preserve">terapevt </w:t>
      </w:r>
      <w:r w:rsidRPr="002959ED">
        <w:rPr>
          <w:rFonts w:ascii="Open Sans" w:eastAsia="Times New Roman" w:hAnsi="Open Sans" w:cs="Open Sans"/>
          <w:color w:val="777777"/>
          <w:kern w:val="0"/>
          <w:sz w:val="21"/>
          <w:szCs w:val="21"/>
          <w:lang w:eastAsia="sl-SI"/>
          <w14:ligatures w14:val="none"/>
        </w:rPr>
        <w:t>deluje na mobilnost sklepov in mišic, ter tako vplivajo na vzpostavitev pravilnega delovanja celotnega mišično skeletnega sistema. </w:t>
      </w:r>
    </w:p>
    <w:p w14:paraId="72C11A99" w14:textId="3EFFF9F6" w:rsidR="002959ED" w:rsidRDefault="002959E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xml:space="preserve">Spodaj so podrobneje navedeni primeri poškodb in bolečinskih stanj, ki jih z manualno terapijo </w:t>
      </w:r>
      <w:r w:rsidR="00C53D7D">
        <w:rPr>
          <w:rFonts w:ascii="Open Sans" w:eastAsia="Times New Roman" w:hAnsi="Open Sans" w:cs="Open Sans"/>
          <w:color w:val="777777"/>
          <w:kern w:val="0"/>
          <w:sz w:val="21"/>
          <w:szCs w:val="21"/>
          <w:lang w:eastAsia="sl-SI"/>
          <w14:ligatures w14:val="none"/>
        </w:rPr>
        <w:t>lajšamo, izboljšujemo, zdravimo v centru Ori 369</w:t>
      </w:r>
      <w:r w:rsidRPr="002959ED">
        <w:rPr>
          <w:rFonts w:ascii="Open Sans" w:eastAsia="Times New Roman" w:hAnsi="Open Sans" w:cs="Open Sans"/>
          <w:color w:val="777777"/>
          <w:kern w:val="0"/>
          <w:sz w:val="21"/>
          <w:szCs w:val="21"/>
          <w:lang w:eastAsia="sl-SI"/>
          <w14:ligatures w14:val="none"/>
        </w:rPr>
        <w:t>:</w:t>
      </w:r>
    </w:p>
    <w:p w14:paraId="7E32FD5F" w14:textId="77777777" w:rsidR="007471E6" w:rsidRDefault="007471E6"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79AA731F" w14:textId="77777777" w:rsidR="007471E6" w:rsidRDefault="007471E6"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3A5EFBF1" w14:textId="77777777" w:rsidR="007471E6" w:rsidRPr="002959ED" w:rsidRDefault="007471E6"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752656DD" w14:textId="77777777" w:rsidR="002959ED" w:rsidRPr="002959ED" w:rsidRDefault="002959ED" w:rsidP="002959ED">
      <w:pPr>
        <w:numPr>
          <w:ilvl w:val="0"/>
          <w:numId w:val="1"/>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lastRenderedPageBreak/>
        <w:t>Bolečine v križu – z manualno terapijo lajšamo bolečine v spodnjem hrbta ter bolečine, povezane s hernijo diska, mišičnimi napetostmi, skoliozo in drugimi težavami.</w:t>
      </w:r>
    </w:p>
    <w:p w14:paraId="5ADF6314" w14:textId="77777777" w:rsidR="002959ED" w:rsidRPr="002959ED" w:rsidRDefault="002959ED" w:rsidP="002959ED">
      <w:pPr>
        <w:numPr>
          <w:ilvl w:val="0"/>
          <w:numId w:val="1"/>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Bolečine v vratu – manualna terapija pomaga pri sprostitvi mišic v vratu, izboljšanju gibljivosti vratnih vretenc in zmanjšanju napetosti.</w:t>
      </w:r>
    </w:p>
    <w:p w14:paraId="46E8EDC7" w14:textId="77777777" w:rsidR="002959ED" w:rsidRPr="002959ED" w:rsidRDefault="002959ED" w:rsidP="002959ED">
      <w:pPr>
        <w:numPr>
          <w:ilvl w:val="0"/>
          <w:numId w:val="1"/>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Športne poškodbe – manualna terapija pomaga športnikom za zdravljenje poškodb mišic, kit, vezi in sklepov, ki se pojavijo med vadbo ali tekmovanjem. Terapevtska vadba pripomore k hitrejšem okrevanju in preprečevanju ponovnih poškodb.</w:t>
      </w:r>
    </w:p>
    <w:p w14:paraId="70F6BA44" w14:textId="77777777" w:rsidR="002959ED" w:rsidRPr="002959ED" w:rsidRDefault="002959ED" w:rsidP="002959ED">
      <w:pPr>
        <w:numPr>
          <w:ilvl w:val="0"/>
          <w:numId w:val="1"/>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Artroza – tehnike, kot so mobilizacija sklepov, terapevtska masaža in terapevtsko raztezanje, pomagajo izboljšati funkcionalnost sklepov in zmanjšati vnetje.</w:t>
      </w:r>
    </w:p>
    <w:p w14:paraId="4454ADC7" w14:textId="77777777" w:rsidR="002959ED" w:rsidRPr="002959ED" w:rsidRDefault="002959ED" w:rsidP="002959ED">
      <w:pPr>
        <w:numPr>
          <w:ilvl w:val="0"/>
          <w:numId w:val="1"/>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xml:space="preserve">Artritis – s pomočjo mobilizacije sklepov ljudje, ki trpijo zaradi </w:t>
      </w:r>
      <w:proofErr w:type="spellStart"/>
      <w:r w:rsidRPr="002959ED">
        <w:rPr>
          <w:rFonts w:ascii="Open Sans" w:eastAsia="Times New Roman" w:hAnsi="Open Sans" w:cs="Open Sans"/>
          <w:color w:val="777777"/>
          <w:kern w:val="0"/>
          <w:sz w:val="21"/>
          <w:szCs w:val="21"/>
          <w:lang w:eastAsia="sl-SI"/>
          <w14:ligatures w14:val="none"/>
        </w:rPr>
        <w:t>osteoartritisa</w:t>
      </w:r>
      <w:proofErr w:type="spellEnd"/>
      <w:r w:rsidRPr="002959ED">
        <w:rPr>
          <w:rFonts w:ascii="Open Sans" w:eastAsia="Times New Roman" w:hAnsi="Open Sans" w:cs="Open Sans"/>
          <w:color w:val="777777"/>
          <w:kern w:val="0"/>
          <w:sz w:val="21"/>
          <w:szCs w:val="21"/>
          <w:lang w:eastAsia="sl-SI"/>
          <w14:ligatures w14:val="none"/>
        </w:rPr>
        <w:t xml:space="preserve"> ali revmatoidnega artritisa, izkusijo olajšanje bolečin in izboljšanje funkcije prizadetih sklepov.</w:t>
      </w:r>
    </w:p>
    <w:p w14:paraId="7F9B747F" w14:textId="77777777" w:rsidR="002959ED" w:rsidRPr="002959ED" w:rsidRDefault="002959ED" w:rsidP="002959ED">
      <w:pPr>
        <w:numPr>
          <w:ilvl w:val="0"/>
          <w:numId w:val="1"/>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proofErr w:type="spellStart"/>
      <w:r w:rsidRPr="002959ED">
        <w:rPr>
          <w:rFonts w:ascii="Open Sans" w:eastAsia="Times New Roman" w:hAnsi="Open Sans" w:cs="Open Sans"/>
          <w:color w:val="777777"/>
          <w:kern w:val="0"/>
          <w:sz w:val="21"/>
          <w:szCs w:val="21"/>
          <w:lang w:eastAsia="sl-SI"/>
          <w14:ligatures w14:val="none"/>
        </w:rPr>
        <w:t>Tendinitis</w:t>
      </w:r>
      <w:proofErr w:type="spellEnd"/>
      <w:r w:rsidRPr="002959ED">
        <w:rPr>
          <w:rFonts w:ascii="Open Sans" w:eastAsia="Times New Roman" w:hAnsi="Open Sans" w:cs="Open Sans"/>
          <w:color w:val="777777"/>
          <w:kern w:val="0"/>
          <w:sz w:val="21"/>
          <w:szCs w:val="21"/>
          <w:lang w:eastAsia="sl-SI"/>
          <w14:ligatures w14:val="none"/>
        </w:rPr>
        <w:t xml:space="preserve"> – z raztezanjem mišic prizadete tetive, se lahko zmanjša obremenitev tetive in  tako olajša proces celjenja.</w:t>
      </w:r>
    </w:p>
    <w:p w14:paraId="09D117BD" w14:textId="77777777" w:rsidR="002959ED" w:rsidRPr="002959ED" w:rsidRDefault="002959ED" w:rsidP="002959ED">
      <w:pPr>
        <w:numPr>
          <w:ilvl w:val="0"/>
          <w:numId w:val="1"/>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proofErr w:type="spellStart"/>
      <w:r w:rsidRPr="002959ED">
        <w:rPr>
          <w:rFonts w:ascii="Open Sans" w:eastAsia="Times New Roman" w:hAnsi="Open Sans" w:cs="Open Sans"/>
          <w:color w:val="777777"/>
          <w:kern w:val="0"/>
          <w:sz w:val="21"/>
          <w:szCs w:val="21"/>
          <w:lang w:eastAsia="sl-SI"/>
          <w14:ligatures w14:val="none"/>
        </w:rPr>
        <w:t>Bursitis</w:t>
      </w:r>
      <w:proofErr w:type="spellEnd"/>
      <w:r w:rsidRPr="002959ED">
        <w:rPr>
          <w:rFonts w:ascii="Open Sans" w:eastAsia="Times New Roman" w:hAnsi="Open Sans" w:cs="Open Sans"/>
          <w:color w:val="777777"/>
          <w:kern w:val="0"/>
          <w:sz w:val="21"/>
          <w:szCs w:val="21"/>
          <w:lang w:eastAsia="sl-SI"/>
          <w14:ligatures w14:val="none"/>
        </w:rPr>
        <w:t xml:space="preserve"> – z mobilizacijo sklepov in terapevtskim raztezanjem zmanjšujemo vnetja burze okoli sklepov.</w:t>
      </w:r>
    </w:p>
    <w:p w14:paraId="35885AD8" w14:textId="77777777" w:rsidR="002959ED" w:rsidRPr="002959ED" w:rsidRDefault="002959ED" w:rsidP="002959ED">
      <w:pPr>
        <w:numPr>
          <w:ilvl w:val="0"/>
          <w:numId w:val="1"/>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Skolioza – manualna terapija pomaga pri upravljanju simptomov, izboljšanju drže in zmanjšanju bolečine v primerih skolioze.</w:t>
      </w:r>
    </w:p>
    <w:p w14:paraId="4B11D840" w14:textId="77777777" w:rsidR="002959ED" w:rsidRPr="002959ED" w:rsidRDefault="002959ED" w:rsidP="002959ED">
      <w:pPr>
        <w:numPr>
          <w:ilvl w:val="0"/>
          <w:numId w:val="1"/>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xml:space="preserve">Multipla skleroza – manualna terapija pomaga pri lajšanju </w:t>
      </w:r>
      <w:proofErr w:type="spellStart"/>
      <w:r w:rsidRPr="002959ED">
        <w:rPr>
          <w:rFonts w:ascii="Open Sans" w:eastAsia="Times New Roman" w:hAnsi="Open Sans" w:cs="Open Sans"/>
          <w:color w:val="777777"/>
          <w:kern w:val="0"/>
          <w:sz w:val="21"/>
          <w:szCs w:val="21"/>
          <w:lang w:eastAsia="sl-SI"/>
          <w14:ligatures w14:val="none"/>
        </w:rPr>
        <w:t>spastičnosti</w:t>
      </w:r>
      <w:proofErr w:type="spellEnd"/>
      <w:r w:rsidRPr="002959ED">
        <w:rPr>
          <w:rFonts w:ascii="Open Sans" w:eastAsia="Times New Roman" w:hAnsi="Open Sans" w:cs="Open Sans"/>
          <w:color w:val="777777"/>
          <w:kern w:val="0"/>
          <w:sz w:val="21"/>
          <w:szCs w:val="21"/>
          <w:lang w:eastAsia="sl-SI"/>
          <w14:ligatures w14:val="none"/>
        </w:rPr>
        <w:t xml:space="preserve"> in izboljšanju gibljivosti.</w:t>
      </w:r>
    </w:p>
    <w:p w14:paraId="06A1E98B" w14:textId="77777777" w:rsidR="002959ED" w:rsidRPr="002959ED" w:rsidRDefault="002959ED" w:rsidP="002959ED">
      <w:pPr>
        <w:numPr>
          <w:ilvl w:val="0"/>
          <w:numId w:val="1"/>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Cerebralna paraliza – manualna terapija prispeva k izboljšanju motoričnih funkcij, lajšanju togosti mišic in izboljšanju ravnotežja ter koordinacije.</w:t>
      </w:r>
    </w:p>
    <w:p w14:paraId="0C892841" w14:textId="77777777" w:rsidR="002959ED" w:rsidRPr="002959ED" w:rsidRDefault="002959ED" w:rsidP="002959ED">
      <w:pPr>
        <w:numPr>
          <w:ilvl w:val="0"/>
          <w:numId w:val="1"/>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Revmatične bolezni – z manualno terapijo zdravimo bolečine, togost ali omejeno gibljivost prizadetih sklepov.</w:t>
      </w:r>
    </w:p>
    <w:p w14:paraId="04DA0648" w14:textId="77777777" w:rsidR="002959ED" w:rsidRPr="002959ED" w:rsidRDefault="002959ED" w:rsidP="002959ED">
      <w:pPr>
        <w:numPr>
          <w:ilvl w:val="0"/>
          <w:numId w:val="1"/>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Periferna nevropatija – pri poškodbi perifernih živcev z manualno terapijo lajšamo bolečine, izboljšamo občutljivosti in obnovimo funkcije prizadetih okončin.</w:t>
      </w:r>
    </w:p>
    <w:p w14:paraId="3B2FA244" w14:textId="77777777" w:rsidR="002959ED" w:rsidRPr="002959ED" w:rsidRDefault="002959ED" w:rsidP="002959ED">
      <w:pPr>
        <w:numPr>
          <w:ilvl w:val="0"/>
          <w:numId w:val="1"/>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proofErr w:type="spellStart"/>
      <w:r w:rsidRPr="002959ED">
        <w:rPr>
          <w:rFonts w:ascii="Open Sans" w:eastAsia="Times New Roman" w:hAnsi="Open Sans" w:cs="Open Sans"/>
          <w:color w:val="777777"/>
          <w:kern w:val="0"/>
          <w:sz w:val="21"/>
          <w:szCs w:val="21"/>
          <w:lang w:eastAsia="sl-SI"/>
          <w14:ligatures w14:val="none"/>
        </w:rPr>
        <w:t>Neuropatske</w:t>
      </w:r>
      <w:proofErr w:type="spellEnd"/>
      <w:r w:rsidRPr="002959ED">
        <w:rPr>
          <w:rFonts w:ascii="Open Sans" w:eastAsia="Times New Roman" w:hAnsi="Open Sans" w:cs="Open Sans"/>
          <w:color w:val="777777"/>
          <w:kern w:val="0"/>
          <w:sz w:val="21"/>
          <w:szCs w:val="21"/>
          <w:lang w:eastAsia="sl-SI"/>
          <w14:ligatures w14:val="none"/>
        </w:rPr>
        <w:t xml:space="preserve"> bolečine – manualna terapija pri bolečinah, ki so posledica poškodb ali disfunkcije živčnega sistema, pomaga pri lajšanju bolečin in izboljšanju občutljivosti.</w:t>
      </w:r>
    </w:p>
    <w:p w14:paraId="2D70E7B1" w14:textId="77777777" w:rsidR="002959ED" w:rsidRPr="002959ED" w:rsidRDefault="002959ED" w:rsidP="002959ED">
      <w:pPr>
        <w:numPr>
          <w:ilvl w:val="0"/>
          <w:numId w:val="1"/>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proofErr w:type="spellStart"/>
      <w:r w:rsidRPr="002959ED">
        <w:rPr>
          <w:rFonts w:ascii="Open Sans" w:eastAsia="Times New Roman" w:hAnsi="Open Sans" w:cs="Open Sans"/>
          <w:color w:val="777777"/>
          <w:kern w:val="0"/>
          <w:sz w:val="21"/>
          <w:szCs w:val="21"/>
          <w:lang w:eastAsia="sl-SI"/>
          <w14:ligatures w14:val="none"/>
        </w:rPr>
        <w:t>Fibromialgija</w:t>
      </w:r>
      <w:proofErr w:type="spellEnd"/>
      <w:r w:rsidRPr="002959ED">
        <w:rPr>
          <w:rFonts w:ascii="Open Sans" w:eastAsia="Times New Roman" w:hAnsi="Open Sans" w:cs="Open Sans"/>
          <w:color w:val="777777"/>
          <w:kern w:val="0"/>
          <w:sz w:val="21"/>
          <w:szCs w:val="21"/>
          <w:lang w:eastAsia="sl-SI"/>
          <w14:ligatures w14:val="none"/>
        </w:rPr>
        <w:t xml:space="preserve"> – manualna terapija igra pomembno vlogo pri izboljšanju simptomov in kakovosti življenja pri </w:t>
      </w:r>
      <w:proofErr w:type="spellStart"/>
      <w:r w:rsidRPr="002959ED">
        <w:rPr>
          <w:rFonts w:ascii="Open Sans" w:eastAsia="Times New Roman" w:hAnsi="Open Sans" w:cs="Open Sans"/>
          <w:color w:val="777777"/>
          <w:kern w:val="0"/>
          <w:sz w:val="21"/>
          <w:szCs w:val="21"/>
          <w:lang w:eastAsia="sl-SI"/>
          <w14:ligatures w14:val="none"/>
        </w:rPr>
        <w:t>fibromialgiji</w:t>
      </w:r>
      <w:proofErr w:type="spellEnd"/>
      <w:r w:rsidRPr="002959ED">
        <w:rPr>
          <w:rFonts w:ascii="Open Sans" w:eastAsia="Times New Roman" w:hAnsi="Open Sans" w:cs="Open Sans"/>
          <w:color w:val="777777"/>
          <w:kern w:val="0"/>
          <w:sz w:val="21"/>
          <w:szCs w:val="21"/>
          <w:lang w:eastAsia="sl-SI"/>
          <w14:ligatures w14:val="none"/>
        </w:rPr>
        <w:t>.</w:t>
      </w:r>
    </w:p>
    <w:p w14:paraId="5F7534BC" w14:textId="77777777" w:rsidR="002959ED" w:rsidRPr="002959ED" w:rsidRDefault="002959ED" w:rsidP="002959ED">
      <w:pPr>
        <w:numPr>
          <w:ilvl w:val="0"/>
          <w:numId w:val="1"/>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Glavoboli – za nekatere vrste glavobolov, kot so migrene ali napetostni glavoboli, terapevtska masaža pomaga pri sprostitvi mišic v vratu, ramenih in zgornjem delu hrbta, kar lahko zmanjša pogostost in intenzivnost glavobolov.</w:t>
      </w:r>
    </w:p>
    <w:p w14:paraId="2E74FC6B" w14:textId="77777777" w:rsidR="002959ED" w:rsidRPr="002959ED" w:rsidRDefault="002959ED" w:rsidP="002959ED">
      <w:pPr>
        <w:numPr>
          <w:ilvl w:val="0"/>
          <w:numId w:val="1"/>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Rehabilitacija po operacijah –  po operacijah je manualna terapija pogosto del rehabilitacijskega programa za obnovitev gibljivosti, moči in funkcije prizadetega dela telesa.</w:t>
      </w:r>
    </w:p>
    <w:p w14:paraId="590472D4" w14:textId="77777777" w:rsidR="002959ED" w:rsidRDefault="002959E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Učinkovitost manualne terapije odvisna od posameznika, vrste težave in stopnje resnosti.</w:t>
      </w:r>
    </w:p>
    <w:p w14:paraId="4FA35917"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6396BD51"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272C09E9"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0B964512" w14:textId="77777777" w:rsidR="00C53D7D" w:rsidRPr="002959E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1AB626AE" w14:textId="68883001" w:rsidR="002959ED" w:rsidRPr="002959ED" w:rsidRDefault="002959ED" w:rsidP="002959E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2959ED">
        <w:rPr>
          <w:rFonts w:ascii="Open Sans" w:eastAsia="Times New Roman" w:hAnsi="Open Sans" w:cs="Open Sans"/>
          <w:color w:val="004877"/>
          <w:kern w:val="0"/>
          <w:sz w:val="45"/>
          <w:szCs w:val="45"/>
          <w:lang w:eastAsia="sl-SI"/>
          <w14:ligatures w14:val="none"/>
        </w:rPr>
        <w:t xml:space="preserve">Katere so Osnovne Tehnike Manualne Terapije ki jih Uporabljamo </w:t>
      </w:r>
      <w:r w:rsidR="00C53D7D">
        <w:rPr>
          <w:rFonts w:ascii="Open Sans" w:eastAsia="Times New Roman" w:hAnsi="Open Sans" w:cs="Open Sans"/>
          <w:color w:val="004877"/>
          <w:kern w:val="0"/>
          <w:sz w:val="45"/>
          <w:szCs w:val="45"/>
          <w:lang w:eastAsia="sl-SI"/>
          <w14:ligatures w14:val="none"/>
        </w:rPr>
        <w:t>v centru Ori 369</w:t>
      </w:r>
    </w:p>
    <w:p w14:paraId="58F697C2" w14:textId="17D35746" w:rsidR="002959ED" w:rsidRPr="002959ED" w:rsidRDefault="002959E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Pri vseh manualnih tehnikah terapevt z fizi</w:t>
      </w:r>
      <w:r w:rsidR="003961BD">
        <w:rPr>
          <w:rFonts w:ascii="Open Sans" w:eastAsia="Times New Roman" w:hAnsi="Open Sans" w:cs="Open Sans"/>
          <w:color w:val="777777"/>
          <w:kern w:val="0"/>
          <w:sz w:val="21"/>
          <w:szCs w:val="21"/>
          <w:lang w:eastAsia="sl-SI"/>
          <w14:ligatures w14:val="none"/>
        </w:rPr>
        <w:t>čnim</w:t>
      </w:r>
      <w:r w:rsidRPr="002959ED">
        <w:rPr>
          <w:rFonts w:ascii="Open Sans" w:eastAsia="Times New Roman" w:hAnsi="Open Sans" w:cs="Open Sans"/>
          <w:color w:val="777777"/>
          <w:kern w:val="0"/>
          <w:sz w:val="21"/>
          <w:szCs w:val="21"/>
          <w:lang w:eastAsia="sl-SI"/>
          <w14:ligatures w14:val="none"/>
        </w:rPr>
        <w:t xml:space="preserve"> delovanjem na telo manipulira mišične strukture, fascije in vezivno tkivo z namenom zmanjšanja mišičnega tonusa in odprave disfunkcij v sklepnih in mišičnih strukturah. </w:t>
      </w:r>
    </w:p>
    <w:p w14:paraId="0728D050" w14:textId="742ADDF1" w:rsidR="002959ED" w:rsidRPr="002959ED" w:rsidRDefault="002959E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Osnovne tehnike manualne terapije, ki jih uporabljamo v centru</w:t>
      </w:r>
      <w:r>
        <w:rPr>
          <w:rFonts w:ascii="Open Sans" w:eastAsia="Times New Roman" w:hAnsi="Open Sans" w:cs="Open Sans"/>
          <w:color w:val="777777"/>
          <w:kern w:val="0"/>
          <w:sz w:val="21"/>
          <w:szCs w:val="21"/>
          <w:lang w:eastAsia="sl-SI"/>
          <w14:ligatures w14:val="none"/>
        </w:rPr>
        <w:t xml:space="preserve"> Ori 369 </w:t>
      </w:r>
      <w:r w:rsidRPr="002959ED">
        <w:rPr>
          <w:rFonts w:ascii="Open Sans" w:eastAsia="Times New Roman" w:hAnsi="Open Sans" w:cs="Open Sans"/>
          <w:color w:val="777777"/>
          <w:kern w:val="0"/>
          <w:sz w:val="21"/>
          <w:szCs w:val="21"/>
          <w:lang w:eastAsia="sl-SI"/>
          <w14:ligatures w14:val="none"/>
        </w:rPr>
        <w:t>vključujejo:</w:t>
      </w:r>
    </w:p>
    <w:p w14:paraId="43CC3094" w14:textId="7739303E" w:rsidR="002959ED" w:rsidRPr="002959ED" w:rsidRDefault="002959ED" w:rsidP="002959ED">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xml:space="preserve">  Manipulacija fascij z </w:t>
      </w:r>
      <w:proofErr w:type="spellStart"/>
      <w:r>
        <w:rPr>
          <w:rFonts w:ascii="Open Sans" w:eastAsia="Times New Roman" w:hAnsi="Open Sans" w:cs="Open Sans"/>
          <w:color w:val="777777"/>
          <w:kern w:val="0"/>
          <w:sz w:val="21"/>
          <w:szCs w:val="21"/>
          <w:lang w:eastAsia="sl-SI"/>
          <w14:ligatures w14:val="none"/>
        </w:rPr>
        <w:t>Myoskeletal</w:t>
      </w:r>
      <w:proofErr w:type="spellEnd"/>
      <w:r>
        <w:rPr>
          <w:rFonts w:ascii="Open Sans" w:eastAsia="Times New Roman" w:hAnsi="Open Sans" w:cs="Open Sans"/>
          <w:color w:val="777777"/>
          <w:kern w:val="0"/>
          <w:sz w:val="21"/>
          <w:szCs w:val="21"/>
          <w:lang w:eastAsia="sl-SI"/>
          <w14:ligatures w14:val="none"/>
        </w:rPr>
        <w:t xml:space="preserve"> </w:t>
      </w:r>
      <w:proofErr w:type="spellStart"/>
      <w:r>
        <w:rPr>
          <w:rFonts w:ascii="Open Sans" w:eastAsia="Times New Roman" w:hAnsi="Open Sans" w:cs="Open Sans"/>
          <w:color w:val="777777"/>
          <w:kern w:val="0"/>
          <w:sz w:val="21"/>
          <w:szCs w:val="21"/>
          <w:lang w:eastAsia="sl-SI"/>
          <w14:ligatures w14:val="none"/>
        </w:rPr>
        <w:t>Alignment</w:t>
      </w:r>
      <w:proofErr w:type="spellEnd"/>
      <w:r>
        <w:rPr>
          <w:rFonts w:ascii="Open Sans" w:eastAsia="Times New Roman" w:hAnsi="Open Sans" w:cs="Open Sans"/>
          <w:color w:val="777777"/>
          <w:kern w:val="0"/>
          <w:sz w:val="21"/>
          <w:szCs w:val="21"/>
          <w:lang w:eastAsia="sl-SI"/>
          <w14:ligatures w14:val="none"/>
        </w:rPr>
        <w:t xml:space="preserve"> </w:t>
      </w:r>
      <w:proofErr w:type="spellStart"/>
      <w:r>
        <w:rPr>
          <w:rFonts w:ascii="Open Sans" w:eastAsia="Times New Roman" w:hAnsi="Open Sans" w:cs="Open Sans"/>
          <w:color w:val="777777"/>
          <w:kern w:val="0"/>
          <w:sz w:val="21"/>
          <w:szCs w:val="21"/>
          <w:lang w:eastAsia="sl-SI"/>
          <w14:ligatures w14:val="none"/>
        </w:rPr>
        <w:t>Techniques</w:t>
      </w:r>
      <w:proofErr w:type="spellEnd"/>
    </w:p>
    <w:p w14:paraId="0B707B5B" w14:textId="77777777" w:rsidR="002959ED" w:rsidRPr="002959ED" w:rsidRDefault="002959ED" w:rsidP="002959ED">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Mobilizacija živčevja</w:t>
      </w:r>
    </w:p>
    <w:p w14:paraId="75390083" w14:textId="77777777" w:rsidR="002959ED" w:rsidRPr="002959ED" w:rsidRDefault="002959ED" w:rsidP="002959ED">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IASTM  terapija</w:t>
      </w:r>
    </w:p>
    <w:p w14:paraId="6A7953D7" w14:textId="1747B25E" w:rsidR="002959ED" w:rsidRPr="002959ED" w:rsidRDefault="002959ED" w:rsidP="002959ED">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Terapevtska masaža – športna masaža in sprostitvena masaža</w:t>
      </w:r>
    </w:p>
    <w:p w14:paraId="4B924190" w14:textId="77777777" w:rsidR="002959ED" w:rsidRPr="002959ED" w:rsidRDefault="002959ED" w:rsidP="002959ED">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xml:space="preserve">  Suho </w:t>
      </w:r>
      <w:proofErr w:type="spellStart"/>
      <w:r w:rsidRPr="002959ED">
        <w:rPr>
          <w:rFonts w:ascii="Open Sans" w:eastAsia="Times New Roman" w:hAnsi="Open Sans" w:cs="Open Sans"/>
          <w:color w:val="777777"/>
          <w:kern w:val="0"/>
          <w:sz w:val="21"/>
          <w:szCs w:val="21"/>
          <w:lang w:eastAsia="sl-SI"/>
          <w14:ligatures w14:val="none"/>
        </w:rPr>
        <w:t>iglanje</w:t>
      </w:r>
      <w:proofErr w:type="spellEnd"/>
      <w:r w:rsidRPr="002959ED">
        <w:rPr>
          <w:rFonts w:ascii="Open Sans" w:eastAsia="Times New Roman" w:hAnsi="Open Sans" w:cs="Open Sans"/>
          <w:color w:val="777777"/>
          <w:kern w:val="0"/>
          <w:sz w:val="21"/>
          <w:szCs w:val="21"/>
          <w:lang w:eastAsia="sl-SI"/>
          <w14:ligatures w14:val="none"/>
        </w:rPr>
        <w:t xml:space="preserve"> – </w:t>
      </w:r>
      <w:proofErr w:type="spellStart"/>
      <w:r w:rsidRPr="002959ED">
        <w:rPr>
          <w:rFonts w:ascii="Open Sans" w:eastAsia="Times New Roman" w:hAnsi="Open Sans" w:cs="Open Sans"/>
          <w:color w:val="777777"/>
          <w:kern w:val="0"/>
          <w:sz w:val="21"/>
          <w:szCs w:val="21"/>
          <w:lang w:eastAsia="sl-SI"/>
          <w14:ligatures w14:val="none"/>
        </w:rPr>
        <w:t>dry</w:t>
      </w:r>
      <w:proofErr w:type="spellEnd"/>
      <w:r w:rsidRPr="002959ED">
        <w:rPr>
          <w:rFonts w:ascii="Open Sans" w:eastAsia="Times New Roman" w:hAnsi="Open Sans" w:cs="Open Sans"/>
          <w:color w:val="777777"/>
          <w:kern w:val="0"/>
          <w:sz w:val="21"/>
          <w:szCs w:val="21"/>
          <w:lang w:eastAsia="sl-SI"/>
          <w14:ligatures w14:val="none"/>
        </w:rPr>
        <w:t xml:space="preserve"> </w:t>
      </w:r>
      <w:proofErr w:type="spellStart"/>
      <w:r w:rsidRPr="002959ED">
        <w:rPr>
          <w:rFonts w:ascii="Open Sans" w:eastAsia="Times New Roman" w:hAnsi="Open Sans" w:cs="Open Sans"/>
          <w:color w:val="777777"/>
          <w:kern w:val="0"/>
          <w:sz w:val="21"/>
          <w:szCs w:val="21"/>
          <w:lang w:eastAsia="sl-SI"/>
          <w14:ligatures w14:val="none"/>
        </w:rPr>
        <w:t>needleing</w:t>
      </w:r>
      <w:proofErr w:type="spellEnd"/>
    </w:p>
    <w:p w14:paraId="44E9FEB7" w14:textId="77777777" w:rsidR="002959ED" w:rsidRPr="002959ED" w:rsidRDefault="002959ED" w:rsidP="002959ED">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w:t>
      </w:r>
      <w:proofErr w:type="spellStart"/>
      <w:r w:rsidRPr="002959ED">
        <w:rPr>
          <w:rFonts w:ascii="Open Sans" w:eastAsia="Times New Roman" w:hAnsi="Open Sans" w:cs="Open Sans"/>
          <w:color w:val="777777"/>
          <w:kern w:val="0"/>
          <w:sz w:val="21"/>
          <w:szCs w:val="21"/>
          <w:lang w:eastAsia="sl-SI"/>
          <w14:ligatures w14:val="none"/>
        </w:rPr>
        <w:t>Akupunktna</w:t>
      </w:r>
      <w:proofErr w:type="spellEnd"/>
      <w:r w:rsidRPr="002959ED">
        <w:rPr>
          <w:rFonts w:ascii="Open Sans" w:eastAsia="Times New Roman" w:hAnsi="Open Sans" w:cs="Open Sans"/>
          <w:color w:val="777777"/>
          <w:kern w:val="0"/>
          <w:sz w:val="21"/>
          <w:szCs w:val="21"/>
          <w:lang w:eastAsia="sl-SI"/>
          <w14:ligatures w14:val="none"/>
        </w:rPr>
        <w:t xml:space="preserve"> masaža po </w:t>
      </w:r>
      <w:proofErr w:type="spellStart"/>
      <w:r w:rsidRPr="002959ED">
        <w:rPr>
          <w:rFonts w:ascii="Open Sans" w:eastAsia="Times New Roman" w:hAnsi="Open Sans" w:cs="Open Sans"/>
          <w:color w:val="777777"/>
          <w:kern w:val="0"/>
          <w:sz w:val="21"/>
          <w:szCs w:val="21"/>
          <w:lang w:eastAsia="sl-SI"/>
          <w14:ligatures w14:val="none"/>
        </w:rPr>
        <w:t>Penzlu</w:t>
      </w:r>
      <w:proofErr w:type="spellEnd"/>
    </w:p>
    <w:p w14:paraId="5FDD7E4E" w14:textId="77777777" w:rsidR="002959ED" w:rsidRPr="002959ED" w:rsidRDefault="002959ED" w:rsidP="002959ED">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w:t>
      </w:r>
      <w:proofErr w:type="spellStart"/>
      <w:r w:rsidRPr="002959ED">
        <w:rPr>
          <w:rFonts w:ascii="Open Sans" w:eastAsia="Times New Roman" w:hAnsi="Open Sans" w:cs="Open Sans"/>
          <w:color w:val="777777"/>
          <w:kern w:val="0"/>
          <w:sz w:val="21"/>
          <w:szCs w:val="21"/>
          <w:lang w:eastAsia="sl-SI"/>
          <w14:ligatures w14:val="none"/>
        </w:rPr>
        <w:t>Trigger</w:t>
      </w:r>
      <w:proofErr w:type="spellEnd"/>
      <w:r w:rsidRPr="002959ED">
        <w:rPr>
          <w:rFonts w:ascii="Open Sans" w:eastAsia="Times New Roman" w:hAnsi="Open Sans" w:cs="Open Sans"/>
          <w:color w:val="777777"/>
          <w:kern w:val="0"/>
          <w:sz w:val="21"/>
          <w:szCs w:val="21"/>
          <w:lang w:eastAsia="sl-SI"/>
          <w14:ligatures w14:val="none"/>
        </w:rPr>
        <w:t xml:space="preserve"> </w:t>
      </w:r>
      <w:proofErr w:type="spellStart"/>
      <w:r w:rsidRPr="002959ED">
        <w:rPr>
          <w:rFonts w:ascii="Open Sans" w:eastAsia="Times New Roman" w:hAnsi="Open Sans" w:cs="Open Sans"/>
          <w:color w:val="777777"/>
          <w:kern w:val="0"/>
          <w:sz w:val="21"/>
          <w:szCs w:val="21"/>
          <w:lang w:eastAsia="sl-SI"/>
          <w14:ligatures w14:val="none"/>
        </w:rPr>
        <w:t>point</w:t>
      </w:r>
      <w:proofErr w:type="spellEnd"/>
      <w:r w:rsidRPr="002959ED">
        <w:rPr>
          <w:rFonts w:ascii="Open Sans" w:eastAsia="Times New Roman" w:hAnsi="Open Sans" w:cs="Open Sans"/>
          <w:color w:val="777777"/>
          <w:kern w:val="0"/>
          <w:sz w:val="21"/>
          <w:szCs w:val="21"/>
          <w:lang w:eastAsia="sl-SI"/>
          <w14:ligatures w14:val="none"/>
        </w:rPr>
        <w:t xml:space="preserve"> terapija</w:t>
      </w:r>
    </w:p>
    <w:p w14:paraId="4F436FA5" w14:textId="77777777" w:rsidR="002959ED" w:rsidRPr="002959ED" w:rsidRDefault="002959ED" w:rsidP="002959ED">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xml:space="preserve">  Terapija z </w:t>
      </w:r>
      <w:proofErr w:type="spellStart"/>
      <w:r w:rsidRPr="002959ED">
        <w:rPr>
          <w:rFonts w:ascii="Open Sans" w:eastAsia="Times New Roman" w:hAnsi="Open Sans" w:cs="Open Sans"/>
          <w:color w:val="777777"/>
          <w:kern w:val="0"/>
          <w:sz w:val="21"/>
          <w:szCs w:val="21"/>
          <w:lang w:eastAsia="sl-SI"/>
          <w14:ligatures w14:val="none"/>
        </w:rPr>
        <w:t>ventuzami</w:t>
      </w:r>
      <w:proofErr w:type="spellEnd"/>
      <w:r w:rsidRPr="002959ED">
        <w:rPr>
          <w:rFonts w:ascii="Open Sans" w:eastAsia="Times New Roman" w:hAnsi="Open Sans" w:cs="Open Sans"/>
          <w:color w:val="777777"/>
          <w:kern w:val="0"/>
          <w:sz w:val="21"/>
          <w:szCs w:val="21"/>
          <w:lang w:eastAsia="sl-SI"/>
          <w14:ligatures w14:val="none"/>
        </w:rPr>
        <w:t xml:space="preserve"> – </w:t>
      </w:r>
      <w:proofErr w:type="spellStart"/>
      <w:r w:rsidRPr="002959ED">
        <w:rPr>
          <w:rFonts w:ascii="Open Sans" w:eastAsia="Times New Roman" w:hAnsi="Open Sans" w:cs="Open Sans"/>
          <w:color w:val="777777"/>
          <w:kern w:val="0"/>
          <w:sz w:val="21"/>
          <w:szCs w:val="21"/>
          <w:lang w:eastAsia="sl-SI"/>
          <w14:ligatures w14:val="none"/>
        </w:rPr>
        <w:t>cupping</w:t>
      </w:r>
      <w:proofErr w:type="spellEnd"/>
    </w:p>
    <w:p w14:paraId="61F87348" w14:textId="2BE35F55" w:rsidR="002959ED" w:rsidRPr="002959ED" w:rsidRDefault="002959ED" w:rsidP="002959ED">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Sklepna mobilizacija in manipulacija</w:t>
      </w:r>
    </w:p>
    <w:p w14:paraId="136B89A5" w14:textId="27E4CDAE" w:rsidR="002959ED" w:rsidRPr="002959ED" w:rsidRDefault="002959ED" w:rsidP="002959ED">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w:t>
      </w:r>
      <w:proofErr w:type="spellStart"/>
      <w:r>
        <w:rPr>
          <w:rFonts w:ascii="Open Sans" w:eastAsia="Times New Roman" w:hAnsi="Open Sans" w:cs="Open Sans"/>
          <w:color w:val="777777"/>
          <w:kern w:val="0"/>
          <w:sz w:val="21"/>
          <w:szCs w:val="21"/>
          <w:lang w:eastAsia="sl-SI"/>
          <w14:ligatures w14:val="none"/>
        </w:rPr>
        <w:t>Mediataping</w:t>
      </w:r>
      <w:proofErr w:type="spellEnd"/>
    </w:p>
    <w:p w14:paraId="1F8C356B" w14:textId="77777777" w:rsidR="002959ED" w:rsidRPr="002959ED" w:rsidRDefault="002959ED" w:rsidP="002959ED">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Terapevtska vadba – izometrične vaje, vaje za stabilizacijo in ravnotežje, raztezne vaje in vaje za moč posameznih mišičnih skupin</w:t>
      </w:r>
    </w:p>
    <w:p w14:paraId="60E9FF5E" w14:textId="77777777" w:rsidR="002959ED" w:rsidRPr="002959ED" w:rsidRDefault="002959ED" w:rsidP="002959ED">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Prečna frikcija</w:t>
      </w:r>
    </w:p>
    <w:p w14:paraId="0BF6AD84" w14:textId="77777777" w:rsidR="002959ED" w:rsidRDefault="002959ED" w:rsidP="002959ED">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Samomasaža z masažnim valjem in masažno žogico</w:t>
      </w:r>
    </w:p>
    <w:p w14:paraId="190E9716" w14:textId="77777777" w:rsidR="00C53D7D" w:rsidRDefault="00C53D7D" w:rsidP="00C53D7D">
      <w:p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p>
    <w:p w14:paraId="69B54AE7" w14:textId="77777777" w:rsidR="00C53D7D" w:rsidRDefault="00C53D7D" w:rsidP="00C53D7D">
      <w:p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p>
    <w:p w14:paraId="17D10DB3" w14:textId="77777777" w:rsidR="00C53D7D" w:rsidRDefault="00C53D7D" w:rsidP="00C53D7D">
      <w:p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p>
    <w:p w14:paraId="12869043" w14:textId="77777777" w:rsidR="00C53D7D" w:rsidRDefault="00C53D7D" w:rsidP="00C53D7D">
      <w:p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p>
    <w:p w14:paraId="29C0F694" w14:textId="77777777" w:rsidR="00C53D7D" w:rsidRDefault="00C53D7D" w:rsidP="00C53D7D">
      <w:p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p>
    <w:p w14:paraId="6E9CE44B" w14:textId="77777777" w:rsidR="00C53D7D" w:rsidRDefault="00C53D7D" w:rsidP="00C53D7D">
      <w:p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p>
    <w:p w14:paraId="53721210" w14:textId="77777777" w:rsidR="00C53D7D" w:rsidRDefault="00C53D7D" w:rsidP="00C53D7D">
      <w:p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p>
    <w:p w14:paraId="5B48CFD5" w14:textId="77777777" w:rsidR="00C53D7D" w:rsidRPr="002959ED" w:rsidRDefault="00C53D7D" w:rsidP="00C53D7D">
      <w:p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p>
    <w:p w14:paraId="3BB36DF0" w14:textId="496260EF" w:rsidR="002959ED" w:rsidRDefault="002959ED" w:rsidP="003961B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2959ED">
        <w:rPr>
          <w:rFonts w:ascii="Open Sans" w:eastAsia="Times New Roman" w:hAnsi="Open Sans" w:cs="Open Sans"/>
          <w:color w:val="004877"/>
          <w:kern w:val="0"/>
          <w:sz w:val="45"/>
          <w:szCs w:val="45"/>
          <w:lang w:eastAsia="sl-SI"/>
          <w14:ligatures w14:val="none"/>
        </w:rPr>
        <w:t>Kateri so Glavni Učinki Manualne Terapije?</w:t>
      </w:r>
    </w:p>
    <w:p w14:paraId="11BAC9A0" w14:textId="77777777" w:rsidR="003961BD" w:rsidRPr="002959ED" w:rsidRDefault="003961BD" w:rsidP="003961B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6D8D71F7" w14:textId="77777777" w:rsidR="002959ED" w:rsidRPr="002959ED" w:rsidRDefault="002959ED" w:rsidP="002959ED">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w:t>
      </w:r>
      <w:r w:rsidRPr="002959ED">
        <w:rPr>
          <w:rFonts w:ascii="Open Sans" w:eastAsia="Times New Roman" w:hAnsi="Open Sans" w:cs="Open Sans"/>
          <w:b/>
          <w:bCs/>
          <w:color w:val="777777"/>
          <w:kern w:val="0"/>
          <w:sz w:val="21"/>
          <w:szCs w:val="21"/>
          <w:lang w:eastAsia="sl-SI"/>
          <w14:ligatures w14:val="none"/>
        </w:rPr>
        <w:t>Lajšanje bolečine:</w:t>
      </w:r>
      <w:r w:rsidRPr="002959ED">
        <w:rPr>
          <w:rFonts w:ascii="Open Sans" w:eastAsia="Times New Roman" w:hAnsi="Open Sans" w:cs="Open Sans"/>
          <w:color w:val="777777"/>
          <w:kern w:val="0"/>
          <w:sz w:val="21"/>
          <w:szCs w:val="21"/>
          <w:lang w:eastAsia="sl-SI"/>
          <w14:ligatures w14:val="none"/>
        </w:rPr>
        <w:t> Eden od primarnih ciljev manualne terapije je zmanjšanje bolečine. To lahko dosežemo z uporabo različnih manualnih tehnik  kot so masaža, mobilizacija sklepov ali manipulacija mehkih tkiv, ki so vse usmerjene v sprostitev napetih mišic, zmanjšanje vnetja in posledično zmanjševanje bolečine.</w:t>
      </w:r>
    </w:p>
    <w:p w14:paraId="665A1281" w14:textId="77777777" w:rsidR="002959ED" w:rsidRPr="002959ED" w:rsidRDefault="002959ED" w:rsidP="002959ED">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w:t>
      </w:r>
      <w:r w:rsidRPr="002959ED">
        <w:rPr>
          <w:rFonts w:ascii="Open Sans" w:eastAsia="Times New Roman" w:hAnsi="Open Sans" w:cs="Open Sans"/>
          <w:b/>
          <w:bCs/>
          <w:color w:val="777777"/>
          <w:kern w:val="0"/>
          <w:sz w:val="21"/>
          <w:szCs w:val="21"/>
          <w:lang w:eastAsia="sl-SI"/>
          <w14:ligatures w14:val="none"/>
        </w:rPr>
        <w:t>Izboljšanje gibljivosti</w:t>
      </w:r>
      <w:r w:rsidRPr="002959ED">
        <w:rPr>
          <w:rFonts w:ascii="Open Sans" w:eastAsia="Times New Roman" w:hAnsi="Open Sans" w:cs="Open Sans"/>
          <w:color w:val="777777"/>
          <w:kern w:val="0"/>
          <w:sz w:val="21"/>
          <w:szCs w:val="21"/>
          <w:lang w:eastAsia="sl-SI"/>
          <w14:ligatures w14:val="none"/>
        </w:rPr>
        <w:t>: Manualna terapija je usmerjena v obnovitev ali izboljšanje gibljivosti prizadetih sklepov. S pomočjo raztezanja, mobilizacije in manipulacije se poveča obseg gibanja in fleksibilnost.</w:t>
      </w:r>
    </w:p>
    <w:p w14:paraId="2884CFC8" w14:textId="77777777" w:rsidR="002959ED" w:rsidRPr="002959ED" w:rsidRDefault="002959ED" w:rsidP="002959ED">
      <w:pPr>
        <w:numPr>
          <w:ilvl w:val="0"/>
          <w:numId w:val="3"/>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w:t>
      </w:r>
      <w:r w:rsidRPr="002959ED">
        <w:rPr>
          <w:rFonts w:ascii="Open Sans" w:eastAsia="Times New Roman" w:hAnsi="Open Sans" w:cs="Open Sans"/>
          <w:b/>
          <w:bCs/>
          <w:color w:val="777777"/>
          <w:kern w:val="0"/>
          <w:sz w:val="21"/>
          <w:szCs w:val="21"/>
          <w:lang w:eastAsia="sl-SI"/>
          <w14:ligatures w14:val="none"/>
        </w:rPr>
        <w:t>Obnova funkcije</w:t>
      </w:r>
      <w:r w:rsidRPr="002959ED">
        <w:rPr>
          <w:rFonts w:ascii="Open Sans" w:eastAsia="Times New Roman" w:hAnsi="Open Sans" w:cs="Open Sans"/>
          <w:color w:val="777777"/>
          <w:kern w:val="0"/>
          <w:sz w:val="21"/>
          <w:szCs w:val="21"/>
          <w:lang w:eastAsia="sl-SI"/>
          <w14:ligatures w14:val="none"/>
        </w:rPr>
        <w:t>: S pomočjo manualne terapije se obnovi ali izboljša funkcija prizadetega dela telesa. To je še posebej pomembno pri rehabilitaciji po poškodbah ali operacijah, kjer je cilj vrnitev bolnika na normalno delovanje.</w:t>
      </w:r>
    </w:p>
    <w:p w14:paraId="0A23FB3C" w14:textId="77777777" w:rsidR="002959ED" w:rsidRPr="002959ED" w:rsidRDefault="002959E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Drugi učinki manualne terapija so zmanjševanje vnetnih procesov, možnosti za ponovne poškodbe in izboljšanje mišičnega ravnovesja. Z manualno terapijo pa lahko tudi pozitivno vplivamo na zmanjšanje stresa in sprostitev celotnega telesa.</w:t>
      </w:r>
    </w:p>
    <w:p w14:paraId="2169DC87" w14:textId="77777777" w:rsidR="002959ED" w:rsidRDefault="002959E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Vsem primerom uporabe manualne terapije je skupno to, da želi fizioterapevt z njo </w:t>
      </w:r>
      <w:r w:rsidRPr="002959ED">
        <w:rPr>
          <w:rFonts w:ascii="Open Sans" w:eastAsia="Times New Roman" w:hAnsi="Open Sans" w:cs="Open Sans"/>
          <w:b/>
          <w:bCs/>
          <w:color w:val="777777"/>
          <w:kern w:val="0"/>
          <w:sz w:val="21"/>
          <w:szCs w:val="21"/>
          <w:lang w:eastAsia="sl-SI"/>
          <w14:ligatures w14:val="none"/>
        </w:rPr>
        <w:t>obnoviti gibalne sposobnosti prizadetih območij</w:t>
      </w:r>
      <w:r w:rsidRPr="002959ED">
        <w:rPr>
          <w:rFonts w:ascii="Open Sans" w:eastAsia="Times New Roman" w:hAnsi="Open Sans" w:cs="Open Sans"/>
          <w:color w:val="777777"/>
          <w:kern w:val="0"/>
          <w:sz w:val="21"/>
          <w:szCs w:val="21"/>
          <w:lang w:eastAsia="sl-SI"/>
          <w14:ligatures w14:val="none"/>
        </w:rPr>
        <w:t>, </w:t>
      </w:r>
      <w:r w:rsidRPr="002959ED">
        <w:rPr>
          <w:rFonts w:ascii="Open Sans" w:eastAsia="Times New Roman" w:hAnsi="Open Sans" w:cs="Open Sans"/>
          <w:b/>
          <w:bCs/>
          <w:color w:val="777777"/>
          <w:kern w:val="0"/>
          <w:sz w:val="21"/>
          <w:szCs w:val="21"/>
          <w:lang w:eastAsia="sl-SI"/>
          <w14:ligatures w14:val="none"/>
        </w:rPr>
        <w:t>povečati njeno stabilnost</w:t>
      </w:r>
      <w:r w:rsidRPr="002959ED">
        <w:rPr>
          <w:rFonts w:ascii="Open Sans" w:eastAsia="Times New Roman" w:hAnsi="Open Sans" w:cs="Open Sans"/>
          <w:color w:val="777777"/>
          <w:kern w:val="0"/>
          <w:sz w:val="21"/>
          <w:szCs w:val="21"/>
          <w:lang w:eastAsia="sl-SI"/>
          <w14:ligatures w14:val="none"/>
        </w:rPr>
        <w:t> in </w:t>
      </w:r>
      <w:r w:rsidRPr="002959ED">
        <w:rPr>
          <w:rFonts w:ascii="Open Sans" w:eastAsia="Times New Roman" w:hAnsi="Open Sans" w:cs="Open Sans"/>
          <w:b/>
          <w:bCs/>
          <w:color w:val="777777"/>
          <w:kern w:val="0"/>
          <w:sz w:val="21"/>
          <w:szCs w:val="21"/>
          <w:lang w:eastAsia="sl-SI"/>
          <w14:ligatures w14:val="none"/>
        </w:rPr>
        <w:t>odpraviti bolečino</w:t>
      </w:r>
      <w:r w:rsidRPr="002959ED">
        <w:rPr>
          <w:rFonts w:ascii="Open Sans" w:eastAsia="Times New Roman" w:hAnsi="Open Sans" w:cs="Open Sans"/>
          <w:color w:val="777777"/>
          <w:kern w:val="0"/>
          <w:sz w:val="21"/>
          <w:szCs w:val="21"/>
          <w:lang w:eastAsia="sl-SI"/>
          <w14:ligatures w14:val="none"/>
        </w:rPr>
        <w:t>.</w:t>
      </w:r>
    </w:p>
    <w:p w14:paraId="77C0AD45"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7F96D6DD"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055EE8FE"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6780A919"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43E0BB3C"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6B85C11E"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2F40F73D"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0AF65666"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3C763DC8"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18E1C988"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11CB19C9"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64F3EE3F"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323F1A48"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60E75547" w14:textId="77777777" w:rsidR="00C53D7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65CA0277" w14:textId="77777777" w:rsidR="00C53D7D" w:rsidRPr="002959ED" w:rsidRDefault="00C53D7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6502A34D" w14:textId="745BD0D5" w:rsidR="002959ED" w:rsidRDefault="002959ED" w:rsidP="003961B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2959ED">
        <w:rPr>
          <w:rFonts w:ascii="Open Sans" w:eastAsia="Times New Roman" w:hAnsi="Open Sans" w:cs="Open Sans"/>
          <w:color w:val="004877"/>
          <w:kern w:val="0"/>
          <w:sz w:val="45"/>
          <w:szCs w:val="45"/>
          <w:lang w:eastAsia="sl-SI"/>
          <w14:ligatures w14:val="none"/>
        </w:rPr>
        <w:lastRenderedPageBreak/>
        <w:t>Katere so Glavne Indikacije in Kontraindikacije za Uporabo Manualne Terapije?</w:t>
      </w:r>
    </w:p>
    <w:p w14:paraId="7A1C7386" w14:textId="77777777" w:rsidR="003961BD" w:rsidRPr="002959ED" w:rsidRDefault="003961BD" w:rsidP="003961B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313FA2E8" w14:textId="77777777" w:rsidR="002959ED" w:rsidRPr="002959ED" w:rsidRDefault="002959ED" w:rsidP="002959ED">
      <w:pPr>
        <w:numPr>
          <w:ilvl w:val="0"/>
          <w:numId w:val="4"/>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Mišično – skeletne bolečine</w:t>
      </w:r>
    </w:p>
    <w:p w14:paraId="71596144" w14:textId="77777777" w:rsidR="002959ED" w:rsidRPr="002959ED" w:rsidRDefault="002959ED" w:rsidP="002959ED">
      <w:pPr>
        <w:numPr>
          <w:ilvl w:val="0"/>
          <w:numId w:val="4"/>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Mišične napetosti</w:t>
      </w:r>
    </w:p>
    <w:p w14:paraId="0CF55662" w14:textId="77777777" w:rsidR="002959ED" w:rsidRPr="002959ED" w:rsidRDefault="002959ED" w:rsidP="002959ED">
      <w:pPr>
        <w:numPr>
          <w:ilvl w:val="0"/>
          <w:numId w:val="4"/>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Poškodbe mehkih tkiv</w:t>
      </w:r>
    </w:p>
    <w:p w14:paraId="3AFF97A3" w14:textId="77777777" w:rsidR="002959ED" w:rsidRPr="002959ED" w:rsidRDefault="002959ED" w:rsidP="002959ED">
      <w:pPr>
        <w:numPr>
          <w:ilvl w:val="0"/>
          <w:numId w:val="4"/>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Zmanjšan obseg giba v sklepu</w:t>
      </w:r>
    </w:p>
    <w:p w14:paraId="7A691E3B" w14:textId="77777777" w:rsidR="002959ED" w:rsidRPr="002959ED" w:rsidRDefault="002959ED" w:rsidP="002959ED">
      <w:pPr>
        <w:numPr>
          <w:ilvl w:val="0"/>
          <w:numId w:val="4"/>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Artritična stanja</w:t>
      </w:r>
    </w:p>
    <w:p w14:paraId="2DB9AB5B" w14:textId="77777777" w:rsidR="002959ED" w:rsidRPr="002959ED" w:rsidRDefault="002959ED" w:rsidP="002959ED">
      <w:pPr>
        <w:numPr>
          <w:ilvl w:val="0"/>
          <w:numId w:val="4"/>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Športne poškodbe</w:t>
      </w:r>
    </w:p>
    <w:p w14:paraId="46EF8784" w14:textId="77777777" w:rsidR="002959ED" w:rsidRPr="002959ED" w:rsidRDefault="002959ED" w:rsidP="002959ED">
      <w:pPr>
        <w:numPr>
          <w:ilvl w:val="0"/>
          <w:numId w:val="4"/>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xml:space="preserve">  Nekatera nevrološka stanja (ne-akutna možganska kap, </w:t>
      </w:r>
      <w:proofErr w:type="spellStart"/>
      <w:r w:rsidRPr="002959ED">
        <w:rPr>
          <w:rFonts w:ascii="Open Sans" w:eastAsia="Times New Roman" w:hAnsi="Open Sans" w:cs="Open Sans"/>
          <w:color w:val="777777"/>
          <w:kern w:val="0"/>
          <w:sz w:val="21"/>
          <w:szCs w:val="21"/>
          <w:lang w:eastAsia="sl-SI"/>
          <w14:ligatures w14:val="none"/>
        </w:rPr>
        <w:t>multiplaskleroza</w:t>
      </w:r>
      <w:proofErr w:type="spellEnd"/>
      <w:r w:rsidRPr="002959ED">
        <w:rPr>
          <w:rFonts w:ascii="Open Sans" w:eastAsia="Times New Roman" w:hAnsi="Open Sans" w:cs="Open Sans"/>
          <w:color w:val="777777"/>
          <w:kern w:val="0"/>
          <w:sz w:val="21"/>
          <w:szCs w:val="21"/>
          <w:lang w:eastAsia="sl-SI"/>
          <w14:ligatures w14:val="none"/>
        </w:rPr>
        <w:t>)</w:t>
      </w:r>
    </w:p>
    <w:p w14:paraId="6E2EBB67" w14:textId="77777777" w:rsidR="002959ED" w:rsidRPr="002959ED" w:rsidRDefault="002959ED" w:rsidP="002959ED">
      <w:pPr>
        <w:numPr>
          <w:ilvl w:val="0"/>
          <w:numId w:val="4"/>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Telesne asimetrije</w:t>
      </w:r>
    </w:p>
    <w:p w14:paraId="11D84034" w14:textId="77777777" w:rsidR="002959ED" w:rsidRPr="002959ED" w:rsidRDefault="002959ED" w:rsidP="002959ED">
      <w:pPr>
        <w:numPr>
          <w:ilvl w:val="0"/>
          <w:numId w:val="4"/>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Rehabilitacija po in pred operacijo</w:t>
      </w:r>
    </w:p>
    <w:p w14:paraId="3023C004" w14:textId="77777777" w:rsidR="002959ED" w:rsidRPr="002959ED" w:rsidRDefault="002959E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Absolutne kontraindikacije za uporabo manualne terapije zajemajo tista zdravstvena stanja, pri katerih bi ta vrsta terapije lahko povečala tveganja za poškodbe ali poslabšanje zdravstvenega stanja. Kontraindikacije vključujejo:</w:t>
      </w:r>
    </w:p>
    <w:p w14:paraId="668A2AF9" w14:textId="77777777" w:rsidR="002959ED" w:rsidRPr="002959ED" w:rsidRDefault="002959ED" w:rsidP="002959ED">
      <w:pPr>
        <w:numPr>
          <w:ilvl w:val="0"/>
          <w:numId w:val="5"/>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Hude poškodbe hrbtenice (npr. zlomi hrbtenice)</w:t>
      </w:r>
    </w:p>
    <w:p w14:paraId="5D9F8446" w14:textId="77777777" w:rsidR="002959ED" w:rsidRPr="002959ED" w:rsidRDefault="002959ED" w:rsidP="002959ED">
      <w:pPr>
        <w:numPr>
          <w:ilvl w:val="0"/>
          <w:numId w:val="5"/>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Akutni zlomi</w:t>
      </w:r>
    </w:p>
    <w:p w14:paraId="4BA247E6" w14:textId="77777777" w:rsidR="002959ED" w:rsidRPr="002959ED" w:rsidRDefault="002959ED" w:rsidP="002959ED">
      <w:pPr>
        <w:numPr>
          <w:ilvl w:val="0"/>
          <w:numId w:val="5"/>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Akutne nevrološke motnje (npr. akutna možganska kap)</w:t>
      </w:r>
    </w:p>
    <w:p w14:paraId="2BAD0D8F" w14:textId="77777777" w:rsidR="002959ED" w:rsidRPr="002959ED" w:rsidRDefault="002959ED" w:rsidP="002959ED">
      <w:pPr>
        <w:numPr>
          <w:ilvl w:val="0"/>
          <w:numId w:val="5"/>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Kostne okužbe (npr. septični artritis)</w:t>
      </w:r>
    </w:p>
    <w:p w14:paraId="28EDF9F9" w14:textId="77777777" w:rsidR="002959ED" w:rsidRPr="002959ED" w:rsidRDefault="002959ED" w:rsidP="002959ED">
      <w:pPr>
        <w:numPr>
          <w:ilvl w:val="0"/>
          <w:numId w:val="5"/>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Nezdravljena hipertenzija</w:t>
      </w:r>
    </w:p>
    <w:p w14:paraId="4C9B82D3" w14:textId="77777777" w:rsidR="002959ED" w:rsidRPr="002959ED" w:rsidRDefault="002959ED" w:rsidP="002959ED">
      <w:pPr>
        <w:numPr>
          <w:ilvl w:val="0"/>
          <w:numId w:val="5"/>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Akutna vnetja ali akutne poškodbe</w:t>
      </w:r>
    </w:p>
    <w:p w14:paraId="04F6A96E" w14:textId="77777777" w:rsidR="002959ED" w:rsidRPr="002959ED" w:rsidRDefault="002959ED" w:rsidP="002959ED">
      <w:pPr>
        <w:numPr>
          <w:ilvl w:val="0"/>
          <w:numId w:val="5"/>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Krvne motnje in motnje strjevanja krvi</w:t>
      </w:r>
    </w:p>
    <w:p w14:paraId="05CE8D19" w14:textId="77777777" w:rsidR="002959ED" w:rsidRPr="002959ED" w:rsidRDefault="002959ED" w:rsidP="002959ED">
      <w:pPr>
        <w:numPr>
          <w:ilvl w:val="0"/>
          <w:numId w:val="5"/>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Tumorji</w:t>
      </w:r>
    </w:p>
    <w:p w14:paraId="6007AB08" w14:textId="77777777" w:rsidR="002959ED" w:rsidRDefault="002959ED" w:rsidP="002959ED">
      <w:pPr>
        <w:numPr>
          <w:ilvl w:val="0"/>
          <w:numId w:val="5"/>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Huda bolečina, ki se poslabša z gibanjem.</w:t>
      </w:r>
    </w:p>
    <w:p w14:paraId="15E1E88D" w14:textId="77777777" w:rsidR="00C53D7D" w:rsidRDefault="00C53D7D" w:rsidP="00C53D7D">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0C28FE57" w14:textId="77777777" w:rsidR="00C53D7D" w:rsidRDefault="00C53D7D" w:rsidP="00C53D7D">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15A61FE4" w14:textId="77777777" w:rsidR="00C53D7D" w:rsidRDefault="00C53D7D" w:rsidP="00C53D7D">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38D4176F" w14:textId="77777777" w:rsidR="00C53D7D" w:rsidRDefault="00C53D7D" w:rsidP="00C53D7D">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325EB02C" w14:textId="77777777" w:rsidR="00C53D7D" w:rsidRDefault="00C53D7D" w:rsidP="00C53D7D">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15AA0B97" w14:textId="77777777" w:rsidR="00C53D7D" w:rsidRDefault="00C53D7D" w:rsidP="00C53D7D">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3DF5E348" w14:textId="77777777" w:rsidR="00C53D7D" w:rsidRPr="002959ED" w:rsidRDefault="00C53D7D" w:rsidP="00C53D7D">
      <w:pPr>
        <w:shd w:val="clear" w:color="auto" w:fill="FFFFFF"/>
        <w:spacing w:before="100" w:beforeAutospacing="1" w:after="0" w:line="360" w:lineRule="atLeast"/>
        <w:ind w:left="720"/>
        <w:rPr>
          <w:rFonts w:ascii="Open Sans" w:eastAsia="Times New Roman" w:hAnsi="Open Sans" w:cs="Open Sans"/>
          <w:color w:val="777777"/>
          <w:kern w:val="0"/>
          <w:sz w:val="21"/>
          <w:szCs w:val="21"/>
          <w:lang w:eastAsia="sl-SI"/>
          <w14:ligatures w14:val="none"/>
        </w:rPr>
      </w:pPr>
    </w:p>
    <w:p w14:paraId="21393F87" w14:textId="77777777" w:rsidR="002959ED" w:rsidRDefault="002959ED" w:rsidP="002959E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2959ED">
        <w:rPr>
          <w:rFonts w:ascii="Open Sans" w:eastAsia="Times New Roman" w:hAnsi="Open Sans" w:cs="Open Sans"/>
          <w:color w:val="004877"/>
          <w:kern w:val="0"/>
          <w:sz w:val="45"/>
          <w:szCs w:val="45"/>
          <w:lang w:eastAsia="sl-SI"/>
          <w14:ligatures w14:val="none"/>
        </w:rPr>
        <w:t>Kateri So Znanstveni Dokazi Učinkovitosti Manualne Terapije?</w:t>
      </w:r>
    </w:p>
    <w:p w14:paraId="64BCF6BB" w14:textId="77777777" w:rsidR="00CF62F7" w:rsidRPr="002959ED" w:rsidRDefault="00CF62F7" w:rsidP="002959E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2C46EDEB" w14:textId="7FCB3E3E" w:rsidR="002959ED" w:rsidRDefault="002959E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 xml:space="preserve">Učinkovitost manualne terapije je bila preučena v številnih kliničnih študijah, ki so raziskovale njene učinke pri različnih zdravstvenih stanjih. Primer take študije </w:t>
      </w:r>
      <w:r w:rsidR="00CF62F7">
        <w:rPr>
          <w:rFonts w:ascii="Open Sans" w:eastAsia="Times New Roman" w:hAnsi="Open Sans" w:cs="Open Sans"/>
          <w:color w:val="777777"/>
          <w:kern w:val="0"/>
          <w:sz w:val="21"/>
          <w:szCs w:val="21"/>
          <w:lang w:eastAsia="sl-SI"/>
          <w14:ligatures w14:val="none"/>
        </w:rPr>
        <w:t>in</w:t>
      </w:r>
      <w:r w:rsidRPr="002959ED">
        <w:rPr>
          <w:rFonts w:ascii="Open Sans" w:eastAsia="Times New Roman" w:hAnsi="Open Sans" w:cs="Open Sans"/>
          <w:color w:val="777777"/>
          <w:kern w:val="0"/>
          <w:sz w:val="21"/>
          <w:szCs w:val="21"/>
          <w:lang w:eastAsia="sl-SI"/>
          <w14:ligatures w14:val="none"/>
        </w:rPr>
        <w:t xml:space="preserve"> </w:t>
      </w:r>
      <w:r w:rsidR="00CF62F7">
        <w:rPr>
          <w:rFonts w:ascii="Open Sans" w:eastAsia="Times New Roman" w:hAnsi="Open Sans" w:cs="Open Sans"/>
          <w:color w:val="777777"/>
          <w:kern w:val="0"/>
          <w:sz w:val="21"/>
          <w:szCs w:val="21"/>
          <w:lang w:eastAsia="sl-SI"/>
          <w14:ligatures w14:val="none"/>
        </w:rPr>
        <w:t>u</w:t>
      </w:r>
      <w:r w:rsidRPr="002959ED">
        <w:rPr>
          <w:rFonts w:ascii="Open Sans" w:eastAsia="Times New Roman" w:hAnsi="Open Sans" w:cs="Open Sans"/>
          <w:color w:val="777777"/>
          <w:kern w:val="0"/>
          <w:sz w:val="21"/>
          <w:szCs w:val="21"/>
          <w:lang w:eastAsia="sl-SI"/>
          <w14:ligatures w14:val="none"/>
        </w:rPr>
        <w:t xml:space="preserve">činkovitost uporabe manualne terapije pri zdravljenju poškodb je preučevala tudi študija Rodriguez – </w:t>
      </w:r>
      <w:proofErr w:type="spellStart"/>
      <w:r w:rsidRPr="002959ED">
        <w:rPr>
          <w:rFonts w:ascii="Open Sans" w:eastAsia="Times New Roman" w:hAnsi="Open Sans" w:cs="Open Sans"/>
          <w:color w:val="777777"/>
          <w:kern w:val="0"/>
          <w:sz w:val="21"/>
          <w:szCs w:val="21"/>
          <w:lang w:eastAsia="sl-SI"/>
          <w14:ligatures w14:val="none"/>
        </w:rPr>
        <w:t>Sanz</w:t>
      </w:r>
      <w:proofErr w:type="spellEnd"/>
      <w:r w:rsidRPr="002959ED">
        <w:rPr>
          <w:rFonts w:ascii="Open Sans" w:eastAsia="Times New Roman" w:hAnsi="Open Sans" w:cs="Open Sans"/>
          <w:color w:val="777777"/>
          <w:kern w:val="0"/>
          <w:sz w:val="21"/>
          <w:szCs w:val="21"/>
          <w:lang w:eastAsia="sl-SI"/>
          <w14:ligatures w14:val="none"/>
        </w:rPr>
        <w:t xml:space="preserve"> in sodelavci (2020), ki je primerjala kratkoročno(3 mesece) in dlje trajajočo (6 mesecev) učinkovitost manualne terapije pri bolnikih s kronično bolečino v vratu in disfunkcijo zgornjega dela vratne hrbtenice. Študija je pokazala, da  manualna terapija znatno zmanjšuje bolečine in izboljšuje gibljivost zgornjega dela vratne hrbtenice.</w:t>
      </w:r>
    </w:p>
    <w:p w14:paraId="2E88C18F" w14:textId="77777777" w:rsidR="00CF62F7" w:rsidRPr="002959ED" w:rsidRDefault="00CF62F7"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38221BF9" w14:textId="77777777" w:rsidR="002959ED" w:rsidRPr="002959ED" w:rsidRDefault="002959ED" w:rsidP="002959ED">
      <w:pPr>
        <w:shd w:val="clear" w:color="auto" w:fill="FFFFFF"/>
        <w:spacing w:after="0" w:line="480" w:lineRule="atLeast"/>
        <w:outlineLvl w:val="2"/>
        <w:rPr>
          <w:rFonts w:ascii="Open Sans" w:eastAsia="Times New Roman" w:hAnsi="Open Sans" w:cs="Open Sans"/>
          <w:color w:val="1D2127"/>
          <w:kern w:val="0"/>
          <w:sz w:val="38"/>
          <w:szCs w:val="38"/>
          <w:lang w:eastAsia="sl-SI"/>
          <w14:ligatures w14:val="none"/>
        </w:rPr>
      </w:pPr>
      <w:r w:rsidRPr="002959ED">
        <w:rPr>
          <w:rFonts w:ascii="Open Sans" w:eastAsia="Times New Roman" w:hAnsi="Open Sans" w:cs="Open Sans"/>
          <w:color w:val="004877"/>
          <w:kern w:val="0"/>
          <w:sz w:val="38"/>
          <w:szCs w:val="38"/>
          <w:lang w:eastAsia="sl-SI"/>
          <w14:ligatures w14:val="none"/>
        </w:rPr>
        <w:t>Koliko časa traja zdravljenje z manualno terapijo?</w:t>
      </w:r>
    </w:p>
    <w:p w14:paraId="0F9803DD" w14:textId="1D1D0C9D" w:rsidR="002959ED" w:rsidRPr="002959ED" w:rsidRDefault="002959ED" w:rsidP="002959E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Trajanje zdravljenja poškodb in bolečinskih stanj z manualno terapijo je zelo različno in je odvisno od  </w:t>
      </w:r>
      <w:r w:rsidRPr="002959ED">
        <w:rPr>
          <w:rFonts w:ascii="Open Sans" w:eastAsia="Times New Roman" w:hAnsi="Open Sans" w:cs="Open Sans"/>
          <w:b/>
          <w:bCs/>
          <w:color w:val="777777"/>
          <w:kern w:val="0"/>
          <w:sz w:val="21"/>
          <w:szCs w:val="21"/>
          <w:lang w:eastAsia="sl-SI"/>
          <w14:ligatures w14:val="none"/>
        </w:rPr>
        <w:t>vrste in resnosti poškodbe</w:t>
      </w:r>
      <w:r w:rsidRPr="002959ED">
        <w:rPr>
          <w:rFonts w:ascii="Open Sans" w:eastAsia="Times New Roman" w:hAnsi="Open Sans" w:cs="Open Sans"/>
          <w:color w:val="777777"/>
          <w:kern w:val="0"/>
          <w:sz w:val="21"/>
          <w:szCs w:val="21"/>
          <w:lang w:eastAsia="sl-SI"/>
          <w14:ligatures w14:val="none"/>
        </w:rPr>
        <w:t>, </w:t>
      </w:r>
      <w:r w:rsidRPr="002959ED">
        <w:rPr>
          <w:rFonts w:ascii="Open Sans" w:eastAsia="Times New Roman" w:hAnsi="Open Sans" w:cs="Open Sans"/>
          <w:b/>
          <w:bCs/>
          <w:color w:val="777777"/>
          <w:kern w:val="0"/>
          <w:sz w:val="21"/>
          <w:szCs w:val="21"/>
          <w:lang w:eastAsia="sl-SI"/>
          <w14:ligatures w14:val="none"/>
        </w:rPr>
        <w:t>posameznikovega odziva na terapijo</w:t>
      </w:r>
      <w:r w:rsidRPr="002959ED">
        <w:rPr>
          <w:rFonts w:ascii="Open Sans" w:eastAsia="Times New Roman" w:hAnsi="Open Sans" w:cs="Open Sans"/>
          <w:color w:val="777777"/>
          <w:kern w:val="0"/>
          <w:sz w:val="21"/>
          <w:szCs w:val="21"/>
          <w:lang w:eastAsia="sl-SI"/>
          <w14:ligatures w14:val="none"/>
        </w:rPr>
        <w:t> in </w:t>
      </w:r>
      <w:r w:rsidRPr="002959ED">
        <w:rPr>
          <w:rFonts w:ascii="Open Sans" w:eastAsia="Times New Roman" w:hAnsi="Open Sans" w:cs="Open Sans"/>
          <w:b/>
          <w:bCs/>
          <w:color w:val="777777"/>
          <w:kern w:val="0"/>
          <w:sz w:val="21"/>
          <w:szCs w:val="21"/>
          <w:lang w:eastAsia="sl-SI"/>
          <w14:ligatures w14:val="none"/>
        </w:rPr>
        <w:t>ciljev zdravljenja</w:t>
      </w:r>
      <w:r w:rsidRPr="002959ED">
        <w:rPr>
          <w:rFonts w:ascii="Open Sans" w:eastAsia="Times New Roman" w:hAnsi="Open Sans" w:cs="Open Sans"/>
          <w:color w:val="777777"/>
          <w:kern w:val="0"/>
          <w:sz w:val="21"/>
          <w:szCs w:val="21"/>
          <w:lang w:eastAsia="sl-SI"/>
          <w14:ligatures w14:val="none"/>
        </w:rPr>
        <w:t xml:space="preserve">. Pri akutnih stanjih in manjših poškodbah se izboljšanje simptomov pojavi razmeroma hitro (med </w:t>
      </w:r>
      <w:r>
        <w:rPr>
          <w:rFonts w:ascii="Open Sans" w:eastAsia="Times New Roman" w:hAnsi="Open Sans" w:cs="Open Sans"/>
          <w:color w:val="777777"/>
          <w:kern w:val="0"/>
          <w:sz w:val="21"/>
          <w:szCs w:val="21"/>
          <w:lang w:eastAsia="sl-SI"/>
          <w14:ligatures w14:val="none"/>
        </w:rPr>
        <w:t>3</w:t>
      </w:r>
      <w:r w:rsidRPr="002959ED">
        <w:rPr>
          <w:rFonts w:ascii="Open Sans" w:eastAsia="Times New Roman" w:hAnsi="Open Sans" w:cs="Open Sans"/>
          <w:color w:val="777777"/>
          <w:kern w:val="0"/>
          <w:sz w:val="21"/>
          <w:szCs w:val="21"/>
          <w:lang w:eastAsia="sl-SI"/>
          <w14:ligatures w14:val="none"/>
        </w:rPr>
        <w:t>-</w:t>
      </w:r>
      <w:r>
        <w:rPr>
          <w:rFonts w:ascii="Open Sans" w:eastAsia="Times New Roman" w:hAnsi="Open Sans" w:cs="Open Sans"/>
          <w:color w:val="777777"/>
          <w:kern w:val="0"/>
          <w:sz w:val="21"/>
          <w:szCs w:val="21"/>
          <w:lang w:eastAsia="sl-SI"/>
          <w14:ligatures w14:val="none"/>
        </w:rPr>
        <w:t>6</w:t>
      </w:r>
      <w:r w:rsidRPr="002959ED">
        <w:rPr>
          <w:rFonts w:ascii="Open Sans" w:eastAsia="Times New Roman" w:hAnsi="Open Sans" w:cs="Open Sans"/>
          <w:color w:val="777777"/>
          <w:kern w:val="0"/>
          <w:sz w:val="21"/>
          <w:szCs w:val="21"/>
          <w:lang w:eastAsia="sl-SI"/>
          <w14:ligatures w14:val="none"/>
        </w:rPr>
        <w:t xml:space="preserve"> terapij). Pri hujših poškodbah ali kroničnih težavah pa zdravljenje z manualno terapijo lahko traja od nekaj tednov do več mesecev. </w:t>
      </w:r>
    </w:p>
    <w:p w14:paraId="55D8F80C" w14:textId="77777777" w:rsidR="002959ED" w:rsidRPr="002959ED" w:rsidRDefault="002959ED" w:rsidP="002959ED">
      <w:pPr>
        <w:shd w:val="clear" w:color="auto" w:fill="FFFFFF"/>
        <w:spacing w:line="360" w:lineRule="atLeast"/>
        <w:rPr>
          <w:rFonts w:ascii="Open Sans" w:eastAsia="Times New Roman" w:hAnsi="Open Sans" w:cs="Open Sans"/>
          <w:color w:val="777777"/>
          <w:kern w:val="0"/>
          <w:sz w:val="21"/>
          <w:szCs w:val="21"/>
          <w:lang w:eastAsia="sl-SI"/>
          <w14:ligatures w14:val="none"/>
        </w:rPr>
      </w:pPr>
      <w:r w:rsidRPr="002959ED">
        <w:rPr>
          <w:rFonts w:ascii="Open Sans" w:eastAsia="Times New Roman" w:hAnsi="Open Sans" w:cs="Open Sans"/>
          <w:color w:val="777777"/>
          <w:kern w:val="0"/>
          <w:sz w:val="21"/>
          <w:szCs w:val="21"/>
          <w:lang w:eastAsia="sl-SI"/>
          <w14:ligatures w14:val="none"/>
        </w:rPr>
        <w:t>Obstajajo tudi različni pristopi k manualni terapiji, ki lahko vplivajo na časovni okvir zdravljenja. Pomembno je razumeti, da je vsak posamezen primer edinstven, zato je natančno trajanje zdravljenja odvisno od individualnih potreb, napredka terapevtskega procesa in priporočil terapevta. Pred začetkom zdravljenja se posvetujte s kvalificiranim terapevtom, da se določi najprimernejši načrt zdravljenja in pričakovanja glede trajanja terapije.</w:t>
      </w:r>
    </w:p>
    <w:p w14:paraId="57626A53" w14:textId="77777777" w:rsidR="00C225C6" w:rsidRDefault="00C225C6"/>
    <w:sectPr w:rsidR="00C225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223AC"/>
    <w:multiLevelType w:val="multilevel"/>
    <w:tmpl w:val="557C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45822"/>
    <w:multiLevelType w:val="multilevel"/>
    <w:tmpl w:val="909E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0E31D0"/>
    <w:multiLevelType w:val="multilevel"/>
    <w:tmpl w:val="7996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725C72"/>
    <w:multiLevelType w:val="multilevel"/>
    <w:tmpl w:val="8FFC6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F4756E"/>
    <w:multiLevelType w:val="multilevel"/>
    <w:tmpl w:val="8A54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978264">
    <w:abstractNumId w:val="2"/>
  </w:num>
  <w:num w:numId="2" w16cid:durableId="1438675034">
    <w:abstractNumId w:val="4"/>
  </w:num>
  <w:num w:numId="3" w16cid:durableId="1781414748">
    <w:abstractNumId w:val="3"/>
  </w:num>
  <w:num w:numId="4" w16cid:durableId="1013529758">
    <w:abstractNumId w:val="0"/>
  </w:num>
  <w:num w:numId="5" w16cid:durableId="2140295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9ED"/>
    <w:rsid w:val="002959ED"/>
    <w:rsid w:val="003961BD"/>
    <w:rsid w:val="007471E6"/>
    <w:rsid w:val="007E3357"/>
    <w:rsid w:val="00A0664F"/>
    <w:rsid w:val="00C225C6"/>
    <w:rsid w:val="00C53D7D"/>
    <w:rsid w:val="00CF62F7"/>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07553"/>
  <w15:chartTrackingRefBased/>
  <w15:docId w15:val="{ACF0CFBA-82BF-46AF-823B-1E8A0ADF2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728284">
      <w:bodyDiv w:val="1"/>
      <w:marLeft w:val="0"/>
      <w:marRight w:val="0"/>
      <w:marTop w:val="0"/>
      <w:marBottom w:val="0"/>
      <w:divBdr>
        <w:top w:val="none" w:sz="0" w:space="0" w:color="auto"/>
        <w:left w:val="none" w:sz="0" w:space="0" w:color="auto"/>
        <w:bottom w:val="none" w:sz="0" w:space="0" w:color="auto"/>
        <w:right w:val="none" w:sz="0" w:space="0" w:color="auto"/>
      </w:divBdr>
      <w:divsChild>
        <w:div w:id="1212111415">
          <w:marLeft w:val="0"/>
          <w:marRight w:val="0"/>
          <w:marTop w:val="0"/>
          <w:marBottom w:val="525"/>
          <w:divBdr>
            <w:top w:val="none" w:sz="0" w:space="0" w:color="auto"/>
            <w:left w:val="none" w:sz="0" w:space="0" w:color="auto"/>
            <w:bottom w:val="none" w:sz="0" w:space="0" w:color="auto"/>
            <w:right w:val="none" w:sz="0" w:space="0" w:color="auto"/>
          </w:divBdr>
          <w:divsChild>
            <w:div w:id="20433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1310</Words>
  <Characters>7470</Characters>
  <Application>Microsoft Office Word</Application>
  <DocSecurity>0</DocSecurity>
  <Lines>62</Lines>
  <Paragraphs>17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dc:creator>
  <cp:keywords/>
  <dc:description/>
  <cp:lastModifiedBy>Evgen</cp:lastModifiedBy>
  <cp:revision>3</cp:revision>
  <dcterms:created xsi:type="dcterms:W3CDTF">2024-10-30T08:26:00Z</dcterms:created>
  <dcterms:modified xsi:type="dcterms:W3CDTF">2024-10-30T09:02:00Z</dcterms:modified>
</cp:coreProperties>
</file>