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8728F" w14:textId="77777777" w:rsidR="00796AB0" w:rsidRPr="00E746FF" w:rsidRDefault="00796AB0" w:rsidP="00E746FF">
      <w:pPr>
        <w:spacing w:after="320" w:line="265" w:lineRule="auto"/>
        <w:jc w:val="center"/>
        <w:rPr>
          <w:rFonts w:ascii="Times New Roman" w:hAnsi="Times New Roman"/>
          <w:b/>
          <w:bCs/>
        </w:rPr>
      </w:pPr>
      <w:r w:rsidRPr="00E746FF">
        <w:rPr>
          <w:rFonts w:ascii="Times New Roman" w:hAnsi="Times New Roman"/>
          <w:b/>
          <w:bCs/>
        </w:rPr>
        <w:t>Summary of “</w:t>
      </w:r>
      <w:r w:rsidRPr="00E746FF">
        <w:rPr>
          <w:rFonts w:ascii="Times New Roman" w:hAnsi="Times New Roman"/>
          <w:b/>
        </w:rPr>
        <w:t xml:space="preserve">Transnational work, translingual practices, and interactional sociolinguistics” by </w:t>
      </w:r>
      <w:r w:rsidRPr="00E746FF">
        <w:rPr>
          <w:rFonts w:ascii="Times New Roman" w:hAnsi="Times New Roman"/>
          <w:b/>
          <w:bCs/>
        </w:rPr>
        <w:t>Suresh Canagarajah</w:t>
      </w:r>
    </w:p>
    <w:p w14:paraId="302FC9C4" w14:textId="77777777" w:rsidR="00E00052" w:rsidRPr="00E746FF" w:rsidRDefault="00796AB0" w:rsidP="001532B7">
      <w:pPr>
        <w:spacing w:after="320" w:line="480" w:lineRule="auto"/>
        <w:ind w:firstLine="720"/>
        <w:rPr>
          <w:rFonts w:ascii="Times New Roman" w:hAnsi="Times New Roman"/>
        </w:rPr>
      </w:pPr>
      <w:r w:rsidRPr="00E746FF">
        <w:rPr>
          <w:rFonts w:ascii="Times New Roman" w:hAnsi="Times New Roman"/>
        </w:rPr>
        <w:t>This article talks about the multicultural and multilingual challenges around the wo</w:t>
      </w:r>
      <w:r w:rsidR="001E6E0B">
        <w:rPr>
          <w:rFonts w:ascii="Times New Roman" w:hAnsi="Times New Roman"/>
        </w:rPr>
        <w:t>r</w:t>
      </w:r>
      <w:r w:rsidRPr="00E746FF">
        <w:rPr>
          <w:rFonts w:ascii="Times New Roman" w:hAnsi="Times New Roman"/>
        </w:rPr>
        <w:t xml:space="preserve">ld, with the new work </w:t>
      </w:r>
      <w:r w:rsidR="00E00052" w:rsidRPr="00E746FF">
        <w:rPr>
          <w:rFonts w:ascii="Times New Roman" w:hAnsi="Times New Roman"/>
        </w:rPr>
        <w:t>environments</w:t>
      </w:r>
      <w:r w:rsidRPr="00E746FF">
        <w:rPr>
          <w:rFonts w:ascii="Times New Roman" w:hAnsi="Times New Roman"/>
        </w:rPr>
        <w:t xml:space="preserve"> </w:t>
      </w:r>
      <w:r w:rsidR="00E00052" w:rsidRPr="00E746FF">
        <w:rPr>
          <w:rFonts w:ascii="Times New Roman" w:hAnsi="Times New Roman"/>
        </w:rPr>
        <w:t xml:space="preserve">since the pandemic that hit us back in 2019. The author talks about these challenges by giving concrete examples of smaller and bigger companies where the </w:t>
      </w:r>
      <w:r w:rsidR="0074219B" w:rsidRPr="00E746FF">
        <w:rPr>
          <w:rFonts w:ascii="Times New Roman" w:hAnsi="Times New Roman"/>
        </w:rPr>
        <w:t>day-to-day</w:t>
      </w:r>
      <w:r w:rsidR="00E00052" w:rsidRPr="00E746FF">
        <w:rPr>
          <w:rFonts w:ascii="Times New Roman" w:hAnsi="Times New Roman"/>
        </w:rPr>
        <w:t xml:space="preserve"> life can be affected </w:t>
      </w:r>
      <w:r w:rsidR="00AB5C9E">
        <w:rPr>
          <w:rFonts w:ascii="Times New Roman" w:hAnsi="Times New Roman"/>
        </w:rPr>
        <w:t>and its</w:t>
      </w:r>
      <w:r w:rsidR="00E00052" w:rsidRPr="00E746FF">
        <w:rPr>
          <w:rFonts w:ascii="Times New Roman" w:hAnsi="Times New Roman"/>
        </w:rPr>
        <w:t xml:space="preserve"> benefit</w:t>
      </w:r>
      <w:r w:rsidR="00AB5C9E">
        <w:rPr>
          <w:rFonts w:ascii="Times New Roman" w:hAnsi="Times New Roman"/>
        </w:rPr>
        <w:t>s</w:t>
      </w:r>
      <w:r w:rsidR="00E00052" w:rsidRPr="00E746FF">
        <w:rPr>
          <w:rFonts w:ascii="Times New Roman" w:hAnsi="Times New Roman"/>
        </w:rPr>
        <w:t>.</w:t>
      </w:r>
      <w:r w:rsidR="007A18B2" w:rsidRPr="00E746FF">
        <w:rPr>
          <w:rFonts w:ascii="Times New Roman" w:hAnsi="Times New Roman"/>
        </w:rPr>
        <w:t xml:space="preserve"> </w:t>
      </w:r>
      <w:r w:rsidR="00E00052" w:rsidRPr="00E746FF">
        <w:rPr>
          <w:rFonts w:ascii="Times New Roman" w:hAnsi="Times New Roman"/>
        </w:rPr>
        <w:t>He then finishes the article by</w:t>
      </w:r>
      <w:r w:rsidR="0074219B" w:rsidRPr="00E746FF">
        <w:rPr>
          <w:rFonts w:ascii="Times New Roman" w:hAnsi="Times New Roman"/>
        </w:rPr>
        <w:t xml:space="preserve"> giving some examples of new tactics that are being experimented and implemented by companies, workers, and clients to improve communication which turns into a better production and more profits.</w:t>
      </w:r>
    </w:p>
    <w:p w14:paraId="345C3AAC" w14:textId="77777777" w:rsidR="0074219B" w:rsidRPr="00E746FF" w:rsidRDefault="00AB5C9E" w:rsidP="001532B7">
      <w:pPr>
        <w:spacing w:after="320" w:line="480" w:lineRule="auto"/>
        <w:ind w:firstLine="720"/>
        <w:rPr>
          <w:rFonts w:ascii="Times New Roman" w:hAnsi="Times New Roman"/>
        </w:rPr>
      </w:pPr>
      <w:r>
        <w:rPr>
          <w:rFonts w:ascii="Times New Roman" w:hAnsi="Times New Roman"/>
        </w:rPr>
        <w:t xml:space="preserve">With </w:t>
      </w:r>
      <w:r w:rsidR="001E6E0B">
        <w:rPr>
          <w:rFonts w:ascii="Times New Roman" w:hAnsi="Times New Roman"/>
        </w:rPr>
        <w:t>C</w:t>
      </w:r>
      <w:r>
        <w:rPr>
          <w:rFonts w:ascii="Times New Roman" w:hAnsi="Times New Roman"/>
        </w:rPr>
        <w:t>ovid</w:t>
      </w:r>
      <w:r w:rsidR="001E6E0B">
        <w:rPr>
          <w:rFonts w:ascii="Times New Roman" w:hAnsi="Times New Roman"/>
        </w:rPr>
        <w:t>-</w:t>
      </w:r>
      <w:r>
        <w:rPr>
          <w:rFonts w:ascii="Times New Roman" w:hAnsi="Times New Roman"/>
        </w:rPr>
        <w:t>19 a lot of things</w:t>
      </w:r>
      <w:r w:rsidR="0074219B" w:rsidRPr="00E746FF">
        <w:rPr>
          <w:rFonts w:ascii="Times New Roman" w:hAnsi="Times New Roman"/>
        </w:rPr>
        <w:t xml:space="preserve"> had to change,</w:t>
      </w:r>
      <w:r w:rsidR="0015505D">
        <w:rPr>
          <w:rFonts w:ascii="Times New Roman" w:hAnsi="Times New Roman"/>
        </w:rPr>
        <w:t xml:space="preserve"> w</w:t>
      </w:r>
      <w:r w:rsidR="0074219B" w:rsidRPr="00E746FF">
        <w:rPr>
          <w:rFonts w:ascii="Times New Roman" w:hAnsi="Times New Roman"/>
        </w:rPr>
        <w:t xml:space="preserve">orking from home opened a lot of new ways of making business and </w:t>
      </w:r>
      <w:r w:rsidR="007A18B2" w:rsidRPr="00E746FF">
        <w:rPr>
          <w:rFonts w:ascii="Times New Roman" w:hAnsi="Times New Roman"/>
        </w:rPr>
        <w:t xml:space="preserve">new opportunities for </w:t>
      </w:r>
      <w:r w:rsidR="00260E34" w:rsidRPr="00E746FF">
        <w:rPr>
          <w:rFonts w:ascii="Times New Roman" w:hAnsi="Times New Roman"/>
        </w:rPr>
        <w:t>people willing to learn new skills to take advantage of this</w:t>
      </w:r>
      <w:r w:rsidR="0015505D">
        <w:rPr>
          <w:rFonts w:ascii="Times New Roman" w:hAnsi="Times New Roman"/>
        </w:rPr>
        <w:t xml:space="preserve"> </w:t>
      </w:r>
      <w:r w:rsidR="00260E34" w:rsidRPr="00E746FF">
        <w:rPr>
          <w:rFonts w:ascii="Times New Roman" w:hAnsi="Times New Roman"/>
        </w:rPr>
        <w:t xml:space="preserve">situation. For some companies this presents opportunity </w:t>
      </w:r>
      <w:r w:rsidR="0015505D">
        <w:rPr>
          <w:rFonts w:ascii="Times New Roman" w:hAnsi="Times New Roman"/>
        </w:rPr>
        <w:t>and</w:t>
      </w:r>
      <w:r w:rsidR="00260E34" w:rsidRPr="00E746FF">
        <w:rPr>
          <w:rFonts w:ascii="Times New Roman" w:hAnsi="Times New Roman"/>
        </w:rPr>
        <w:t xml:space="preserve"> a new “normal” way of doing business, based on financial savings and efficiency. But not all is amazing, </w:t>
      </w:r>
      <w:r>
        <w:rPr>
          <w:rFonts w:ascii="Times New Roman" w:hAnsi="Times New Roman"/>
        </w:rPr>
        <w:t>s</w:t>
      </w:r>
      <w:r w:rsidR="00260E34" w:rsidRPr="00E746FF">
        <w:rPr>
          <w:rFonts w:ascii="Times New Roman" w:hAnsi="Times New Roman"/>
        </w:rPr>
        <w:t>ocial interaction that helps with building character</w:t>
      </w:r>
      <w:r>
        <w:rPr>
          <w:rFonts w:ascii="Times New Roman" w:hAnsi="Times New Roman"/>
        </w:rPr>
        <w:t xml:space="preserve"> is lacking,</w:t>
      </w:r>
      <w:r w:rsidR="00260E34" w:rsidRPr="00E746FF">
        <w:rPr>
          <w:rFonts w:ascii="Times New Roman" w:hAnsi="Times New Roman"/>
        </w:rPr>
        <w:t xml:space="preserve"> </w:t>
      </w:r>
      <w:r>
        <w:rPr>
          <w:rFonts w:ascii="Times New Roman" w:hAnsi="Times New Roman"/>
        </w:rPr>
        <w:t>also</w:t>
      </w:r>
      <w:r w:rsidR="00DA2E6E">
        <w:rPr>
          <w:rFonts w:ascii="Times New Roman" w:hAnsi="Times New Roman"/>
        </w:rPr>
        <w:t xml:space="preserve"> the</w:t>
      </w:r>
      <w:r w:rsidR="00260E34" w:rsidRPr="00E746FF">
        <w:rPr>
          <w:rFonts w:ascii="Times New Roman" w:hAnsi="Times New Roman"/>
        </w:rPr>
        <w:t xml:space="preserve"> increase of inequalities in the workforce</w:t>
      </w:r>
      <w:r w:rsidR="00DA2E6E">
        <w:rPr>
          <w:rFonts w:ascii="Times New Roman" w:hAnsi="Times New Roman"/>
        </w:rPr>
        <w:t>.</w:t>
      </w:r>
      <w:r>
        <w:rPr>
          <w:rFonts w:ascii="Times New Roman" w:hAnsi="Times New Roman"/>
        </w:rPr>
        <w:t xml:space="preserve"> </w:t>
      </w:r>
    </w:p>
    <w:p w14:paraId="5143A37D" w14:textId="77777777" w:rsidR="00BC6B18" w:rsidRPr="00E746FF" w:rsidRDefault="00DA2E6E" w:rsidP="00D5431F">
      <w:pPr>
        <w:spacing w:after="320" w:line="480" w:lineRule="auto"/>
        <w:ind w:firstLine="720"/>
        <w:rPr>
          <w:rFonts w:ascii="Times New Roman" w:hAnsi="Times New Roman"/>
        </w:rPr>
      </w:pPr>
      <w:r>
        <w:rPr>
          <w:rFonts w:ascii="Times New Roman" w:hAnsi="Times New Roman"/>
        </w:rPr>
        <w:t>S</w:t>
      </w:r>
      <w:r w:rsidR="00564C6D" w:rsidRPr="00E746FF">
        <w:rPr>
          <w:rFonts w:ascii="Times New Roman" w:hAnsi="Times New Roman"/>
        </w:rPr>
        <w:t xml:space="preserve">tudies on multilingual </w:t>
      </w:r>
      <w:r w:rsidR="0082234A" w:rsidRPr="00E746FF">
        <w:rPr>
          <w:rFonts w:ascii="Times New Roman" w:hAnsi="Times New Roman"/>
        </w:rPr>
        <w:t>must</w:t>
      </w:r>
      <w:r w:rsidR="00564C6D" w:rsidRPr="00E746FF">
        <w:rPr>
          <w:rFonts w:ascii="Times New Roman" w:hAnsi="Times New Roman"/>
        </w:rPr>
        <w:t xml:space="preserve"> be conducted</w:t>
      </w:r>
      <w:r>
        <w:rPr>
          <w:rFonts w:ascii="Times New Roman" w:hAnsi="Times New Roman"/>
        </w:rPr>
        <w:t>,</w:t>
      </w:r>
      <w:r w:rsidR="00564C6D" w:rsidRPr="00E746FF">
        <w:rPr>
          <w:rFonts w:ascii="Times New Roman" w:hAnsi="Times New Roman"/>
        </w:rPr>
        <w:t xml:space="preserve"> and the author says that they are mainly or majority focus on </w:t>
      </w:r>
      <w:r w:rsidR="00357987" w:rsidRPr="00E746FF">
        <w:rPr>
          <w:rFonts w:ascii="Times New Roman" w:hAnsi="Times New Roman"/>
        </w:rPr>
        <w:t xml:space="preserve">dominant languages such as English within the country and that we need studies done on international interactions. The creation of IS </w:t>
      </w:r>
      <w:r w:rsidR="0041429D" w:rsidRPr="00E746FF">
        <w:rPr>
          <w:rFonts w:ascii="Times New Roman" w:hAnsi="Times New Roman"/>
        </w:rPr>
        <w:t>(interactional socio</w:t>
      </w:r>
      <w:r w:rsidR="007F3F6E" w:rsidRPr="00E746FF">
        <w:rPr>
          <w:rFonts w:ascii="Times New Roman" w:hAnsi="Times New Roman"/>
        </w:rPr>
        <w:t xml:space="preserve">linguistics) </w:t>
      </w:r>
      <w:r w:rsidR="00314763" w:rsidRPr="00E746FF">
        <w:rPr>
          <w:rFonts w:ascii="Times New Roman" w:hAnsi="Times New Roman"/>
        </w:rPr>
        <w:t>for better understanding of the everyday communications was a must to explore the interaction of multilanguage in the workplace and collection of data. We can also say</w:t>
      </w:r>
      <w:r w:rsidR="007F3F6E" w:rsidRPr="00E746FF">
        <w:rPr>
          <w:rFonts w:ascii="Times New Roman" w:hAnsi="Times New Roman"/>
        </w:rPr>
        <w:t>,</w:t>
      </w:r>
      <w:r w:rsidR="00314763" w:rsidRPr="00E746FF">
        <w:rPr>
          <w:rFonts w:ascii="Times New Roman" w:hAnsi="Times New Roman"/>
        </w:rPr>
        <w:t xml:space="preserve"> that now a days most places are Multilanguage and Multicultural, with online business growing and </w:t>
      </w:r>
      <w:r w:rsidR="00DD0939" w:rsidRPr="00E746FF">
        <w:rPr>
          <w:rFonts w:ascii="Times New Roman" w:hAnsi="Times New Roman"/>
        </w:rPr>
        <w:t>dealing</w:t>
      </w:r>
      <w:r w:rsidR="00314763" w:rsidRPr="00E746FF">
        <w:rPr>
          <w:rFonts w:ascii="Times New Roman" w:hAnsi="Times New Roman"/>
        </w:rPr>
        <w:t xml:space="preserve"> </w:t>
      </w:r>
      <w:r w:rsidR="00DD0939" w:rsidRPr="00E746FF">
        <w:rPr>
          <w:rFonts w:ascii="Times New Roman" w:hAnsi="Times New Roman"/>
        </w:rPr>
        <w:t>with customers from other countries</w:t>
      </w:r>
      <w:r w:rsidR="007F3F6E" w:rsidRPr="00E746FF">
        <w:rPr>
          <w:rFonts w:ascii="Times New Roman" w:hAnsi="Times New Roman"/>
        </w:rPr>
        <w:t>,</w:t>
      </w:r>
      <w:r w:rsidR="00DD0939" w:rsidRPr="00E746FF">
        <w:rPr>
          <w:rFonts w:ascii="Times New Roman" w:hAnsi="Times New Roman"/>
        </w:rPr>
        <w:t xml:space="preserve"> right from your home office.</w:t>
      </w:r>
      <w:r w:rsidR="0082234A" w:rsidRPr="00E746FF">
        <w:rPr>
          <w:rFonts w:ascii="Times New Roman" w:hAnsi="Times New Roman"/>
        </w:rPr>
        <w:t xml:space="preserve"> </w:t>
      </w:r>
      <w:r w:rsidR="001E6E0B">
        <w:rPr>
          <w:rFonts w:ascii="Times New Roman" w:hAnsi="Times New Roman"/>
        </w:rPr>
        <w:t>“As the work order has become more deterritorialized and disturbed there is also a diversification of participation frameworks, semiotic resources, and interpretive frames in communication. Recent studies on workplace communication demonstrate how translingual practices are becoming resourceful to manage the new task structures” (Canagarajah, 2020</w:t>
      </w:r>
      <w:r w:rsidR="00CA10A1">
        <w:rPr>
          <w:rFonts w:ascii="Times New Roman" w:hAnsi="Times New Roman"/>
        </w:rPr>
        <w:t>, p. 559</w:t>
      </w:r>
      <w:r w:rsidR="001E6E0B">
        <w:rPr>
          <w:rFonts w:ascii="Times New Roman" w:hAnsi="Times New Roman"/>
        </w:rPr>
        <w:t xml:space="preserve">).  </w:t>
      </w:r>
    </w:p>
    <w:p w14:paraId="2AE3C56F" w14:textId="77777777" w:rsidR="00A03B2F" w:rsidRPr="00E746FF" w:rsidRDefault="00DA2E6E" w:rsidP="006118F7">
      <w:pPr>
        <w:spacing w:after="320" w:line="480" w:lineRule="auto"/>
        <w:ind w:firstLine="720"/>
        <w:rPr>
          <w:rFonts w:ascii="Times New Roman" w:hAnsi="Times New Roman"/>
        </w:rPr>
      </w:pPr>
      <w:r>
        <w:rPr>
          <w:rFonts w:ascii="Times New Roman" w:hAnsi="Times New Roman"/>
        </w:rPr>
        <w:lastRenderedPageBreak/>
        <w:t xml:space="preserve">English, the </w:t>
      </w:r>
      <w:r w:rsidRPr="00E746FF">
        <w:rPr>
          <w:rFonts w:ascii="Times New Roman" w:hAnsi="Times New Roman"/>
        </w:rPr>
        <w:t>most adopted language</w:t>
      </w:r>
      <w:r>
        <w:rPr>
          <w:rFonts w:ascii="Times New Roman" w:hAnsi="Times New Roman"/>
        </w:rPr>
        <w:t xml:space="preserve"> </w:t>
      </w:r>
      <w:r w:rsidR="0041429D" w:rsidRPr="00E746FF">
        <w:rPr>
          <w:rFonts w:ascii="Times New Roman" w:hAnsi="Times New Roman"/>
        </w:rPr>
        <w:t>i</w:t>
      </w:r>
      <w:r w:rsidR="00BC6B18" w:rsidRPr="00E746FF">
        <w:rPr>
          <w:rFonts w:ascii="Times New Roman" w:hAnsi="Times New Roman"/>
        </w:rPr>
        <w:t>n many work environments</w:t>
      </w:r>
      <w:r w:rsidR="0041429D" w:rsidRPr="00E746FF">
        <w:rPr>
          <w:rFonts w:ascii="Times New Roman" w:hAnsi="Times New Roman"/>
        </w:rPr>
        <w:t>.</w:t>
      </w:r>
      <w:r w:rsidR="006118F7">
        <w:rPr>
          <w:rFonts w:ascii="Times New Roman" w:hAnsi="Times New Roman"/>
        </w:rPr>
        <w:t xml:space="preserve"> </w:t>
      </w:r>
      <w:r w:rsidR="0041429D" w:rsidRPr="00E746FF">
        <w:rPr>
          <w:rFonts w:ascii="Times New Roman" w:hAnsi="Times New Roman"/>
        </w:rPr>
        <w:t>Results of these studies say that language creativity will benefit companies.</w:t>
      </w:r>
      <w:r w:rsidR="007F3F6E" w:rsidRPr="00E746FF">
        <w:rPr>
          <w:rFonts w:ascii="Times New Roman" w:hAnsi="Times New Roman"/>
        </w:rPr>
        <w:t xml:space="preserve"> </w:t>
      </w:r>
      <w:r w:rsidR="000B3D64">
        <w:rPr>
          <w:rFonts w:ascii="Times New Roman" w:hAnsi="Times New Roman"/>
        </w:rPr>
        <w:t>D</w:t>
      </w:r>
      <w:r w:rsidR="007F3F6E" w:rsidRPr="00E746FF">
        <w:rPr>
          <w:rFonts w:ascii="Times New Roman" w:hAnsi="Times New Roman"/>
        </w:rPr>
        <w:t xml:space="preserve">ata types ranging from, cultural, political, beliefs, customs </w:t>
      </w:r>
      <w:r w:rsidR="000E0505" w:rsidRPr="00E746FF">
        <w:rPr>
          <w:rFonts w:ascii="Times New Roman" w:hAnsi="Times New Roman"/>
        </w:rPr>
        <w:t>etc.</w:t>
      </w:r>
      <w:r w:rsidR="00214A48">
        <w:rPr>
          <w:rFonts w:ascii="Times New Roman" w:hAnsi="Times New Roman"/>
        </w:rPr>
        <w:t>,</w:t>
      </w:r>
      <w:r w:rsidR="000E0505" w:rsidRPr="00E746FF">
        <w:rPr>
          <w:rFonts w:ascii="Times New Roman" w:hAnsi="Times New Roman"/>
        </w:rPr>
        <w:t xml:space="preserve"> </w:t>
      </w:r>
      <w:r w:rsidR="00214A48">
        <w:rPr>
          <w:rFonts w:ascii="Times New Roman" w:hAnsi="Times New Roman"/>
        </w:rPr>
        <w:t>h</w:t>
      </w:r>
      <w:r w:rsidR="000E0505" w:rsidRPr="00E746FF">
        <w:rPr>
          <w:rFonts w:ascii="Times New Roman" w:hAnsi="Times New Roman"/>
        </w:rPr>
        <w:t xml:space="preserve">elp </w:t>
      </w:r>
      <w:r w:rsidR="000B3D64">
        <w:rPr>
          <w:rFonts w:ascii="Times New Roman" w:hAnsi="Times New Roman"/>
        </w:rPr>
        <w:t xml:space="preserve">us </w:t>
      </w:r>
      <w:r w:rsidR="000E0505" w:rsidRPr="00E746FF">
        <w:rPr>
          <w:rFonts w:ascii="Times New Roman" w:hAnsi="Times New Roman"/>
        </w:rPr>
        <w:t>to understand miscommunication between different cultures when they negotiate and creates equal ground</w:t>
      </w:r>
      <w:r w:rsidR="00214A48">
        <w:rPr>
          <w:rFonts w:ascii="Times New Roman" w:hAnsi="Times New Roman"/>
        </w:rPr>
        <w:t xml:space="preserve"> that</w:t>
      </w:r>
      <w:r w:rsidR="000E0505" w:rsidRPr="00E746FF">
        <w:rPr>
          <w:rFonts w:ascii="Times New Roman" w:hAnsi="Times New Roman"/>
        </w:rPr>
        <w:t xml:space="preserve"> benefi</w:t>
      </w:r>
      <w:r>
        <w:rPr>
          <w:rFonts w:ascii="Times New Roman" w:hAnsi="Times New Roman"/>
        </w:rPr>
        <w:t>t</w:t>
      </w:r>
      <w:r w:rsidR="00214A48">
        <w:rPr>
          <w:rFonts w:ascii="Times New Roman" w:hAnsi="Times New Roman"/>
        </w:rPr>
        <w:t>s</w:t>
      </w:r>
      <w:r w:rsidR="000E0505" w:rsidRPr="00E746FF">
        <w:rPr>
          <w:rFonts w:ascii="Times New Roman" w:hAnsi="Times New Roman"/>
        </w:rPr>
        <w:t xml:space="preserve"> both parts.</w:t>
      </w:r>
      <w:r w:rsidR="000B3D64">
        <w:rPr>
          <w:rFonts w:ascii="Times New Roman" w:hAnsi="Times New Roman"/>
        </w:rPr>
        <w:t xml:space="preserve"> </w:t>
      </w:r>
      <w:r w:rsidR="00214A48">
        <w:rPr>
          <w:rFonts w:ascii="Times New Roman" w:hAnsi="Times New Roman"/>
        </w:rPr>
        <w:t>E</w:t>
      </w:r>
      <w:r w:rsidR="000E0505" w:rsidRPr="00E746FF">
        <w:rPr>
          <w:rFonts w:ascii="Times New Roman" w:hAnsi="Times New Roman"/>
        </w:rPr>
        <w:t xml:space="preserve">xamples </w:t>
      </w:r>
      <w:r w:rsidR="00214A48">
        <w:rPr>
          <w:rFonts w:ascii="Times New Roman" w:hAnsi="Times New Roman"/>
        </w:rPr>
        <w:t>like a</w:t>
      </w:r>
      <w:r w:rsidR="000E0505" w:rsidRPr="00E746FF">
        <w:rPr>
          <w:rFonts w:ascii="Times New Roman" w:hAnsi="Times New Roman"/>
        </w:rPr>
        <w:t xml:space="preserve"> medical clinic having the challenge of language interaction and cultural beliefs when diagnosing a patient with modern medicine</w:t>
      </w:r>
      <w:r w:rsidR="00E35A43" w:rsidRPr="00E746FF">
        <w:rPr>
          <w:rFonts w:ascii="Times New Roman" w:hAnsi="Times New Roman"/>
        </w:rPr>
        <w:t xml:space="preserve">. </w:t>
      </w:r>
      <w:r w:rsidR="00A03B2F" w:rsidRPr="00E746FF">
        <w:rPr>
          <w:rFonts w:ascii="Times New Roman" w:hAnsi="Times New Roman"/>
        </w:rPr>
        <w:t>Another case</w:t>
      </w:r>
      <w:r w:rsidR="00E35A43" w:rsidRPr="00E746FF">
        <w:rPr>
          <w:rFonts w:ascii="Times New Roman" w:hAnsi="Times New Roman"/>
        </w:rPr>
        <w:t xml:space="preserve"> is a local guide and an American tourist, where both are trying to undermine each other, when they should be working together, to maximize the experience for the tourist, and profit for the local guide.</w:t>
      </w:r>
    </w:p>
    <w:p w14:paraId="7F19F0B0" w14:textId="77777777" w:rsidR="00A03B2F" w:rsidRPr="00E746FF" w:rsidRDefault="00A03B2F" w:rsidP="006118F7">
      <w:pPr>
        <w:spacing w:after="320" w:line="480" w:lineRule="auto"/>
        <w:ind w:firstLine="720"/>
        <w:rPr>
          <w:rFonts w:ascii="Times New Roman" w:hAnsi="Times New Roman"/>
        </w:rPr>
      </w:pPr>
      <w:r w:rsidRPr="00E746FF">
        <w:rPr>
          <w:rFonts w:ascii="Times New Roman" w:hAnsi="Times New Roman"/>
        </w:rPr>
        <w:t>Some ideas to improve multilanguage communication, includes having local creole in call centers to facilitate communication with local costumers. Training workers for language awareness</w:t>
      </w:r>
      <w:r w:rsidR="0060762D" w:rsidRPr="00E746FF">
        <w:rPr>
          <w:rFonts w:ascii="Times New Roman" w:hAnsi="Times New Roman"/>
        </w:rPr>
        <w:t>, better policies, language ideologies and improvements in communication at the workplace.</w:t>
      </w:r>
    </w:p>
    <w:p w14:paraId="21338713" w14:textId="77777777" w:rsidR="002A0958" w:rsidRDefault="002A0958" w:rsidP="00D32841">
      <w:pPr>
        <w:spacing w:line="480" w:lineRule="auto"/>
        <w:rPr>
          <w:rFonts w:ascii="Times New Roman" w:hAnsi="Times New Roman"/>
          <w:b/>
          <w:bCs/>
          <w:sz w:val="24"/>
          <w:szCs w:val="24"/>
        </w:rPr>
      </w:pPr>
    </w:p>
    <w:p w14:paraId="50D1B68C" w14:textId="77777777" w:rsidR="006118F7" w:rsidRDefault="006118F7" w:rsidP="00D32841">
      <w:pPr>
        <w:spacing w:line="480" w:lineRule="auto"/>
        <w:rPr>
          <w:rFonts w:ascii="Times New Roman" w:hAnsi="Times New Roman"/>
          <w:b/>
          <w:bCs/>
          <w:sz w:val="24"/>
          <w:szCs w:val="24"/>
        </w:rPr>
      </w:pPr>
    </w:p>
    <w:p w14:paraId="1855001D" w14:textId="77777777" w:rsidR="006118F7" w:rsidRDefault="006118F7" w:rsidP="00D32841">
      <w:pPr>
        <w:spacing w:line="480" w:lineRule="auto"/>
        <w:rPr>
          <w:rFonts w:ascii="Times New Roman" w:hAnsi="Times New Roman"/>
          <w:b/>
          <w:bCs/>
          <w:sz w:val="24"/>
          <w:szCs w:val="24"/>
        </w:rPr>
      </w:pPr>
    </w:p>
    <w:p w14:paraId="0FF2178E" w14:textId="77777777" w:rsidR="006118F7" w:rsidRDefault="006118F7" w:rsidP="00D32841">
      <w:pPr>
        <w:spacing w:line="480" w:lineRule="auto"/>
        <w:rPr>
          <w:rFonts w:ascii="Times New Roman" w:hAnsi="Times New Roman"/>
          <w:b/>
          <w:bCs/>
          <w:sz w:val="24"/>
          <w:szCs w:val="24"/>
        </w:rPr>
      </w:pPr>
    </w:p>
    <w:p w14:paraId="557E4CD8" w14:textId="77777777" w:rsidR="006118F7" w:rsidRDefault="006118F7" w:rsidP="00D32841">
      <w:pPr>
        <w:spacing w:line="480" w:lineRule="auto"/>
        <w:rPr>
          <w:rFonts w:ascii="Times New Roman" w:hAnsi="Times New Roman"/>
          <w:b/>
          <w:bCs/>
          <w:sz w:val="24"/>
          <w:szCs w:val="24"/>
        </w:rPr>
      </w:pPr>
    </w:p>
    <w:p w14:paraId="6956E564" w14:textId="77777777" w:rsidR="006118F7" w:rsidRDefault="006118F7" w:rsidP="00D32841">
      <w:pPr>
        <w:spacing w:line="480" w:lineRule="auto"/>
        <w:rPr>
          <w:rFonts w:ascii="Times New Roman" w:hAnsi="Times New Roman"/>
          <w:b/>
          <w:bCs/>
          <w:sz w:val="24"/>
          <w:szCs w:val="24"/>
        </w:rPr>
      </w:pPr>
    </w:p>
    <w:p w14:paraId="45AB0EE2" w14:textId="77777777" w:rsidR="006118F7" w:rsidRDefault="006118F7" w:rsidP="00D32841">
      <w:pPr>
        <w:spacing w:line="480" w:lineRule="auto"/>
        <w:rPr>
          <w:rFonts w:ascii="Times New Roman" w:hAnsi="Times New Roman"/>
          <w:b/>
          <w:bCs/>
          <w:sz w:val="24"/>
          <w:szCs w:val="24"/>
        </w:rPr>
      </w:pPr>
    </w:p>
    <w:p w14:paraId="4E66E0F9" w14:textId="77777777" w:rsidR="006118F7" w:rsidRDefault="006118F7" w:rsidP="00D32841">
      <w:pPr>
        <w:spacing w:line="480" w:lineRule="auto"/>
        <w:rPr>
          <w:rFonts w:ascii="Times New Roman" w:hAnsi="Times New Roman"/>
          <w:b/>
          <w:bCs/>
          <w:sz w:val="24"/>
          <w:szCs w:val="24"/>
        </w:rPr>
      </w:pPr>
    </w:p>
    <w:p w14:paraId="5BD1875F" w14:textId="77777777" w:rsidR="006118F7" w:rsidRDefault="006118F7" w:rsidP="00D32841">
      <w:pPr>
        <w:spacing w:line="480" w:lineRule="auto"/>
        <w:rPr>
          <w:rFonts w:ascii="Times New Roman" w:hAnsi="Times New Roman"/>
          <w:b/>
          <w:bCs/>
          <w:sz w:val="24"/>
          <w:szCs w:val="24"/>
        </w:rPr>
      </w:pPr>
    </w:p>
    <w:p w14:paraId="10433C54" w14:textId="77777777" w:rsidR="006118F7" w:rsidRDefault="006118F7" w:rsidP="00D32841">
      <w:pPr>
        <w:spacing w:line="480" w:lineRule="auto"/>
        <w:rPr>
          <w:rFonts w:ascii="Times New Roman" w:hAnsi="Times New Roman"/>
          <w:b/>
          <w:bCs/>
          <w:sz w:val="24"/>
          <w:szCs w:val="24"/>
        </w:rPr>
      </w:pPr>
    </w:p>
    <w:p w14:paraId="7E6E1CCE" w14:textId="77777777" w:rsidR="006118F7" w:rsidRDefault="006118F7" w:rsidP="00D5431F">
      <w:pPr>
        <w:spacing w:line="480" w:lineRule="auto"/>
        <w:jc w:val="center"/>
        <w:rPr>
          <w:rFonts w:ascii="Times New Roman" w:hAnsi="Times New Roman"/>
          <w:b/>
          <w:bCs/>
          <w:sz w:val="24"/>
          <w:szCs w:val="24"/>
        </w:rPr>
      </w:pPr>
      <w:r>
        <w:rPr>
          <w:rFonts w:ascii="Times New Roman" w:hAnsi="Times New Roman"/>
          <w:b/>
          <w:bCs/>
          <w:sz w:val="24"/>
          <w:szCs w:val="24"/>
        </w:rPr>
        <w:lastRenderedPageBreak/>
        <w:t>Reference</w:t>
      </w:r>
    </w:p>
    <w:p w14:paraId="6154172D" w14:textId="77777777" w:rsidR="006118F7" w:rsidRPr="00CA10A1" w:rsidRDefault="006118F7" w:rsidP="00CA10A1">
      <w:pPr>
        <w:spacing w:line="480" w:lineRule="auto"/>
        <w:ind w:left="720" w:hanging="720"/>
        <w:rPr>
          <w:rFonts w:ascii="Times New Roman" w:hAnsi="Times New Roman"/>
          <w:sz w:val="24"/>
          <w:szCs w:val="24"/>
        </w:rPr>
      </w:pPr>
      <w:r w:rsidRPr="00CA10A1">
        <w:rPr>
          <w:rFonts w:ascii="Times New Roman" w:hAnsi="Times New Roman"/>
          <w:sz w:val="24"/>
          <w:szCs w:val="24"/>
        </w:rPr>
        <w:t>Canagarajah, S. (2020). Transnational work, translingual practices, and interactional sociolinguistics.</w:t>
      </w:r>
      <w:r w:rsidR="00CA10A1">
        <w:rPr>
          <w:rFonts w:ascii="Times New Roman" w:hAnsi="Times New Roman"/>
          <w:sz w:val="24"/>
          <w:szCs w:val="24"/>
        </w:rPr>
        <w:t xml:space="preserve"> </w:t>
      </w:r>
      <w:r w:rsidR="00CA10A1" w:rsidRPr="00CA10A1">
        <w:rPr>
          <w:rFonts w:ascii="Times New Roman" w:hAnsi="Times New Roman"/>
          <w:i/>
          <w:iCs/>
          <w:sz w:val="24"/>
          <w:szCs w:val="24"/>
        </w:rPr>
        <w:t>Journal of Sociolinguistics, 24</w:t>
      </w:r>
      <w:r w:rsidR="00CA10A1">
        <w:rPr>
          <w:rFonts w:ascii="Times New Roman" w:hAnsi="Times New Roman"/>
          <w:sz w:val="24"/>
          <w:szCs w:val="24"/>
        </w:rPr>
        <w:t xml:space="preserve">(5), 555-573. </w:t>
      </w:r>
      <w:r w:rsidR="00CA10A1" w:rsidRPr="00CA10A1">
        <w:rPr>
          <w:rFonts w:ascii="Times New Roman" w:hAnsi="Times New Roman"/>
          <w:b/>
          <w:bCs/>
          <w:sz w:val="24"/>
          <w:szCs w:val="24"/>
          <w:u w:val="single"/>
        </w:rPr>
        <w:t>https://doi.org/10.1111/josl.12440</w:t>
      </w:r>
      <w:r w:rsidR="00CA10A1">
        <w:rPr>
          <w:rFonts w:ascii="Times New Roman" w:hAnsi="Times New Roman"/>
          <w:sz w:val="24"/>
          <w:szCs w:val="24"/>
        </w:rPr>
        <w:t xml:space="preserve"> </w:t>
      </w:r>
    </w:p>
    <w:sectPr w:rsidR="006118F7" w:rsidRPr="00CA10A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0E90"/>
    <w:rsid w:val="000B3D64"/>
    <w:rsid w:val="000E0505"/>
    <w:rsid w:val="00105199"/>
    <w:rsid w:val="001134D6"/>
    <w:rsid w:val="001532B7"/>
    <w:rsid w:val="0015505D"/>
    <w:rsid w:val="001E6E0B"/>
    <w:rsid w:val="00214A48"/>
    <w:rsid w:val="00260E34"/>
    <w:rsid w:val="002A0958"/>
    <w:rsid w:val="00314763"/>
    <w:rsid w:val="00357987"/>
    <w:rsid w:val="0041429D"/>
    <w:rsid w:val="00564C6D"/>
    <w:rsid w:val="0060762D"/>
    <w:rsid w:val="006118F7"/>
    <w:rsid w:val="0074219B"/>
    <w:rsid w:val="00796AB0"/>
    <w:rsid w:val="007A18B2"/>
    <w:rsid w:val="007F3F6E"/>
    <w:rsid w:val="0082234A"/>
    <w:rsid w:val="00840E90"/>
    <w:rsid w:val="00A03B2F"/>
    <w:rsid w:val="00AB5C9E"/>
    <w:rsid w:val="00BB2F5D"/>
    <w:rsid w:val="00BC6B18"/>
    <w:rsid w:val="00CA10A1"/>
    <w:rsid w:val="00D32841"/>
    <w:rsid w:val="00D5431F"/>
    <w:rsid w:val="00DA2E6E"/>
    <w:rsid w:val="00DD0939"/>
    <w:rsid w:val="00E00052"/>
    <w:rsid w:val="00E35A43"/>
    <w:rsid w:val="00E746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FF7BE3"/>
  <w14:defaultImageDpi w14:val="0"/>
  <w15:docId w15:val="{DA8EB195-427C-4780-A1A1-B82E4B41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2841"/>
    <w:rPr>
      <w:sz w:val="22"/>
      <w:szCs w:val="22"/>
    </w:rPr>
  </w:style>
  <w:style w:type="character" w:styleId="Strong">
    <w:name w:val="Strong"/>
    <w:uiPriority w:val="22"/>
    <w:qFormat/>
    <w:rsid w:val="00D32841"/>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45EAE-64E1-442A-9B51-9145946C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Torcato Vieira Mendes</dc:creator>
  <cp:keywords/>
  <dc:description/>
  <cp:lastModifiedBy>Antonio Torcato Vieira Mendes</cp:lastModifiedBy>
  <cp:revision>2</cp:revision>
  <dcterms:created xsi:type="dcterms:W3CDTF">2022-10-30T16:55:00Z</dcterms:created>
  <dcterms:modified xsi:type="dcterms:W3CDTF">2022-10-30T16:55:00Z</dcterms:modified>
</cp:coreProperties>
</file>