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1FACC2">
      <w:pPr>
        <w:tabs>
          <w:tab w:val="left" w:pos="3031"/>
        </w:tabs>
        <w:jc w:val="center"/>
        <w:rPr>
          <w:rFonts w:hint="eastAsia" w:ascii="楷体" w:hAnsi="楷体" w:eastAsia="楷体" w:cs="楷体"/>
          <w:b/>
          <w:bCs/>
          <w:sz w:val="52"/>
          <w:szCs w:val="52"/>
          <w:lang w:val="en-US" w:eastAsia="zh-CN"/>
        </w:rPr>
      </w:pPr>
      <w:r>
        <w:rPr>
          <w:rFonts w:hint="eastAsia" w:ascii="楷体" w:hAnsi="楷体" w:eastAsia="楷体" w:cs="楷体"/>
          <w:b/>
          <w:bCs/>
          <w:sz w:val="52"/>
          <w:szCs w:val="52"/>
          <w:lang w:val="en-US" w:eastAsia="zh-CN"/>
        </w:rPr>
        <w:t>节能低碳技术文档</w:t>
      </w:r>
    </w:p>
    <w:p w14:paraId="69C4CC59">
      <w:pPr>
        <w:tabs>
          <w:tab w:val="left" w:pos="3031"/>
        </w:tabs>
        <w:jc w:val="center"/>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（第一版）</w:t>
      </w:r>
    </w:p>
    <w:p w14:paraId="10F90B79">
      <w:pPr>
        <w:tabs>
          <w:tab w:val="left" w:pos="3031"/>
        </w:tabs>
        <w:jc w:val="center"/>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编写者：陈志昊</w:t>
      </w:r>
    </w:p>
    <w:p w14:paraId="045DA8E0">
      <w:pPr>
        <w:tabs>
          <w:tab w:val="left" w:pos="3031"/>
        </w:tabs>
        <w:jc w:val="both"/>
        <w:rPr>
          <w:rFonts w:hint="eastAsia" w:ascii="楷体" w:hAnsi="楷体" w:eastAsia="楷体" w:cs="楷体"/>
          <w:b/>
          <w:bCs/>
          <w:sz w:val="44"/>
          <w:szCs w:val="44"/>
          <w:lang w:val="en-US" w:eastAsia="zh-CN"/>
        </w:rPr>
      </w:pPr>
    </w:p>
    <w:p w14:paraId="45323F4F">
      <w:pPr>
        <w:numPr>
          <w:ilvl w:val="0"/>
          <w:numId w:val="1"/>
        </w:numPr>
        <w:rPr>
          <w:rFonts w:hint="eastAsia" w:ascii="楷体" w:hAnsi="楷体" w:eastAsia="楷体" w:cs="楷体"/>
          <w:b/>
          <w:bCs/>
          <w:i w:val="0"/>
          <w:iCs w:val="0"/>
          <w:caps w:val="0"/>
          <w:color w:val="1C1F23"/>
          <w:spacing w:val="0"/>
          <w:sz w:val="44"/>
          <w:szCs w:val="44"/>
          <w:shd w:val="clear" w:color="auto" w:fill="FFFFFF"/>
        </w:rPr>
      </w:pPr>
      <w:r>
        <w:rPr>
          <w:rFonts w:hint="eastAsia" w:ascii="楷体" w:hAnsi="楷体" w:eastAsia="楷体" w:cs="楷体"/>
          <w:b/>
          <w:bCs/>
          <w:i w:val="0"/>
          <w:iCs w:val="0"/>
          <w:caps w:val="0"/>
          <w:color w:val="1C1F23"/>
          <w:spacing w:val="0"/>
          <w:sz w:val="44"/>
          <w:szCs w:val="44"/>
          <w:shd w:val="clear" w:color="auto" w:fill="FFFFFF"/>
        </w:rPr>
        <w:t>引言</w:t>
      </w:r>
    </w:p>
    <w:p w14:paraId="56A7D92C">
      <w:pPr>
        <w:numPr>
          <w:ilvl w:val="0"/>
          <w:numId w:val="0"/>
        </w:numPr>
        <w:rPr>
          <w:rFonts w:hint="eastAsia" w:ascii="楷体" w:hAnsi="楷体" w:eastAsia="楷体" w:cs="楷体"/>
          <w:b/>
          <w:bCs/>
          <w:i w:val="0"/>
          <w:iCs w:val="0"/>
          <w:caps w:val="0"/>
          <w:color w:val="1C1F23"/>
          <w:spacing w:val="0"/>
          <w:sz w:val="32"/>
          <w:szCs w:val="32"/>
          <w:shd w:val="clear" w:color="auto" w:fill="FFFFFF"/>
        </w:rPr>
      </w:pPr>
      <w:r>
        <w:rPr>
          <w:rFonts w:hint="eastAsia" w:ascii="楷体" w:hAnsi="楷体" w:eastAsia="楷体" w:cs="楷体"/>
          <w:b/>
          <w:bCs/>
          <w:i w:val="0"/>
          <w:iCs w:val="0"/>
          <w:caps w:val="0"/>
          <w:color w:val="1C1F23"/>
          <w:spacing w:val="0"/>
          <w:sz w:val="44"/>
          <w:szCs w:val="44"/>
          <w:shd w:val="clear" w:color="auto" w:fill="FFFFFF"/>
        </w:rPr>
        <w:t xml:space="preserve"> </w:t>
      </w:r>
      <w:r>
        <w:rPr>
          <w:rFonts w:hint="eastAsia" w:ascii="楷体" w:hAnsi="楷体" w:eastAsia="楷体" w:cs="楷体"/>
          <w:b/>
          <w:bCs/>
          <w:i w:val="0"/>
          <w:iCs w:val="0"/>
          <w:caps w:val="0"/>
          <w:color w:val="1C1F23"/>
          <w:spacing w:val="0"/>
          <w:sz w:val="32"/>
          <w:szCs w:val="32"/>
          <w:shd w:val="clear" w:color="auto" w:fill="FFFFFF"/>
          <w:lang w:val="en-US" w:eastAsia="zh-CN"/>
        </w:rPr>
        <w:t>为了本响应我国《区块链赋能“碳达峰碳中和”白皮书（2023版）》和《可信数据空间发展行动计划（2024—2028年）》的号召，本项目</w:t>
      </w:r>
      <w:r>
        <w:rPr>
          <w:rFonts w:hint="eastAsia" w:ascii="楷体" w:hAnsi="楷体" w:eastAsia="楷体" w:cs="楷体"/>
          <w:b/>
          <w:bCs/>
          <w:i w:val="0"/>
          <w:iCs w:val="0"/>
          <w:caps w:val="0"/>
          <w:color w:val="1C1F23"/>
          <w:spacing w:val="0"/>
          <w:sz w:val="32"/>
          <w:szCs w:val="32"/>
          <w:shd w:val="clear" w:color="auto" w:fill="FFFFFF"/>
        </w:rPr>
        <w:t>旨在为</w:t>
      </w:r>
      <w:r>
        <w:rPr>
          <w:rFonts w:hint="eastAsia" w:ascii="楷体" w:hAnsi="楷体" w:eastAsia="楷体" w:cs="楷体"/>
          <w:b/>
          <w:bCs/>
          <w:i w:val="0"/>
          <w:iCs w:val="0"/>
          <w:caps w:val="0"/>
          <w:color w:val="1C1F23"/>
          <w:spacing w:val="0"/>
          <w:sz w:val="32"/>
          <w:szCs w:val="32"/>
          <w:shd w:val="clear" w:color="auto" w:fill="FFFFFF"/>
          <w:lang w:val="en-US" w:eastAsia="zh-CN"/>
        </w:rPr>
        <w:t>全社会</w:t>
      </w:r>
      <w:r>
        <w:rPr>
          <w:rFonts w:hint="eastAsia" w:ascii="楷体" w:hAnsi="楷体" w:eastAsia="楷体" w:cs="楷体"/>
          <w:b/>
          <w:bCs/>
          <w:i w:val="0"/>
          <w:iCs w:val="0"/>
          <w:caps w:val="0"/>
          <w:color w:val="1C1F23"/>
          <w:spacing w:val="0"/>
          <w:sz w:val="32"/>
          <w:szCs w:val="32"/>
          <w:shd w:val="clear" w:color="auto" w:fill="FFFFFF"/>
        </w:rPr>
        <w:t>提供全面</w:t>
      </w:r>
      <w:r>
        <w:rPr>
          <w:rFonts w:hint="eastAsia" w:ascii="楷体" w:hAnsi="楷体" w:eastAsia="楷体" w:cs="楷体"/>
          <w:b/>
          <w:bCs/>
          <w:i w:val="0"/>
          <w:iCs w:val="0"/>
          <w:caps w:val="0"/>
          <w:color w:val="1C1F23"/>
          <w:spacing w:val="0"/>
          <w:sz w:val="32"/>
          <w:szCs w:val="32"/>
          <w:shd w:val="clear" w:color="auto" w:fill="FFFFFF"/>
          <w:lang w:val="en-US" w:eastAsia="zh-CN"/>
        </w:rPr>
        <w:t>碳中和碳普惠的解决方案</w:t>
      </w:r>
      <w:r>
        <w:rPr>
          <w:rFonts w:hint="eastAsia" w:ascii="楷体" w:hAnsi="楷体" w:eastAsia="楷体" w:cs="楷体"/>
          <w:b/>
          <w:bCs/>
          <w:i w:val="0"/>
          <w:iCs w:val="0"/>
          <w:caps w:val="0"/>
          <w:color w:val="1C1F23"/>
          <w:spacing w:val="0"/>
          <w:sz w:val="32"/>
          <w:szCs w:val="32"/>
          <w:shd w:val="clear" w:color="auto" w:fill="FFFFFF"/>
        </w:rPr>
        <w:t>，助力用户积极参与</w:t>
      </w:r>
      <w:r>
        <w:rPr>
          <w:rFonts w:hint="eastAsia" w:ascii="楷体" w:hAnsi="楷体" w:eastAsia="楷体" w:cs="楷体"/>
          <w:b/>
          <w:bCs/>
          <w:i w:val="0"/>
          <w:iCs w:val="0"/>
          <w:caps w:val="0"/>
          <w:color w:val="1C1F23"/>
          <w:spacing w:val="0"/>
          <w:sz w:val="32"/>
          <w:szCs w:val="32"/>
          <w:shd w:val="clear" w:color="auto" w:fill="FFFFFF"/>
          <w:lang w:eastAsia="zh-CN"/>
        </w:rPr>
        <w:t>节能低碳</w:t>
      </w:r>
      <w:r>
        <w:rPr>
          <w:rFonts w:hint="eastAsia" w:ascii="楷体" w:hAnsi="楷体" w:eastAsia="楷体" w:cs="楷体"/>
          <w:b/>
          <w:bCs/>
          <w:i w:val="0"/>
          <w:iCs w:val="0"/>
          <w:caps w:val="0"/>
          <w:color w:val="1C1F23"/>
          <w:spacing w:val="0"/>
          <w:sz w:val="32"/>
          <w:szCs w:val="32"/>
          <w:shd w:val="clear" w:color="auto" w:fill="FFFFFF"/>
        </w:rPr>
        <w:t>环保实践，同时推动全社会向</w:t>
      </w:r>
      <w:r>
        <w:rPr>
          <w:rFonts w:hint="eastAsia" w:ascii="楷体" w:hAnsi="楷体" w:eastAsia="楷体" w:cs="楷体"/>
          <w:b/>
          <w:bCs/>
          <w:i w:val="0"/>
          <w:iCs w:val="0"/>
          <w:caps w:val="0"/>
          <w:color w:val="1C1F23"/>
          <w:spacing w:val="0"/>
          <w:sz w:val="32"/>
          <w:szCs w:val="32"/>
          <w:shd w:val="clear" w:color="auto" w:fill="FFFFFF"/>
          <w:lang w:eastAsia="zh-CN"/>
        </w:rPr>
        <w:t>节能低碳</w:t>
      </w:r>
      <w:r>
        <w:rPr>
          <w:rFonts w:hint="eastAsia" w:ascii="楷体" w:hAnsi="楷体" w:eastAsia="楷体" w:cs="楷体"/>
          <w:b/>
          <w:bCs/>
          <w:i w:val="0"/>
          <w:iCs w:val="0"/>
          <w:caps w:val="0"/>
          <w:color w:val="1C1F23"/>
          <w:spacing w:val="0"/>
          <w:sz w:val="32"/>
          <w:szCs w:val="32"/>
          <w:shd w:val="clear" w:color="auto" w:fill="FFFFFF"/>
        </w:rPr>
        <w:t xml:space="preserve">可持续发展转型。 </w:t>
      </w:r>
    </w:p>
    <w:p w14:paraId="0C5ED335">
      <w:pPr>
        <w:numPr>
          <w:ilvl w:val="0"/>
          <w:numId w:val="0"/>
        </w:numPr>
        <w:rPr>
          <w:rFonts w:hint="eastAsia" w:ascii="楷体" w:hAnsi="楷体" w:eastAsia="楷体" w:cs="楷体"/>
          <w:b/>
          <w:bCs/>
          <w:i w:val="0"/>
          <w:iCs w:val="0"/>
          <w:caps w:val="0"/>
          <w:color w:val="1C1F23"/>
          <w:spacing w:val="0"/>
          <w:sz w:val="32"/>
          <w:szCs w:val="32"/>
          <w:shd w:val="clear" w:color="auto" w:fill="FFFFFF"/>
        </w:rPr>
      </w:pPr>
    </w:p>
    <w:p w14:paraId="1470BD3E">
      <w:pPr>
        <w:numPr>
          <w:ilvl w:val="0"/>
          <w:numId w:val="1"/>
        </w:numPr>
        <w:tabs>
          <w:tab w:val="left" w:pos="3031"/>
        </w:tabs>
        <w:ind w:left="0" w:leftChars="0" w:firstLine="0" w:firstLineChars="0"/>
        <w:jc w:val="both"/>
        <w:rPr>
          <w:rFonts w:hint="eastAsia" w:ascii="楷体" w:hAnsi="楷体" w:eastAsia="楷体" w:cs="楷体"/>
          <w:b/>
          <w:bCs/>
          <w:sz w:val="44"/>
          <w:szCs w:val="44"/>
          <w:lang w:val="en-US" w:eastAsia="zh-CN"/>
        </w:rPr>
      </w:pPr>
      <w:r>
        <w:rPr>
          <w:rFonts w:hint="eastAsia" w:ascii="楷体" w:hAnsi="楷体" w:eastAsia="楷体" w:cs="楷体"/>
          <w:b/>
          <w:bCs/>
          <w:sz w:val="44"/>
          <w:szCs w:val="44"/>
          <w:lang w:val="en-US" w:eastAsia="zh-CN"/>
        </w:rPr>
        <w:t>安装依赖：</w:t>
      </w:r>
    </w:p>
    <w:p w14:paraId="40384AEF">
      <w:pPr>
        <w:numPr>
          <w:ilvl w:val="0"/>
          <w:numId w:val="0"/>
        </w:numPr>
        <w:tabs>
          <w:tab w:val="left" w:pos="3031"/>
        </w:tabs>
        <w:ind w:leftChars="0"/>
        <w:jc w:val="both"/>
        <w:rPr>
          <w:rFonts w:hint="eastAsia" w:ascii="楷体" w:hAnsi="楷体" w:eastAsia="楷体" w:cs="楷体"/>
          <w:b/>
          <w:bCs/>
          <w:sz w:val="44"/>
          <w:szCs w:val="44"/>
          <w:lang w:val="en-US" w:eastAsia="zh-CN"/>
        </w:rPr>
      </w:pPr>
    </w:p>
    <w:p w14:paraId="24A15219">
      <w:pPr>
        <w:numPr>
          <w:ilvl w:val="0"/>
          <w:numId w:val="0"/>
        </w:numPr>
        <w:tabs>
          <w:tab w:val="left" w:pos="3031"/>
        </w:tabs>
        <w:ind w:leftChars="0"/>
        <w:jc w:val="both"/>
        <w:rPr>
          <w:rFonts w:hint="default" w:ascii="楷体" w:hAnsi="楷体" w:eastAsia="楷体" w:cs="楷体"/>
          <w:b/>
          <w:bCs/>
          <w:sz w:val="28"/>
          <w:szCs w:val="28"/>
          <w:lang w:val="en-US" w:eastAsia="zh-CN"/>
        </w:rPr>
      </w:pPr>
      <w:r>
        <w:rPr>
          <w:rFonts w:hint="default" w:ascii="楷体" w:hAnsi="楷体" w:eastAsia="楷体" w:cs="楷体"/>
          <w:b/>
          <w:bCs/>
          <w:sz w:val="28"/>
          <w:szCs w:val="28"/>
          <w:lang w:val="en-US" w:eastAsia="zh-CN"/>
        </w:rPr>
        <w:t>meta-cloud:   mvn install</w:t>
      </w:r>
    </w:p>
    <w:p w14:paraId="1C6C6E13">
      <w:pPr>
        <w:numPr>
          <w:ilvl w:val="0"/>
          <w:numId w:val="0"/>
        </w:numPr>
        <w:tabs>
          <w:tab w:val="left" w:pos="3031"/>
        </w:tabs>
        <w:ind w:leftChars="0"/>
        <w:jc w:val="both"/>
        <w:rPr>
          <w:rFonts w:hint="default" w:ascii="楷体" w:hAnsi="楷体" w:eastAsia="楷体" w:cs="楷体"/>
          <w:b/>
          <w:bCs/>
          <w:sz w:val="28"/>
          <w:szCs w:val="28"/>
          <w:lang w:val="en-US" w:eastAsia="zh-CN"/>
        </w:rPr>
      </w:pPr>
      <w:r>
        <w:rPr>
          <w:rFonts w:hint="default" w:ascii="楷体" w:hAnsi="楷体" w:eastAsia="楷体" w:cs="楷体"/>
          <w:b/>
          <w:bCs/>
          <w:sz w:val="28"/>
          <w:szCs w:val="28"/>
          <w:lang w:val="en-US" w:eastAsia="zh-CN"/>
        </w:rPr>
        <w:t>meta-web:     pnpm install</w:t>
      </w:r>
    </w:p>
    <w:p w14:paraId="13F53A26">
      <w:pPr>
        <w:numPr>
          <w:ilvl w:val="0"/>
          <w:numId w:val="0"/>
        </w:numPr>
        <w:tabs>
          <w:tab w:val="left" w:pos="3031"/>
        </w:tabs>
        <w:ind w:leftChars="0"/>
        <w:jc w:val="both"/>
        <w:rPr>
          <w:rFonts w:hint="default" w:ascii="楷体" w:hAnsi="楷体" w:eastAsia="楷体" w:cs="楷体"/>
          <w:b/>
          <w:bCs/>
          <w:sz w:val="28"/>
          <w:szCs w:val="28"/>
          <w:lang w:val="en-US" w:eastAsia="zh-CN"/>
        </w:rPr>
      </w:pPr>
      <w:r>
        <w:rPr>
          <w:rFonts w:hint="default" w:ascii="楷体" w:hAnsi="楷体" w:eastAsia="楷体" w:cs="楷体"/>
          <w:b/>
          <w:bCs/>
          <w:sz w:val="28"/>
          <w:szCs w:val="28"/>
          <w:lang w:val="en-US" w:eastAsia="zh-CN"/>
        </w:rPr>
        <w:t>meta-miniprogram:      npm install</w:t>
      </w:r>
    </w:p>
    <w:p w14:paraId="63794DBC">
      <w:pPr>
        <w:numPr>
          <w:ilvl w:val="0"/>
          <w:numId w:val="0"/>
        </w:numPr>
        <w:tabs>
          <w:tab w:val="left" w:pos="3031"/>
        </w:tabs>
        <w:ind w:leftChars="0"/>
        <w:jc w:val="both"/>
        <w:rPr>
          <w:rFonts w:hint="default" w:ascii="楷体" w:hAnsi="楷体" w:eastAsia="楷体" w:cs="楷体"/>
          <w:b/>
          <w:bCs/>
          <w:sz w:val="28"/>
          <w:szCs w:val="28"/>
          <w:lang w:val="en-US" w:eastAsia="zh-CN"/>
        </w:rPr>
      </w:pPr>
      <w:r>
        <w:rPr>
          <w:rFonts w:hint="eastAsia" w:ascii="楷体" w:hAnsi="楷体" w:eastAsia="楷体" w:cs="楷体"/>
          <w:b/>
          <w:bCs/>
          <w:sz w:val="28"/>
          <w:szCs w:val="28"/>
          <w:lang w:val="en-US" w:eastAsia="zh-CN"/>
        </w:rPr>
        <w:t>其他py和npm均需云服务和训练集</w:t>
      </w:r>
    </w:p>
    <w:p w14:paraId="36561573">
      <w:pPr>
        <w:numPr>
          <w:ilvl w:val="0"/>
          <w:numId w:val="0"/>
        </w:numPr>
        <w:tabs>
          <w:tab w:val="left" w:pos="3031"/>
        </w:tabs>
        <w:ind w:leftChars="0"/>
        <w:jc w:val="both"/>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因本项目全部代码调用本人云服务（非docker）和隐私外部依赖</w:t>
      </w:r>
    </w:p>
    <w:p w14:paraId="6C8D196E">
      <w:pPr>
        <w:numPr>
          <w:ilvl w:val="0"/>
          <w:numId w:val="0"/>
        </w:numPr>
        <w:tabs>
          <w:tab w:val="left" w:pos="3031"/>
        </w:tabs>
        <w:ind w:leftChars="0"/>
        <w:jc w:val="both"/>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存在运行失败的可能</w:t>
      </w:r>
    </w:p>
    <w:p w14:paraId="1B34111C">
      <w:pPr>
        <w:numPr>
          <w:ilvl w:val="0"/>
          <w:numId w:val="0"/>
        </w:numPr>
        <w:tabs>
          <w:tab w:val="left" w:pos="3031"/>
        </w:tabs>
        <w:ind w:leftChars="0"/>
        <w:jc w:val="both"/>
        <w:rPr>
          <w:rFonts w:hint="default" w:ascii="楷体" w:hAnsi="楷体" w:eastAsia="楷体" w:cs="楷体"/>
          <w:b/>
          <w:bCs/>
          <w:sz w:val="28"/>
          <w:szCs w:val="28"/>
          <w:lang w:val="en-US" w:eastAsia="zh-CN"/>
        </w:rPr>
      </w:pPr>
    </w:p>
    <w:p w14:paraId="6B6DD380">
      <w:pPr>
        <w:numPr>
          <w:ilvl w:val="0"/>
          <w:numId w:val="0"/>
        </w:numPr>
        <w:tabs>
          <w:tab w:val="left" w:pos="3031"/>
        </w:tabs>
        <w:ind w:leftChars="0"/>
        <w:jc w:val="both"/>
        <w:rPr>
          <w:rFonts w:hint="default" w:ascii="楷体" w:hAnsi="楷体" w:eastAsia="楷体" w:cs="楷体"/>
          <w:b/>
          <w:bCs/>
          <w:sz w:val="28"/>
          <w:szCs w:val="28"/>
          <w:lang w:val="en-US" w:eastAsia="zh-CN"/>
        </w:rPr>
      </w:pPr>
    </w:p>
    <w:p w14:paraId="19243B7C">
      <w:pPr>
        <w:numPr>
          <w:ilvl w:val="0"/>
          <w:numId w:val="0"/>
        </w:numPr>
        <w:tabs>
          <w:tab w:val="left" w:pos="3031"/>
        </w:tabs>
        <w:ind w:leftChars="0"/>
        <w:jc w:val="both"/>
        <w:rPr>
          <w:rFonts w:hint="default" w:ascii="楷体" w:hAnsi="楷体" w:eastAsia="楷体" w:cs="楷体"/>
          <w:b/>
          <w:bCs/>
          <w:sz w:val="28"/>
          <w:szCs w:val="28"/>
          <w:lang w:val="en-US" w:eastAsia="zh-CN"/>
        </w:rPr>
      </w:pPr>
    </w:p>
    <w:p w14:paraId="1EDEA969">
      <w:pPr>
        <w:tabs>
          <w:tab w:val="left" w:pos="3031"/>
        </w:tabs>
        <w:jc w:val="both"/>
        <w:rPr>
          <w:rFonts w:hint="default" w:ascii="楷体" w:hAnsi="楷体" w:eastAsia="楷体" w:cs="楷体"/>
          <w:b/>
          <w:bCs/>
          <w:sz w:val="44"/>
          <w:szCs w:val="44"/>
          <w:lang w:val="en-US" w:eastAsia="zh-CN"/>
        </w:rPr>
      </w:pPr>
      <w:r>
        <w:rPr>
          <w:rFonts w:hint="eastAsia" w:ascii="楷体" w:hAnsi="楷体" w:eastAsia="楷体" w:cs="楷体"/>
          <w:b/>
          <w:bCs/>
          <w:sz w:val="44"/>
          <w:szCs w:val="44"/>
          <w:lang w:val="en-US" w:eastAsia="zh-CN"/>
        </w:rPr>
        <w:t>三、代码清单：</w:t>
      </w:r>
    </w:p>
    <w:p w14:paraId="7428984A">
      <w:pPr>
        <w:tabs>
          <w:tab w:val="left" w:pos="3031"/>
        </w:tabs>
        <w:jc w:val="left"/>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1.管理后台和h5的前端代码</w:t>
      </w:r>
    </w:p>
    <w:p w14:paraId="57E91919">
      <w:pPr>
        <w:tabs>
          <w:tab w:val="left" w:pos="3031"/>
        </w:tabs>
        <w:jc w:val="left"/>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2.后台接口的源代码</w:t>
      </w:r>
    </w:p>
    <w:p w14:paraId="3AFAA25C">
      <w:pPr>
        <w:tabs>
          <w:tab w:val="left" w:pos="3031"/>
        </w:tabs>
        <w:jc w:val="left"/>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3.小程序的源代码</w:t>
      </w:r>
    </w:p>
    <w:p w14:paraId="4A0EF2D7">
      <w:pPr>
        <w:tabs>
          <w:tab w:val="left" w:pos="3031"/>
        </w:tabs>
        <w:jc w:val="left"/>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4.业务智能合约代码（14个）</w:t>
      </w:r>
    </w:p>
    <w:p w14:paraId="68B709C6">
      <w:pPr>
        <w:tabs>
          <w:tab w:val="left" w:pos="3031"/>
        </w:tabs>
        <w:jc w:val="left"/>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5.人工智能和自动化代码</w:t>
      </w:r>
    </w:p>
    <w:p w14:paraId="03D8FB9B">
      <w:pPr>
        <w:tabs>
          <w:tab w:val="left" w:pos="3031"/>
        </w:tabs>
        <w:jc w:val="left"/>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6.联盟链管理后台官网技术文档</w:t>
      </w:r>
    </w:p>
    <w:p w14:paraId="33D1E095">
      <w:pPr>
        <w:tabs>
          <w:tab w:val="left" w:pos="3031"/>
        </w:tabs>
        <w:jc w:val="left"/>
        <w:rPr>
          <w:rFonts w:hint="default" w:ascii="楷体" w:hAnsi="楷体" w:eastAsia="楷体" w:cs="楷体"/>
          <w:b/>
          <w:bCs/>
          <w:sz w:val="32"/>
          <w:szCs w:val="32"/>
          <w:lang w:val="en-US" w:eastAsia="zh-CN"/>
        </w:rPr>
      </w:pPr>
      <w:r>
        <w:rPr>
          <w:rFonts w:hint="default" w:ascii="楷体" w:hAnsi="楷体" w:eastAsia="楷体" w:cs="楷体"/>
          <w:b/>
          <w:bCs/>
          <w:sz w:val="32"/>
          <w:szCs w:val="32"/>
          <w:lang w:val="en-US" w:eastAsia="zh-CN"/>
        </w:rPr>
        <w:t>webase.front.version=v3.1.1</w:t>
      </w:r>
    </w:p>
    <w:p w14:paraId="66907362">
      <w:pPr>
        <w:tabs>
          <w:tab w:val="left" w:pos="3031"/>
        </w:tabs>
        <w:jc w:val="left"/>
        <w:rPr>
          <w:rFonts w:hint="default" w:ascii="楷体" w:hAnsi="楷体" w:eastAsia="楷体" w:cs="楷体"/>
          <w:b/>
          <w:bCs/>
          <w:sz w:val="32"/>
          <w:szCs w:val="32"/>
          <w:lang w:val="en-US" w:eastAsia="zh-CN"/>
        </w:rPr>
      </w:pPr>
      <w:r>
        <w:rPr>
          <w:rFonts w:hint="default" w:ascii="楷体" w:hAnsi="楷体" w:eastAsia="楷体" w:cs="楷体"/>
          <w:b/>
          <w:bCs/>
          <w:sz w:val="32"/>
          <w:szCs w:val="32"/>
          <w:lang w:val="en-US" w:eastAsia="zh-CN"/>
        </w:rPr>
        <w:fldChar w:fldCharType="begin"/>
      </w:r>
      <w:r>
        <w:rPr>
          <w:rFonts w:hint="default" w:ascii="楷体" w:hAnsi="楷体" w:eastAsia="楷体" w:cs="楷体"/>
          <w:b/>
          <w:bCs/>
          <w:sz w:val="32"/>
          <w:szCs w:val="32"/>
          <w:lang w:val="en-US" w:eastAsia="zh-CN"/>
        </w:rPr>
        <w:instrText xml:space="preserve"> HYPERLINK "https://webasedoc.readthedocs.io/zh-cn/latest/docs/WeBASE-Front" </w:instrText>
      </w:r>
      <w:r>
        <w:rPr>
          <w:rFonts w:hint="default" w:ascii="楷体" w:hAnsi="楷体" w:eastAsia="楷体" w:cs="楷体"/>
          <w:b/>
          <w:bCs/>
          <w:sz w:val="32"/>
          <w:szCs w:val="32"/>
          <w:lang w:val="en-US" w:eastAsia="zh-CN"/>
        </w:rPr>
        <w:fldChar w:fldCharType="separate"/>
      </w:r>
      <w:r>
        <w:rPr>
          <w:rStyle w:val="4"/>
          <w:rFonts w:hint="default" w:ascii="楷体" w:hAnsi="楷体" w:eastAsia="楷体" w:cs="楷体"/>
          <w:b/>
          <w:bCs/>
          <w:sz w:val="32"/>
          <w:szCs w:val="32"/>
          <w:lang w:val="en-US" w:eastAsia="zh-CN"/>
        </w:rPr>
        <w:t>https://webasedoc.readthedocs.io/zh-cn/latest/docs/WeBASE-Front</w:t>
      </w:r>
      <w:r>
        <w:rPr>
          <w:rFonts w:hint="default" w:ascii="楷体" w:hAnsi="楷体" w:eastAsia="楷体" w:cs="楷体"/>
          <w:b/>
          <w:bCs/>
          <w:sz w:val="32"/>
          <w:szCs w:val="32"/>
          <w:lang w:val="en-US" w:eastAsia="zh-CN"/>
        </w:rPr>
        <w:fldChar w:fldCharType="end"/>
      </w:r>
    </w:p>
    <w:p w14:paraId="70DD9A93">
      <w:pPr>
        <w:tabs>
          <w:tab w:val="left" w:pos="3031"/>
        </w:tabs>
        <w:jc w:val="left"/>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7.IPFS密文的索引管理代码</w:t>
      </w:r>
    </w:p>
    <w:p w14:paraId="2B1823AB">
      <w:pPr>
        <w:tabs>
          <w:tab w:val="left" w:pos="3031"/>
        </w:tabs>
        <w:jc w:val="left"/>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8.wecross1.4和weidentity智能合约（12个）</w:t>
      </w:r>
    </w:p>
    <w:p w14:paraId="0BCA7A7B">
      <w:pPr>
        <w:tabs>
          <w:tab w:val="left" w:pos="3031"/>
        </w:tabs>
        <w:jc w:val="left"/>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9.收购方</w:t>
      </w:r>
      <w:bookmarkStart w:id="0" w:name="_GoBack"/>
      <w:bookmarkEnd w:id="0"/>
      <w:r>
        <w:rPr>
          <w:rFonts w:hint="eastAsia" w:ascii="楷体" w:hAnsi="楷体" w:eastAsia="楷体" w:cs="楷体"/>
          <w:b/>
          <w:bCs/>
          <w:sz w:val="32"/>
          <w:szCs w:val="32"/>
          <w:lang w:val="en-US" w:eastAsia="zh-CN"/>
        </w:rPr>
        <w:t>能源设备物联网管理系统</w:t>
      </w:r>
    </w:p>
    <w:p w14:paraId="4D8E9070">
      <w:pPr>
        <w:tabs>
          <w:tab w:val="left" w:pos="3031"/>
        </w:tabs>
        <w:jc w:val="left"/>
        <w:rPr>
          <w:rFonts w:hint="default" w:ascii="楷体" w:hAnsi="楷体" w:eastAsia="楷体" w:cs="楷体"/>
          <w:b/>
          <w:bCs/>
          <w:sz w:val="32"/>
          <w:szCs w:val="32"/>
          <w:lang w:val="en-US" w:eastAsia="zh-CN"/>
        </w:rPr>
      </w:pPr>
      <w:r>
        <w:rPr>
          <w:rFonts w:hint="default" w:ascii="楷体" w:hAnsi="楷体" w:eastAsia="楷体" w:cs="楷体"/>
          <w:b/>
          <w:bCs/>
          <w:sz w:val="32"/>
          <w:szCs w:val="32"/>
          <w:lang w:val="en-US" w:eastAsia="zh-CN"/>
        </w:rPr>
        <w:fldChar w:fldCharType="begin"/>
      </w:r>
      <w:r>
        <w:rPr>
          <w:rFonts w:hint="default" w:ascii="楷体" w:hAnsi="楷体" w:eastAsia="楷体" w:cs="楷体"/>
          <w:b/>
          <w:bCs/>
          <w:sz w:val="32"/>
          <w:szCs w:val="32"/>
          <w:lang w:val="en-US" w:eastAsia="zh-CN"/>
        </w:rPr>
        <w:instrText xml:space="preserve"> HYPERLINK "https://energy.sunwoda.com/client-system/#/login" </w:instrText>
      </w:r>
      <w:r>
        <w:rPr>
          <w:rFonts w:hint="default" w:ascii="楷体" w:hAnsi="楷体" w:eastAsia="楷体" w:cs="楷体"/>
          <w:b/>
          <w:bCs/>
          <w:sz w:val="32"/>
          <w:szCs w:val="32"/>
          <w:lang w:val="en-US" w:eastAsia="zh-CN"/>
        </w:rPr>
        <w:fldChar w:fldCharType="separate"/>
      </w:r>
      <w:r>
        <w:rPr>
          <w:rStyle w:val="4"/>
          <w:rFonts w:hint="default" w:ascii="楷体" w:hAnsi="楷体" w:eastAsia="楷体" w:cs="楷体"/>
          <w:b/>
          <w:bCs/>
          <w:sz w:val="32"/>
          <w:szCs w:val="32"/>
          <w:lang w:val="en-US" w:eastAsia="zh-CN"/>
        </w:rPr>
        <w:t>https://energy.sunwoda.com/client-system/#/login</w:t>
      </w:r>
      <w:r>
        <w:rPr>
          <w:rFonts w:hint="default" w:ascii="楷体" w:hAnsi="楷体" w:eastAsia="楷体" w:cs="楷体"/>
          <w:b/>
          <w:bCs/>
          <w:sz w:val="32"/>
          <w:szCs w:val="32"/>
          <w:lang w:val="en-US" w:eastAsia="zh-CN"/>
        </w:rPr>
        <w:fldChar w:fldCharType="end"/>
      </w:r>
    </w:p>
    <w:p w14:paraId="09DC96E4">
      <w:pPr>
        <w:tabs>
          <w:tab w:val="left" w:pos="3031"/>
        </w:tabs>
        <w:jc w:val="left"/>
        <w:rPr>
          <w:rFonts w:hint="default" w:ascii="楷体" w:hAnsi="楷体" w:eastAsia="楷体" w:cs="楷体"/>
          <w:b/>
          <w:bCs/>
          <w:sz w:val="32"/>
          <w:szCs w:val="32"/>
          <w:lang w:val="en-US" w:eastAsia="zh-CN"/>
        </w:rPr>
      </w:pPr>
      <w:r>
        <w:rPr>
          <w:rFonts w:hint="default" w:ascii="楷体" w:hAnsi="楷体" w:eastAsia="楷体" w:cs="楷体"/>
          <w:b/>
          <w:bCs/>
          <w:sz w:val="32"/>
          <w:szCs w:val="32"/>
          <w:lang w:val="en-US" w:eastAsia="zh-CN"/>
        </w:rPr>
        <w:t>GZLshuixuleng</w:t>
      </w:r>
    </w:p>
    <w:p w14:paraId="7F410570">
      <w:pPr>
        <w:tabs>
          <w:tab w:val="left" w:pos="3031"/>
        </w:tabs>
        <w:jc w:val="left"/>
        <w:rPr>
          <w:rFonts w:hint="eastAsia" w:ascii="楷体" w:hAnsi="楷体" w:eastAsia="楷体" w:cs="楷体"/>
          <w:b/>
          <w:bCs/>
          <w:sz w:val="32"/>
          <w:szCs w:val="32"/>
          <w:lang w:val="en-US" w:eastAsia="zh-CN"/>
        </w:rPr>
      </w:pPr>
      <w:r>
        <w:rPr>
          <w:rFonts w:hint="default" w:ascii="楷体" w:hAnsi="楷体" w:eastAsia="楷体" w:cs="楷体"/>
          <w:b/>
          <w:bCs/>
          <w:sz w:val="32"/>
          <w:szCs w:val="32"/>
          <w:lang w:val="en-US" w:eastAsia="zh-CN"/>
        </w:rPr>
        <w:t>Zhny@1744</w:t>
      </w:r>
      <w:r>
        <w:rPr>
          <w:rFonts w:hint="eastAsia" w:ascii="楷体" w:hAnsi="楷体" w:eastAsia="楷体" w:cs="楷体"/>
          <w:b/>
          <w:bCs/>
          <w:sz w:val="32"/>
          <w:szCs w:val="32"/>
          <w:lang w:val="en-US" w:eastAsia="zh-CN"/>
        </w:rPr>
        <w:tab/>
      </w:r>
    </w:p>
    <w:p w14:paraId="179E73A7">
      <w:pPr>
        <w:tabs>
          <w:tab w:val="left" w:pos="3031"/>
        </w:tabs>
        <w:jc w:val="left"/>
        <w:rPr>
          <w:rFonts w:hint="default" w:ascii="楷体" w:hAnsi="楷体" w:eastAsia="楷体" w:cs="楷体"/>
          <w:b/>
          <w:bCs/>
          <w:sz w:val="32"/>
          <w:szCs w:val="32"/>
          <w:lang w:val="en-US" w:eastAsia="zh-CN"/>
        </w:rPr>
      </w:pPr>
      <w:r>
        <w:rPr>
          <w:rFonts w:hint="default" w:ascii="楷体" w:hAnsi="楷体" w:eastAsia="楷体" w:cs="楷体"/>
          <w:b/>
          <w:bCs/>
          <w:sz w:val="32"/>
          <w:szCs w:val="32"/>
          <w:lang w:val="en-US" w:eastAsia="zh-CN"/>
        </w:rPr>
        <w:fldChar w:fldCharType="begin"/>
      </w:r>
      <w:r>
        <w:rPr>
          <w:rFonts w:hint="default" w:ascii="楷体" w:hAnsi="楷体" w:eastAsia="楷体" w:cs="楷体"/>
          <w:b/>
          <w:bCs/>
          <w:sz w:val="32"/>
          <w:szCs w:val="32"/>
          <w:lang w:val="en-US" w:eastAsia="zh-CN"/>
        </w:rPr>
        <w:instrText xml:space="preserve"> HYPERLINK "https://energy.sunwoda.com/energy-board-ui/#/login-gzl" </w:instrText>
      </w:r>
      <w:r>
        <w:rPr>
          <w:rFonts w:hint="default" w:ascii="楷体" w:hAnsi="楷体" w:eastAsia="楷体" w:cs="楷体"/>
          <w:b/>
          <w:bCs/>
          <w:sz w:val="32"/>
          <w:szCs w:val="32"/>
          <w:lang w:val="en-US" w:eastAsia="zh-CN"/>
        </w:rPr>
        <w:fldChar w:fldCharType="separate"/>
      </w:r>
      <w:r>
        <w:rPr>
          <w:rStyle w:val="4"/>
          <w:rFonts w:hint="default" w:ascii="楷体" w:hAnsi="楷体" w:eastAsia="楷体" w:cs="楷体"/>
          <w:b/>
          <w:bCs/>
          <w:sz w:val="32"/>
          <w:szCs w:val="32"/>
          <w:lang w:val="en-US" w:eastAsia="zh-CN"/>
        </w:rPr>
        <w:t>https://energy.sunwoda.com/energy-board-ui/#/login-gzl</w:t>
      </w:r>
      <w:r>
        <w:rPr>
          <w:rFonts w:hint="default" w:ascii="楷体" w:hAnsi="楷体" w:eastAsia="楷体" w:cs="楷体"/>
          <w:b/>
          <w:bCs/>
          <w:sz w:val="32"/>
          <w:szCs w:val="32"/>
          <w:lang w:val="en-US" w:eastAsia="zh-CN"/>
        </w:rPr>
        <w:fldChar w:fldCharType="end"/>
      </w:r>
    </w:p>
    <w:p w14:paraId="20C513B4">
      <w:pPr>
        <w:tabs>
          <w:tab w:val="left" w:pos="3031"/>
        </w:tabs>
        <w:jc w:val="left"/>
        <w:rPr>
          <w:rFonts w:hint="default" w:ascii="楷体" w:hAnsi="楷体" w:eastAsia="楷体" w:cs="楷体"/>
          <w:b/>
          <w:bCs/>
          <w:sz w:val="32"/>
          <w:szCs w:val="32"/>
          <w:lang w:val="en-US" w:eastAsia="zh-CN"/>
        </w:rPr>
      </w:pPr>
      <w:r>
        <w:rPr>
          <w:rFonts w:hint="default" w:ascii="楷体" w:hAnsi="楷体" w:eastAsia="楷体" w:cs="楷体"/>
          <w:b/>
          <w:bCs/>
          <w:sz w:val="32"/>
          <w:szCs w:val="32"/>
          <w:lang w:val="en-US" w:eastAsia="zh-CN"/>
        </w:rPr>
        <w:t>Gangzhonglv123</w:t>
      </w:r>
    </w:p>
    <w:p w14:paraId="410EFA4D">
      <w:pPr>
        <w:tabs>
          <w:tab w:val="left" w:pos="3031"/>
        </w:tabs>
        <w:jc w:val="left"/>
        <w:rPr>
          <w:rFonts w:hint="default" w:ascii="楷体" w:hAnsi="楷体" w:eastAsia="楷体" w:cs="楷体"/>
          <w:b/>
          <w:bCs/>
          <w:sz w:val="32"/>
          <w:szCs w:val="32"/>
          <w:lang w:val="en-US" w:eastAsia="zh-CN"/>
        </w:rPr>
      </w:pPr>
      <w:r>
        <w:rPr>
          <w:rFonts w:hint="default" w:ascii="楷体" w:hAnsi="楷体" w:eastAsia="楷体" w:cs="楷体"/>
          <w:b/>
          <w:bCs/>
          <w:sz w:val="32"/>
          <w:szCs w:val="32"/>
          <w:lang w:val="en-US" w:eastAsia="zh-CN"/>
        </w:rPr>
        <w:t>zhonglv@123</w:t>
      </w:r>
    </w:p>
    <w:p w14:paraId="6F466B19">
      <w:pPr>
        <w:tabs>
          <w:tab w:val="left" w:pos="3031"/>
        </w:tabs>
        <w:jc w:val="left"/>
        <w:rPr>
          <w:rFonts w:hint="eastAsia" w:ascii="楷体" w:hAnsi="楷体" w:eastAsia="楷体" w:cs="楷体"/>
          <w:b/>
          <w:bCs/>
          <w:sz w:val="32"/>
          <w:szCs w:val="32"/>
          <w:lang w:val="en-US" w:eastAsia="zh-CN"/>
        </w:rPr>
      </w:pPr>
    </w:p>
    <w:p w14:paraId="66021E74">
      <w:pPr>
        <w:numPr>
          <w:ilvl w:val="0"/>
          <w:numId w:val="0"/>
        </w:numPr>
        <w:tabs>
          <w:tab w:val="left" w:pos="3031"/>
        </w:tabs>
        <w:jc w:val="both"/>
        <w:rPr>
          <w:rFonts w:hint="eastAsia" w:ascii="楷体" w:hAnsi="楷体" w:eastAsia="楷体" w:cs="楷体"/>
          <w:b/>
          <w:bCs/>
          <w:sz w:val="44"/>
          <w:szCs w:val="44"/>
          <w:lang w:val="en-US" w:eastAsia="zh-CN"/>
        </w:rPr>
      </w:pPr>
    </w:p>
    <w:p w14:paraId="3169147F">
      <w:pPr>
        <w:numPr>
          <w:ilvl w:val="0"/>
          <w:numId w:val="2"/>
        </w:numPr>
        <w:tabs>
          <w:tab w:val="left" w:pos="3031"/>
        </w:tabs>
        <w:jc w:val="both"/>
        <w:rPr>
          <w:rFonts w:hint="default" w:ascii="楷体" w:hAnsi="楷体" w:eastAsia="楷体" w:cs="楷体"/>
          <w:b/>
          <w:bCs/>
          <w:sz w:val="44"/>
          <w:szCs w:val="44"/>
          <w:lang w:val="en-US" w:eastAsia="zh-CN"/>
        </w:rPr>
      </w:pPr>
      <w:r>
        <w:rPr>
          <w:rFonts w:hint="eastAsia" w:ascii="楷体" w:hAnsi="楷体" w:eastAsia="楷体" w:cs="楷体"/>
          <w:b/>
          <w:bCs/>
          <w:sz w:val="44"/>
          <w:szCs w:val="44"/>
          <w:lang w:val="en-US" w:eastAsia="zh-CN"/>
        </w:rPr>
        <w:t>接口设计：</w:t>
      </w:r>
    </w:p>
    <w:p w14:paraId="0426566F">
      <w:pPr>
        <w:numPr>
          <w:ilvl w:val="0"/>
          <w:numId w:val="0"/>
        </w:numPr>
        <w:ind w:leftChars="0"/>
        <w:rPr>
          <w:rFonts w:ascii="Segoe UI" w:hAnsi="Segoe UI" w:eastAsia="Segoe UI" w:cs="Segoe UI"/>
          <w:i w:val="0"/>
          <w:iCs w:val="0"/>
          <w:caps w:val="0"/>
          <w:color w:val="1C1F23"/>
          <w:spacing w:val="0"/>
          <w:sz w:val="27"/>
          <w:szCs w:val="27"/>
          <w:shd w:val="clear" w:color="auto" w:fill="FFFFFF"/>
        </w:rPr>
      </w:pPr>
    </w:p>
    <w:p w14:paraId="1A5132B4">
      <w:pPr>
        <w:numPr>
          <w:ilvl w:val="0"/>
          <w:numId w:val="3"/>
        </w:numPr>
        <w:rPr>
          <w:rFonts w:hint="eastAsia" w:ascii="楷体" w:hAnsi="楷体" w:eastAsia="楷体" w:cs="楷体"/>
          <w:i w:val="0"/>
          <w:iCs w:val="0"/>
          <w:caps w:val="0"/>
          <w:color w:val="1C1F23"/>
          <w:spacing w:val="0"/>
          <w:sz w:val="32"/>
          <w:szCs w:val="32"/>
          <w:shd w:val="clear" w:color="auto" w:fill="FFFFFF"/>
        </w:rPr>
      </w:pPr>
      <w:r>
        <w:rPr>
          <w:rFonts w:hint="eastAsia" w:ascii="楷体" w:hAnsi="楷体" w:eastAsia="楷体" w:cs="楷体"/>
          <w:i w:val="0"/>
          <w:iCs w:val="0"/>
          <w:caps w:val="0"/>
          <w:color w:val="1C1F23"/>
          <w:spacing w:val="0"/>
          <w:sz w:val="32"/>
          <w:szCs w:val="32"/>
          <w:shd w:val="clear" w:color="auto" w:fill="FFFFFF"/>
        </w:rPr>
        <w:t xml:space="preserve">注册登录接口 </w:t>
      </w:r>
    </w:p>
    <w:p w14:paraId="18A4E1CB">
      <w:pPr>
        <w:numPr>
          <w:ilvl w:val="0"/>
          <w:numId w:val="0"/>
        </w:numPr>
        <w:rPr>
          <w:rFonts w:hint="eastAsia" w:ascii="楷体" w:hAnsi="楷体" w:eastAsia="楷体" w:cs="楷体"/>
          <w:i w:val="0"/>
          <w:iCs w:val="0"/>
          <w:caps w:val="0"/>
          <w:color w:val="1C1F23"/>
          <w:spacing w:val="0"/>
          <w:sz w:val="32"/>
          <w:szCs w:val="32"/>
          <w:shd w:val="clear" w:color="auto" w:fill="FFFFFF"/>
        </w:rPr>
      </w:pPr>
      <w:r>
        <w:rPr>
          <w:rFonts w:hint="eastAsia" w:ascii="楷体" w:hAnsi="楷体" w:eastAsia="楷体" w:cs="楷体"/>
          <w:i w:val="0"/>
          <w:iCs w:val="0"/>
          <w:caps w:val="0"/>
          <w:color w:val="1C1F23"/>
          <w:spacing w:val="0"/>
          <w:sz w:val="32"/>
          <w:szCs w:val="32"/>
          <w:shd w:val="clear" w:color="auto" w:fill="FFFFFF"/>
        </w:rPr>
        <w:t>接收用户注册信息（</w:t>
      </w:r>
      <w:r>
        <w:rPr>
          <w:rFonts w:hint="eastAsia" w:ascii="楷体" w:hAnsi="楷体" w:eastAsia="楷体" w:cs="楷体"/>
          <w:i w:val="0"/>
          <w:iCs w:val="0"/>
          <w:caps w:val="0"/>
          <w:color w:val="1C1F23"/>
          <w:spacing w:val="0"/>
          <w:sz w:val="32"/>
          <w:szCs w:val="32"/>
          <w:shd w:val="clear" w:color="auto" w:fill="FFFFFF"/>
          <w:lang w:val="en-US" w:eastAsia="zh-CN"/>
        </w:rPr>
        <w:t>微信号ID</w:t>
      </w:r>
      <w:r>
        <w:rPr>
          <w:rFonts w:hint="eastAsia" w:ascii="楷体" w:hAnsi="楷体" w:eastAsia="楷体" w:cs="楷体"/>
          <w:i w:val="0"/>
          <w:iCs w:val="0"/>
          <w:caps w:val="0"/>
          <w:color w:val="1C1F23"/>
          <w:spacing w:val="0"/>
          <w:sz w:val="32"/>
          <w:szCs w:val="32"/>
          <w:shd w:val="clear" w:color="auto" w:fill="FFFFFF"/>
        </w:rPr>
        <w:t xml:space="preserve">），验证通过后生成登录令牌（Token），返回给前端，前端在后续请求中携带 Token 进行身份验证。 </w:t>
      </w:r>
    </w:p>
    <w:p w14:paraId="2554FBA4">
      <w:pPr>
        <w:numPr>
          <w:ilvl w:val="0"/>
          <w:numId w:val="0"/>
        </w:numPr>
        <w:rPr>
          <w:rFonts w:hint="eastAsia" w:ascii="楷体" w:hAnsi="楷体" w:eastAsia="楷体" w:cs="楷体"/>
          <w:i w:val="0"/>
          <w:iCs w:val="0"/>
          <w:caps w:val="0"/>
          <w:color w:val="1C1F23"/>
          <w:spacing w:val="0"/>
          <w:sz w:val="32"/>
          <w:szCs w:val="32"/>
          <w:shd w:val="clear" w:color="auto" w:fill="FFFFFF"/>
        </w:rPr>
      </w:pPr>
    </w:p>
    <w:p w14:paraId="6CF5DBBB">
      <w:pPr>
        <w:numPr>
          <w:ilvl w:val="0"/>
          <w:numId w:val="3"/>
        </w:numPr>
        <w:ind w:left="0" w:leftChars="0" w:firstLine="0" w:firstLineChars="0"/>
        <w:rPr>
          <w:rFonts w:hint="eastAsia" w:ascii="楷体" w:hAnsi="楷体" w:eastAsia="楷体" w:cs="楷体"/>
          <w:i w:val="0"/>
          <w:iCs w:val="0"/>
          <w:caps w:val="0"/>
          <w:color w:val="1C1F23"/>
          <w:spacing w:val="0"/>
          <w:sz w:val="32"/>
          <w:szCs w:val="32"/>
          <w:shd w:val="clear" w:color="auto" w:fill="FFFFFF"/>
        </w:rPr>
      </w:pPr>
      <w:r>
        <w:rPr>
          <w:rFonts w:hint="eastAsia" w:ascii="楷体" w:hAnsi="楷体" w:eastAsia="楷体" w:cs="楷体"/>
          <w:i w:val="0"/>
          <w:iCs w:val="0"/>
          <w:caps w:val="0"/>
          <w:color w:val="1C1F23"/>
          <w:spacing w:val="0"/>
          <w:sz w:val="32"/>
          <w:szCs w:val="32"/>
          <w:shd w:val="clear" w:color="auto" w:fill="FFFFFF"/>
          <w:lang w:val="en-US" w:eastAsia="zh-CN"/>
        </w:rPr>
        <w:t>节能低碳叶子</w:t>
      </w:r>
      <w:r>
        <w:rPr>
          <w:rFonts w:hint="eastAsia" w:ascii="楷体" w:hAnsi="楷体" w:eastAsia="楷体" w:cs="楷体"/>
          <w:i w:val="0"/>
          <w:iCs w:val="0"/>
          <w:caps w:val="0"/>
          <w:color w:val="1C1F23"/>
          <w:spacing w:val="0"/>
          <w:sz w:val="32"/>
          <w:szCs w:val="32"/>
          <w:shd w:val="clear" w:color="auto" w:fill="FFFFFF"/>
        </w:rPr>
        <w:t>接口</w:t>
      </w:r>
    </w:p>
    <w:p w14:paraId="00BEE655">
      <w:pPr>
        <w:numPr>
          <w:ilvl w:val="0"/>
          <w:numId w:val="0"/>
        </w:numPr>
        <w:ind w:leftChars="0"/>
        <w:rPr>
          <w:rFonts w:hint="eastAsia" w:ascii="楷体" w:hAnsi="楷体" w:eastAsia="楷体" w:cs="楷体"/>
          <w:i w:val="0"/>
          <w:iCs w:val="0"/>
          <w:caps w:val="0"/>
          <w:color w:val="1C1F23"/>
          <w:spacing w:val="0"/>
          <w:sz w:val="32"/>
          <w:szCs w:val="32"/>
          <w:shd w:val="clear" w:color="auto" w:fill="FFFFFF"/>
        </w:rPr>
      </w:pPr>
      <w:r>
        <w:rPr>
          <w:rFonts w:hint="eastAsia" w:ascii="楷体" w:hAnsi="楷体" w:eastAsia="楷体" w:cs="楷体"/>
          <w:i w:val="0"/>
          <w:iCs w:val="0"/>
          <w:caps w:val="0"/>
          <w:color w:val="1C1F23"/>
          <w:spacing w:val="0"/>
          <w:sz w:val="32"/>
          <w:szCs w:val="32"/>
          <w:shd w:val="clear" w:color="auto" w:fill="FFFFFF"/>
        </w:rPr>
        <w:t>提供历史</w:t>
      </w:r>
      <w:r>
        <w:rPr>
          <w:rFonts w:hint="eastAsia" w:ascii="楷体" w:hAnsi="楷体" w:eastAsia="楷体" w:cs="楷体"/>
          <w:i w:val="0"/>
          <w:iCs w:val="0"/>
          <w:caps w:val="0"/>
          <w:color w:val="1C1F23"/>
          <w:spacing w:val="0"/>
          <w:sz w:val="32"/>
          <w:szCs w:val="32"/>
          <w:shd w:val="clear" w:color="auto" w:fill="FFFFFF"/>
          <w:lang w:val="en-US" w:eastAsia="zh-CN"/>
        </w:rPr>
        <w:t>支付</w:t>
      </w:r>
      <w:r>
        <w:rPr>
          <w:rFonts w:hint="eastAsia" w:ascii="楷体" w:hAnsi="楷体" w:eastAsia="楷体" w:cs="楷体"/>
          <w:i w:val="0"/>
          <w:iCs w:val="0"/>
          <w:caps w:val="0"/>
          <w:color w:val="1C1F23"/>
          <w:spacing w:val="0"/>
          <w:sz w:val="32"/>
          <w:szCs w:val="32"/>
          <w:shd w:val="clear" w:color="auto" w:fill="FFFFFF"/>
        </w:rPr>
        <w:t>查询接口，根据用户 ID 和时间范围查询并返回相应的</w:t>
      </w:r>
      <w:r>
        <w:rPr>
          <w:rFonts w:hint="eastAsia" w:ascii="楷体" w:hAnsi="楷体" w:eastAsia="楷体" w:cs="楷体"/>
          <w:i w:val="0"/>
          <w:iCs w:val="0"/>
          <w:caps w:val="0"/>
          <w:color w:val="1C1F23"/>
          <w:spacing w:val="0"/>
          <w:sz w:val="32"/>
          <w:szCs w:val="32"/>
          <w:shd w:val="clear" w:color="auto" w:fill="FFFFFF"/>
          <w:lang w:val="en-US" w:eastAsia="zh-CN"/>
        </w:rPr>
        <w:t>数据库数据</w:t>
      </w:r>
      <w:r>
        <w:rPr>
          <w:rFonts w:hint="eastAsia" w:ascii="楷体" w:hAnsi="楷体" w:eastAsia="楷体" w:cs="楷体"/>
          <w:i w:val="0"/>
          <w:iCs w:val="0"/>
          <w:caps w:val="0"/>
          <w:color w:val="1C1F23"/>
          <w:spacing w:val="0"/>
          <w:sz w:val="32"/>
          <w:szCs w:val="32"/>
          <w:shd w:val="clear" w:color="auto" w:fill="FFFFFF"/>
        </w:rPr>
        <w:t>。</w:t>
      </w:r>
    </w:p>
    <w:p w14:paraId="7BE6E035">
      <w:pPr>
        <w:numPr>
          <w:ilvl w:val="0"/>
          <w:numId w:val="0"/>
        </w:numPr>
        <w:ind w:leftChars="0"/>
        <w:rPr>
          <w:rFonts w:hint="eastAsia" w:ascii="楷体" w:hAnsi="楷体" w:eastAsia="楷体" w:cs="楷体"/>
          <w:i w:val="0"/>
          <w:iCs w:val="0"/>
          <w:caps w:val="0"/>
          <w:color w:val="1C1F23"/>
          <w:spacing w:val="0"/>
          <w:sz w:val="32"/>
          <w:szCs w:val="32"/>
          <w:shd w:val="clear" w:color="auto" w:fill="FFFFFF"/>
        </w:rPr>
      </w:pPr>
    </w:p>
    <w:p w14:paraId="1722B531">
      <w:pPr>
        <w:numPr>
          <w:ilvl w:val="0"/>
          <w:numId w:val="3"/>
        </w:numPr>
        <w:ind w:left="0" w:leftChars="0" w:firstLine="0" w:firstLineChars="0"/>
        <w:rPr>
          <w:rFonts w:hint="eastAsia" w:ascii="楷体" w:hAnsi="楷体" w:eastAsia="楷体" w:cs="楷体"/>
          <w:i w:val="0"/>
          <w:iCs w:val="0"/>
          <w:caps w:val="0"/>
          <w:color w:val="1C1F23"/>
          <w:spacing w:val="0"/>
          <w:sz w:val="32"/>
          <w:szCs w:val="32"/>
          <w:shd w:val="clear" w:color="auto" w:fill="FFFFFF"/>
          <w:lang w:val="en-US" w:eastAsia="zh-CN"/>
        </w:rPr>
      </w:pPr>
      <w:r>
        <w:rPr>
          <w:rFonts w:hint="eastAsia" w:ascii="楷体" w:hAnsi="楷体" w:eastAsia="楷体" w:cs="楷体"/>
          <w:i w:val="0"/>
          <w:iCs w:val="0"/>
          <w:caps w:val="0"/>
          <w:color w:val="1C1F23"/>
          <w:spacing w:val="0"/>
          <w:sz w:val="32"/>
          <w:szCs w:val="32"/>
          <w:shd w:val="clear" w:color="auto" w:fill="FFFFFF"/>
          <w:lang w:val="en-US" w:eastAsia="zh-CN"/>
        </w:rPr>
        <w:t>联盟链各功能接口</w:t>
      </w:r>
    </w:p>
    <w:p w14:paraId="5D6DF656">
      <w:pPr>
        <w:numPr>
          <w:ilvl w:val="0"/>
          <w:numId w:val="0"/>
        </w:numPr>
        <w:ind w:leftChars="0"/>
        <w:rPr>
          <w:rFonts w:hint="eastAsia" w:ascii="楷体" w:hAnsi="楷体" w:eastAsia="楷体" w:cs="楷体"/>
          <w:i w:val="0"/>
          <w:iCs w:val="0"/>
          <w:caps w:val="0"/>
          <w:color w:val="1C1F23"/>
          <w:spacing w:val="0"/>
          <w:sz w:val="32"/>
          <w:szCs w:val="32"/>
          <w:shd w:val="clear" w:color="auto" w:fill="FFFFFF"/>
          <w:lang w:val="en-US" w:eastAsia="zh-CN"/>
        </w:rPr>
      </w:pPr>
      <w:r>
        <w:rPr>
          <w:rFonts w:hint="eastAsia" w:ascii="楷体" w:hAnsi="楷体" w:eastAsia="楷体" w:cs="楷体"/>
          <w:i w:val="0"/>
          <w:iCs w:val="0"/>
          <w:caps w:val="0"/>
          <w:color w:val="1C1F23"/>
          <w:spacing w:val="0"/>
          <w:sz w:val="32"/>
          <w:szCs w:val="32"/>
          <w:shd w:val="clear" w:color="auto" w:fill="FFFFFF"/>
          <w:lang w:val="en-US" w:eastAsia="zh-CN"/>
        </w:rPr>
        <w:t>提供创建联盟链用户账号密钥对，智能合约调用等数据返回或错误提示。</w:t>
      </w:r>
    </w:p>
    <w:p w14:paraId="22B4FE6B">
      <w:pPr>
        <w:numPr>
          <w:ilvl w:val="0"/>
          <w:numId w:val="0"/>
        </w:numPr>
        <w:ind w:leftChars="0"/>
        <w:rPr>
          <w:rFonts w:hint="default" w:ascii="楷体" w:hAnsi="楷体" w:eastAsia="楷体" w:cs="楷体"/>
          <w:i w:val="0"/>
          <w:iCs w:val="0"/>
          <w:caps w:val="0"/>
          <w:color w:val="1C1F23"/>
          <w:spacing w:val="0"/>
          <w:sz w:val="32"/>
          <w:szCs w:val="32"/>
          <w:shd w:val="clear" w:color="auto" w:fill="FFFFFF"/>
          <w:lang w:val="en-US" w:eastAsia="zh-CN"/>
        </w:rPr>
      </w:pPr>
    </w:p>
    <w:p w14:paraId="71E8759B">
      <w:pPr>
        <w:numPr>
          <w:ilvl w:val="0"/>
          <w:numId w:val="0"/>
        </w:numPr>
        <w:ind w:leftChars="0"/>
        <w:rPr>
          <w:rFonts w:hint="eastAsia" w:ascii="楷体" w:hAnsi="楷体" w:eastAsia="楷体" w:cs="楷体"/>
          <w:i w:val="0"/>
          <w:iCs w:val="0"/>
          <w:caps w:val="0"/>
          <w:color w:val="1C1F23"/>
          <w:spacing w:val="0"/>
          <w:sz w:val="32"/>
          <w:szCs w:val="32"/>
          <w:shd w:val="clear" w:color="auto" w:fill="FFFFFF"/>
        </w:rPr>
      </w:pPr>
      <w:r>
        <w:rPr>
          <w:rFonts w:hint="eastAsia" w:ascii="楷体" w:hAnsi="楷体" w:eastAsia="楷体" w:cs="楷体"/>
          <w:i w:val="0"/>
          <w:iCs w:val="0"/>
          <w:caps w:val="0"/>
          <w:color w:val="1C1F23"/>
          <w:spacing w:val="0"/>
          <w:sz w:val="32"/>
          <w:szCs w:val="32"/>
          <w:shd w:val="clear" w:color="auto" w:fill="FFFFFF"/>
          <w:lang w:val="en-US" w:eastAsia="zh-CN"/>
        </w:rPr>
        <w:t>4.兑换商城</w:t>
      </w:r>
      <w:r>
        <w:rPr>
          <w:rFonts w:hint="eastAsia" w:ascii="楷体" w:hAnsi="楷体" w:eastAsia="楷体" w:cs="楷体"/>
          <w:i w:val="0"/>
          <w:iCs w:val="0"/>
          <w:caps w:val="0"/>
          <w:color w:val="1C1F23"/>
          <w:spacing w:val="0"/>
          <w:sz w:val="32"/>
          <w:szCs w:val="32"/>
          <w:shd w:val="clear" w:color="auto" w:fill="FFFFFF"/>
        </w:rPr>
        <w:t xml:space="preserve">接口 </w:t>
      </w:r>
    </w:p>
    <w:p w14:paraId="2A9EBE5B">
      <w:pPr>
        <w:numPr>
          <w:ilvl w:val="0"/>
          <w:numId w:val="0"/>
        </w:numPr>
        <w:ind w:leftChars="0"/>
        <w:rPr>
          <w:rFonts w:hint="eastAsia" w:ascii="楷体" w:hAnsi="楷体" w:eastAsia="楷体" w:cs="楷体"/>
          <w:i w:val="0"/>
          <w:iCs w:val="0"/>
          <w:caps w:val="0"/>
          <w:color w:val="1C1F23"/>
          <w:spacing w:val="0"/>
          <w:sz w:val="32"/>
          <w:szCs w:val="32"/>
          <w:shd w:val="clear" w:color="auto" w:fill="FFFFFF"/>
        </w:rPr>
      </w:pPr>
      <w:r>
        <w:rPr>
          <w:rFonts w:hint="eastAsia" w:ascii="楷体" w:hAnsi="楷体" w:eastAsia="楷体" w:cs="楷体"/>
          <w:i w:val="0"/>
          <w:iCs w:val="0"/>
          <w:caps w:val="0"/>
          <w:color w:val="1C1F23"/>
          <w:spacing w:val="0"/>
          <w:sz w:val="32"/>
          <w:szCs w:val="32"/>
          <w:shd w:val="clear" w:color="auto" w:fill="FFFFFF"/>
        </w:rPr>
        <w:t>记录</w:t>
      </w:r>
      <w:r>
        <w:rPr>
          <w:rFonts w:hint="eastAsia" w:ascii="楷体" w:hAnsi="楷体" w:eastAsia="楷体" w:cs="楷体"/>
          <w:i w:val="0"/>
          <w:iCs w:val="0"/>
          <w:caps w:val="0"/>
          <w:color w:val="1C1F23"/>
          <w:spacing w:val="0"/>
          <w:sz w:val="32"/>
          <w:szCs w:val="32"/>
          <w:shd w:val="clear" w:color="auto" w:fill="FFFFFF"/>
          <w:lang w:val="en-US" w:eastAsia="zh-CN"/>
        </w:rPr>
        <w:t>购买</w:t>
      </w:r>
      <w:r>
        <w:rPr>
          <w:rFonts w:hint="eastAsia" w:ascii="楷体" w:hAnsi="楷体" w:eastAsia="楷体" w:cs="楷体"/>
          <w:i w:val="0"/>
          <w:iCs w:val="0"/>
          <w:caps w:val="0"/>
          <w:color w:val="1C1F23"/>
          <w:spacing w:val="0"/>
          <w:sz w:val="32"/>
          <w:szCs w:val="32"/>
          <w:shd w:val="clear" w:color="auto" w:fill="FFFFFF"/>
        </w:rPr>
        <w:t>信息，更新用户的</w:t>
      </w:r>
      <w:r>
        <w:rPr>
          <w:rFonts w:hint="eastAsia" w:ascii="楷体" w:hAnsi="楷体" w:eastAsia="楷体" w:cs="楷体"/>
          <w:i w:val="0"/>
          <w:iCs w:val="0"/>
          <w:caps w:val="0"/>
          <w:color w:val="1C1F23"/>
          <w:spacing w:val="0"/>
          <w:sz w:val="32"/>
          <w:szCs w:val="32"/>
          <w:shd w:val="clear" w:color="auto" w:fill="FFFFFF"/>
          <w:lang w:val="en-US" w:eastAsia="zh-CN"/>
        </w:rPr>
        <w:t>剩余金豆</w:t>
      </w:r>
      <w:r>
        <w:rPr>
          <w:rFonts w:hint="eastAsia" w:ascii="楷体" w:hAnsi="楷体" w:eastAsia="楷体" w:cs="楷体"/>
          <w:i w:val="0"/>
          <w:iCs w:val="0"/>
          <w:caps w:val="0"/>
          <w:color w:val="1C1F23"/>
          <w:spacing w:val="0"/>
          <w:sz w:val="32"/>
          <w:szCs w:val="32"/>
          <w:shd w:val="clear" w:color="auto" w:fill="FFFFFF"/>
        </w:rPr>
        <w:t xml:space="preserve">值，并返回信息或错误提示。 </w:t>
      </w:r>
    </w:p>
    <w:p w14:paraId="232A7286">
      <w:pPr>
        <w:numPr>
          <w:ilvl w:val="0"/>
          <w:numId w:val="0"/>
        </w:numPr>
        <w:ind w:leftChars="0"/>
        <w:rPr>
          <w:rFonts w:hint="eastAsia" w:ascii="楷体" w:hAnsi="楷体" w:eastAsia="楷体" w:cs="楷体"/>
          <w:i w:val="0"/>
          <w:iCs w:val="0"/>
          <w:caps w:val="0"/>
          <w:color w:val="1C1F23"/>
          <w:spacing w:val="0"/>
          <w:sz w:val="32"/>
          <w:szCs w:val="32"/>
          <w:shd w:val="clear" w:color="auto" w:fill="FFFFFF"/>
        </w:rPr>
      </w:pPr>
    </w:p>
    <w:p w14:paraId="049AF657">
      <w:pPr>
        <w:numPr>
          <w:ilvl w:val="0"/>
          <w:numId w:val="0"/>
        </w:numPr>
        <w:ind w:leftChars="0"/>
        <w:rPr>
          <w:rFonts w:hint="eastAsia" w:ascii="楷体" w:hAnsi="楷体" w:eastAsia="楷体" w:cs="楷体"/>
          <w:i w:val="0"/>
          <w:iCs w:val="0"/>
          <w:caps w:val="0"/>
          <w:color w:val="1C1F23"/>
          <w:spacing w:val="0"/>
          <w:sz w:val="32"/>
          <w:szCs w:val="32"/>
          <w:shd w:val="clear" w:color="auto" w:fill="FFFFFF"/>
        </w:rPr>
      </w:pPr>
      <w:r>
        <w:rPr>
          <w:rFonts w:hint="eastAsia" w:ascii="楷体" w:hAnsi="楷体" w:eastAsia="楷体" w:cs="楷体"/>
          <w:i w:val="0"/>
          <w:iCs w:val="0"/>
          <w:caps w:val="0"/>
          <w:color w:val="1C1F23"/>
          <w:spacing w:val="0"/>
          <w:sz w:val="32"/>
          <w:szCs w:val="32"/>
          <w:shd w:val="clear" w:color="auto" w:fill="FFFFFF"/>
          <w:lang w:val="en-US" w:eastAsia="zh-CN"/>
        </w:rPr>
        <w:t>5.</w:t>
      </w:r>
      <w:r>
        <w:rPr>
          <w:rFonts w:hint="eastAsia" w:ascii="楷体" w:hAnsi="楷体" w:eastAsia="楷体" w:cs="楷体"/>
          <w:i w:val="0"/>
          <w:iCs w:val="0"/>
          <w:caps w:val="0"/>
          <w:color w:val="1C1F23"/>
          <w:spacing w:val="0"/>
          <w:sz w:val="32"/>
          <w:szCs w:val="32"/>
          <w:shd w:val="clear" w:color="auto" w:fill="FFFFFF"/>
        </w:rPr>
        <w:t>商品查询接口</w:t>
      </w:r>
    </w:p>
    <w:p w14:paraId="33945D75">
      <w:pPr>
        <w:numPr>
          <w:ilvl w:val="0"/>
          <w:numId w:val="0"/>
        </w:numPr>
        <w:ind w:leftChars="0"/>
        <w:rPr>
          <w:rFonts w:hint="eastAsia" w:ascii="楷体" w:hAnsi="楷体" w:eastAsia="楷体" w:cs="楷体"/>
          <w:i w:val="0"/>
          <w:iCs w:val="0"/>
          <w:caps w:val="0"/>
          <w:color w:val="1C1F23"/>
          <w:spacing w:val="0"/>
          <w:sz w:val="32"/>
          <w:szCs w:val="32"/>
          <w:shd w:val="clear" w:color="auto" w:fill="FFFFFF"/>
        </w:rPr>
      </w:pPr>
      <w:r>
        <w:rPr>
          <w:rFonts w:hint="eastAsia" w:ascii="楷体" w:hAnsi="楷体" w:eastAsia="楷体" w:cs="楷体"/>
          <w:i w:val="0"/>
          <w:iCs w:val="0"/>
          <w:caps w:val="0"/>
          <w:color w:val="1C1F23"/>
          <w:spacing w:val="0"/>
          <w:sz w:val="32"/>
          <w:szCs w:val="32"/>
          <w:shd w:val="clear" w:color="auto" w:fill="FFFFFF"/>
        </w:rPr>
        <w:t xml:space="preserve"> 根据用户的查询条件（如商品类别、关键词、价格范围等）从数据库中查询商品信息，返回商品列表，包括商品名称、图片、价格、简介等。 </w:t>
      </w:r>
    </w:p>
    <w:p w14:paraId="33E99F97">
      <w:pPr>
        <w:numPr>
          <w:ilvl w:val="0"/>
          <w:numId w:val="0"/>
        </w:numPr>
        <w:ind w:leftChars="0"/>
        <w:rPr>
          <w:rFonts w:hint="eastAsia" w:ascii="楷体" w:hAnsi="楷体" w:eastAsia="楷体" w:cs="楷体"/>
          <w:i w:val="0"/>
          <w:iCs w:val="0"/>
          <w:caps w:val="0"/>
          <w:color w:val="1C1F23"/>
          <w:spacing w:val="0"/>
          <w:sz w:val="32"/>
          <w:szCs w:val="32"/>
          <w:shd w:val="clear" w:color="auto" w:fill="FFFFFF"/>
        </w:rPr>
      </w:pPr>
    </w:p>
    <w:p w14:paraId="4EFD904C">
      <w:pPr>
        <w:numPr>
          <w:ilvl w:val="0"/>
          <w:numId w:val="0"/>
        </w:numPr>
        <w:ind w:leftChars="0"/>
        <w:rPr>
          <w:rFonts w:hint="eastAsia" w:ascii="楷体" w:hAnsi="楷体" w:eastAsia="楷体" w:cs="楷体"/>
          <w:i w:val="0"/>
          <w:iCs w:val="0"/>
          <w:caps w:val="0"/>
          <w:color w:val="1C1F23"/>
          <w:spacing w:val="0"/>
          <w:sz w:val="32"/>
          <w:szCs w:val="32"/>
          <w:shd w:val="clear" w:color="auto" w:fill="FFFFFF"/>
        </w:rPr>
      </w:pPr>
      <w:r>
        <w:rPr>
          <w:rFonts w:hint="eastAsia" w:ascii="楷体" w:hAnsi="楷体" w:eastAsia="楷体" w:cs="楷体"/>
          <w:i w:val="0"/>
          <w:iCs w:val="0"/>
          <w:caps w:val="0"/>
          <w:color w:val="1C1F23"/>
          <w:spacing w:val="0"/>
          <w:sz w:val="32"/>
          <w:szCs w:val="32"/>
          <w:shd w:val="clear" w:color="auto" w:fill="FFFFFF"/>
          <w:lang w:val="en-US" w:eastAsia="zh-CN"/>
        </w:rPr>
        <w:t>6.</w:t>
      </w:r>
      <w:r>
        <w:rPr>
          <w:rFonts w:hint="eastAsia" w:ascii="楷体" w:hAnsi="楷体" w:eastAsia="楷体" w:cs="楷体"/>
          <w:i w:val="0"/>
          <w:iCs w:val="0"/>
          <w:caps w:val="0"/>
          <w:color w:val="1C1F23"/>
          <w:spacing w:val="0"/>
          <w:sz w:val="32"/>
          <w:szCs w:val="32"/>
          <w:shd w:val="clear" w:color="auto" w:fill="FFFFFF"/>
        </w:rPr>
        <w:t>购物车接口</w:t>
      </w:r>
    </w:p>
    <w:p w14:paraId="01A62B40">
      <w:pPr>
        <w:numPr>
          <w:ilvl w:val="0"/>
          <w:numId w:val="0"/>
        </w:numPr>
        <w:ind w:leftChars="0"/>
        <w:rPr>
          <w:rFonts w:hint="eastAsia" w:ascii="楷体" w:hAnsi="楷体" w:eastAsia="楷体" w:cs="楷体"/>
          <w:i w:val="0"/>
          <w:iCs w:val="0"/>
          <w:caps w:val="0"/>
          <w:color w:val="1C1F23"/>
          <w:spacing w:val="0"/>
          <w:sz w:val="32"/>
          <w:szCs w:val="32"/>
          <w:shd w:val="clear" w:color="auto" w:fill="FFFFFF"/>
        </w:rPr>
      </w:pPr>
      <w:r>
        <w:rPr>
          <w:rFonts w:hint="eastAsia" w:ascii="楷体" w:hAnsi="楷体" w:eastAsia="楷体" w:cs="楷体"/>
          <w:i w:val="0"/>
          <w:iCs w:val="0"/>
          <w:caps w:val="0"/>
          <w:color w:val="1C1F23"/>
          <w:spacing w:val="0"/>
          <w:sz w:val="32"/>
          <w:szCs w:val="32"/>
          <w:shd w:val="clear" w:color="auto" w:fill="FFFFFF"/>
        </w:rPr>
        <w:t xml:space="preserve">允许用户添加商品到购物车、删除商品等操作，接口更新购物车数据并返回操作结果。 </w:t>
      </w:r>
    </w:p>
    <w:p w14:paraId="319A8FD5">
      <w:pPr>
        <w:numPr>
          <w:ilvl w:val="0"/>
          <w:numId w:val="0"/>
        </w:numPr>
        <w:ind w:leftChars="0"/>
        <w:rPr>
          <w:rFonts w:hint="eastAsia" w:ascii="楷体" w:hAnsi="楷体" w:eastAsia="楷体" w:cs="楷体"/>
          <w:i w:val="0"/>
          <w:iCs w:val="0"/>
          <w:caps w:val="0"/>
          <w:color w:val="1C1F23"/>
          <w:spacing w:val="0"/>
          <w:sz w:val="32"/>
          <w:szCs w:val="32"/>
          <w:shd w:val="clear" w:color="auto" w:fill="FFFFFF"/>
        </w:rPr>
      </w:pPr>
    </w:p>
    <w:p w14:paraId="324220B0">
      <w:pPr>
        <w:numPr>
          <w:ilvl w:val="0"/>
          <w:numId w:val="0"/>
        </w:numPr>
        <w:ind w:leftChars="0"/>
        <w:rPr>
          <w:rFonts w:hint="eastAsia" w:ascii="楷体" w:hAnsi="楷体" w:eastAsia="楷体" w:cs="楷体"/>
          <w:i w:val="0"/>
          <w:iCs w:val="0"/>
          <w:caps w:val="0"/>
          <w:color w:val="1C1F23"/>
          <w:spacing w:val="0"/>
          <w:sz w:val="32"/>
          <w:szCs w:val="32"/>
          <w:shd w:val="clear" w:color="auto" w:fill="FFFFFF"/>
        </w:rPr>
      </w:pPr>
      <w:r>
        <w:rPr>
          <w:rFonts w:hint="eastAsia" w:ascii="楷体" w:hAnsi="楷体" w:eastAsia="楷体" w:cs="楷体"/>
          <w:i w:val="0"/>
          <w:iCs w:val="0"/>
          <w:caps w:val="0"/>
          <w:color w:val="1C1F23"/>
          <w:spacing w:val="0"/>
          <w:sz w:val="32"/>
          <w:szCs w:val="32"/>
          <w:shd w:val="clear" w:color="auto" w:fill="FFFFFF"/>
          <w:lang w:val="en-US" w:eastAsia="zh-CN"/>
        </w:rPr>
        <w:t>7.</w:t>
      </w:r>
      <w:r>
        <w:rPr>
          <w:rFonts w:hint="eastAsia" w:ascii="楷体" w:hAnsi="楷体" w:eastAsia="楷体" w:cs="楷体"/>
          <w:i w:val="0"/>
          <w:iCs w:val="0"/>
          <w:caps w:val="0"/>
          <w:color w:val="1C1F23"/>
          <w:spacing w:val="0"/>
          <w:sz w:val="32"/>
          <w:szCs w:val="32"/>
          <w:shd w:val="clear" w:color="auto" w:fill="FFFFFF"/>
        </w:rPr>
        <w:t xml:space="preserve">订单接口 </w:t>
      </w:r>
    </w:p>
    <w:p w14:paraId="04DB7CB5">
      <w:pPr>
        <w:numPr>
          <w:ilvl w:val="0"/>
          <w:numId w:val="0"/>
        </w:numPr>
        <w:ind w:leftChars="0"/>
        <w:rPr>
          <w:rFonts w:hint="eastAsia" w:ascii="楷体" w:hAnsi="楷体" w:eastAsia="楷体" w:cs="楷体"/>
          <w:i w:val="0"/>
          <w:iCs w:val="0"/>
          <w:caps w:val="0"/>
          <w:color w:val="1C1F23"/>
          <w:spacing w:val="0"/>
          <w:sz w:val="32"/>
          <w:szCs w:val="32"/>
          <w:shd w:val="clear" w:color="auto" w:fill="FFFFFF"/>
        </w:rPr>
      </w:pPr>
      <w:r>
        <w:rPr>
          <w:rFonts w:hint="eastAsia" w:ascii="楷体" w:hAnsi="楷体" w:eastAsia="楷体" w:cs="楷体"/>
          <w:i w:val="0"/>
          <w:iCs w:val="0"/>
          <w:caps w:val="0"/>
          <w:color w:val="1C1F23"/>
          <w:spacing w:val="0"/>
          <w:sz w:val="32"/>
          <w:szCs w:val="32"/>
          <w:shd w:val="clear" w:color="auto" w:fill="FFFFFF"/>
        </w:rPr>
        <w:t xml:space="preserve">接收用户提交的订单信息（购物车商品列表、收货地址、支付方式等），进行订单处理，包括生成订单号、扣减库存、记录订单状态等，返回订单处理结果和支付链接。 </w:t>
      </w:r>
    </w:p>
    <w:p w14:paraId="1EB17B20"/>
    <w:p w14:paraId="4A263C5C">
      <w:pPr>
        <w:numPr>
          <w:ilvl w:val="0"/>
          <w:numId w:val="0"/>
        </w:numPr>
        <w:tabs>
          <w:tab w:val="left" w:pos="3031"/>
        </w:tabs>
        <w:jc w:val="both"/>
        <w:rPr>
          <w:rFonts w:hint="default" w:ascii="楷体" w:hAnsi="楷体" w:eastAsia="楷体" w:cs="楷体"/>
          <w:b/>
          <w:bCs/>
          <w:sz w:val="44"/>
          <w:szCs w:val="44"/>
          <w:lang w:val="en-US" w:eastAsia="zh-CN"/>
        </w:rPr>
      </w:pPr>
    </w:p>
    <w:p w14:paraId="5A69F30C">
      <w:pPr>
        <w:numPr>
          <w:ilvl w:val="0"/>
          <w:numId w:val="2"/>
        </w:numPr>
        <w:tabs>
          <w:tab w:val="left" w:pos="3031"/>
        </w:tabs>
        <w:jc w:val="both"/>
        <w:rPr>
          <w:rFonts w:hint="default" w:ascii="楷体" w:hAnsi="楷体" w:eastAsia="楷体" w:cs="楷体"/>
          <w:b/>
          <w:bCs/>
          <w:sz w:val="44"/>
          <w:szCs w:val="44"/>
          <w:lang w:val="en-US" w:eastAsia="zh-CN"/>
        </w:rPr>
      </w:pPr>
      <w:r>
        <w:rPr>
          <w:rFonts w:hint="eastAsia" w:ascii="楷体" w:hAnsi="楷体" w:eastAsia="楷体" w:cs="楷体"/>
          <w:b/>
          <w:bCs/>
          <w:sz w:val="44"/>
          <w:szCs w:val="44"/>
          <w:lang w:val="en-US" w:eastAsia="zh-CN"/>
        </w:rPr>
        <w:t>测试优化与运维：</w:t>
      </w:r>
    </w:p>
    <w:p w14:paraId="443FDBEC">
      <w:pPr>
        <w:numPr>
          <w:ilvl w:val="0"/>
          <w:numId w:val="4"/>
        </w:numPr>
        <w:rPr>
          <w:rFonts w:hint="eastAsia" w:ascii="楷体" w:hAnsi="楷体" w:eastAsia="楷体" w:cs="楷体"/>
          <w:b/>
          <w:bCs/>
          <w:i w:val="0"/>
          <w:iCs w:val="0"/>
          <w:caps w:val="0"/>
          <w:color w:val="1C1F23"/>
          <w:spacing w:val="0"/>
          <w:sz w:val="32"/>
          <w:szCs w:val="32"/>
          <w:shd w:val="clear" w:color="auto" w:fill="FFFFFF"/>
        </w:rPr>
      </w:pPr>
      <w:r>
        <w:rPr>
          <w:rFonts w:hint="eastAsia" w:ascii="楷体" w:hAnsi="楷体" w:eastAsia="楷体" w:cs="楷体"/>
          <w:b/>
          <w:bCs/>
          <w:i w:val="0"/>
          <w:iCs w:val="0"/>
          <w:caps w:val="0"/>
          <w:color w:val="1C1F23"/>
          <w:spacing w:val="0"/>
          <w:sz w:val="32"/>
          <w:szCs w:val="32"/>
          <w:shd w:val="clear" w:color="auto" w:fill="FFFFFF"/>
        </w:rPr>
        <w:t xml:space="preserve">前端性能优化 </w:t>
      </w:r>
    </w:p>
    <w:p w14:paraId="1BBB131C">
      <w:pPr>
        <w:numPr>
          <w:ilvl w:val="0"/>
          <w:numId w:val="0"/>
        </w:numPr>
        <w:rPr>
          <w:rFonts w:hint="eastAsia" w:ascii="楷体" w:hAnsi="楷体" w:eastAsia="楷体" w:cs="楷体"/>
          <w:i w:val="0"/>
          <w:iCs w:val="0"/>
          <w:caps w:val="0"/>
          <w:color w:val="1C1F23"/>
          <w:spacing w:val="0"/>
          <w:sz w:val="32"/>
          <w:szCs w:val="32"/>
          <w:shd w:val="clear" w:color="auto" w:fill="FFFFFF"/>
        </w:rPr>
      </w:pPr>
      <w:r>
        <w:rPr>
          <w:rFonts w:hint="eastAsia" w:ascii="楷体" w:hAnsi="楷体" w:eastAsia="楷体" w:cs="楷体"/>
          <w:i w:val="0"/>
          <w:iCs w:val="0"/>
          <w:caps w:val="0"/>
          <w:color w:val="1C1F23"/>
          <w:spacing w:val="0"/>
          <w:sz w:val="32"/>
          <w:szCs w:val="32"/>
          <w:shd w:val="clear" w:color="auto" w:fill="FFFFFF"/>
        </w:rPr>
        <w:t>对图片进行压缩处理，减少图片文件大小，提高页面加载速度。采用代码分包技术，将小程序代码按照功能模块拆分成多个子包，用户在首次打开小程序时只加载核心功能代码包，其他功能包在用户使用到相应功能时再进行加载，减少初始加载时间。合理使用缓存机制，将常用的数据（如</w:t>
      </w:r>
      <w:r>
        <w:rPr>
          <w:rFonts w:hint="eastAsia" w:ascii="楷体" w:hAnsi="楷体" w:eastAsia="楷体" w:cs="楷体"/>
          <w:i w:val="0"/>
          <w:iCs w:val="0"/>
          <w:caps w:val="0"/>
          <w:color w:val="1C1F23"/>
          <w:spacing w:val="0"/>
          <w:sz w:val="32"/>
          <w:szCs w:val="32"/>
          <w:shd w:val="clear" w:color="auto" w:fill="FFFFFF"/>
          <w:lang w:eastAsia="zh-CN"/>
        </w:rPr>
        <w:t xml:space="preserve"> 节能低碳</w:t>
      </w:r>
      <w:r>
        <w:rPr>
          <w:rFonts w:hint="eastAsia" w:ascii="楷体" w:hAnsi="楷体" w:eastAsia="楷体" w:cs="楷体"/>
          <w:i w:val="0"/>
          <w:iCs w:val="0"/>
          <w:caps w:val="0"/>
          <w:color w:val="1C1F23"/>
          <w:spacing w:val="0"/>
          <w:sz w:val="32"/>
          <w:szCs w:val="32"/>
          <w:shd w:val="clear" w:color="auto" w:fill="FFFFFF"/>
        </w:rPr>
        <w:t xml:space="preserve">指南信息、用户基本信息等）存储在本地缓存中，减少数据请求次数，提高页面响应速度。 </w:t>
      </w:r>
    </w:p>
    <w:p w14:paraId="78ACDF65">
      <w:pPr>
        <w:numPr>
          <w:ilvl w:val="0"/>
          <w:numId w:val="4"/>
        </w:numPr>
        <w:ind w:left="0" w:leftChars="0" w:firstLine="0" w:firstLineChars="0"/>
        <w:rPr>
          <w:rFonts w:hint="eastAsia" w:ascii="楷体" w:hAnsi="楷体" w:eastAsia="楷体" w:cs="楷体"/>
          <w:i w:val="0"/>
          <w:iCs w:val="0"/>
          <w:caps w:val="0"/>
          <w:color w:val="1C1F23"/>
          <w:spacing w:val="0"/>
          <w:sz w:val="32"/>
          <w:szCs w:val="32"/>
          <w:shd w:val="clear" w:color="auto" w:fill="FFFFFF"/>
        </w:rPr>
      </w:pPr>
      <w:r>
        <w:rPr>
          <w:rFonts w:hint="eastAsia" w:ascii="楷体" w:hAnsi="楷体" w:eastAsia="楷体" w:cs="楷体"/>
          <w:b/>
          <w:bCs/>
          <w:i w:val="0"/>
          <w:iCs w:val="0"/>
          <w:caps w:val="0"/>
          <w:color w:val="1C1F23"/>
          <w:spacing w:val="0"/>
          <w:sz w:val="32"/>
          <w:szCs w:val="32"/>
          <w:shd w:val="clear" w:color="auto" w:fill="FFFFFF"/>
        </w:rPr>
        <w:t>后端性能优化</w:t>
      </w:r>
      <w:r>
        <w:rPr>
          <w:rFonts w:hint="eastAsia" w:ascii="楷体" w:hAnsi="楷体" w:eastAsia="楷体" w:cs="楷体"/>
          <w:i w:val="0"/>
          <w:iCs w:val="0"/>
          <w:caps w:val="0"/>
          <w:color w:val="1C1F23"/>
          <w:spacing w:val="0"/>
          <w:sz w:val="32"/>
          <w:szCs w:val="32"/>
          <w:shd w:val="clear" w:color="auto" w:fill="FFFFFF"/>
        </w:rPr>
        <w:t xml:space="preserve"> </w:t>
      </w:r>
    </w:p>
    <w:p w14:paraId="44D93379">
      <w:pPr>
        <w:numPr>
          <w:ilvl w:val="0"/>
          <w:numId w:val="0"/>
        </w:numPr>
        <w:ind w:leftChars="0"/>
        <w:rPr>
          <w:rFonts w:hint="eastAsia" w:ascii="楷体" w:hAnsi="楷体" w:eastAsia="楷体" w:cs="楷体"/>
          <w:i w:val="0"/>
          <w:iCs w:val="0"/>
          <w:caps w:val="0"/>
          <w:color w:val="1C1F23"/>
          <w:spacing w:val="0"/>
          <w:sz w:val="32"/>
          <w:szCs w:val="32"/>
          <w:shd w:val="clear" w:color="auto" w:fill="FFFFFF"/>
        </w:rPr>
      </w:pPr>
      <w:r>
        <w:rPr>
          <w:rFonts w:hint="eastAsia" w:ascii="楷体" w:hAnsi="楷体" w:eastAsia="楷体" w:cs="楷体"/>
          <w:i w:val="0"/>
          <w:iCs w:val="0"/>
          <w:caps w:val="0"/>
          <w:color w:val="1C1F23"/>
          <w:spacing w:val="0"/>
          <w:sz w:val="32"/>
          <w:szCs w:val="32"/>
          <w:shd w:val="clear" w:color="auto" w:fill="FFFFFF"/>
        </w:rPr>
        <w:t xml:space="preserve">对数据库查询语句进行优化，建立合适的索引，提高数据查询效率。 采用缓存技术，如 Redis 缓存，将频繁访问的数据（如碳排放因子数据、热门商品信息等）缓存到内存中，减少数据库查询压力。 对服务器进行性能监控和负载均衡，根据业务量动态调整服务器资源配置，确保小程序在高并发情况下的稳定运行。 </w:t>
      </w:r>
    </w:p>
    <w:p w14:paraId="08FAB3FE">
      <w:pPr>
        <w:numPr>
          <w:ilvl w:val="0"/>
          <w:numId w:val="0"/>
        </w:numPr>
        <w:ind w:leftChars="0"/>
        <w:rPr>
          <w:rFonts w:hint="eastAsia" w:ascii="楷体" w:hAnsi="楷体" w:eastAsia="楷体" w:cs="楷体"/>
          <w:i w:val="0"/>
          <w:iCs w:val="0"/>
          <w:caps w:val="0"/>
          <w:color w:val="1C1F23"/>
          <w:spacing w:val="0"/>
          <w:sz w:val="32"/>
          <w:szCs w:val="32"/>
          <w:shd w:val="clear" w:color="auto" w:fill="FFFFFF"/>
        </w:rPr>
      </w:pPr>
      <w:r>
        <w:rPr>
          <w:rFonts w:hint="eastAsia" w:ascii="楷体" w:hAnsi="楷体" w:eastAsia="楷体" w:cs="楷体"/>
          <w:i w:val="0"/>
          <w:iCs w:val="0"/>
          <w:caps w:val="0"/>
          <w:color w:val="1C1F23"/>
          <w:spacing w:val="0"/>
          <w:sz w:val="32"/>
          <w:szCs w:val="32"/>
          <w:shd w:val="clear" w:color="auto" w:fill="FFFFFF"/>
        </w:rPr>
        <w:t xml:space="preserve">安全措施 </w:t>
      </w:r>
    </w:p>
    <w:p w14:paraId="4BD0DF1B">
      <w:pPr>
        <w:numPr>
          <w:ilvl w:val="0"/>
          <w:numId w:val="0"/>
        </w:numPr>
        <w:rPr>
          <w:rFonts w:hint="eastAsia" w:ascii="楷体" w:hAnsi="楷体" w:eastAsia="楷体" w:cs="楷体"/>
          <w:b/>
          <w:bCs/>
          <w:i w:val="0"/>
          <w:iCs w:val="0"/>
          <w:caps w:val="0"/>
          <w:color w:val="1C1F23"/>
          <w:spacing w:val="0"/>
          <w:sz w:val="32"/>
          <w:szCs w:val="32"/>
          <w:shd w:val="clear" w:color="auto" w:fill="FFFFFF"/>
        </w:rPr>
      </w:pPr>
      <w:r>
        <w:rPr>
          <w:rFonts w:hint="eastAsia" w:ascii="楷体" w:hAnsi="楷体" w:eastAsia="楷体" w:cs="楷体"/>
          <w:i w:val="0"/>
          <w:iCs w:val="0"/>
          <w:caps w:val="0"/>
          <w:color w:val="1C1F23"/>
          <w:spacing w:val="0"/>
          <w:sz w:val="32"/>
          <w:szCs w:val="32"/>
          <w:shd w:val="clear" w:color="auto" w:fill="FFFFFF"/>
          <w:lang w:val="en-US" w:eastAsia="zh-CN"/>
        </w:rPr>
        <w:t>3.</w:t>
      </w:r>
      <w:r>
        <w:rPr>
          <w:rFonts w:hint="eastAsia" w:ascii="楷体" w:hAnsi="楷体" w:eastAsia="楷体" w:cs="楷体"/>
          <w:b/>
          <w:bCs/>
          <w:i w:val="0"/>
          <w:iCs w:val="0"/>
          <w:caps w:val="0"/>
          <w:color w:val="1C1F23"/>
          <w:spacing w:val="0"/>
          <w:sz w:val="32"/>
          <w:szCs w:val="32"/>
          <w:shd w:val="clear" w:color="auto" w:fill="FFFFFF"/>
        </w:rPr>
        <w:t>用户数据安全</w:t>
      </w:r>
    </w:p>
    <w:p w14:paraId="0D093791">
      <w:pPr>
        <w:numPr>
          <w:ilvl w:val="0"/>
          <w:numId w:val="0"/>
        </w:numPr>
        <w:rPr>
          <w:rFonts w:hint="eastAsia" w:ascii="楷体" w:hAnsi="楷体" w:eastAsia="楷体" w:cs="楷体"/>
          <w:i w:val="0"/>
          <w:iCs w:val="0"/>
          <w:caps w:val="0"/>
          <w:color w:val="1C1F23"/>
          <w:spacing w:val="0"/>
          <w:sz w:val="32"/>
          <w:szCs w:val="32"/>
          <w:shd w:val="clear" w:color="auto" w:fill="FFFFFF"/>
        </w:rPr>
      </w:pPr>
      <w:r>
        <w:rPr>
          <w:rFonts w:hint="eastAsia" w:ascii="楷体" w:hAnsi="楷体" w:eastAsia="楷体" w:cs="楷体"/>
          <w:i w:val="0"/>
          <w:iCs w:val="0"/>
          <w:caps w:val="0"/>
          <w:color w:val="1C1F23"/>
          <w:spacing w:val="0"/>
          <w:sz w:val="32"/>
          <w:szCs w:val="32"/>
          <w:shd w:val="clear" w:color="auto" w:fill="FFFFFF"/>
        </w:rPr>
        <w:t>对用户密码进行加密存储，采用安全的哈希算法（如 bcrypt）将用户密码加密后存储到数据库中，防止密码泄露。</w:t>
      </w:r>
    </w:p>
    <w:p w14:paraId="4126797C">
      <w:pPr>
        <w:numPr>
          <w:ilvl w:val="0"/>
          <w:numId w:val="0"/>
        </w:numPr>
        <w:rPr>
          <w:rFonts w:hint="eastAsia" w:ascii="楷体" w:hAnsi="楷体" w:eastAsia="楷体" w:cs="楷体"/>
          <w:i w:val="0"/>
          <w:iCs w:val="0"/>
          <w:caps w:val="0"/>
          <w:color w:val="1C1F23"/>
          <w:spacing w:val="0"/>
          <w:sz w:val="32"/>
          <w:szCs w:val="32"/>
          <w:shd w:val="clear" w:color="auto" w:fill="FFFFFF"/>
        </w:rPr>
      </w:pPr>
      <w:r>
        <w:rPr>
          <w:rFonts w:hint="eastAsia" w:ascii="楷体" w:hAnsi="楷体" w:eastAsia="楷体" w:cs="楷体"/>
          <w:i w:val="0"/>
          <w:iCs w:val="0"/>
          <w:caps w:val="0"/>
          <w:color w:val="1C1F23"/>
          <w:spacing w:val="0"/>
          <w:sz w:val="32"/>
          <w:szCs w:val="32"/>
          <w:shd w:val="clear" w:color="auto" w:fill="FFFFFF"/>
        </w:rPr>
        <w:t>在数据传输过程中，采用 HTTPS 协议对数据进行加密传输，防止数据被窃取或篡改。</w:t>
      </w:r>
    </w:p>
    <w:p w14:paraId="371D1989">
      <w:pPr>
        <w:numPr>
          <w:ilvl w:val="0"/>
          <w:numId w:val="0"/>
        </w:numPr>
        <w:rPr>
          <w:rFonts w:hint="eastAsia" w:ascii="楷体" w:hAnsi="楷体" w:eastAsia="楷体" w:cs="楷体"/>
          <w:i w:val="0"/>
          <w:iCs w:val="0"/>
          <w:caps w:val="0"/>
          <w:color w:val="1C1F23"/>
          <w:spacing w:val="0"/>
          <w:sz w:val="32"/>
          <w:szCs w:val="32"/>
          <w:shd w:val="clear" w:color="auto" w:fill="FFFFFF"/>
        </w:rPr>
      </w:pPr>
      <w:r>
        <w:rPr>
          <w:rFonts w:hint="eastAsia" w:ascii="楷体" w:hAnsi="楷体" w:eastAsia="楷体" w:cs="楷体"/>
          <w:i w:val="0"/>
          <w:iCs w:val="0"/>
          <w:caps w:val="0"/>
          <w:color w:val="1C1F23"/>
          <w:spacing w:val="0"/>
          <w:sz w:val="32"/>
          <w:szCs w:val="32"/>
          <w:shd w:val="clear" w:color="auto" w:fill="FFFFFF"/>
        </w:rPr>
        <w:t xml:space="preserve">定期对数据库进行备份，将备份数据存储在安全的位置，防止数据丢失。 </w:t>
      </w:r>
    </w:p>
    <w:p w14:paraId="668F31E4">
      <w:pPr>
        <w:numPr>
          <w:ilvl w:val="0"/>
          <w:numId w:val="0"/>
        </w:numPr>
        <w:ind w:leftChars="0"/>
        <w:rPr>
          <w:rFonts w:hint="eastAsia" w:ascii="楷体" w:hAnsi="楷体" w:eastAsia="楷体" w:cs="楷体"/>
          <w:i w:val="0"/>
          <w:iCs w:val="0"/>
          <w:caps w:val="0"/>
          <w:color w:val="1C1F23"/>
          <w:spacing w:val="0"/>
          <w:sz w:val="32"/>
          <w:szCs w:val="32"/>
          <w:shd w:val="clear" w:color="auto" w:fill="FFFFFF"/>
        </w:rPr>
      </w:pPr>
      <w:r>
        <w:rPr>
          <w:rFonts w:hint="eastAsia" w:ascii="楷体" w:hAnsi="楷体" w:eastAsia="楷体" w:cs="楷体"/>
          <w:i w:val="0"/>
          <w:iCs w:val="0"/>
          <w:caps w:val="0"/>
          <w:color w:val="1C1F23"/>
          <w:spacing w:val="0"/>
          <w:sz w:val="32"/>
          <w:szCs w:val="32"/>
          <w:shd w:val="clear" w:color="auto" w:fill="FFFFFF"/>
          <w:lang w:val="en-US" w:eastAsia="zh-CN"/>
        </w:rPr>
        <w:t>4.</w:t>
      </w:r>
      <w:r>
        <w:rPr>
          <w:rFonts w:hint="eastAsia" w:ascii="楷体" w:hAnsi="楷体" w:eastAsia="楷体" w:cs="楷体"/>
          <w:b/>
          <w:bCs/>
          <w:i w:val="0"/>
          <w:iCs w:val="0"/>
          <w:caps w:val="0"/>
          <w:color w:val="1C1F23"/>
          <w:spacing w:val="0"/>
          <w:sz w:val="32"/>
          <w:szCs w:val="32"/>
          <w:shd w:val="clear" w:color="auto" w:fill="FFFFFF"/>
        </w:rPr>
        <w:t>系统安全</w:t>
      </w:r>
    </w:p>
    <w:p w14:paraId="2004EA89">
      <w:pPr>
        <w:numPr>
          <w:ilvl w:val="0"/>
          <w:numId w:val="0"/>
        </w:numPr>
        <w:ind w:leftChars="0"/>
        <w:rPr>
          <w:rFonts w:hint="eastAsia" w:ascii="楷体" w:hAnsi="楷体" w:eastAsia="楷体" w:cs="楷体"/>
          <w:i w:val="0"/>
          <w:iCs w:val="0"/>
          <w:caps w:val="0"/>
          <w:color w:val="1C1F23"/>
          <w:spacing w:val="0"/>
          <w:sz w:val="32"/>
          <w:szCs w:val="32"/>
          <w:shd w:val="clear" w:color="auto" w:fill="FFFFFF"/>
        </w:rPr>
      </w:pPr>
      <w:r>
        <w:rPr>
          <w:rFonts w:hint="eastAsia" w:ascii="楷体" w:hAnsi="楷体" w:eastAsia="楷体" w:cs="楷体"/>
          <w:i w:val="0"/>
          <w:iCs w:val="0"/>
          <w:caps w:val="0"/>
          <w:color w:val="1C1F23"/>
          <w:spacing w:val="0"/>
          <w:sz w:val="32"/>
          <w:szCs w:val="32"/>
          <w:shd w:val="clear" w:color="auto" w:fill="FFFFFF"/>
        </w:rPr>
        <w:t xml:space="preserve">对小程序进行代码安全审计，检查代码中是否存在安全漏洞（如 SQL 注入漏洞、XSS 跨站脚本漏洞等），及时修复漏洞。 对用户输入数据进行严格的合法性验证和过滤，防止恶意数据输入导致系统故障或安全问题。 - 限制用户操作权限，根据用户角色（普通用户、管理员等）分配不同的操作权限，防止用户越权操作。 </w:t>
      </w:r>
    </w:p>
    <w:p w14:paraId="245B7A46">
      <w:pPr>
        <w:numPr>
          <w:ilvl w:val="0"/>
          <w:numId w:val="0"/>
        </w:numPr>
        <w:ind w:leftChars="0"/>
        <w:rPr>
          <w:rFonts w:hint="eastAsia" w:ascii="楷体" w:hAnsi="楷体" w:eastAsia="楷体" w:cs="楷体"/>
          <w:i w:val="0"/>
          <w:iCs w:val="0"/>
          <w:caps w:val="0"/>
          <w:color w:val="1C1F23"/>
          <w:spacing w:val="0"/>
          <w:sz w:val="32"/>
          <w:szCs w:val="32"/>
          <w:shd w:val="clear" w:color="auto" w:fill="FFFFFF"/>
        </w:rPr>
      </w:pPr>
      <w:r>
        <w:rPr>
          <w:rFonts w:hint="eastAsia" w:ascii="楷体" w:hAnsi="楷体" w:eastAsia="楷体" w:cs="楷体"/>
          <w:i w:val="0"/>
          <w:iCs w:val="0"/>
          <w:caps w:val="0"/>
          <w:color w:val="1C1F23"/>
          <w:spacing w:val="0"/>
          <w:sz w:val="32"/>
          <w:szCs w:val="32"/>
          <w:shd w:val="clear" w:color="auto" w:fill="FFFFFF"/>
        </w:rPr>
        <w:t>测试与维护</w:t>
      </w:r>
    </w:p>
    <w:p w14:paraId="0EE45313">
      <w:pPr>
        <w:numPr>
          <w:ilvl w:val="0"/>
          <w:numId w:val="0"/>
        </w:numPr>
        <w:rPr>
          <w:rFonts w:hint="eastAsia" w:ascii="楷体" w:hAnsi="楷体" w:eastAsia="楷体" w:cs="楷体"/>
          <w:i w:val="0"/>
          <w:iCs w:val="0"/>
          <w:caps w:val="0"/>
          <w:color w:val="1C1F23"/>
          <w:spacing w:val="0"/>
          <w:sz w:val="32"/>
          <w:szCs w:val="32"/>
          <w:shd w:val="clear" w:color="auto" w:fill="FFFFFF"/>
        </w:rPr>
      </w:pPr>
      <w:r>
        <w:rPr>
          <w:rFonts w:hint="eastAsia" w:ascii="楷体" w:hAnsi="楷体" w:eastAsia="楷体" w:cs="楷体"/>
          <w:i w:val="0"/>
          <w:iCs w:val="0"/>
          <w:caps w:val="0"/>
          <w:color w:val="1C1F23"/>
          <w:spacing w:val="0"/>
          <w:sz w:val="32"/>
          <w:szCs w:val="32"/>
          <w:shd w:val="clear" w:color="auto" w:fill="FFFFFF"/>
          <w:lang w:val="en-US" w:eastAsia="zh-CN"/>
        </w:rPr>
        <w:t>5.</w:t>
      </w:r>
      <w:r>
        <w:rPr>
          <w:rFonts w:hint="eastAsia" w:ascii="楷体" w:hAnsi="楷体" w:eastAsia="楷体" w:cs="楷体"/>
          <w:b/>
          <w:bCs/>
          <w:i w:val="0"/>
          <w:iCs w:val="0"/>
          <w:caps w:val="0"/>
          <w:color w:val="1C1F23"/>
          <w:spacing w:val="0"/>
          <w:sz w:val="32"/>
          <w:szCs w:val="32"/>
          <w:shd w:val="clear" w:color="auto" w:fill="FFFFFF"/>
        </w:rPr>
        <w:t xml:space="preserve">测试计划 </w:t>
      </w:r>
    </w:p>
    <w:p w14:paraId="600B8E99">
      <w:pPr>
        <w:numPr>
          <w:ilvl w:val="0"/>
          <w:numId w:val="0"/>
        </w:numPr>
        <w:rPr>
          <w:rFonts w:hint="eastAsia" w:ascii="楷体" w:hAnsi="楷体" w:eastAsia="楷体" w:cs="楷体"/>
          <w:i w:val="0"/>
          <w:iCs w:val="0"/>
          <w:caps w:val="0"/>
          <w:color w:val="1C1F23"/>
          <w:spacing w:val="0"/>
          <w:sz w:val="32"/>
          <w:szCs w:val="32"/>
          <w:shd w:val="clear" w:color="auto" w:fill="FFFFFF"/>
        </w:rPr>
      </w:pPr>
      <w:r>
        <w:rPr>
          <w:rFonts w:hint="eastAsia" w:ascii="楷体" w:hAnsi="楷体" w:eastAsia="楷体" w:cs="楷体"/>
          <w:i w:val="0"/>
          <w:iCs w:val="0"/>
          <w:caps w:val="0"/>
          <w:color w:val="1C1F23"/>
          <w:spacing w:val="0"/>
          <w:sz w:val="32"/>
          <w:szCs w:val="32"/>
          <w:shd w:val="clear" w:color="auto" w:fill="FFFFFF"/>
        </w:rPr>
        <w:t xml:space="preserve">功能测试 </w:t>
      </w:r>
    </w:p>
    <w:p w14:paraId="4DE72410">
      <w:pPr>
        <w:numPr>
          <w:ilvl w:val="0"/>
          <w:numId w:val="0"/>
        </w:numPr>
        <w:rPr>
          <w:rFonts w:hint="eastAsia" w:ascii="楷体" w:hAnsi="楷体" w:eastAsia="楷体" w:cs="楷体"/>
          <w:i w:val="0"/>
          <w:iCs w:val="0"/>
          <w:caps w:val="0"/>
          <w:color w:val="1C1F23"/>
          <w:spacing w:val="0"/>
          <w:sz w:val="32"/>
          <w:szCs w:val="32"/>
          <w:shd w:val="clear" w:color="auto" w:fill="FFFFFF"/>
        </w:rPr>
      </w:pPr>
      <w:r>
        <w:rPr>
          <w:rFonts w:hint="eastAsia" w:ascii="楷体" w:hAnsi="楷体" w:eastAsia="楷体" w:cs="楷体"/>
          <w:i w:val="0"/>
          <w:iCs w:val="0"/>
          <w:caps w:val="0"/>
          <w:color w:val="1C1F23"/>
          <w:spacing w:val="0"/>
          <w:sz w:val="32"/>
          <w:szCs w:val="32"/>
          <w:shd w:val="clear" w:color="auto" w:fill="FFFFFF"/>
        </w:rPr>
        <w:t>对小程序的各个功能模块进行详细测试，包括碳足迹计算的准确性、</w:t>
      </w:r>
      <w:r>
        <w:rPr>
          <w:rFonts w:hint="eastAsia" w:ascii="楷体" w:hAnsi="楷体" w:eastAsia="楷体" w:cs="楷体"/>
          <w:i w:val="0"/>
          <w:iCs w:val="0"/>
          <w:caps w:val="0"/>
          <w:color w:val="1C1F23"/>
          <w:spacing w:val="0"/>
          <w:sz w:val="32"/>
          <w:szCs w:val="32"/>
          <w:shd w:val="clear" w:color="auto" w:fill="FFFFFF"/>
          <w:lang w:eastAsia="zh-CN"/>
        </w:rPr>
        <w:t xml:space="preserve"> 节能低碳</w:t>
      </w:r>
      <w:r>
        <w:rPr>
          <w:rFonts w:hint="eastAsia" w:ascii="楷体" w:hAnsi="楷体" w:eastAsia="楷体" w:cs="楷体"/>
          <w:i w:val="0"/>
          <w:iCs w:val="0"/>
          <w:caps w:val="0"/>
          <w:color w:val="1C1F23"/>
          <w:spacing w:val="0"/>
          <w:sz w:val="32"/>
          <w:szCs w:val="32"/>
          <w:shd w:val="clear" w:color="auto" w:fill="FFFFFF"/>
        </w:rPr>
        <w:t xml:space="preserve">生活指南的展示完整性、打卡功能的正常运作、社区互动功能的流畅性、商城购物流程的正确性等，确保每个功能都能按照设计要求正常运行。 - 采用黑盒测试方法，设计各种测试用例，覆盖不同的用户操作场景和数据输入情况，检查功能输出结果是否符合预期。 </w:t>
      </w:r>
    </w:p>
    <w:p w14:paraId="267E18D4">
      <w:pPr>
        <w:numPr>
          <w:ilvl w:val="0"/>
          <w:numId w:val="0"/>
        </w:numPr>
        <w:rPr>
          <w:rFonts w:hint="eastAsia" w:ascii="楷体" w:hAnsi="楷体" w:eastAsia="楷体" w:cs="楷体"/>
          <w:i w:val="0"/>
          <w:iCs w:val="0"/>
          <w:caps w:val="0"/>
          <w:color w:val="1C1F23"/>
          <w:spacing w:val="0"/>
          <w:sz w:val="32"/>
          <w:szCs w:val="32"/>
          <w:shd w:val="clear" w:color="auto" w:fill="FFFFFF"/>
        </w:rPr>
      </w:pPr>
      <w:r>
        <w:rPr>
          <w:rFonts w:hint="eastAsia" w:ascii="楷体" w:hAnsi="楷体" w:eastAsia="楷体" w:cs="楷体"/>
          <w:i w:val="0"/>
          <w:iCs w:val="0"/>
          <w:caps w:val="0"/>
          <w:color w:val="1C1F23"/>
          <w:spacing w:val="0"/>
          <w:sz w:val="32"/>
          <w:szCs w:val="32"/>
          <w:shd w:val="clear" w:color="auto" w:fill="FFFFFF"/>
        </w:rPr>
        <w:t>性能测试</w:t>
      </w:r>
    </w:p>
    <w:p w14:paraId="014D8A48">
      <w:pPr>
        <w:numPr>
          <w:ilvl w:val="0"/>
          <w:numId w:val="0"/>
        </w:numPr>
        <w:rPr>
          <w:rFonts w:hint="eastAsia" w:ascii="楷体" w:hAnsi="楷体" w:eastAsia="楷体" w:cs="楷体"/>
          <w:i w:val="0"/>
          <w:iCs w:val="0"/>
          <w:caps w:val="0"/>
          <w:color w:val="1C1F23"/>
          <w:spacing w:val="0"/>
          <w:sz w:val="32"/>
          <w:szCs w:val="32"/>
          <w:shd w:val="clear" w:color="auto" w:fill="FFFFFF"/>
        </w:rPr>
      </w:pPr>
      <w:r>
        <w:rPr>
          <w:rFonts w:hint="eastAsia" w:ascii="楷体" w:hAnsi="楷体" w:eastAsia="楷体" w:cs="楷体"/>
          <w:i w:val="0"/>
          <w:iCs w:val="0"/>
          <w:caps w:val="0"/>
          <w:color w:val="1C1F23"/>
          <w:spacing w:val="0"/>
          <w:sz w:val="32"/>
          <w:szCs w:val="32"/>
          <w:shd w:val="clear" w:color="auto" w:fill="FFFFFF"/>
        </w:rPr>
        <w:t>对小程序的性能进行压力测试，模拟大量用户并发访问小程序的情况，测试页面加载时间、接口响应时间、服务器资源利用率等性能指标，确保小程序在高并发情况下能够稳定运行，满足用户的使用需求。采用性能测试工具（如 Apache JMeter）进行性能测试，根据测试结果对性能瓶颈进行分析和优化。</w:t>
      </w:r>
      <w:r>
        <w:rPr>
          <w:rFonts w:hint="eastAsia" w:ascii="楷体" w:hAnsi="楷体" w:eastAsia="楷体" w:cs="楷体"/>
          <w:i w:val="0"/>
          <w:iCs w:val="0"/>
          <w:caps w:val="0"/>
          <w:color w:val="1C1F23"/>
          <w:spacing w:val="0"/>
          <w:sz w:val="32"/>
          <w:szCs w:val="32"/>
          <w:shd w:val="clear" w:color="auto" w:fill="FFFFFF"/>
          <w:lang w:val="en-US" w:eastAsia="zh-CN"/>
        </w:rPr>
        <w:t>利用</w:t>
      </w:r>
      <w:r>
        <w:rPr>
          <w:rFonts w:hint="eastAsia" w:ascii="楷体" w:hAnsi="楷体" w:eastAsia="楷体" w:cs="楷体"/>
          <w:i w:val="0"/>
          <w:iCs w:val="0"/>
          <w:caps w:val="0"/>
          <w:color w:val="1C1F23"/>
          <w:spacing w:val="0"/>
          <w:sz w:val="32"/>
          <w:szCs w:val="32"/>
          <w:shd w:val="clear" w:color="auto" w:fill="FFFFFF"/>
        </w:rPr>
        <w:t>安全测试</w:t>
      </w:r>
      <w:r>
        <w:rPr>
          <w:rFonts w:hint="eastAsia" w:ascii="楷体" w:hAnsi="楷体" w:eastAsia="楷体" w:cs="楷体"/>
          <w:i w:val="0"/>
          <w:iCs w:val="0"/>
          <w:caps w:val="0"/>
          <w:color w:val="1C1F23"/>
          <w:spacing w:val="0"/>
          <w:sz w:val="32"/>
          <w:szCs w:val="32"/>
          <w:shd w:val="clear" w:color="auto" w:fill="FFFFFF"/>
          <w:lang w:eastAsia="zh-CN"/>
        </w:rPr>
        <w:t>，</w:t>
      </w:r>
      <w:r>
        <w:rPr>
          <w:rFonts w:hint="eastAsia" w:ascii="楷体" w:hAnsi="楷体" w:eastAsia="楷体" w:cs="楷体"/>
          <w:i w:val="0"/>
          <w:iCs w:val="0"/>
          <w:caps w:val="0"/>
          <w:color w:val="1C1F23"/>
          <w:spacing w:val="0"/>
          <w:sz w:val="32"/>
          <w:szCs w:val="32"/>
          <w:shd w:val="clear" w:color="auto" w:fill="FFFFFF"/>
        </w:rPr>
        <w:t>进行安全漏洞扫描，检查小程序是否存在安全漏洞，如 SQL 注入漏洞、XSS 跨站脚本漏洞、文件上传漏洞等。</w:t>
      </w:r>
    </w:p>
    <w:p w14:paraId="07568F5A">
      <w:pPr>
        <w:numPr>
          <w:ilvl w:val="0"/>
          <w:numId w:val="0"/>
        </w:numPr>
        <w:rPr>
          <w:rFonts w:hint="eastAsia" w:ascii="楷体" w:hAnsi="楷体" w:eastAsia="楷体" w:cs="楷体"/>
          <w:i w:val="0"/>
          <w:iCs w:val="0"/>
          <w:caps w:val="0"/>
          <w:color w:val="1C1F23"/>
          <w:spacing w:val="0"/>
          <w:sz w:val="32"/>
          <w:szCs w:val="32"/>
          <w:shd w:val="clear" w:color="auto" w:fill="FFFFFF"/>
        </w:rPr>
      </w:pPr>
      <w:r>
        <w:rPr>
          <w:rFonts w:hint="eastAsia" w:ascii="楷体" w:hAnsi="楷体" w:eastAsia="楷体" w:cs="楷体"/>
          <w:i w:val="0"/>
          <w:iCs w:val="0"/>
          <w:caps w:val="0"/>
          <w:color w:val="1C1F23"/>
          <w:spacing w:val="0"/>
          <w:sz w:val="32"/>
          <w:szCs w:val="32"/>
          <w:shd w:val="clear" w:color="auto" w:fill="FFFFFF"/>
        </w:rPr>
        <w:t xml:space="preserve">对用户认证和授权机制进行测试，确保只有合法用户能够访问相应的功能和数据，防止非法用户入侵和数据泄露。 </w:t>
      </w:r>
    </w:p>
    <w:p w14:paraId="1BB3B2BA">
      <w:pPr>
        <w:numPr>
          <w:ilvl w:val="0"/>
          <w:numId w:val="0"/>
        </w:numPr>
        <w:ind w:leftChars="0"/>
        <w:rPr>
          <w:rFonts w:hint="eastAsia" w:ascii="楷体" w:hAnsi="楷体" w:eastAsia="楷体" w:cs="楷体"/>
          <w:i w:val="0"/>
          <w:iCs w:val="0"/>
          <w:caps w:val="0"/>
          <w:color w:val="1C1F23"/>
          <w:spacing w:val="0"/>
          <w:sz w:val="32"/>
          <w:szCs w:val="32"/>
          <w:shd w:val="clear" w:color="auto" w:fill="FFFFFF"/>
        </w:rPr>
      </w:pPr>
      <w:r>
        <w:rPr>
          <w:rFonts w:hint="eastAsia" w:ascii="楷体" w:hAnsi="楷体" w:eastAsia="楷体" w:cs="楷体"/>
          <w:i w:val="0"/>
          <w:iCs w:val="0"/>
          <w:caps w:val="0"/>
          <w:color w:val="1C1F23"/>
          <w:spacing w:val="0"/>
          <w:sz w:val="32"/>
          <w:szCs w:val="32"/>
          <w:shd w:val="clear" w:color="auto" w:fill="FFFFFF"/>
          <w:lang w:val="en-US" w:eastAsia="zh-CN"/>
        </w:rPr>
        <w:t>6.</w:t>
      </w:r>
      <w:r>
        <w:rPr>
          <w:rFonts w:hint="eastAsia" w:ascii="楷体" w:hAnsi="楷体" w:eastAsia="楷体" w:cs="楷体"/>
          <w:b/>
          <w:bCs/>
          <w:i w:val="0"/>
          <w:iCs w:val="0"/>
          <w:caps w:val="0"/>
          <w:color w:val="1C1F23"/>
          <w:spacing w:val="0"/>
          <w:sz w:val="32"/>
          <w:szCs w:val="32"/>
          <w:shd w:val="clear" w:color="auto" w:fill="FFFFFF"/>
        </w:rPr>
        <w:t>维护计划</w:t>
      </w:r>
    </w:p>
    <w:p w14:paraId="1FC31AF4">
      <w:pPr>
        <w:numPr>
          <w:ilvl w:val="0"/>
          <w:numId w:val="0"/>
        </w:numPr>
        <w:rPr>
          <w:rFonts w:hint="eastAsia" w:ascii="楷体" w:hAnsi="楷体" w:eastAsia="楷体" w:cs="楷体"/>
          <w:i w:val="0"/>
          <w:iCs w:val="0"/>
          <w:caps w:val="0"/>
          <w:color w:val="1C1F23"/>
          <w:spacing w:val="0"/>
          <w:sz w:val="32"/>
          <w:szCs w:val="32"/>
          <w:shd w:val="clear" w:color="auto" w:fill="FFFFFF"/>
        </w:rPr>
      </w:pPr>
      <w:r>
        <w:rPr>
          <w:rFonts w:hint="eastAsia" w:ascii="楷体" w:hAnsi="楷体" w:eastAsia="楷体" w:cs="楷体"/>
          <w:i w:val="0"/>
          <w:iCs w:val="0"/>
          <w:caps w:val="0"/>
          <w:color w:val="1C1F23"/>
          <w:spacing w:val="0"/>
          <w:sz w:val="32"/>
          <w:szCs w:val="32"/>
          <w:shd w:val="clear" w:color="auto" w:fill="FFFFFF"/>
        </w:rPr>
        <w:t>定期更新</w:t>
      </w:r>
    </w:p>
    <w:p w14:paraId="239FC7EC">
      <w:pPr>
        <w:numPr>
          <w:ilvl w:val="0"/>
          <w:numId w:val="0"/>
        </w:numPr>
        <w:rPr>
          <w:rFonts w:hint="eastAsia" w:ascii="楷体" w:hAnsi="楷体" w:eastAsia="楷体" w:cs="楷体"/>
          <w:i w:val="0"/>
          <w:iCs w:val="0"/>
          <w:caps w:val="0"/>
          <w:color w:val="1C1F23"/>
          <w:spacing w:val="0"/>
          <w:sz w:val="32"/>
          <w:szCs w:val="32"/>
          <w:shd w:val="clear" w:color="auto" w:fill="FFFFFF"/>
        </w:rPr>
      </w:pPr>
      <w:r>
        <w:rPr>
          <w:rFonts w:hint="eastAsia" w:ascii="楷体" w:hAnsi="楷体" w:eastAsia="楷体" w:cs="楷体"/>
          <w:i w:val="0"/>
          <w:iCs w:val="0"/>
          <w:caps w:val="0"/>
          <w:color w:val="1C1F23"/>
          <w:spacing w:val="0"/>
          <w:sz w:val="32"/>
          <w:szCs w:val="32"/>
          <w:shd w:val="clear" w:color="auto" w:fill="FFFFFF"/>
        </w:rPr>
        <w:t>根据用户反馈和业务发展需求，定期对小程序进行功能更新和优化，如添加新的</w:t>
      </w:r>
      <w:r>
        <w:rPr>
          <w:rFonts w:hint="eastAsia" w:ascii="楷体" w:hAnsi="楷体" w:eastAsia="楷体" w:cs="楷体"/>
          <w:i w:val="0"/>
          <w:iCs w:val="0"/>
          <w:caps w:val="0"/>
          <w:color w:val="1C1F23"/>
          <w:spacing w:val="0"/>
          <w:sz w:val="32"/>
          <w:szCs w:val="32"/>
          <w:shd w:val="clear" w:color="auto" w:fill="FFFFFF"/>
          <w:lang w:eastAsia="zh-CN"/>
        </w:rPr>
        <w:t>节能低碳</w:t>
      </w:r>
      <w:r>
        <w:rPr>
          <w:rFonts w:hint="eastAsia" w:ascii="楷体" w:hAnsi="楷体" w:eastAsia="楷体" w:cs="楷体"/>
          <w:i w:val="0"/>
          <w:iCs w:val="0"/>
          <w:caps w:val="0"/>
          <w:color w:val="1C1F23"/>
          <w:spacing w:val="0"/>
          <w:sz w:val="32"/>
          <w:szCs w:val="32"/>
          <w:shd w:val="clear" w:color="auto" w:fill="FFFFFF"/>
        </w:rPr>
        <w:t>行动项目、更新</w:t>
      </w:r>
      <w:r>
        <w:rPr>
          <w:rFonts w:hint="eastAsia" w:ascii="楷体" w:hAnsi="楷体" w:eastAsia="楷体" w:cs="楷体"/>
          <w:i w:val="0"/>
          <w:iCs w:val="0"/>
          <w:caps w:val="0"/>
          <w:color w:val="1C1F23"/>
          <w:spacing w:val="0"/>
          <w:sz w:val="32"/>
          <w:szCs w:val="32"/>
          <w:shd w:val="clear" w:color="auto" w:fill="FFFFFF"/>
          <w:lang w:eastAsia="zh-CN"/>
        </w:rPr>
        <w:t>节能低碳</w:t>
      </w:r>
      <w:r>
        <w:rPr>
          <w:rFonts w:hint="eastAsia" w:ascii="楷体" w:hAnsi="楷体" w:eastAsia="楷体" w:cs="楷体"/>
          <w:i w:val="0"/>
          <w:iCs w:val="0"/>
          <w:caps w:val="0"/>
          <w:color w:val="1C1F23"/>
          <w:spacing w:val="0"/>
          <w:sz w:val="32"/>
          <w:szCs w:val="32"/>
          <w:shd w:val="clear" w:color="auto" w:fill="FFFFFF"/>
        </w:rPr>
        <w:t>生活指南内容、改进碳足迹计算模型等。</w:t>
      </w:r>
    </w:p>
    <w:p w14:paraId="392810D6">
      <w:pPr>
        <w:numPr>
          <w:ilvl w:val="0"/>
          <w:numId w:val="0"/>
        </w:numPr>
        <w:rPr>
          <w:rFonts w:hint="eastAsia" w:ascii="楷体" w:hAnsi="楷体" w:eastAsia="楷体" w:cs="楷体"/>
          <w:i w:val="0"/>
          <w:iCs w:val="0"/>
          <w:caps w:val="0"/>
          <w:color w:val="1C1F23"/>
          <w:spacing w:val="0"/>
          <w:sz w:val="32"/>
          <w:szCs w:val="32"/>
          <w:shd w:val="clear" w:color="auto" w:fill="FFFFFF"/>
        </w:rPr>
      </w:pPr>
      <w:r>
        <w:rPr>
          <w:rFonts w:hint="eastAsia" w:ascii="楷体" w:hAnsi="楷体" w:eastAsia="楷体" w:cs="楷体"/>
          <w:i w:val="0"/>
          <w:iCs w:val="0"/>
          <w:caps w:val="0"/>
          <w:color w:val="1C1F23"/>
          <w:spacing w:val="0"/>
          <w:sz w:val="32"/>
          <w:szCs w:val="32"/>
          <w:shd w:val="clear" w:color="auto" w:fill="FFFFFF"/>
        </w:rPr>
        <w:t>定期更新数据库中的数据，如商品信息等，确保数据的准确性和时效性。</w:t>
      </w:r>
    </w:p>
    <w:p w14:paraId="3669456D">
      <w:pPr>
        <w:numPr>
          <w:ilvl w:val="0"/>
          <w:numId w:val="0"/>
        </w:numPr>
        <w:rPr>
          <w:rFonts w:hint="eastAsia" w:ascii="楷体" w:hAnsi="楷体" w:eastAsia="楷体" w:cs="楷体"/>
          <w:i w:val="0"/>
          <w:iCs w:val="0"/>
          <w:caps w:val="0"/>
          <w:color w:val="1C1F23"/>
          <w:spacing w:val="0"/>
          <w:sz w:val="32"/>
          <w:szCs w:val="32"/>
          <w:shd w:val="clear" w:color="auto" w:fill="FFFFFF"/>
        </w:rPr>
      </w:pPr>
      <w:r>
        <w:rPr>
          <w:rFonts w:hint="eastAsia" w:ascii="楷体" w:hAnsi="楷体" w:eastAsia="楷体" w:cs="楷体"/>
          <w:i w:val="0"/>
          <w:iCs w:val="0"/>
          <w:caps w:val="0"/>
          <w:color w:val="1C1F23"/>
          <w:spacing w:val="0"/>
          <w:sz w:val="32"/>
          <w:szCs w:val="32"/>
          <w:shd w:val="clear" w:color="auto" w:fill="FFFFFF"/>
        </w:rPr>
        <w:t>故障处理</w:t>
      </w:r>
    </w:p>
    <w:p w14:paraId="693D682D">
      <w:pPr>
        <w:numPr>
          <w:ilvl w:val="0"/>
          <w:numId w:val="0"/>
        </w:numPr>
        <w:rPr>
          <w:rFonts w:hint="eastAsia" w:ascii="楷体" w:hAnsi="楷体" w:eastAsia="楷体" w:cs="楷体"/>
          <w:i w:val="0"/>
          <w:iCs w:val="0"/>
          <w:caps w:val="0"/>
          <w:color w:val="1C1F23"/>
          <w:spacing w:val="0"/>
          <w:sz w:val="32"/>
          <w:szCs w:val="32"/>
          <w:shd w:val="clear" w:color="auto" w:fill="FFFFFF"/>
        </w:rPr>
      </w:pPr>
      <w:r>
        <w:rPr>
          <w:rFonts w:hint="eastAsia" w:ascii="楷体" w:hAnsi="楷体" w:eastAsia="楷体" w:cs="楷体"/>
          <w:i w:val="0"/>
          <w:iCs w:val="0"/>
          <w:caps w:val="0"/>
          <w:color w:val="1C1F23"/>
          <w:spacing w:val="0"/>
          <w:sz w:val="32"/>
          <w:szCs w:val="32"/>
          <w:shd w:val="clear" w:color="auto" w:fill="FFFFFF"/>
        </w:rPr>
        <w:t xml:space="preserve">建立完善的故障监控和报警机制，实时监控小程序的运行状态，能够及时发现并发出报警信息。制定故障处理流程，运维人员能够迅速响应，进行故障排查和修复，确保小程序尽快恢复正常运行。 </w:t>
      </w:r>
    </w:p>
    <w:p w14:paraId="24025A0B">
      <w:pPr>
        <w:numPr>
          <w:ilvl w:val="0"/>
          <w:numId w:val="0"/>
        </w:numPr>
        <w:rPr>
          <w:rFonts w:hint="eastAsia" w:ascii="楷体" w:hAnsi="楷体" w:eastAsia="楷体" w:cs="楷体"/>
          <w:i w:val="0"/>
          <w:iCs w:val="0"/>
          <w:caps w:val="0"/>
          <w:color w:val="1C1F23"/>
          <w:spacing w:val="0"/>
          <w:sz w:val="32"/>
          <w:szCs w:val="32"/>
          <w:shd w:val="clear" w:color="auto" w:fill="FFFFFF"/>
        </w:rPr>
      </w:pPr>
      <w:r>
        <w:rPr>
          <w:rFonts w:hint="eastAsia" w:ascii="楷体" w:hAnsi="楷体" w:eastAsia="楷体" w:cs="楷体"/>
          <w:i w:val="0"/>
          <w:iCs w:val="0"/>
          <w:caps w:val="0"/>
          <w:color w:val="1C1F23"/>
          <w:spacing w:val="0"/>
          <w:sz w:val="32"/>
          <w:szCs w:val="32"/>
          <w:shd w:val="clear" w:color="auto" w:fill="FFFFFF"/>
          <w:lang w:val="en-US" w:eastAsia="zh-CN"/>
        </w:rPr>
        <w:t>7.</w:t>
      </w:r>
      <w:r>
        <w:rPr>
          <w:rFonts w:hint="eastAsia" w:ascii="楷体" w:hAnsi="楷体" w:eastAsia="楷体" w:cs="楷体"/>
          <w:b/>
          <w:bCs/>
          <w:i w:val="0"/>
          <w:iCs w:val="0"/>
          <w:caps w:val="0"/>
          <w:color w:val="1C1F23"/>
          <w:spacing w:val="0"/>
          <w:sz w:val="32"/>
          <w:szCs w:val="32"/>
          <w:shd w:val="clear" w:color="auto" w:fill="FFFFFF"/>
        </w:rPr>
        <w:t>兼容性维护</w:t>
      </w:r>
    </w:p>
    <w:p w14:paraId="48B998B7">
      <w:pPr>
        <w:numPr>
          <w:ilvl w:val="0"/>
          <w:numId w:val="0"/>
        </w:numPr>
        <w:rPr>
          <w:rFonts w:hint="eastAsia" w:ascii="楷体" w:hAnsi="楷体" w:eastAsia="楷体" w:cs="楷体"/>
          <w:i w:val="0"/>
          <w:iCs w:val="0"/>
          <w:caps w:val="0"/>
          <w:color w:val="1C1F23"/>
          <w:spacing w:val="0"/>
          <w:sz w:val="32"/>
          <w:szCs w:val="32"/>
          <w:shd w:val="clear" w:color="auto" w:fill="FFFFFF"/>
        </w:rPr>
      </w:pPr>
      <w:r>
        <w:rPr>
          <w:rFonts w:hint="eastAsia" w:ascii="楷体" w:hAnsi="楷体" w:eastAsia="楷体" w:cs="楷体"/>
          <w:i w:val="0"/>
          <w:iCs w:val="0"/>
          <w:caps w:val="0"/>
          <w:color w:val="1C1F23"/>
          <w:spacing w:val="0"/>
          <w:sz w:val="32"/>
          <w:szCs w:val="32"/>
          <w:shd w:val="clear" w:color="auto" w:fill="FFFFFF"/>
          <w:lang w:val="en-US" w:eastAsia="zh-CN"/>
        </w:rPr>
        <w:t>跟随</w:t>
      </w:r>
      <w:r>
        <w:rPr>
          <w:rFonts w:hint="eastAsia" w:ascii="楷体" w:hAnsi="楷体" w:eastAsia="楷体" w:cs="楷体"/>
          <w:i w:val="0"/>
          <w:iCs w:val="0"/>
          <w:caps w:val="0"/>
          <w:color w:val="1C1F23"/>
          <w:spacing w:val="0"/>
          <w:sz w:val="32"/>
          <w:szCs w:val="32"/>
          <w:shd w:val="clear" w:color="auto" w:fill="FFFFFF"/>
        </w:rPr>
        <w:t>微信小程序平台的不断更新和手机操作系统的升级，定期对小程序进行兼容性测试，确保小程序在不同版本的微信客户端和手机操作系统上都能正常运行，及时修复因兼容性问题导致的故障。</w:t>
      </w:r>
    </w:p>
    <w:p w14:paraId="4CBAEBCF">
      <w:pPr>
        <w:numPr>
          <w:ilvl w:val="0"/>
          <w:numId w:val="0"/>
        </w:numPr>
        <w:rPr>
          <w:rFonts w:hint="eastAsia" w:ascii="楷体" w:hAnsi="楷体" w:eastAsia="楷体" w:cs="楷体"/>
          <w:i w:val="0"/>
          <w:iCs w:val="0"/>
          <w:caps w:val="0"/>
          <w:color w:val="1C1F23"/>
          <w:spacing w:val="0"/>
          <w:sz w:val="32"/>
          <w:szCs w:val="32"/>
          <w:shd w:val="clear" w:color="auto" w:fill="FFFFFF"/>
        </w:rPr>
      </w:pPr>
    </w:p>
    <w:p w14:paraId="4F1B53EE">
      <w:pPr>
        <w:numPr>
          <w:ilvl w:val="0"/>
          <w:numId w:val="0"/>
        </w:numPr>
        <w:rPr>
          <w:rFonts w:hint="eastAsia" w:ascii="楷体" w:hAnsi="楷体" w:eastAsia="楷体" w:cs="楷体"/>
          <w:i w:val="0"/>
          <w:iCs w:val="0"/>
          <w:caps w:val="0"/>
          <w:color w:val="1C1F23"/>
          <w:spacing w:val="0"/>
          <w:sz w:val="32"/>
          <w:szCs w:val="32"/>
          <w:shd w:val="clear" w:color="auto" w:fill="FFFFFF"/>
        </w:rPr>
      </w:pPr>
    </w:p>
    <w:p w14:paraId="5BC54789">
      <w:pPr>
        <w:numPr>
          <w:ilvl w:val="0"/>
          <w:numId w:val="2"/>
        </w:numPr>
        <w:tabs>
          <w:tab w:val="left" w:pos="3031"/>
        </w:tabs>
        <w:jc w:val="both"/>
        <w:rPr>
          <w:rFonts w:hint="default" w:ascii="楷体" w:hAnsi="楷体" w:eastAsia="楷体" w:cs="楷体"/>
          <w:b/>
          <w:bCs/>
          <w:sz w:val="44"/>
          <w:szCs w:val="44"/>
          <w:lang w:val="en-US" w:eastAsia="zh-CN"/>
        </w:rPr>
      </w:pPr>
      <w:r>
        <w:rPr>
          <w:rFonts w:hint="eastAsia" w:ascii="楷体" w:hAnsi="楷体" w:eastAsia="楷体" w:cs="楷体"/>
          <w:b/>
          <w:bCs/>
          <w:sz w:val="44"/>
          <w:szCs w:val="44"/>
          <w:lang w:val="en-US" w:eastAsia="zh-CN"/>
        </w:rPr>
        <w:t>运行结果展示：</w:t>
      </w:r>
    </w:p>
    <w:p w14:paraId="54B8AC1D">
      <w:pPr>
        <w:numPr>
          <w:ilvl w:val="0"/>
          <w:numId w:val="0"/>
        </w:numPr>
        <w:tabs>
          <w:tab w:val="left" w:pos="3031"/>
        </w:tabs>
        <w:jc w:val="both"/>
        <w:rPr>
          <w:rFonts w:hint="default" w:ascii="楷体" w:hAnsi="楷体" w:eastAsia="楷体" w:cs="楷体"/>
          <w:b/>
          <w:bCs/>
          <w:sz w:val="44"/>
          <w:szCs w:val="44"/>
          <w:lang w:val="en-US" w:eastAsia="zh-CN"/>
        </w:rPr>
      </w:pPr>
      <w:r>
        <w:rPr>
          <w:rFonts w:hint="default" w:ascii="楷体" w:hAnsi="楷体" w:eastAsia="楷体" w:cs="楷体"/>
          <w:b/>
          <w:bCs/>
          <w:sz w:val="44"/>
          <w:szCs w:val="44"/>
          <w:lang w:val="en-US" w:eastAsia="zh-CN"/>
        </w:rPr>
        <w:drawing>
          <wp:inline distT="0" distB="0" distL="114300" distR="114300">
            <wp:extent cx="5257800" cy="1905000"/>
            <wp:effectExtent l="0" t="0" r="0" b="0"/>
            <wp:docPr id="1" name="图片 1" descr="1732262615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32262615652"/>
                    <pic:cNvPicPr>
                      <a:picLocks noChangeAspect="1"/>
                    </pic:cNvPicPr>
                  </pic:nvPicPr>
                  <pic:blipFill>
                    <a:blip r:embed="rId4"/>
                    <a:stretch>
                      <a:fillRect/>
                    </a:stretch>
                  </pic:blipFill>
                  <pic:spPr>
                    <a:xfrm>
                      <a:off x="0" y="0"/>
                      <a:ext cx="5257800" cy="1905000"/>
                    </a:xfrm>
                    <a:prstGeom prst="rect">
                      <a:avLst/>
                    </a:prstGeom>
                  </pic:spPr>
                </pic:pic>
              </a:graphicData>
            </a:graphic>
          </wp:inline>
        </w:drawing>
      </w:r>
    </w:p>
    <w:p w14:paraId="6EB47CD6">
      <w:pPr>
        <w:numPr>
          <w:ilvl w:val="0"/>
          <w:numId w:val="0"/>
        </w:numPr>
        <w:rPr>
          <w:rFonts w:hint="eastAsia" w:ascii="楷体" w:hAnsi="楷体" w:eastAsia="楷体" w:cs="楷体"/>
          <w:i w:val="0"/>
          <w:iCs w:val="0"/>
          <w:caps w:val="0"/>
          <w:color w:val="1C1F23"/>
          <w:spacing w:val="0"/>
          <w:sz w:val="32"/>
          <w:szCs w:val="32"/>
          <w:shd w:val="clear" w:color="auto" w:fill="FFFFFF"/>
          <w:lang w:val="en-US" w:eastAsia="zh-CN"/>
        </w:rPr>
      </w:pPr>
      <w:r>
        <w:rPr>
          <w:rFonts w:hint="eastAsia" w:ascii="楷体" w:hAnsi="楷体" w:eastAsia="楷体" w:cs="楷体"/>
          <w:i w:val="0"/>
          <w:iCs w:val="0"/>
          <w:caps w:val="0"/>
          <w:color w:val="1C1F23"/>
          <w:spacing w:val="0"/>
          <w:sz w:val="32"/>
          <w:szCs w:val="32"/>
          <w:shd w:val="clear" w:color="auto" w:fill="FFFFFF"/>
          <w:lang w:val="en-US" w:eastAsia="zh-CN"/>
        </w:rPr>
        <w:drawing>
          <wp:inline distT="0" distB="0" distL="114300" distR="114300">
            <wp:extent cx="5273675" cy="2272030"/>
            <wp:effectExtent l="0" t="0" r="3175" b="13970"/>
            <wp:docPr id="3" name="图片 3" descr="1732262632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32262632204"/>
                    <pic:cNvPicPr>
                      <a:picLocks noChangeAspect="1"/>
                    </pic:cNvPicPr>
                  </pic:nvPicPr>
                  <pic:blipFill>
                    <a:blip r:embed="rId5"/>
                    <a:stretch>
                      <a:fillRect/>
                    </a:stretch>
                  </pic:blipFill>
                  <pic:spPr>
                    <a:xfrm>
                      <a:off x="0" y="0"/>
                      <a:ext cx="5273675" cy="2272030"/>
                    </a:xfrm>
                    <a:prstGeom prst="rect">
                      <a:avLst/>
                    </a:prstGeom>
                  </pic:spPr>
                </pic:pic>
              </a:graphicData>
            </a:graphic>
          </wp:inline>
        </w:drawing>
      </w:r>
    </w:p>
    <w:p w14:paraId="22E2DE56">
      <w:pPr>
        <w:numPr>
          <w:ilvl w:val="0"/>
          <w:numId w:val="0"/>
        </w:numPr>
        <w:rPr>
          <w:rFonts w:hint="eastAsia" w:ascii="楷体" w:hAnsi="楷体" w:eastAsia="楷体" w:cs="楷体"/>
          <w:i w:val="0"/>
          <w:iCs w:val="0"/>
          <w:caps w:val="0"/>
          <w:color w:val="1C1F23"/>
          <w:spacing w:val="0"/>
          <w:sz w:val="32"/>
          <w:szCs w:val="32"/>
          <w:shd w:val="clear" w:color="auto" w:fill="FFFFFF"/>
          <w:lang w:val="en-US" w:eastAsia="zh-CN"/>
        </w:rPr>
      </w:pPr>
      <w:r>
        <w:rPr>
          <w:rFonts w:hint="eastAsia" w:ascii="楷体" w:hAnsi="楷体" w:eastAsia="楷体" w:cs="楷体"/>
          <w:i w:val="0"/>
          <w:iCs w:val="0"/>
          <w:caps w:val="0"/>
          <w:color w:val="1C1F23"/>
          <w:spacing w:val="0"/>
          <w:sz w:val="32"/>
          <w:szCs w:val="32"/>
          <w:shd w:val="clear" w:color="auto" w:fill="FFFFFF"/>
          <w:lang w:val="en-US" w:eastAsia="zh-CN"/>
        </w:rPr>
        <w:drawing>
          <wp:inline distT="0" distB="0" distL="114300" distR="114300">
            <wp:extent cx="5260975" cy="980440"/>
            <wp:effectExtent l="0" t="0" r="15875" b="10160"/>
            <wp:docPr id="4" name="图片 4" descr="1732262644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732262644816"/>
                    <pic:cNvPicPr>
                      <a:picLocks noChangeAspect="1"/>
                    </pic:cNvPicPr>
                  </pic:nvPicPr>
                  <pic:blipFill>
                    <a:blip r:embed="rId6"/>
                    <a:stretch>
                      <a:fillRect/>
                    </a:stretch>
                  </pic:blipFill>
                  <pic:spPr>
                    <a:xfrm>
                      <a:off x="0" y="0"/>
                      <a:ext cx="5260975" cy="980440"/>
                    </a:xfrm>
                    <a:prstGeom prst="rect">
                      <a:avLst/>
                    </a:prstGeom>
                  </pic:spPr>
                </pic:pic>
              </a:graphicData>
            </a:graphic>
          </wp:inline>
        </w:drawing>
      </w:r>
      <w:r>
        <w:rPr>
          <w:rFonts w:hint="eastAsia" w:ascii="楷体" w:hAnsi="楷体" w:eastAsia="楷体" w:cs="楷体"/>
          <w:i w:val="0"/>
          <w:iCs w:val="0"/>
          <w:caps w:val="0"/>
          <w:color w:val="1C1F23"/>
          <w:spacing w:val="0"/>
          <w:sz w:val="32"/>
          <w:szCs w:val="32"/>
          <w:shd w:val="clear" w:color="auto" w:fill="FFFFFF"/>
          <w:lang w:val="en-US" w:eastAsia="zh-CN"/>
        </w:rPr>
        <w:drawing>
          <wp:inline distT="0" distB="0" distL="114300" distR="114300">
            <wp:extent cx="4478655" cy="2649855"/>
            <wp:effectExtent l="0" t="0" r="17145" b="17145"/>
            <wp:docPr id="5" name="图片 5" descr="1732263020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32263020040"/>
                    <pic:cNvPicPr>
                      <a:picLocks noChangeAspect="1"/>
                    </pic:cNvPicPr>
                  </pic:nvPicPr>
                  <pic:blipFill>
                    <a:blip r:embed="rId7"/>
                    <a:stretch>
                      <a:fillRect/>
                    </a:stretch>
                  </pic:blipFill>
                  <pic:spPr>
                    <a:xfrm>
                      <a:off x="0" y="0"/>
                      <a:ext cx="4478655" cy="2649855"/>
                    </a:xfrm>
                    <a:prstGeom prst="rect">
                      <a:avLst/>
                    </a:prstGeom>
                  </pic:spPr>
                </pic:pic>
              </a:graphicData>
            </a:graphic>
          </wp:inline>
        </w:drawing>
      </w:r>
      <w:r>
        <w:rPr>
          <w:rFonts w:hint="eastAsia" w:ascii="楷体" w:hAnsi="楷体" w:eastAsia="楷体" w:cs="楷体"/>
          <w:i w:val="0"/>
          <w:iCs w:val="0"/>
          <w:caps w:val="0"/>
          <w:color w:val="1C1F23"/>
          <w:spacing w:val="0"/>
          <w:sz w:val="32"/>
          <w:szCs w:val="32"/>
          <w:shd w:val="clear" w:color="auto" w:fill="FFFFFF"/>
          <w:lang w:val="en-US" w:eastAsia="zh-CN"/>
        </w:rPr>
        <w:drawing>
          <wp:inline distT="0" distB="0" distL="114300" distR="114300">
            <wp:extent cx="3186430" cy="2734310"/>
            <wp:effectExtent l="0" t="0" r="13970" b="8890"/>
            <wp:docPr id="8" name="图片 8" descr="1732264674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732264674781"/>
                    <pic:cNvPicPr>
                      <a:picLocks noChangeAspect="1"/>
                    </pic:cNvPicPr>
                  </pic:nvPicPr>
                  <pic:blipFill>
                    <a:blip r:embed="rId8"/>
                    <a:stretch>
                      <a:fillRect/>
                    </a:stretch>
                  </pic:blipFill>
                  <pic:spPr>
                    <a:xfrm>
                      <a:off x="0" y="0"/>
                      <a:ext cx="3186430" cy="2734310"/>
                    </a:xfrm>
                    <a:prstGeom prst="rect">
                      <a:avLst/>
                    </a:prstGeom>
                  </pic:spPr>
                </pic:pic>
              </a:graphicData>
            </a:graphic>
          </wp:inline>
        </w:drawing>
      </w:r>
    </w:p>
    <w:p w14:paraId="2B4E58EC">
      <w:pPr>
        <w:keepNext w:val="0"/>
        <w:keepLines w:val="0"/>
        <w:pageBreakBefore w:val="0"/>
        <w:widowControl w:val="0"/>
        <w:numPr>
          <w:ilvl w:val="0"/>
          <w:numId w:val="0"/>
        </w:numPr>
        <w:kinsoku/>
        <w:wordWrap/>
        <w:overflowPunct/>
        <w:topLinePunct w:val="0"/>
        <w:autoSpaceDE/>
        <w:autoSpaceDN/>
        <w:bidi w:val="0"/>
        <w:adjustRightInd/>
        <w:snapToGrid/>
        <w:spacing w:line="24" w:lineRule="auto"/>
        <w:textAlignment w:val="auto"/>
        <w:rPr>
          <w:rFonts w:hint="eastAsia" w:ascii="楷体" w:hAnsi="楷体" w:eastAsia="楷体" w:cs="楷体"/>
          <w:i w:val="0"/>
          <w:iCs w:val="0"/>
          <w:caps w:val="0"/>
          <w:color w:val="1C1F23"/>
          <w:spacing w:val="0"/>
          <w:sz w:val="10"/>
          <w:szCs w:val="10"/>
          <w:shd w:val="clear" w:color="auto" w:fill="FFFFFF"/>
          <w:lang w:val="en-US" w:eastAsia="zh-CN"/>
        </w:rPr>
      </w:pPr>
      <w:r>
        <w:rPr>
          <w:rFonts w:hint="eastAsia" w:ascii="楷体" w:hAnsi="楷体" w:eastAsia="楷体" w:cs="楷体"/>
          <w:i w:val="0"/>
          <w:iCs w:val="0"/>
          <w:caps w:val="0"/>
          <w:color w:val="1C1F23"/>
          <w:spacing w:val="0"/>
          <w:sz w:val="32"/>
          <w:szCs w:val="32"/>
          <w:shd w:val="clear" w:color="auto" w:fill="FFFFFF"/>
          <w:lang w:val="en-US" w:eastAsia="zh-CN"/>
        </w:rPr>
        <w:drawing>
          <wp:inline distT="0" distB="0" distL="114300" distR="114300">
            <wp:extent cx="3020695" cy="3029585"/>
            <wp:effectExtent l="0" t="0" r="8255" b="18415"/>
            <wp:docPr id="7" name="图片 7" descr="1732264666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732264666194"/>
                    <pic:cNvPicPr>
                      <a:picLocks noChangeAspect="1"/>
                    </pic:cNvPicPr>
                  </pic:nvPicPr>
                  <pic:blipFill>
                    <a:blip r:embed="rId9"/>
                    <a:stretch>
                      <a:fillRect/>
                    </a:stretch>
                  </pic:blipFill>
                  <pic:spPr>
                    <a:xfrm>
                      <a:off x="0" y="0"/>
                      <a:ext cx="3020695" cy="3029585"/>
                    </a:xfrm>
                    <a:prstGeom prst="rect">
                      <a:avLst/>
                    </a:prstGeom>
                  </pic:spPr>
                </pic:pic>
              </a:graphicData>
            </a:graphic>
          </wp:inline>
        </w:drawing>
      </w:r>
      <w:r>
        <w:rPr>
          <w:rFonts w:hint="eastAsia" w:ascii="楷体" w:hAnsi="楷体" w:eastAsia="楷体" w:cs="楷体"/>
          <w:i w:val="0"/>
          <w:iCs w:val="0"/>
          <w:caps w:val="0"/>
          <w:color w:val="1C1F23"/>
          <w:spacing w:val="0"/>
          <w:sz w:val="10"/>
          <w:szCs w:val="10"/>
          <w:shd w:val="clear" w:color="auto" w:fill="FFFFFF"/>
          <w:lang w:val="en-US" w:eastAsia="zh-CN"/>
        </w:rPr>
        <w:drawing>
          <wp:inline distT="0" distB="0" distL="114300" distR="114300">
            <wp:extent cx="3826510" cy="2494280"/>
            <wp:effectExtent l="0" t="0" r="2540" b="1270"/>
            <wp:docPr id="2" name="图片 2" descr="2f0cb4e667ce92efd8f8c170ec8c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f0cb4e667ce92efd8f8c170ec8c518"/>
                    <pic:cNvPicPr>
                      <a:picLocks noChangeAspect="1"/>
                    </pic:cNvPicPr>
                  </pic:nvPicPr>
                  <pic:blipFill>
                    <a:blip r:embed="rId10"/>
                    <a:stretch>
                      <a:fillRect/>
                    </a:stretch>
                  </pic:blipFill>
                  <pic:spPr>
                    <a:xfrm>
                      <a:off x="0" y="0"/>
                      <a:ext cx="3826510" cy="2494280"/>
                    </a:xfrm>
                    <a:prstGeom prst="rect">
                      <a:avLst/>
                    </a:prstGeom>
                  </pic:spPr>
                </pic:pic>
              </a:graphicData>
            </a:graphic>
          </wp:inline>
        </w:drawing>
      </w:r>
      <w:r>
        <w:rPr>
          <w:rFonts w:hint="eastAsia" w:ascii="楷体" w:hAnsi="楷体" w:eastAsia="楷体" w:cs="楷体"/>
          <w:i w:val="0"/>
          <w:iCs w:val="0"/>
          <w:caps w:val="0"/>
          <w:color w:val="1C1F23"/>
          <w:spacing w:val="0"/>
          <w:sz w:val="10"/>
          <w:szCs w:val="10"/>
          <w:shd w:val="clear" w:color="auto" w:fill="FFFFFF"/>
          <w:lang w:val="en-US" w:eastAsia="zh-CN"/>
        </w:rPr>
        <w:drawing>
          <wp:inline distT="0" distB="0" distL="114300" distR="114300">
            <wp:extent cx="4457700" cy="1952625"/>
            <wp:effectExtent l="0" t="0" r="0" b="9525"/>
            <wp:docPr id="9" name="图片 9" descr="1732264885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732264885684"/>
                    <pic:cNvPicPr>
                      <a:picLocks noChangeAspect="1"/>
                    </pic:cNvPicPr>
                  </pic:nvPicPr>
                  <pic:blipFill>
                    <a:blip r:embed="rId11"/>
                    <a:stretch>
                      <a:fillRect/>
                    </a:stretch>
                  </pic:blipFill>
                  <pic:spPr>
                    <a:xfrm>
                      <a:off x="0" y="0"/>
                      <a:ext cx="4457700" cy="1952625"/>
                    </a:xfrm>
                    <a:prstGeom prst="rect">
                      <a:avLst/>
                    </a:prstGeom>
                  </pic:spPr>
                </pic:pic>
              </a:graphicData>
            </a:graphic>
          </wp:inline>
        </w:drawing>
      </w:r>
    </w:p>
    <w:p w14:paraId="5AFE1EEC">
      <w:pPr>
        <w:keepNext w:val="0"/>
        <w:keepLines w:val="0"/>
        <w:pageBreakBefore w:val="0"/>
        <w:widowControl w:val="0"/>
        <w:numPr>
          <w:ilvl w:val="0"/>
          <w:numId w:val="0"/>
        </w:numPr>
        <w:kinsoku/>
        <w:wordWrap/>
        <w:overflowPunct/>
        <w:topLinePunct w:val="0"/>
        <w:autoSpaceDE/>
        <w:autoSpaceDN/>
        <w:bidi w:val="0"/>
        <w:adjustRightInd/>
        <w:snapToGrid/>
        <w:spacing w:line="24" w:lineRule="auto"/>
        <w:textAlignment w:val="auto"/>
        <w:rPr>
          <w:rFonts w:hint="eastAsia" w:ascii="楷体" w:hAnsi="楷体" w:eastAsia="楷体" w:cs="楷体"/>
          <w:i w:val="0"/>
          <w:iCs w:val="0"/>
          <w:caps w:val="0"/>
          <w:color w:val="1C1F23"/>
          <w:spacing w:val="0"/>
          <w:sz w:val="10"/>
          <w:szCs w:val="10"/>
          <w:shd w:val="clear" w:color="auto" w:fill="FFFFFF"/>
          <w:lang w:val="en-US" w:eastAsia="zh-CN"/>
        </w:rPr>
      </w:pPr>
      <w:r>
        <w:rPr>
          <w:rFonts w:hint="eastAsia" w:ascii="楷体" w:hAnsi="楷体" w:eastAsia="楷体" w:cs="楷体"/>
          <w:i w:val="0"/>
          <w:iCs w:val="0"/>
          <w:caps w:val="0"/>
          <w:color w:val="1C1F23"/>
          <w:spacing w:val="0"/>
          <w:sz w:val="10"/>
          <w:szCs w:val="10"/>
          <w:shd w:val="clear" w:color="auto" w:fill="FFFFFF"/>
          <w:lang w:val="en-US" w:eastAsia="zh-CN"/>
        </w:rPr>
        <w:drawing>
          <wp:inline distT="0" distB="0" distL="114300" distR="114300">
            <wp:extent cx="4443730" cy="1714500"/>
            <wp:effectExtent l="0" t="0" r="13970" b="0"/>
            <wp:docPr id="14" name="图片 14" descr="1732265188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732265188886"/>
                    <pic:cNvPicPr>
                      <a:picLocks noChangeAspect="1"/>
                    </pic:cNvPicPr>
                  </pic:nvPicPr>
                  <pic:blipFill>
                    <a:blip r:embed="rId12"/>
                    <a:stretch>
                      <a:fillRect/>
                    </a:stretch>
                  </pic:blipFill>
                  <pic:spPr>
                    <a:xfrm>
                      <a:off x="0" y="0"/>
                      <a:ext cx="4443730" cy="1714500"/>
                    </a:xfrm>
                    <a:prstGeom prst="rect">
                      <a:avLst/>
                    </a:prstGeom>
                  </pic:spPr>
                </pic:pic>
              </a:graphicData>
            </a:graphic>
          </wp:inline>
        </w:drawing>
      </w:r>
      <w:r>
        <w:rPr>
          <w:rFonts w:hint="eastAsia" w:ascii="楷体" w:hAnsi="楷体" w:eastAsia="楷体" w:cs="楷体"/>
          <w:i w:val="0"/>
          <w:iCs w:val="0"/>
          <w:caps w:val="0"/>
          <w:color w:val="1C1F23"/>
          <w:spacing w:val="0"/>
          <w:sz w:val="10"/>
          <w:szCs w:val="10"/>
          <w:shd w:val="clear" w:color="auto" w:fill="FFFFFF"/>
          <w:lang w:val="en-US" w:eastAsia="zh-CN"/>
        </w:rPr>
        <w:drawing>
          <wp:inline distT="0" distB="0" distL="114300" distR="114300">
            <wp:extent cx="4448175" cy="4133850"/>
            <wp:effectExtent l="0" t="0" r="9525" b="0"/>
            <wp:docPr id="11" name="图片 11" descr="1732264877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732264877880"/>
                    <pic:cNvPicPr>
                      <a:picLocks noChangeAspect="1"/>
                    </pic:cNvPicPr>
                  </pic:nvPicPr>
                  <pic:blipFill>
                    <a:blip r:embed="rId13"/>
                    <a:stretch>
                      <a:fillRect/>
                    </a:stretch>
                  </pic:blipFill>
                  <pic:spPr>
                    <a:xfrm>
                      <a:off x="0" y="0"/>
                      <a:ext cx="4448175" cy="4133850"/>
                    </a:xfrm>
                    <a:prstGeom prst="rect">
                      <a:avLst/>
                    </a:prstGeom>
                  </pic:spPr>
                </pic:pic>
              </a:graphicData>
            </a:graphic>
          </wp:inline>
        </w:drawing>
      </w:r>
    </w:p>
    <w:p w14:paraId="3AD8F812">
      <w:pPr>
        <w:keepNext w:val="0"/>
        <w:keepLines w:val="0"/>
        <w:pageBreakBefore w:val="0"/>
        <w:widowControl w:val="0"/>
        <w:numPr>
          <w:ilvl w:val="0"/>
          <w:numId w:val="0"/>
        </w:numPr>
        <w:kinsoku/>
        <w:wordWrap/>
        <w:overflowPunct/>
        <w:topLinePunct w:val="0"/>
        <w:autoSpaceDE/>
        <w:autoSpaceDN/>
        <w:bidi w:val="0"/>
        <w:adjustRightInd/>
        <w:snapToGrid/>
        <w:spacing w:line="24" w:lineRule="auto"/>
        <w:textAlignment w:val="auto"/>
        <w:rPr>
          <w:rFonts w:hint="eastAsia" w:ascii="楷体" w:hAnsi="楷体" w:eastAsia="楷体" w:cs="楷体"/>
          <w:i w:val="0"/>
          <w:iCs w:val="0"/>
          <w:caps w:val="0"/>
          <w:color w:val="1C1F23"/>
          <w:spacing w:val="0"/>
          <w:sz w:val="10"/>
          <w:szCs w:val="10"/>
          <w:shd w:val="clear" w:color="auto" w:fill="FFFFFF"/>
          <w:lang w:val="en-US" w:eastAsia="zh-CN"/>
        </w:rPr>
      </w:pPr>
      <w:r>
        <w:rPr>
          <w:rFonts w:hint="eastAsia" w:ascii="楷体" w:hAnsi="楷体" w:eastAsia="楷体" w:cs="楷体"/>
          <w:i w:val="0"/>
          <w:iCs w:val="0"/>
          <w:caps w:val="0"/>
          <w:color w:val="1C1F23"/>
          <w:spacing w:val="0"/>
          <w:sz w:val="10"/>
          <w:szCs w:val="10"/>
          <w:shd w:val="clear" w:color="auto" w:fill="FFFFFF"/>
          <w:lang w:val="en-US" w:eastAsia="zh-CN"/>
        </w:rPr>
        <w:drawing>
          <wp:inline distT="0" distB="0" distL="114300" distR="114300">
            <wp:extent cx="4371975" cy="6724650"/>
            <wp:effectExtent l="0" t="0" r="9525" b="0"/>
            <wp:docPr id="12" name="图片 12" descr="1732264847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732264847208"/>
                    <pic:cNvPicPr>
                      <a:picLocks noChangeAspect="1"/>
                    </pic:cNvPicPr>
                  </pic:nvPicPr>
                  <pic:blipFill>
                    <a:blip r:embed="rId14"/>
                    <a:stretch>
                      <a:fillRect/>
                    </a:stretch>
                  </pic:blipFill>
                  <pic:spPr>
                    <a:xfrm>
                      <a:off x="0" y="0"/>
                      <a:ext cx="4371975" cy="6724650"/>
                    </a:xfrm>
                    <a:prstGeom prst="rect">
                      <a:avLst/>
                    </a:prstGeom>
                  </pic:spPr>
                </pic:pic>
              </a:graphicData>
            </a:graphic>
          </wp:inline>
        </w:drawing>
      </w:r>
      <w:r>
        <w:rPr>
          <w:rFonts w:hint="eastAsia" w:ascii="楷体" w:hAnsi="楷体" w:eastAsia="楷体" w:cs="楷体"/>
          <w:i w:val="0"/>
          <w:iCs w:val="0"/>
          <w:caps w:val="0"/>
          <w:color w:val="1C1F23"/>
          <w:spacing w:val="0"/>
          <w:sz w:val="10"/>
          <w:szCs w:val="10"/>
          <w:shd w:val="clear" w:color="auto" w:fill="FFFFFF"/>
          <w:lang w:val="en-US" w:eastAsia="zh-CN"/>
        </w:rPr>
        <w:drawing>
          <wp:inline distT="0" distB="0" distL="114300" distR="114300">
            <wp:extent cx="3752850" cy="2057400"/>
            <wp:effectExtent l="0" t="0" r="0" b="0"/>
            <wp:docPr id="13" name="图片 13" descr="1732265138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732265138206"/>
                    <pic:cNvPicPr>
                      <a:picLocks noChangeAspect="1"/>
                    </pic:cNvPicPr>
                  </pic:nvPicPr>
                  <pic:blipFill>
                    <a:blip r:embed="rId15"/>
                    <a:stretch>
                      <a:fillRect/>
                    </a:stretch>
                  </pic:blipFill>
                  <pic:spPr>
                    <a:xfrm>
                      <a:off x="0" y="0"/>
                      <a:ext cx="3752850" cy="205740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90E957"/>
    <w:multiLevelType w:val="singleLevel"/>
    <w:tmpl w:val="1D90E957"/>
    <w:lvl w:ilvl="0" w:tentative="0">
      <w:start w:val="1"/>
      <w:numFmt w:val="chineseCounting"/>
      <w:suff w:val="nothing"/>
      <w:lvlText w:val="%1、"/>
      <w:lvlJc w:val="left"/>
      <w:rPr>
        <w:rFonts w:hint="eastAsia"/>
      </w:rPr>
    </w:lvl>
  </w:abstractNum>
  <w:abstractNum w:abstractNumId="1">
    <w:nsid w:val="33105996"/>
    <w:multiLevelType w:val="singleLevel"/>
    <w:tmpl w:val="33105996"/>
    <w:lvl w:ilvl="0" w:tentative="0">
      <w:start w:val="1"/>
      <w:numFmt w:val="decimal"/>
      <w:suff w:val="space"/>
      <w:lvlText w:val="%1."/>
      <w:lvlJc w:val="left"/>
    </w:lvl>
  </w:abstractNum>
  <w:abstractNum w:abstractNumId="2">
    <w:nsid w:val="37B8C558"/>
    <w:multiLevelType w:val="singleLevel"/>
    <w:tmpl w:val="37B8C558"/>
    <w:lvl w:ilvl="0" w:tentative="0">
      <w:start w:val="1"/>
      <w:numFmt w:val="decimal"/>
      <w:suff w:val="space"/>
      <w:lvlText w:val="%1."/>
      <w:lvlJc w:val="left"/>
    </w:lvl>
  </w:abstractNum>
  <w:abstractNum w:abstractNumId="3">
    <w:nsid w:val="5867A6BC"/>
    <w:multiLevelType w:val="singleLevel"/>
    <w:tmpl w:val="5867A6BC"/>
    <w:lvl w:ilvl="0" w:tentative="0">
      <w:start w:val="4"/>
      <w:numFmt w:val="chineseCounting"/>
      <w:suff w:val="nothing"/>
      <w:lvlText w:val="%1、"/>
      <w:lvlJc w:val="left"/>
      <w:rPr>
        <w:rFonts w:hint="eastAsia"/>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107066"/>
    <w:rsid w:val="00623FEB"/>
    <w:rsid w:val="0075377D"/>
    <w:rsid w:val="01802C9E"/>
    <w:rsid w:val="028A5EAD"/>
    <w:rsid w:val="049727D9"/>
    <w:rsid w:val="05412745"/>
    <w:rsid w:val="05CF70AF"/>
    <w:rsid w:val="080A4615"/>
    <w:rsid w:val="083B347B"/>
    <w:rsid w:val="093B4E63"/>
    <w:rsid w:val="0A397E8E"/>
    <w:rsid w:val="0C105D2C"/>
    <w:rsid w:val="0D103128"/>
    <w:rsid w:val="0E2D3866"/>
    <w:rsid w:val="0E9C606E"/>
    <w:rsid w:val="0F73174D"/>
    <w:rsid w:val="0FCB3337"/>
    <w:rsid w:val="107A3189"/>
    <w:rsid w:val="12585727"/>
    <w:rsid w:val="142371B3"/>
    <w:rsid w:val="14270D58"/>
    <w:rsid w:val="15836462"/>
    <w:rsid w:val="159F7BB9"/>
    <w:rsid w:val="15A54D55"/>
    <w:rsid w:val="17283764"/>
    <w:rsid w:val="17853822"/>
    <w:rsid w:val="178F75F6"/>
    <w:rsid w:val="17996410"/>
    <w:rsid w:val="17DD68D7"/>
    <w:rsid w:val="19706CFD"/>
    <w:rsid w:val="1BBC061B"/>
    <w:rsid w:val="1BCD1019"/>
    <w:rsid w:val="1BF73705"/>
    <w:rsid w:val="1C8F393E"/>
    <w:rsid w:val="1EAE454F"/>
    <w:rsid w:val="1F070103"/>
    <w:rsid w:val="1FB861C7"/>
    <w:rsid w:val="1FC87893"/>
    <w:rsid w:val="1FCE0FF0"/>
    <w:rsid w:val="20FB5A46"/>
    <w:rsid w:val="22CC4E0E"/>
    <w:rsid w:val="23DF6ABB"/>
    <w:rsid w:val="24494B23"/>
    <w:rsid w:val="2485605B"/>
    <w:rsid w:val="248F26B8"/>
    <w:rsid w:val="25777D91"/>
    <w:rsid w:val="268F727D"/>
    <w:rsid w:val="272F6449"/>
    <w:rsid w:val="27900371"/>
    <w:rsid w:val="282E04AF"/>
    <w:rsid w:val="295B1778"/>
    <w:rsid w:val="2993453B"/>
    <w:rsid w:val="299D0729"/>
    <w:rsid w:val="29AD336D"/>
    <w:rsid w:val="29C72969"/>
    <w:rsid w:val="29EE439A"/>
    <w:rsid w:val="2B717030"/>
    <w:rsid w:val="2D1C3923"/>
    <w:rsid w:val="2DD1025A"/>
    <w:rsid w:val="2E794CEF"/>
    <w:rsid w:val="2FAC519D"/>
    <w:rsid w:val="30107066"/>
    <w:rsid w:val="31803DA5"/>
    <w:rsid w:val="330304B7"/>
    <w:rsid w:val="34E00D83"/>
    <w:rsid w:val="352C3F7A"/>
    <w:rsid w:val="37797999"/>
    <w:rsid w:val="38C70290"/>
    <w:rsid w:val="397A79F8"/>
    <w:rsid w:val="3A110F77"/>
    <w:rsid w:val="3A231E3E"/>
    <w:rsid w:val="3AB46F3A"/>
    <w:rsid w:val="3C65673D"/>
    <w:rsid w:val="3DB64D77"/>
    <w:rsid w:val="3DC47494"/>
    <w:rsid w:val="3DF94651"/>
    <w:rsid w:val="3EC7548D"/>
    <w:rsid w:val="3FEC558C"/>
    <w:rsid w:val="420C7213"/>
    <w:rsid w:val="431845B9"/>
    <w:rsid w:val="439B2C19"/>
    <w:rsid w:val="44D15FD7"/>
    <w:rsid w:val="44D64D38"/>
    <w:rsid w:val="451532C8"/>
    <w:rsid w:val="4520206A"/>
    <w:rsid w:val="455F4B7C"/>
    <w:rsid w:val="461C7DA1"/>
    <w:rsid w:val="46D52CF0"/>
    <w:rsid w:val="47431429"/>
    <w:rsid w:val="48A520AC"/>
    <w:rsid w:val="49F17862"/>
    <w:rsid w:val="4B296B88"/>
    <w:rsid w:val="4B3A2AAC"/>
    <w:rsid w:val="4BAD5A0B"/>
    <w:rsid w:val="4C5120C6"/>
    <w:rsid w:val="4C60484F"/>
    <w:rsid w:val="4D195E86"/>
    <w:rsid w:val="4D4B54DB"/>
    <w:rsid w:val="4DAC4993"/>
    <w:rsid w:val="4E1F24C4"/>
    <w:rsid w:val="4F714FA1"/>
    <w:rsid w:val="4FF7079F"/>
    <w:rsid w:val="501D695A"/>
    <w:rsid w:val="508D7BB9"/>
    <w:rsid w:val="5145251D"/>
    <w:rsid w:val="526F57C8"/>
    <w:rsid w:val="53825042"/>
    <w:rsid w:val="53F02939"/>
    <w:rsid w:val="56405795"/>
    <w:rsid w:val="56B20379"/>
    <w:rsid w:val="56ED13B1"/>
    <w:rsid w:val="56F032F5"/>
    <w:rsid w:val="570D2E66"/>
    <w:rsid w:val="5712706A"/>
    <w:rsid w:val="5782786B"/>
    <w:rsid w:val="5A0702FF"/>
    <w:rsid w:val="5AF80FE3"/>
    <w:rsid w:val="5BD47021"/>
    <w:rsid w:val="5C237623"/>
    <w:rsid w:val="5D54208C"/>
    <w:rsid w:val="5D6166D5"/>
    <w:rsid w:val="5DE84681"/>
    <w:rsid w:val="5F2E6ABA"/>
    <w:rsid w:val="5FB52C88"/>
    <w:rsid w:val="60651FB9"/>
    <w:rsid w:val="6129748A"/>
    <w:rsid w:val="61FF5D31"/>
    <w:rsid w:val="62514EEA"/>
    <w:rsid w:val="62D90A3C"/>
    <w:rsid w:val="630B32EB"/>
    <w:rsid w:val="635A7DCF"/>
    <w:rsid w:val="644B7717"/>
    <w:rsid w:val="647924D6"/>
    <w:rsid w:val="653F126A"/>
    <w:rsid w:val="656767D3"/>
    <w:rsid w:val="65B7033D"/>
    <w:rsid w:val="66512ECC"/>
    <w:rsid w:val="66D35B51"/>
    <w:rsid w:val="699F1FC1"/>
    <w:rsid w:val="69B77D82"/>
    <w:rsid w:val="6B9D4CFC"/>
    <w:rsid w:val="6C5C00D6"/>
    <w:rsid w:val="6D2935CA"/>
    <w:rsid w:val="6E453429"/>
    <w:rsid w:val="6EC9405A"/>
    <w:rsid w:val="6ED26591"/>
    <w:rsid w:val="6F0F6AD0"/>
    <w:rsid w:val="6FB95E7D"/>
    <w:rsid w:val="713734FD"/>
    <w:rsid w:val="71833C30"/>
    <w:rsid w:val="71E33685"/>
    <w:rsid w:val="72152FCD"/>
    <w:rsid w:val="73347C31"/>
    <w:rsid w:val="73A66718"/>
    <w:rsid w:val="73D019E7"/>
    <w:rsid w:val="73EA2AA9"/>
    <w:rsid w:val="74B51309"/>
    <w:rsid w:val="75742F72"/>
    <w:rsid w:val="76530DD9"/>
    <w:rsid w:val="7899684C"/>
    <w:rsid w:val="79261F6E"/>
    <w:rsid w:val="79C43D9C"/>
    <w:rsid w:val="79F503F9"/>
    <w:rsid w:val="7A1B7E60"/>
    <w:rsid w:val="7AE7388B"/>
    <w:rsid w:val="7CAC7AE9"/>
    <w:rsid w:val="7D4476CE"/>
    <w:rsid w:val="7DB06B11"/>
    <w:rsid w:val="7DD6409E"/>
    <w:rsid w:val="7DDC7906"/>
    <w:rsid w:val="7E865AC4"/>
    <w:rsid w:val="7EF26CB5"/>
    <w:rsid w:val="7F7D2A23"/>
    <w:rsid w:val="7FC05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600</Words>
  <Characters>771</Characters>
  <Lines>0</Lines>
  <Paragraphs>0</Paragraphs>
  <TotalTime>9</TotalTime>
  <ScaleCrop>false</ScaleCrop>
  <LinksUpToDate>false</LinksUpToDate>
  <CharactersWithSpaces>803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2024-11-22T03:45:00Z</dcterms:created>
  <dc:creator>TonyChan</dc:creator>
  <cp:lastModifiedBy>TonyChan</cp:lastModifiedBy>
  <dcterms:modified xsi:type="dcterms:W3CDTF">2024-12-08T01:40:51Z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960DCD1ED2CB4A069B12E84285E38BD9_11</vt:lpwstr>
  </property>
</Properties>
</file>