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109D" w14:textId="77777777" w:rsidR="003F2062" w:rsidRPr="003F2062" w:rsidRDefault="003F2062" w:rsidP="003F2062">
      <w:pPr>
        <w:widowControl/>
        <w:jc w:val="center"/>
        <w:rPr>
          <w:rFonts w:ascii="微软雅黑" w:eastAsia="微软雅黑" w:hAnsi="微软雅黑" w:cs="宋体"/>
          <w:color w:val="000000"/>
          <w:kern w:val="0"/>
          <w:sz w:val="27"/>
          <w:szCs w:val="27"/>
        </w:rPr>
      </w:pPr>
      <w:r w:rsidRPr="003F2062">
        <w:rPr>
          <w:rFonts w:ascii="Times New Roman" w:eastAsia="微软雅黑" w:hAnsi="Times New Roman" w:cs="Times New Roman"/>
          <w:b/>
          <w:bCs/>
          <w:color w:val="000000"/>
          <w:kern w:val="0"/>
          <w:sz w:val="32"/>
          <w:szCs w:val="32"/>
        </w:rPr>
        <w:t>基于代理的利益相关者关系模拟：</w:t>
      </w:r>
    </w:p>
    <w:p w14:paraId="11883586" w14:textId="77777777" w:rsidR="003F2062" w:rsidRPr="003F2062" w:rsidRDefault="003F2062" w:rsidP="003F2062">
      <w:pPr>
        <w:widowControl/>
        <w:spacing w:line="4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317A0B08" w14:textId="77777777" w:rsidR="003F2062" w:rsidRPr="003F2062" w:rsidRDefault="003F2062" w:rsidP="003F2062">
      <w:pPr>
        <w:widowControl/>
        <w:ind w:left="9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32"/>
          <w:szCs w:val="32"/>
        </w:rPr>
        <w:t>可持续港口码头管理的方法</w:t>
      </w:r>
    </w:p>
    <w:p w14:paraId="3205F1F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29209C8C" w14:textId="77777777" w:rsidR="003F2062" w:rsidRPr="003F2062" w:rsidRDefault="003F2062" w:rsidP="003F2062">
      <w:pPr>
        <w:widowControl/>
        <w:spacing w:line="31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63227E73" w14:textId="77777777" w:rsidR="003F2062" w:rsidRPr="003F2062" w:rsidRDefault="003F2062" w:rsidP="003F2062">
      <w:pPr>
        <w:widowControl/>
        <w:ind w:left="14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劳伦斯</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埃内塞（</w:t>
      </w:r>
      <w:r w:rsidRPr="003F2062">
        <w:rPr>
          <w:rFonts w:ascii="Times New Roman" w:eastAsia="微软雅黑" w:hAnsi="Times New Roman" w:cs="Times New Roman"/>
          <w:color w:val="000000"/>
          <w:kern w:val="0"/>
          <w:sz w:val="24"/>
          <w:szCs w:val="24"/>
        </w:rPr>
        <w:t>Lawrence E.</w:t>
      </w:r>
    </w:p>
    <w:p w14:paraId="3D59E894" w14:textId="77777777" w:rsidR="003F2062" w:rsidRPr="003F2062" w:rsidRDefault="003F2062" w:rsidP="003F2062">
      <w:pPr>
        <w:widowControl/>
        <w:spacing w:line="27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3D3C57B3"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软件工程与计算机科学系，</w:t>
      </w:r>
    </w:p>
    <w:p w14:paraId="4EFD3103" w14:textId="77777777" w:rsidR="003F2062" w:rsidRPr="003F2062" w:rsidRDefault="003F2062" w:rsidP="003F2062">
      <w:pPr>
        <w:widowControl/>
        <w:spacing w:line="2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624E28C3"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布莱金厄技术学院，</w:t>
      </w:r>
    </w:p>
    <w:p w14:paraId="6B7EB786" w14:textId="77777777" w:rsidR="003F2062" w:rsidRPr="003F2062" w:rsidRDefault="003F2062" w:rsidP="003F2062">
      <w:pPr>
        <w:widowControl/>
        <w:ind w:left="3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瑞典卡尔斯港和罗讷比</w:t>
      </w:r>
    </w:p>
    <w:p w14:paraId="77538517" w14:textId="77777777" w:rsidR="003F2062" w:rsidRPr="003F2062" w:rsidRDefault="003F2062" w:rsidP="003F2062">
      <w:pPr>
        <w:widowControl/>
        <w:ind w:left="248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larry.henesey@bth.se; paul.davidsson@bth.se</w:t>
      </w:r>
    </w:p>
    <w:p w14:paraId="5A25B578" w14:textId="77777777" w:rsidR="003F2062" w:rsidRPr="003F2062" w:rsidRDefault="003F2062" w:rsidP="003F2062">
      <w:pPr>
        <w:widowControl/>
        <w:spacing w:line="25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73AFAF02" w14:textId="77777777" w:rsidR="003F2062" w:rsidRPr="003F2062" w:rsidRDefault="003F2062" w:rsidP="003F2062">
      <w:pPr>
        <w:widowControl/>
        <w:spacing w:line="252" w:lineRule="atLeast"/>
        <w:ind w:left="620" w:right="360" w:firstLine="374"/>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安特卫普大学交通与区域经济系安特卫普运输与海事管理学院（</w:t>
      </w:r>
      <w:r w:rsidRPr="003F2062">
        <w:rPr>
          <w:rFonts w:ascii="Times New Roman" w:eastAsia="微软雅黑" w:hAnsi="Times New Roman" w:cs="Times New Roman"/>
          <w:color w:val="000000"/>
          <w:kern w:val="0"/>
          <w:sz w:val="24"/>
          <w:szCs w:val="24"/>
        </w:rPr>
        <w:t>ITMMA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14"/>
          <w:szCs w:val="14"/>
        </w:rPr>
        <w:t>  </w:t>
      </w:r>
    </w:p>
    <w:p w14:paraId="35D9C794"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7ECA494F"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比利时安特卫普</w:t>
      </w:r>
    </w:p>
    <w:p w14:paraId="316B6605"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theo.notteboom@ua.ac.be</w:t>
      </w:r>
    </w:p>
    <w:p w14:paraId="00358D49" w14:textId="77777777" w:rsidR="003F2062" w:rsidRPr="003F2062" w:rsidRDefault="003F2062" w:rsidP="003F2062">
      <w:pPr>
        <w:widowControl/>
        <w:spacing w:line="24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2179D73A"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24"/>
          <w:szCs w:val="24"/>
        </w:rPr>
        <w:t>抽象</w:t>
      </w:r>
    </w:p>
    <w:p w14:paraId="5A429E44" w14:textId="77777777" w:rsidR="003F2062" w:rsidRPr="003F2062" w:rsidRDefault="003F2062" w:rsidP="003F2062">
      <w:pPr>
        <w:widowControl/>
        <w:spacing w:line="27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48BE88E5"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港口管理通常面临许多棘手的问题，这些问题复杂且难以定义。在某些情况下，港口政策是根据理想的观点和市场因素制定的，对利益相关者战略的关注或了解很少。利益相关者关系管理（</w:t>
      </w:r>
      <w:r w:rsidRPr="003F2062">
        <w:rPr>
          <w:rFonts w:ascii="Times New Roman" w:eastAsia="微软雅黑" w:hAnsi="Times New Roman" w:cs="Times New Roman"/>
          <w:color w:val="000000"/>
          <w:kern w:val="0"/>
          <w:sz w:val="24"/>
          <w:szCs w:val="24"/>
        </w:rPr>
        <w:t>SRM</w:t>
      </w:r>
      <w:r w:rsidRPr="003F2062">
        <w:rPr>
          <w:rFonts w:ascii="Times New Roman" w:eastAsia="微软雅黑" w:hAnsi="Times New Roman" w:cs="Times New Roman"/>
          <w:color w:val="000000"/>
          <w:kern w:val="0"/>
          <w:sz w:val="24"/>
          <w:szCs w:val="24"/>
        </w:rPr>
        <w:t>）为港口管理提供了一种方法，可以考虑利益相关者在与可持续港口发展和管理有关的问题中的利益（</w:t>
      </w:r>
      <w:r w:rsidRPr="003F2062">
        <w:rPr>
          <w:rFonts w:ascii="Times New Roman" w:eastAsia="微软雅黑" w:hAnsi="Times New Roman" w:cs="Times New Roman"/>
          <w:color w:val="000000"/>
          <w:kern w:val="0"/>
          <w:sz w:val="24"/>
          <w:szCs w:val="24"/>
        </w:rPr>
        <w:t>Notteboom and Winkelmans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）。港口管理中的决策者很少有方法评估与港口系统有关的利益相关者关系和实体。信息的缺乏常常导致港口经理相对于港口社区利益相关者的临时职位。</w:t>
      </w:r>
    </w:p>
    <w:p w14:paraId="50968C23" w14:textId="77777777" w:rsidR="003F2062" w:rsidRPr="003F2062" w:rsidRDefault="003F2062" w:rsidP="003F2062">
      <w:pPr>
        <w:widowControl/>
        <w:spacing w:line="24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lastRenderedPageBreak/>
        <w:t> </w:t>
      </w:r>
    </w:p>
    <w:p w14:paraId="3A8AF77A"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仿真工具，尤其是那些使用基于多代理的仿真（</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）方法的仿真工具，可以帮助构建和更好地理解复杂组织内的关系。</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方法已应用于决策的其他领域（</w:t>
      </w:r>
      <w:r w:rsidRPr="003F2062">
        <w:rPr>
          <w:rFonts w:ascii="Times New Roman" w:eastAsia="微软雅黑" w:hAnsi="Times New Roman" w:cs="Times New Roman"/>
          <w:color w:val="000000"/>
          <w:kern w:val="0"/>
          <w:sz w:val="24"/>
          <w:szCs w:val="24"/>
        </w:rPr>
        <w:t>Downing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），可通过对港口系统中的不同利益相关者进行建模和仿真来用于评估利益相关者关系管理（</w:t>
      </w:r>
      <w:r w:rsidRPr="003F2062">
        <w:rPr>
          <w:rFonts w:ascii="Times New Roman" w:eastAsia="微软雅黑" w:hAnsi="Times New Roman" w:cs="Times New Roman"/>
          <w:color w:val="000000"/>
          <w:kern w:val="0"/>
          <w:sz w:val="24"/>
          <w:szCs w:val="24"/>
        </w:rPr>
        <w:t>SRM</w:t>
      </w:r>
      <w:r w:rsidRPr="003F2062">
        <w:rPr>
          <w:rFonts w:ascii="Times New Roman" w:eastAsia="微软雅黑" w:hAnsi="Times New Roman" w:cs="Times New Roman"/>
          <w:color w:val="000000"/>
          <w:kern w:val="0"/>
          <w:sz w:val="24"/>
          <w:szCs w:val="24"/>
        </w:rPr>
        <w:t>）。本文旨在描述一种方法（受</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支持），使决策者能够模拟各种港口政策并分析多种</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假设情况</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SRM</w:t>
      </w:r>
      <w:r w:rsidRPr="003F2062">
        <w:rPr>
          <w:rFonts w:ascii="Times New Roman" w:eastAsia="微软雅黑" w:hAnsi="Times New Roman" w:cs="Times New Roman"/>
          <w:color w:val="000000"/>
          <w:kern w:val="0"/>
          <w:sz w:val="24"/>
          <w:szCs w:val="24"/>
        </w:rPr>
        <w:t>的最新</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的开发将成为决策支持系统的基础。模拟的结果（而不是保证最佳的策略解决方案）将为决策者提供查看端口系统的结构以及利益相关者在各种</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假设分析</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下所具有的功能的能力。</w:t>
      </w:r>
    </w:p>
    <w:p w14:paraId="0044D838" w14:textId="77777777" w:rsidR="003F2062" w:rsidRPr="003F2062" w:rsidRDefault="003F2062" w:rsidP="003F2062">
      <w:pPr>
        <w:widowControl/>
        <w:spacing w:line="23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6C278819" w14:textId="77777777" w:rsidR="003F2062" w:rsidRPr="003F2062" w:rsidRDefault="003F2062" w:rsidP="003F2062">
      <w:pPr>
        <w:widowControl/>
        <w:spacing w:line="276"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b/>
          <w:bCs/>
          <w:color w:val="000000"/>
          <w:kern w:val="0"/>
          <w:sz w:val="24"/>
          <w:szCs w:val="24"/>
        </w:rPr>
        <w:t>关键词</w:t>
      </w:r>
      <w:r w:rsidRPr="003F2062">
        <w:rPr>
          <w:rFonts w:ascii="Times New Roman" w:eastAsia="微软雅黑" w:hAnsi="Times New Roman" w:cs="Times New Roman"/>
          <w:color w:val="000000"/>
          <w:kern w:val="0"/>
          <w:sz w:val="24"/>
          <w:szCs w:val="24"/>
        </w:rPr>
        <w:t>：港口管理，利益相关者，港口政策模拟，基于多代理的模拟</w:t>
      </w:r>
    </w:p>
    <w:p w14:paraId="439D2A48"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7F6BF67A"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4"/>
          <w:szCs w:val="24"/>
        </w:rPr>
        <w:t> </w:t>
      </w:r>
    </w:p>
    <w:p w14:paraId="6BDB9CD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631D652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79BF9E0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471D75B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5039AFF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501F8EC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65B6885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269A70F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0DEB8B8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2054291D"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57B9EF1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13151521" w14:textId="77777777" w:rsidR="003F2062" w:rsidRPr="003F2062" w:rsidRDefault="003F2062" w:rsidP="003F2062">
      <w:pPr>
        <w:widowControl/>
        <w:spacing w:line="348"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2AD83E13"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w:t>
      </w:r>
      <w:r w:rsidRPr="003F2062">
        <w:rPr>
          <w:rFonts w:ascii="Times New Roman" w:eastAsia="微软雅黑" w:hAnsi="Times New Roman" w:cs="Times New Roman"/>
          <w:color w:val="000000"/>
          <w:kern w:val="0"/>
          <w:sz w:val="20"/>
          <w:szCs w:val="20"/>
        </w:rPr>
        <w:t>个</w:t>
      </w:r>
    </w:p>
    <w:p w14:paraId="44D2236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4CA4678D" w14:textId="77777777" w:rsidR="003F2062" w:rsidRPr="003F2062" w:rsidRDefault="003F2062" w:rsidP="003F2062">
      <w:pPr>
        <w:widowControl/>
        <w:jc w:val="center"/>
        <w:rPr>
          <w:rFonts w:ascii="微软雅黑" w:eastAsia="微软雅黑" w:hAnsi="微软雅黑" w:cs="宋体"/>
          <w:color w:val="000000"/>
          <w:kern w:val="0"/>
          <w:sz w:val="27"/>
          <w:szCs w:val="27"/>
        </w:rPr>
      </w:pPr>
      <w:bookmarkStart w:id="0" w:name="page2"/>
      <w:bookmarkEnd w:id="0"/>
      <w:r w:rsidRPr="003F2062">
        <w:rPr>
          <w:rFonts w:ascii="Times New Roman" w:eastAsia="微软雅黑" w:hAnsi="Times New Roman" w:cs="Times New Roman"/>
          <w:b/>
          <w:bCs/>
          <w:color w:val="000000"/>
          <w:kern w:val="0"/>
          <w:sz w:val="32"/>
          <w:szCs w:val="32"/>
        </w:rPr>
        <w:t>基于代理的利益相关者关系模拟：</w:t>
      </w:r>
    </w:p>
    <w:p w14:paraId="5A257D37" w14:textId="77777777" w:rsidR="003F2062" w:rsidRPr="003F2062" w:rsidRDefault="003F2062" w:rsidP="003F2062">
      <w:pPr>
        <w:widowControl/>
        <w:spacing w:line="4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B417D85" w14:textId="77777777" w:rsidR="003F2062" w:rsidRPr="003F2062" w:rsidRDefault="003F2062" w:rsidP="003F2062">
      <w:pPr>
        <w:widowControl/>
        <w:ind w:left="9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32"/>
          <w:szCs w:val="32"/>
        </w:rPr>
        <w:lastRenderedPageBreak/>
        <w:t>可持续港口码头管理的方法</w:t>
      </w:r>
    </w:p>
    <w:p w14:paraId="4A794FA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AF188B8" w14:textId="77777777" w:rsidR="003F2062" w:rsidRPr="003F2062" w:rsidRDefault="003F2062" w:rsidP="003F2062">
      <w:pPr>
        <w:widowControl/>
        <w:spacing w:line="34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F16C686" w14:textId="77777777" w:rsidR="003F2062" w:rsidRPr="003F2062" w:rsidRDefault="003F2062" w:rsidP="003F2062">
      <w:pPr>
        <w:widowControl/>
        <w:numPr>
          <w:ilvl w:val="0"/>
          <w:numId w:val="1"/>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介绍</w:t>
      </w:r>
    </w:p>
    <w:p w14:paraId="77CAC7B0" w14:textId="77777777" w:rsidR="003F2062" w:rsidRPr="003F2062" w:rsidRDefault="003F2062" w:rsidP="003F2062">
      <w:pPr>
        <w:widowControl/>
        <w:spacing w:line="229"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95B8FF1" w14:textId="77777777" w:rsidR="003F2062" w:rsidRPr="003F2062" w:rsidRDefault="003F2062" w:rsidP="003F2062">
      <w:pPr>
        <w:widowControl/>
        <w:spacing w:line="253" w:lineRule="atLeast"/>
        <w:ind w:left="980" w:right="1140"/>
        <w:rPr>
          <w:rFonts w:ascii="微软雅黑" w:eastAsia="微软雅黑" w:hAnsi="微软雅黑" w:cs="宋体" w:hint="eastAsia"/>
          <w:color w:val="000000"/>
          <w:kern w:val="0"/>
          <w:sz w:val="23"/>
          <w:szCs w:val="23"/>
        </w:rPr>
      </w:pPr>
      <w:r w:rsidRPr="003F2062">
        <w:rPr>
          <w:rFonts w:ascii="Times New Roman" w:eastAsia="微软雅黑" w:hAnsi="Times New Roman" w:cs="Times New Roman"/>
          <w:i/>
          <w:iCs/>
          <w:color w:val="000000"/>
          <w:kern w:val="0"/>
          <w:sz w:val="23"/>
          <w:szCs w:val="23"/>
        </w:rPr>
        <w:t>“</w:t>
      </w:r>
      <w:r w:rsidRPr="003F2062">
        <w:rPr>
          <w:rFonts w:ascii="Times New Roman" w:eastAsia="微软雅黑" w:hAnsi="Times New Roman" w:cs="Times New Roman"/>
          <w:i/>
          <w:iCs/>
          <w:color w:val="000000"/>
          <w:kern w:val="0"/>
          <w:sz w:val="23"/>
          <w:szCs w:val="23"/>
        </w:rPr>
        <w:t>越来越多的竞争不是公司之间的竞争，而是整个网络之间的竞争，而奖金将颁发给建立了最佳网络的公司。经营理念很简单：与主要的利益相关者建立良好的关系网络，利润将随之而来。</w:t>
      </w:r>
      <w:r w:rsidRPr="003F2062">
        <w:rPr>
          <w:rFonts w:ascii="Times New Roman" w:eastAsia="微软雅黑" w:hAnsi="Times New Roman" w:cs="Times New Roman"/>
          <w:i/>
          <w:iCs/>
          <w:color w:val="000000"/>
          <w:kern w:val="0"/>
          <w:sz w:val="23"/>
          <w:szCs w:val="23"/>
        </w:rPr>
        <w:t>”</w:t>
      </w:r>
      <w:r w:rsidRPr="003F2062">
        <w:rPr>
          <w:rFonts w:ascii="Times New Roman" w:eastAsia="微软雅黑" w:hAnsi="Times New Roman" w:cs="Times New Roman"/>
          <w:i/>
          <w:iCs/>
          <w:color w:val="000000"/>
          <w:kern w:val="0"/>
          <w:sz w:val="23"/>
          <w:szCs w:val="23"/>
        </w:rPr>
        <w:t>（</w:t>
      </w:r>
      <w:r w:rsidRPr="003F2062">
        <w:rPr>
          <w:rFonts w:ascii="Times New Roman" w:eastAsia="微软雅黑" w:hAnsi="Times New Roman" w:cs="Times New Roman"/>
          <w:i/>
          <w:iCs/>
          <w:color w:val="000000"/>
          <w:kern w:val="0"/>
          <w:sz w:val="23"/>
          <w:szCs w:val="23"/>
        </w:rPr>
        <w:t>Kotler</w:t>
      </w:r>
      <w:r w:rsidRPr="003F2062">
        <w:rPr>
          <w:rFonts w:ascii="Times New Roman" w:eastAsia="微软雅黑" w:hAnsi="Times New Roman" w:cs="Times New Roman"/>
          <w:i/>
          <w:iCs/>
          <w:color w:val="000000"/>
          <w:kern w:val="0"/>
          <w:sz w:val="23"/>
          <w:szCs w:val="23"/>
        </w:rPr>
        <w:t>，</w:t>
      </w:r>
      <w:r w:rsidRPr="003F2062">
        <w:rPr>
          <w:rFonts w:ascii="Times New Roman" w:eastAsia="微软雅黑" w:hAnsi="Times New Roman" w:cs="Times New Roman"/>
          <w:i/>
          <w:iCs/>
          <w:color w:val="000000"/>
          <w:kern w:val="0"/>
          <w:sz w:val="23"/>
          <w:szCs w:val="23"/>
        </w:rPr>
        <w:t>2001</w:t>
      </w:r>
      <w:r w:rsidRPr="003F2062">
        <w:rPr>
          <w:rFonts w:ascii="Times New Roman" w:eastAsia="微软雅黑" w:hAnsi="Times New Roman" w:cs="Times New Roman"/>
          <w:i/>
          <w:iCs/>
          <w:color w:val="000000"/>
          <w:kern w:val="0"/>
          <w:sz w:val="23"/>
          <w:szCs w:val="23"/>
        </w:rPr>
        <w:t>年）</w:t>
      </w:r>
    </w:p>
    <w:p w14:paraId="08ADE4B3" w14:textId="77777777" w:rsidR="003F2062" w:rsidRPr="003F2062" w:rsidRDefault="003F2062" w:rsidP="003F2062">
      <w:pPr>
        <w:widowControl/>
        <w:spacing w:line="21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22B59D5"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IAPH</w:t>
      </w:r>
      <w:r w:rsidRPr="003F2062">
        <w:rPr>
          <w:rFonts w:ascii="Times New Roman" w:eastAsia="微软雅黑" w:hAnsi="Times New Roman" w:cs="Times New Roman"/>
          <w:color w:val="000000"/>
          <w:kern w:val="0"/>
          <w:sz w:val="24"/>
          <w:szCs w:val="24"/>
        </w:rPr>
        <w:t>在</w:t>
      </w:r>
      <w:r w:rsidRPr="003F2062">
        <w:rPr>
          <w:rFonts w:ascii="Times New Roman" w:eastAsia="微软雅黑" w:hAnsi="Times New Roman" w:cs="Times New Roman"/>
          <w:color w:val="000000"/>
          <w:kern w:val="0"/>
          <w:sz w:val="24"/>
          <w:szCs w:val="24"/>
        </w:rPr>
        <w:t>1996</w:t>
      </w:r>
      <w:r w:rsidRPr="003F2062">
        <w:rPr>
          <w:rFonts w:ascii="Times New Roman" w:eastAsia="微软雅黑" w:hAnsi="Times New Roman" w:cs="Times New Roman"/>
          <w:color w:val="000000"/>
          <w:kern w:val="0"/>
          <w:sz w:val="24"/>
          <w:szCs w:val="24"/>
        </w:rPr>
        <w:t>年发布的一份联合运输和分配委员会的报告中指出，现代港口应被视为物流系统中的功能（</w:t>
      </w:r>
      <w:r w:rsidRPr="003F2062">
        <w:rPr>
          <w:rFonts w:ascii="Times New Roman" w:eastAsia="微软雅黑" w:hAnsi="Times New Roman" w:cs="Times New Roman"/>
          <w:color w:val="000000"/>
          <w:kern w:val="0"/>
          <w:sz w:val="24"/>
          <w:szCs w:val="24"/>
        </w:rPr>
        <w:t>IAPH</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1996</w:t>
      </w:r>
      <w:r w:rsidRPr="003F2062">
        <w:rPr>
          <w:rFonts w:ascii="Times New Roman" w:eastAsia="微软雅黑" w:hAnsi="Times New Roman" w:cs="Times New Roman"/>
          <w:color w:val="000000"/>
          <w:kern w:val="0"/>
          <w:sz w:val="24"/>
          <w:szCs w:val="24"/>
        </w:rPr>
        <w:t>）。港口发现自己已嵌入不断变化的物流系统和网络中。全球化的市场，拥有强大而相对宽松的参与者，广泛的业务网络和复杂的物流系统，对海港的</w:t>
      </w:r>
      <w:r w:rsidRPr="003F2062">
        <w:rPr>
          <w:rFonts w:ascii="Times New Roman" w:eastAsia="微软雅黑" w:hAnsi="Times New Roman" w:cs="Times New Roman"/>
          <w:i/>
          <w:iCs/>
          <w:color w:val="000000"/>
          <w:kern w:val="0"/>
          <w:sz w:val="24"/>
          <w:szCs w:val="24"/>
        </w:rPr>
        <w:t>存在</w:t>
      </w:r>
      <w:r w:rsidRPr="003F2062">
        <w:rPr>
          <w:rFonts w:ascii="Times New Roman" w:eastAsia="微软雅黑" w:hAnsi="Times New Roman" w:cs="Times New Roman"/>
          <w:color w:val="000000"/>
          <w:kern w:val="0"/>
          <w:sz w:val="24"/>
          <w:szCs w:val="24"/>
        </w:rPr>
        <w:t>产生了巨大影响。物流环境以及对当地社区的相关风险和危害造成了高度的不确定性，并使港口管理者对如何有效应对市场动态和当地社区问题感到困惑。</w:t>
      </w:r>
    </w:p>
    <w:p w14:paraId="2421F9B3" w14:textId="77777777" w:rsidR="003F2062" w:rsidRPr="003F2062" w:rsidRDefault="003F2062" w:rsidP="003F2062">
      <w:pPr>
        <w:widowControl/>
        <w:spacing w:line="2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6752025"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港口系统是一个复杂的系统，具有许多内部和外部参与者，在本文中被认为是港口社区的利益相关者，每个参与者都有自己的利益和目标。但是，根据欧洲海港组织所做的一项调查，只有</w:t>
      </w:r>
      <w:r w:rsidRPr="003F2062">
        <w:rPr>
          <w:rFonts w:ascii="Times New Roman" w:eastAsia="微软雅黑" w:hAnsi="Times New Roman" w:cs="Times New Roman"/>
          <w:color w:val="000000"/>
          <w:kern w:val="0"/>
          <w:sz w:val="24"/>
          <w:szCs w:val="24"/>
        </w:rPr>
        <w:t>17</w:t>
      </w:r>
      <w:r w:rsidRPr="003F2062">
        <w:rPr>
          <w:rFonts w:ascii="Times New Roman" w:eastAsia="微软雅黑" w:hAnsi="Times New Roman" w:cs="Times New Roman"/>
          <w:color w:val="000000"/>
          <w:kern w:val="0"/>
          <w:sz w:val="24"/>
          <w:szCs w:val="24"/>
        </w:rPr>
        <w:t>％的港口将当地社区和利益相关者纳入港口发展计划中（</w:t>
      </w:r>
      <w:r w:rsidRPr="003F2062">
        <w:rPr>
          <w:rFonts w:ascii="Times New Roman" w:eastAsia="微软雅黑" w:hAnsi="Times New Roman" w:cs="Times New Roman"/>
          <w:color w:val="000000"/>
          <w:kern w:val="0"/>
          <w:sz w:val="24"/>
          <w:szCs w:val="24"/>
        </w:rPr>
        <w:t>Brooke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）。网络作为隐喻的使用已在科学文献中广泛用于描述港口和码头的过程，活动和关系（</w:t>
      </w:r>
      <w:r w:rsidRPr="003F2062">
        <w:rPr>
          <w:rFonts w:ascii="Times New Roman" w:eastAsia="微软雅黑" w:hAnsi="Times New Roman" w:cs="Times New Roman"/>
          <w:color w:val="000000"/>
          <w:kern w:val="0"/>
          <w:sz w:val="24"/>
          <w:szCs w:val="24"/>
        </w:rPr>
        <w:t>Gambardella</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Frankel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1987</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Kia</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；以及</w:t>
      </w:r>
      <w:r w:rsidRPr="003F2062">
        <w:rPr>
          <w:rFonts w:ascii="Times New Roman" w:eastAsia="微软雅黑" w:hAnsi="Times New Roman" w:cs="Times New Roman"/>
          <w:color w:val="000000"/>
          <w:kern w:val="0"/>
          <w:sz w:val="24"/>
          <w:szCs w:val="24"/>
        </w:rPr>
        <w:t>Notteboom</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 xml:space="preserve">Winkelmans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）。港口或码头的社会或社区观点可以提供该结构的内部运作的更详细信息，并提供有关参与者或利</w:t>
      </w:r>
      <w:r w:rsidRPr="003F2062">
        <w:rPr>
          <w:rFonts w:ascii="Times New Roman" w:eastAsia="微软雅黑" w:hAnsi="Times New Roman" w:cs="Times New Roman"/>
          <w:color w:val="000000"/>
          <w:kern w:val="0"/>
          <w:sz w:val="24"/>
          <w:szCs w:val="24"/>
        </w:rPr>
        <w:lastRenderedPageBreak/>
        <w:t>益相关者之间关系的见解。为了分析港口社区，将使用基于代理的模型。代理范例已成功地在不同科学研究领域对其他社会或社区进行了建模（参见</w:t>
      </w:r>
      <w:r w:rsidRPr="003F2062">
        <w:rPr>
          <w:rFonts w:ascii="Times New Roman" w:eastAsia="微软雅黑" w:hAnsi="Times New Roman" w:cs="Times New Roman"/>
          <w:color w:val="000000"/>
          <w:kern w:val="0"/>
          <w:sz w:val="24"/>
          <w:szCs w:val="24"/>
        </w:rPr>
        <w:t>Bernard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Barton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；以及</w:t>
      </w:r>
      <w:r w:rsidRPr="003F2062">
        <w:rPr>
          <w:rFonts w:ascii="Times New Roman" w:eastAsia="微软雅黑" w:hAnsi="Times New Roman" w:cs="Times New Roman"/>
          <w:color w:val="000000"/>
          <w:kern w:val="0"/>
          <w:sz w:val="24"/>
          <w:szCs w:val="24"/>
        </w:rPr>
        <w:t>Downing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）。在建立基于代理的模型来模拟利益相关者关系管理策略时，采用了称为</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的方法来提取和建模港口或码头社区的知识。</w:t>
      </w:r>
    </w:p>
    <w:p w14:paraId="165EF64C" w14:textId="77777777" w:rsidR="003F2062" w:rsidRPr="003F2062" w:rsidRDefault="003F2062" w:rsidP="003F2062">
      <w:pPr>
        <w:widowControl/>
        <w:spacing w:line="24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41B86B1"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使用终端或端口以及引入软件代理对真实系统进行建模和仿真已经成为一个有趣的研究领域。这类系统可以在运输领域找到，特别关注交通，物流，供应链管理和物流（</w:t>
      </w:r>
      <w:r w:rsidRPr="003F2062">
        <w:rPr>
          <w:rFonts w:ascii="Times New Roman" w:eastAsia="微软雅黑" w:hAnsi="Times New Roman" w:cs="Times New Roman"/>
          <w:color w:val="000000"/>
          <w:kern w:val="0"/>
          <w:sz w:val="24"/>
          <w:szCs w:val="24"/>
        </w:rPr>
        <w:t>Gambardella</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Funk</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Ljungberg</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Lucas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1992</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Rebollo</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 xml:space="preserve">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Shinha Ray</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2003</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Thurston</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Hu</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年）以及</w:t>
      </w:r>
      <w:r w:rsidRPr="003F2062">
        <w:rPr>
          <w:rFonts w:ascii="Times New Roman" w:eastAsia="微软雅黑" w:hAnsi="Times New Roman" w:cs="Times New Roman"/>
          <w:color w:val="000000"/>
          <w:kern w:val="0"/>
          <w:sz w:val="24"/>
          <w:szCs w:val="24"/>
        </w:rPr>
        <w:t>Zhu</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Bos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年）。这些研究中的大多数都解决了纯粹的运营问题，例如在码头内最佳使用可用的集装箱装卸设备。然而，使用建模和仿真技术来支持有关港口功能和港口发展的政策决策是一个相对较少的研究领域。</w:t>
      </w:r>
    </w:p>
    <w:p w14:paraId="3F0B2046" w14:textId="77777777" w:rsidR="003F2062" w:rsidRPr="003F2062" w:rsidRDefault="003F2062" w:rsidP="003F2062">
      <w:pPr>
        <w:widowControl/>
        <w:spacing w:line="24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8E1ED74" w14:textId="77777777" w:rsidR="003F2062" w:rsidRPr="003F2062" w:rsidRDefault="003F2062" w:rsidP="003F2062">
      <w:pPr>
        <w:widowControl/>
        <w:spacing w:line="250"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进行</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的开发提供了一种最新技术，可协助港口管理者和决策者建模和模拟可能导致利益相关者之间数千次互动的港口政策。将</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与</w:t>
      </w:r>
      <w:r w:rsidRPr="003F2062">
        <w:rPr>
          <w:rFonts w:ascii="Times New Roman" w:eastAsia="微软雅黑" w:hAnsi="Times New Roman" w:cs="Times New Roman"/>
          <w:color w:val="000000"/>
          <w:kern w:val="0"/>
          <w:sz w:val="24"/>
          <w:szCs w:val="24"/>
        </w:rPr>
        <w:t>SRM</w:t>
      </w:r>
      <w:r w:rsidRPr="003F2062">
        <w:rPr>
          <w:rFonts w:ascii="Times New Roman" w:eastAsia="微软雅黑" w:hAnsi="Times New Roman" w:cs="Times New Roman"/>
          <w:color w:val="000000"/>
          <w:kern w:val="0"/>
          <w:sz w:val="24"/>
          <w:szCs w:val="24"/>
        </w:rPr>
        <w:t>结合使用可构成一种</w:t>
      </w:r>
      <w:r w:rsidRPr="003F2062">
        <w:rPr>
          <w:rFonts w:ascii="Times New Roman" w:eastAsia="微软雅黑" w:hAnsi="Times New Roman" w:cs="Times New Roman"/>
          <w:i/>
          <w:iCs/>
          <w:color w:val="000000"/>
          <w:kern w:val="0"/>
          <w:sz w:val="24"/>
          <w:szCs w:val="24"/>
        </w:rPr>
        <w:t>多学科</w:t>
      </w:r>
      <w:r w:rsidRPr="003F2062">
        <w:rPr>
          <w:rFonts w:ascii="Times New Roman" w:eastAsia="微软雅黑" w:hAnsi="Times New Roman" w:cs="Times New Roman"/>
          <w:color w:val="000000"/>
          <w:kern w:val="0"/>
          <w:sz w:val="24"/>
          <w:szCs w:val="24"/>
        </w:rPr>
        <w:t>方法，其中包括海洋经济学，</w:t>
      </w:r>
    </w:p>
    <w:p w14:paraId="7E5F54AD"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A407360"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596ED8A" w14:textId="77777777" w:rsidR="003F2062" w:rsidRPr="003F2062" w:rsidRDefault="003F2062" w:rsidP="003F2062">
      <w:pPr>
        <w:widowControl/>
        <w:spacing w:line="33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A237B70"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2</w:t>
      </w:r>
    </w:p>
    <w:p w14:paraId="0E4322ED"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lastRenderedPageBreak/>
        <w:br w:type="textWrapping" w:clear="all"/>
      </w:r>
    </w:p>
    <w:p w14:paraId="409F8A28" w14:textId="77777777" w:rsidR="003F2062" w:rsidRPr="003F2062" w:rsidRDefault="003F2062" w:rsidP="003F2062">
      <w:pPr>
        <w:widowControl/>
        <w:spacing w:line="271" w:lineRule="atLeast"/>
        <w:ind w:left="260"/>
        <w:rPr>
          <w:rFonts w:ascii="微软雅黑" w:eastAsia="微软雅黑" w:hAnsi="微软雅黑" w:cs="宋体"/>
          <w:color w:val="000000"/>
          <w:kern w:val="0"/>
          <w:sz w:val="24"/>
          <w:szCs w:val="24"/>
        </w:rPr>
      </w:pPr>
      <w:bookmarkStart w:id="1" w:name="page3"/>
      <w:bookmarkEnd w:id="1"/>
      <w:r w:rsidRPr="003F2062">
        <w:rPr>
          <w:rFonts w:ascii="Times New Roman" w:eastAsia="微软雅黑" w:hAnsi="Times New Roman" w:cs="Times New Roman"/>
          <w:color w:val="000000"/>
          <w:kern w:val="0"/>
          <w:sz w:val="24"/>
          <w:szCs w:val="24"/>
        </w:rPr>
        <w:t>分布式人工智能和利益相关者关系管理，以分析各个</w:t>
      </w:r>
      <w:r w:rsidRPr="003F2062">
        <w:rPr>
          <w:rFonts w:ascii="Times New Roman" w:eastAsia="微软雅黑" w:hAnsi="Times New Roman" w:cs="Times New Roman"/>
          <w:i/>
          <w:iCs/>
          <w:color w:val="000000"/>
          <w:kern w:val="0"/>
          <w:sz w:val="24"/>
          <w:szCs w:val="24"/>
        </w:rPr>
        <w:t>利益相关者的利益及其在港口内的相互作用和竞争。</w:t>
      </w:r>
    </w:p>
    <w:p w14:paraId="4383F2E1" w14:textId="77777777" w:rsidR="003F2062" w:rsidRPr="003F2062" w:rsidRDefault="003F2062" w:rsidP="003F2062">
      <w:pPr>
        <w:widowControl/>
        <w:spacing w:line="20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8096D1E"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港口规划和港口管理通常依靠各种经济预测和计量经济学方法来指导港口发展政策。利益相关者关系管理的引入为决策者，港口运营商和决策者提供了一个框架，以分析各种利益相关者关系以及它们如何直接或间接地参与港口活动和港口发展。我们认为，可以通过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框架中找到的模型（即代理模型，任务模型和通信模型）成功捕获利益相关者的关系和行为。在设计了由软件代理代表的利益相关者模型之后，我们可以实施</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w:t>
      </w:r>
    </w:p>
    <w:p w14:paraId="5CABE765" w14:textId="77777777" w:rsidR="003F2062" w:rsidRPr="003F2062" w:rsidRDefault="003F2062" w:rsidP="003F2062">
      <w:pPr>
        <w:widowControl/>
        <w:spacing w:line="24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9D9032E"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本文的概述是介绍港口活动中利益相关者关系管理的主题，这是概念化模型以模拟港口社区中的利益相关者的基础。将说明</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方法，以及如何将其用于开发集装箱码头社区的多主体模型。为了更好地掌握</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方法的本质，我们特意关注集装箱码头社区，而不是关注具有众多利益相关者的整个港口系统。在描述当前正在构建的原型之后，将讨论未来的工作和结论。</w:t>
      </w:r>
    </w:p>
    <w:p w14:paraId="255BCE5C" w14:textId="77777777" w:rsidR="003F2062" w:rsidRPr="003F2062" w:rsidRDefault="003F2062" w:rsidP="003F2062">
      <w:pPr>
        <w:widowControl/>
        <w:spacing w:line="27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E08604F" w14:textId="77777777" w:rsidR="003F2062" w:rsidRPr="003F2062" w:rsidRDefault="003F2062" w:rsidP="003F2062">
      <w:pPr>
        <w:widowControl/>
        <w:numPr>
          <w:ilvl w:val="0"/>
          <w:numId w:val="2"/>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利益相关者关系管理</w:t>
      </w:r>
    </w:p>
    <w:p w14:paraId="32639C14" w14:textId="77777777" w:rsidR="003F2062" w:rsidRPr="003F2062" w:rsidRDefault="003F2062" w:rsidP="003F2062">
      <w:pPr>
        <w:widowControl/>
        <w:spacing w:line="231"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2677BE4"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2.1</w:t>
      </w:r>
      <w:r w:rsidRPr="003F2062">
        <w:rPr>
          <w:rFonts w:ascii="Times New Roman" w:eastAsia="微软雅黑" w:hAnsi="Times New Roman" w:cs="Times New Roman"/>
          <w:i/>
          <w:iCs/>
          <w:color w:val="000000"/>
          <w:kern w:val="0"/>
          <w:sz w:val="24"/>
          <w:szCs w:val="24"/>
        </w:rPr>
        <w:t>。港口社区和</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i/>
          <w:iCs/>
          <w:color w:val="000000"/>
          <w:kern w:val="0"/>
          <w:sz w:val="24"/>
          <w:szCs w:val="24"/>
        </w:rPr>
        <w:t>利益相关者</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i/>
          <w:iCs/>
          <w:color w:val="000000"/>
          <w:kern w:val="0"/>
          <w:sz w:val="24"/>
          <w:szCs w:val="24"/>
        </w:rPr>
        <w:t>的概念</w:t>
      </w:r>
    </w:p>
    <w:p w14:paraId="47089E63" w14:textId="77777777" w:rsidR="003F2062" w:rsidRPr="003F2062" w:rsidRDefault="003F2062" w:rsidP="003F2062">
      <w:pPr>
        <w:widowControl/>
        <w:spacing w:line="28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0B11D86" w14:textId="77777777" w:rsidR="003F2062" w:rsidRPr="003F2062" w:rsidRDefault="003F2062" w:rsidP="003F2062">
      <w:pPr>
        <w:widowControl/>
        <w:spacing w:line="247"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港口的成功不仅取决于基础设施，上层建筑和相关的输出性能。港口管理者成功地将不同利益相关者之间的互动导向任务目标所描述的共同目标的方式越来越多地被确定。</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利益相关者</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的概念已成为任何港口管理策略中的关键术语。</w:t>
      </w:r>
    </w:p>
    <w:p w14:paraId="15C66431" w14:textId="77777777" w:rsidR="003F2062" w:rsidRPr="003F2062" w:rsidRDefault="003F2062" w:rsidP="003F2062">
      <w:pPr>
        <w:widowControl/>
        <w:spacing w:line="23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6FE5C5A"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利益相关者是有兴趣或受到港口影响的任何个人或团体。实际上，技术上和经济上的港口都是联系和合同的节点，每个利益相关者都受其自身利益和优先事项的驱动。港口是许多个人和利益团体（应该）合作创造财富和分配财富的协会。因此，港口的价值创造过程取决于不同利益相关者群体的支持。但是，每组利益相关者都需要考虑自己的利益。</w:t>
      </w:r>
    </w:p>
    <w:p w14:paraId="1729DD83" w14:textId="77777777" w:rsidR="003F2062" w:rsidRPr="003F2062" w:rsidRDefault="003F2062" w:rsidP="003F2062">
      <w:pPr>
        <w:widowControl/>
        <w:spacing w:line="23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C23A4F6" w14:textId="77777777" w:rsidR="003F2062" w:rsidRPr="003F2062" w:rsidRDefault="003F2062" w:rsidP="003F2062">
      <w:pPr>
        <w:widowControl/>
        <w:spacing w:line="247"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遵循对利益相关者的广泛看法并从地主港口当局的观点出发，</w:t>
      </w:r>
      <w:r w:rsidRPr="003F2062">
        <w:rPr>
          <w:rFonts w:ascii="Times New Roman" w:eastAsia="微软雅黑" w:hAnsi="Times New Roman" w:cs="Times New Roman"/>
          <w:color w:val="000000"/>
          <w:kern w:val="0"/>
          <w:sz w:val="24"/>
          <w:szCs w:val="24"/>
        </w:rPr>
        <w:t>Notteboom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Winkelmans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）确定了港口社区中的四个主要利益相关者群体：</w:t>
      </w:r>
    </w:p>
    <w:p w14:paraId="3E7C37F3" w14:textId="77777777" w:rsidR="003F2062" w:rsidRPr="003F2062" w:rsidRDefault="003F2062" w:rsidP="003F2062">
      <w:pPr>
        <w:widowControl/>
        <w:spacing w:line="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E7B432A" w14:textId="77777777" w:rsidR="003F2062" w:rsidRPr="003F2062" w:rsidRDefault="003F2062" w:rsidP="003F2062">
      <w:pPr>
        <w:widowControl/>
        <w:numPr>
          <w:ilvl w:val="0"/>
          <w:numId w:val="3"/>
        </w:numPr>
        <w:ind w:left="530" w:firstLine="0"/>
        <w:jc w:val="left"/>
        <w:rPr>
          <w:rFonts w:ascii="Times New Roman" w:eastAsia="微软雅黑" w:hAnsi="Times New Roman" w:cs="Times New Roman" w:hint="eastAsia"/>
          <w:color w:val="000000"/>
          <w:kern w:val="0"/>
          <w:sz w:val="24"/>
          <w:szCs w:val="24"/>
        </w:rPr>
      </w:pPr>
      <w:r w:rsidRPr="003F2062">
        <w:rPr>
          <w:rFonts w:ascii="Times New Roman" w:eastAsia="微软雅黑" w:hAnsi="Times New Roman" w:cs="Times New Roman"/>
          <w:i/>
          <w:iCs/>
          <w:color w:val="000000"/>
          <w:kern w:val="0"/>
          <w:sz w:val="24"/>
          <w:szCs w:val="24"/>
        </w:rPr>
        <w:t>内部利益相关者</w:t>
      </w:r>
      <w:r w:rsidRPr="003F2062">
        <w:rPr>
          <w:rFonts w:ascii="Times New Roman" w:eastAsia="微软雅黑" w:hAnsi="Times New Roman" w:cs="Times New Roman"/>
          <w:color w:val="000000"/>
          <w:kern w:val="0"/>
          <w:sz w:val="24"/>
          <w:szCs w:val="24"/>
        </w:rPr>
        <w:t>。它们是全面的港口管理局组织（港口经理，雇员，董事会成员，工会和股东）的一部分。</w:t>
      </w:r>
    </w:p>
    <w:p w14:paraId="19CC6C97" w14:textId="77777777" w:rsidR="003F2062" w:rsidRPr="003F2062" w:rsidRDefault="003F2062" w:rsidP="003F2062">
      <w:pPr>
        <w:widowControl/>
        <w:numPr>
          <w:ilvl w:val="0"/>
          <w:numId w:val="3"/>
        </w:numPr>
        <w:ind w:left="530" w:firstLine="0"/>
        <w:rPr>
          <w:rFonts w:ascii="Times New Roman" w:eastAsia="微软雅黑" w:hAnsi="Times New Roman" w:cs="Times New Roman"/>
          <w:color w:val="000000"/>
          <w:kern w:val="0"/>
          <w:sz w:val="24"/>
          <w:szCs w:val="24"/>
        </w:rPr>
      </w:pPr>
      <w:r w:rsidRPr="003F2062">
        <w:rPr>
          <w:rFonts w:ascii="Times New Roman" w:eastAsia="微软雅黑" w:hAnsi="Times New Roman" w:cs="Times New Roman"/>
          <w:i/>
          <w:iCs/>
          <w:color w:val="000000"/>
          <w:kern w:val="0"/>
          <w:sz w:val="24"/>
          <w:szCs w:val="24"/>
        </w:rPr>
        <w:t>外部利益相关者（经济</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i/>
          <w:iCs/>
          <w:color w:val="000000"/>
          <w:kern w:val="0"/>
          <w:sz w:val="24"/>
          <w:szCs w:val="24"/>
        </w:rPr>
        <w:t>合同）</w:t>
      </w:r>
      <w:r w:rsidRPr="003F2062">
        <w:rPr>
          <w:rFonts w:ascii="Times New Roman" w:eastAsia="微软雅黑" w:hAnsi="Times New Roman" w:cs="Times New Roman"/>
          <w:color w:val="000000"/>
          <w:kern w:val="0"/>
          <w:sz w:val="24"/>
          <w:szCs w:val="24"/>
        </w:rPr>
        <w:t>。该组包括本地和非本地经济参与者。现场小组由不同的港口公司和支持行业组成，这些公司和支持行业直接在港口地区进行投资，并以此来创造增值和就业机会。异地小组将由位于前陆和腹地的工业组成。港口也是一系列紧密交织的经济活动，与港口外围的经济活动有联系。每</w:t>
      </w:r>
    </w:p>
    <w:p w14:paraId="526E9786" w14:textId="77777777" w:rsidR="003F2062" w:rsidRPr="003F2062" w:rsidRDefault="003F2062" w:rsidP="003F2062">
      <w:pPr>
        <w:widowControl/>
        <w:jc w:val="left"/>
        <w:rPr>
          <w:rFonts w:ascii="宋体" w:eastAsia="宋体" w:hAnsi="宋体" w:cs="宋体"/>
          <w:kern w:val="0"/>
          <w:sz w:val="24"/>
          <w:szCs w:val="24"/>
        </w:rPr>
      </w:pPr>
      <w:r w:rsidRPr="003F2062">
        <w:rPr>
          <w:rFonts w:ascii="微软雅黑" w:eastAsia="微软雅黑" w:hAnsi="微软雅黑" w:cs="宋体" w:hint="eastAsia"/>
          <w:color w:val="000000"/>
          <w:kern w:val="0"/>
          <w:sz w:val="27"/>
          <w:szCs w:val="27"/>
        </w:rPr>
        <w:br w:type="textWrapping" w:clear="all"/>
      </w:r>
    </w:p>
    <w:p w14:paraId="77B7D222"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6205561D" w14:textId="77777777" w:rsidR="003F2062" w:rsidRPr="003F2062" w:rsidRDefault="003F2062" w:rsidP="003F2062">
      <w:pPr>
        <w:widowControl/>
        <w:spacing w:line="25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1C588CE"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3</w:t>
      </w:r>
    </w:p>
    <w:p w14:paraId="121DFA64"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lastRenderedPageBreak/>
        <w:br w:type="textWrapping" w:clear="all"/>
      </w:r>
    </w:p>
    <w:p w14:paraId="231B809C" w14:textId="77777777" w:rsidR="003F2062" w:rsidRPr="003F2062" w:rsidRDefault="003F2062" w:rsidP="003F2062">
      <w:pPr>
        <w:widowControl/>
        <w:ind w:left="620" w:right="20"/>
        <w:jc w:val="left"/>
        <w:rPr>
          <w:rFonts w:ascii="微软雅黑" w:eastAsia="微软雅黑" w:hAnsi="微软雅黑" w:cs="宋体"/>
          <w:color w:val="000000"/>
          <w:kern w:val="0"/>
          <w:sz w:val="27"/>
          <w:szCs w:val="27"/>
        </w:rPr>
      </w:pPr>
      <w:bookmarkStart w:id="2" w:name="page4"/>
      <w:bookmarkEnd w:id="2"/>
      <w:r w:rsidRPr="003F2062">
        <w:rPr>
          <w:rFonts w:ascii="Times New Roman" w:eastAsia="微软雅黑" w:hAnsi="Times New Roman" w:cs="Times New Roman"/>
          <w:color w:val="000000"/>
          <w:kern w:val="0"/>
          <w:sz w:val="24"/>
          <w:szCs w:val="24"/>
        </w:rPr>
        <w:t>可以将港口社区的经济</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合同利益相关者与该经济集群中的一个或多个实体</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职能联系起来。这些公司中的一些公司主要从事与货物流有关的物理运输操作（例如，码头经营者和装卸公司，包括专用码头的承运人</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码头经营者）。其他人仅提供物流组织服务（例如，货运代理，运输代理等）。港口地区的工业公司（例如，发电厂，化工厂，装配厂），辅助行业（例如，船舶修理，检查服务等）和港口劳力库也属于一阶经济利益相关者组。其他经济利益相关者群体包括港口客户，贸易公司和进口商</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出口商。与本地经济团体相比，他们的直接参与较少，因为他们通常不直接在港口投资。尽管如此，他们还是认真遵循港口的发展，因为港口活动会影响其业务成果。此外，它们对港口服务供应商施加强大的需求拉力，因此</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决定</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了港口社区必须回应的市场需求。</w:t>
      </w:r>
    </w:p>
    <w:p w14:paraId="7121A694" w14:textId="77777777" w:rsidR="003F2062" w:rsidRPr="003F2062" w:rsidRDefault="003F2062" w:rsidP="003F2062">
      <w:pPr>
        <w:widowControl/>
        <w:spacing w:line="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30067AA" w14:textId="77777777" w:rsidR="003F2062" w:rsidRPr="003F2062" w:rsidRDefault="003F2062" w:rsidP="003F2062">
      <w:pPr>
        <w:widowControl/>
        <w:numPr>
          <w:ilvl w:val="0"/>
          <w:numId w:val="4"/>
        </w:numPr>
        <w:ind w:left="530" w:right="20" w:firstLine="0"/>
        <w:rPr>
          <w:rFonts w:ascii="Times New Roman" w:eastAsia="微软雅黑" w:hAnsi="Times New Roman" w:cs="Times New Roman" w:hint="eastAsia"/>
          <w:color w:val="000000"/>
          <w:kern w:val="0"/>
          <w:sz w:val="24"/>
          <w:szCs w:val="24"/>
        </w:rPr>
      </w:pPr>
      <w:r w:rsidRPr="003F2062">
        <w:rPr>
          <w:rFonts w:ascii="Times New Roman" w:eastAsia="微软雅黑" w:hAnsi="Times New Roman" w:cs="Times New Roman"/>
          <w:i/>
          <w:iCs/>
          <w:color w:val="000000"/>
          <w:kern w:val="0"/>
          <w:sz w:val="24"/>
          <w:szCs w:val="24"/>
        </w:rPr>
        <w:t>立法和公共政策利益相关者。</w:t>
      </w:r>
      <w:r w:rsidRPr="003F2062">
        <w:rPr>
          <w:rFonts w:ascii="Times New Roman" w:eastAsia="微软雅黑" w:hAnsi="Times New Roman" w:cs="Times New Roman"/>
          <w:color w:val="000000"/>
          <w:kern w:val="0"/>
          <w:sz w:val="24"/>
          <w:szCs w:val="24"/>
        </w:rPr>
        <w:t>该小组不仅包括负责地方，区域，国家和超国家层面的运输和经济事务的政府部门，而且包括各个地理决策层面的环境部门和空间规划部门。</w:t>
      </w:r>
    </w:p>
    <w:p w14:paraId="3195ADD0" w14:textId="77777777" w:rsidR="003F2062" w:rsidRPr="003F2062" w:rsidRDefault="003F2062" w:rsidP="003F2062">
      <w:pPr>
        <w:widowControl/>
        <w:numPr>
          <w:ilvl w:val="0"/>
          <w:numId w:val="4"/>
        </w:numPr>
        <w:ind w:left="530" w:right="20" w:firstLine="0"/>
        <w:rPr>
          <w:rFonts w:ascii="Times New Roman" w:eastAsia="微软雅黑" w:hAnsi="Times New Roman" w:cs="Times New Roman"/>
          <w:color w:val="000000"/>
          <w:kern w:val="0"/>
          <w:sz w:val="24"/>
          <w:szCs w:val="24"/>
        </w:rPr>
      </w:pPr>
      <w:r w:rsidRPr="003F2062">
        <w:rPr>
          <w:rFonts w:ascii="Times New Roman" w:eastAsia="微软雅黑" w:hAnsi="Times New Roman" w:cs="Times New Roman"/>
          <w:i/>
          <w:iCs/>
          <w:color w:val="000000"/>
          <w:kern w:val="0"/>
          <w:sz w:val="24"/>
          <w:szCs w:val="24"/>
        </w:rPr>
        <w:t>社区利益相关者。</w:t>
      </w:r>
      <w:r w:rsidRPr="003F2062">
        <w:rPr>
          <w:rFonts w:ascii="Times New Roman" w:eastAsia="微软雅黑" w:hAnsi="Times New Roman" w:cs="Times New Roman"/>
          <w:color w:val="000000"/>
          <w:kern w:val="0"/>
          <w:sz w:val="24"/>
          <w:szCs w:val="24"/>
        </w:rPr>
        <w:t>包括社区团体或民间社会组织，公众，新闻界和其他非市场参与者。他们出于幸福的考虑而关注港口的发展，即主要关注其扩建计划。他们可能因港口的作为或不作为而遭受实际或潜在的伤害或利益。在特定事件（有利或不利）引起他们的关注之前，某些社区利益相关者可能不了解他们与港口的关系。下一页的图</w:t>
      </w:r>
      <w:r w:rsidRPr="003F2062">
        <w:rPr>
          <w:rFonts w:ascii="Times New Roman" w:eastAsia="微软雅黑" w:hAnsi="Times New Roman" w:cs="Times New Roman"/>
          <w:color w:val="000000"/>
          <w:kern w:val="0"/>
          <w:sz w:val="24"/>
          <w:szCs w:val="24"/>
        </w:rPr>
        <w:t>1</w:t>
      </w:r>
      <w:r w:rsidRPr="003F2062">
        <w:rPr>
          <w:rFonts w:ascii="Times New Roman" w:eastAsia="微软雅黑" w:hAnsi="Times New Roman" w:cs="Times New Roman"/>
          <w:color w:val="000000"/>
          <w:kern w:val="0"/>
          <w:sz w:val="24"/>
          <w:szCs w:val="24"/>
        </w:rPr>
        <w:t>总结了作者确定的港口社区的各个利益相关者。</w:t>
      </w:r>
    </w:p>
    <w:p w14:paraId="5639E239" w14:textId="77777777" w:rsidR="003F2062" w:rsidRPr="003F2062" w:rsidRDefault="003F2062" w:rsidP="003F2062">
      <w:pPr>
        <w:widowControl/>
        <w:spacing w:line="241"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lastRenderedPageBreak/>
        <w:t> </w:t>
      </w:r>
    </w:p>
    <w:p w14:paraId="05A88080" w14:textId="77777777" w:rsidR="003F2062" w:rsidRPr="003F2062" w:rsidRDefault="003F2062" w:rsidP="003F2062">
      <w:pPr>
        <w:widowControl/>
        <w:spacing w:line="247"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鉴于利益相关者众多，港口管理是一件复杂的事情。港口管理者应承认并在可能的情况下积极监控所有合法利益相关者的关注，即他们在决策和运营中应适当考虑某些利益相关者的利益。在做出特定的决定和行动时，港口管理者应首先考虑最密切和关键地参与的利益相关者的利益。</w:t>
      </w:r>
    </w:p>
    <w:p w14:paraId="2C564F2C" w14:textId="77777777" w:rsidR="003F2062" w:rsidRPr="003F2062" w:rsidRDefault="003F2062" w:rsidP="003F2062">
      <w:pPr>
        <w:widowControl/>
        <w:spacing w:line="23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62805F5"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鉴于港口管理目标之间存在作为团体利益而作斗争的潜在危险，因此这种平衡工作绝非易事。任何港口利益相关者的根本共同利益是港口的生存，但是过于简单地假设所有各方都接受港口的主要发展目标是</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以最低的综合成本为国家利益提供港口设施和操作系统。港口和港口用户</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UNCTAD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1985</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27</w:t>
      </w:r>
      <w:r w:rsidRPr="003F2062">
        <w:rPr>
          <w:rFonts w:ascii="Times New Roman" w:eastAsia="微软雅黑" w:hAnsi="Times New Roman" w:cs="Times New Roman"/>
          <w:color w:val="000000"/>
          <w:kern w:val="0"/>
          <w:sz w:val="24"/>
          <w:szCs w:val="24"/>
        </w:rPr>
        <w:t>）。不同利益相关者之间的利益冲突可能使利益社区蒙上阴影。环境压力团体的目标常常与港口当局的目标相抵触：一方面，扩张越少越好；另一方面，为了应对前陆</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内陆连续体中的市场机会，又需要近乎连续的扩张。中央政府通常通过积极的海港政策追求社会经济目标。这项政策旨在增加国家海港系统的社会附加值。中央政府的目标可能与港口当局的目标相抵触或至少背离。港口行业和经营者的目标通常与传统的微观经济目标有关，例如股东价值，利润最大化，增长，市场份额增加，生产率等的混合。</w:t>
      </w:r>
    </w:p>
    <w:p w14:paraId="4879399B"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6DA3D296"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40D2B82F" w14:textId="77777777" w:rsidR="003F2062" w:rsidRPr="003F2062" w:rsidRDefault="003F2062" w:rsidP="003F2062">
      <w:pPr>
        <w:widowControl/>
        <w:spacing w:line="28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EF0A7EE"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4</w:t>
      </w:r>
    </w:p>
    <w:p w14:paraId="216752E5"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13E3D15E" w14:textId="77777777" w:rsidR="003F2062" w:rsidRPr="003F2062" w:rsidRDefault="003F2062" w:rsidP="003F2062">
      <w:pPr>
        <w:widowControl/>
        <w:ind w:left="1380"/>
        <w:jc w:val="left"/>
        <w:rPr>
          <w:rFonts w:ascii="微软雅黑" w:eastAsia="微软雅黑" w:hAnsi="微软雅黑" w:cs="宋体"/>
          <w:color w:val="000000"/>
          <w:kern w:val="0"/>
          <w:sz w:val="27"/>
          <w:szCs w:val="27"/>
        </w:rPr>
      </w:pPr>
      <w:bookmarkStart w:id="3" w:name="page5"/>
      <w:bookmarkEnd w:id="3"/>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1 </w:t>
      </w:r>
      <w:r w:rsidRPr="003F2062">
        <w:rPr>
          <w:rFonts w:ascii="Times New Roman" w:eastAsia="微软雅黑" w:hAnsi="Times New Roman" w:cs="Times New Roman"/>
          <w:b/>
          <w:bCs/>
          <w:color w:val="000000"/>
          <w:kern w:val="0"/>
          <w:sz w:val="24"/>
          <w:szCs w:val="24"/>
        </w:rPr>
        <w:t>。</w:t>
      </w:r>
      <w:r w:rsidRPr="003F2062">
        <w:rPr>
          <w:rFonts w:ascii="Times New Roman" w:eastAsia="微软雅黑" w:hAnsi="Times New Roman" w:cs="Times New Roman"/>
          <w:b/>
          <w:bCs/>
          <w:i/>
          <w:iCs/>
          <w:color w:val="000000"/>
          <w:kern w:val="0"/>
          <w:sz w:val="24"/>
          <w:szCs w:val="24"/>
        </w:rPr>
        <w:t>作者的港口社区利益相关者</w:t>
      </w:r>
    </w:p>
    <w:p w14:paraId="25E3C324"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lastRenderedPageBreak/>
        <w:br w:type="textWrapping" w:clear="all"/>
      </w:r>
    </w:p>
    <w:p w14:paraId="2DC1F433"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4C2243E" w14:textId="77777777" w:rsidR="003F2062" w:rsidRPr="003F2062" w:rsidRDefault="003F2062" w:rsidP="003F2062">
      <w:pPr>
        <w:widowControl/>
        <w:spacing w:line="31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F51E97" w14:textId="77777777" w:rsidR="003F2062" w:rsidRPr="003F2062" w:rsidRDefault="003F2062" w:rsidP="003F2062">
      <w:pPr>
        <w:widowControl/>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w:t>
      </w:r>
      <w:r w:rsidRPr="003F2062">
        <w:rPr>
          <w:rFonts w:ascii="Times New Roman" w:eastAsia="微软雅黑" w:hAnsi="Times New Roman" w:cs="Times New Roman"/>
          <w:color w:val="000000"/>
          <w:kern w:val="0"/>
          <w:sz w:val="24"/>
          <w:szCs w:val="24"/>
        </w:rPr>
        <w:t>）</w:t>
      </w:r>
    </w:p>
    <w:p w14:paraId="24A345F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BF2C8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F1B37A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23356B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91874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7FFE43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EE2227C"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451E47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4B64EA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0F2F5D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3CD146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D94F6E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D0F84C" w14:textId="77777777" w:rsidR="003F2062" w:rsidRPr="003F2062" w:rsidRDefault="003F2062" w:rsidP="003F2062">
      <w:pPr>
        <w:widowControl/>
        <w:spacing w:line="38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9D26987" w14:textId="77777777" w:rsidR="003F2062" w:rsidRPr="003F2062" w:rsidRDefault="003F2062" w:rsidP="003F2062">
      <w:pPr>
        <w:widowControl/>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w:t>
      </w:r>
      <w:r w:rsidRPr="003F2062">
        <w:rPr>
          <w:rFonts w:ascii="Times New Roman" w:eastAsia="微软雅黑" w:hAnsi="Times New Roman" w:cs="Times New Roman"/>
          <w:color w:val="000000"/>
          <w:kern w:val="0"/>
          <w:sz w:val="24"/>
          <w:szCs w:val="24"/>
        </w:rPr>
        <w:t>）</w:t>
      </w:r>
    </w:p>
    <w:p w14:paraId="18274BC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693660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FBD74E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23BA14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4A62FCD"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84A89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A453A0C"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CD09BE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9F8BF1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C7793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D833FF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F3933D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087259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BB9BAD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F41B1A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4954EB" w14:textId="77777777" w:rsidR="003F2062" w:rsidRPr="003F2062" w:rsidRDefault="003F2062" w:rsidP="003F2062">
      <w:pPr>
        <w:widowControl/>
        <w:spacing w:line="32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4BA1E0" w14:textId="77777777" w:rsidR="003F2062" w:rsidRPr="003F2062" w:rsidRDefault="003F2062" w:rsidP="003F2062">
      <w:pPr>
        <w:widowControl/>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w:t>
      </w:r>
      <w:r w:rsidRPr="003F2062">
        <w:rPr>
          <w:rFonts w:ascii="Times New Roman" w:eastAsia="微软雅黑" w:hAnsi="Times New Roman" w:cs="Times New Roman"/>
          <w:color w:val="000000"/>
          <w:kern w:val="0"/>
          <w:sz w:val="24"/>
          <w:szCs w:val="24"/>
        </w:rPr>
        <w:t>）</w:t>
      </w:r>
    </w:p>
    <w:p w14:paraId="3E8DD46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21B79CB" w14:textId="77777777" w:rsidR="003F2062" w:rsidRPr="003F2062" w:rsidRDefault="003F2062" w:rsidP="003F2062">
      <w:pPr>
        <w:widowControl/>
        <w:spacing w:line="24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31C47EC" w14:textId="77777777" w:rsidR="003F2062" w:rsidRPr="003F2062" w:rsidRDefault="003F2062" w:rsidP="003F2062">
      <w:pPr>
        <w:widowControl/>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4</w:t>
      </w:r>
      <w:r w:rsidRPr="003F2062">
        <w:rPr>
          <w:rFonts w:ascii="Times New Roman" w:eastAsia="微软雅黑" w:hAnsi="Times New Roman" w:cs="Times New Roman"/>
          <w:color w:val="000000"/>
          <w:kern w:val="0"/>
          <w:sz w:val="24"/>
          <w:szCs w:val="24"/>
        </w:rPr>
        <w:t>）</w:t>
      </w:r>
    </w:p>
    <w:p w14:paraId="7F000724" w14:textId="77777777"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微软雅黑" w:eastAsia="微软雅黑" w:hAnsi="微软雅黑" w:cs="宋体" w:hint="eastAsia"/>
          <w:color w:val="000000"/>
          <w:kern w:val="0"/>
          <w:sz w:val="27"/>
          <w:szCs w:val="27"/>
        </w:rPr>
        <w:lastRenderedPageBreak/>
        <w:br w:type="textWrapping" w:clear="all"/>
      </w:r>
    </w:p>
    <w:p w14:paraId="3F1EEB3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03154B3" w14:textId="77777777" w:rsidR="003F2062" w:rsidRPr="003F2062" w:rsidRDefault="003F2062" w:rsidP="003F2062">
      <w:pPr>
        <w:widowControl/>
        <w:spacing w:line="21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F8B1CB7"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
          <w:szCs w:val="2"/>
        </w:rPr>
        <w:t> </w:t>
      </w:r>
    </w:p>
    <w:tbl>
      <w:tblPr>
        <w:tblW w:w="0" w:type="auto"/>
        <w:tblCellMar>
          <w:left w:w="0" w:type="dxa"/>
          <w:right w:w="0" w:type="dxa"/>
        </w:tblCellMar>
        <w:tblLook w:val="04A0" w:firstRow="1" w:lastRow="0" w:firstColumn="1" w:lastColumn="0" w:noHBand="0" w:noVBand="1"/>
      </w:tblPr>
      <w:tblGrid>
        <w:gridCol w:w="60"/>
        <w:gridCol w:w="1572"/>
        <w:gridCol w:w="59"/>
        <w:gridCol w:w="1316"/>
        <w:gridCol w:w="519"/>
        <w:gridCol w:w="60"/>
        <w:gridCol w:w="60"/>
        <w:gridCol w:w="60"/>
        <w:gridCol w:w="60"/>
        <w:gridCol w:w="60"/>
        <w:gridCol w:w="60"/>
        <w:gridCol w:w="60"/>
        <w:gridCol w:w="60"/>
        <w:gridCol w:w="60"/>
        <w:gridCol w:w="60"/>
        <w:gridCol w:w="60"/>
        <w:gridCol w:w="60"/>
        <w:gridCol w:w="60"/>
        <w:gridCol w:w="60"/>
        <w:gridCol w:w="148"/>
        <w:gridCol w:w="78"/>
        <w:gridCol w:w="60"/>
        <w:gridCol w:w="78"/>
        <w:gridCol w:w="78"/>
        <w:gridCol w:w="184"/>
        <w:gridCol w:w="60"/>
        <w:gridCol w:w="78"/>
        <w:gridCol w:w="80"/>
        <w:gridCol w:w="99"/>
        <w:gridCol w:w="60"/>
        <w:gridCol w:w="80"/>
        <w:gridCol w:w="188"/>
        <w:gridCol w:w="59"/>
        <w:gridCol w:w="77"/>
        <w:gridCol w:w="76"/>
        <w:gridCol w:w="20"/>
        <w:gridCol w:w="57"/>
        <w:gridCol w:w="20"/>
        <w:gridCol w:w="57"/>
        <w:gridCol w:w="20"/>
        <w:gridCol w:w="57"/>
        <w:gridCol w:w="55"/>
        <w:gridCol w:w="23"/>
        <w:gridCol w:w="93"/>
        <w:gridCol w:w="60"/>
        <w:gridCol w:w="95"/>
        <w:gridCol w:w="60"/>
        <w:gridCol w:w="95"/>
        <w:gridCol w:w="60"/>
        <w:gridCol w:w="60"/>
        <w:gridCol w:w="78"/>
        <w:gridCol w:w="60"/>
        <w:gridCol w:w="60"/>
        <w:gridCol w:w="100"/>
        <w:gridCol w:w="60"/>
        <w:gridCol w:w="60"/>
        <w:gridCol w:w="60"/>
        <w:gridCol w:w="532"/>
        <w:gridCol w:w="589"/>
        <w:gridCol w:w="16"/>
      </w:tblGrid>
      <w:tr w:rsidR="003F2062" w:rsidRPr="003F2062" w14:paraId="69DC5964" w14:textId="77777777" w:rsidTr="003F2062">
        <w:trPr>
          <w:trHeight w:val="157"/>
        </w:trPr>
        <w:tc>
          <w:tcPr>
            <w:tcW w:w="8300" w:type="dxa"/>
            <w:gridSpan w:val="59"/>
            <w:tcBorders>
              <w:top w:val="single" w:sz="8" w:space="0" w:color="000000"/>
              <w:left w:val="single" w:sz="8" w:space="0" w:color="000000"/>
              <w:right w:val="single" w:sz="8" w:space="0" w:color="000000"/>
            </w:tcBorders>
            <w:vAlign w:val="bottom"/>
            <w:hideMark/>
          </w:tcPr>
          <w:p w14:paraId="36D9491C"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Arial" w:eastAsia="宋体" w:hAnsi="Arial" w:cs="Arial"/>
                <w:b/>
                <w:bCs/>
                <w:kern w:val="0"/>
                <w:sz w:val="14"/>
                <w:szCs w:val="14"/>
              </w:rPr>
              <w:t>内部利益相关者</w:t>
            </w:r>
          </w:p>
        </w:tc>
        <w:tc>
          <w:tcPr>
            <w:tcW w:w="6" w:type="dxa"/>
            <w:vAlign w:val="bottom"/>
            <w:hideMark/>
          </w:tcPr>
          <w:p w14:paraId="48D68C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EA74460" w14:textId="77777777" w:rsidTr="003F2062">
        <w:trPr>
          <w:trHeight w:val="20"/>
        </w:trPr>
        <w:tc>
          <w:tcPr>
            <w:tcW w:w="8300" w:type="dxa"/>
            <w:gridSpan w:val="59"/>
            <w:tcBorders>
              <w:left w:val="single" w:sz="8" w:space="0" w:color="000000"/>
              <w:right w:val="single" w:sz="8" w:space="0" w:color="000000"/>
            </w:tcBorders>
            <w:vAlign w:val="bottom"/>
            <w:hideMark/>
          </w:tcPr>
          <w:p w14:paraId="455E37A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 w:type="dxa"/>
            <w:vAlign w:val="bottom"/>
            <w:hideMark/>
          </w:tcPr>
          <w:p w14:paraId="4A8AECB2"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DC0420F" w14:textId="77777777" w:rsidTr="003F2062">
        <w:trPr>
          <w:trHeight w:val="171"/>
        </w:trPr>
        <w:tc>
          <w:tcPr>
            <w:tcW w:w="40" w:type="dxa"/>
            <w:tcBorders>
              <w:left w:val="single" w:sz="8" w:space="0" w:color="000000"/>
              <w:bottom w:val="single" w:sz="8" w:space="0" w:color="000000"/>
            </w:tcBorders>
            <w:vAlign w:val="bottom"/>
            <w:hideMark/>
          </w:tcPr>
          <w:p w14:paraId="01F6FD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3300" w:type="dxa"/>
            <w:gridSpan w:val="3"/>
            <w:tcBorders>
              <w:bottom w:val="single" w:sz="8" w:space="0" w:color="000000"/>
            </w:tcBorders>
            <w:vAlign w:val="bottom"/>
            <w:hideMark/>
          </w:tcPr>
          <w:p w14:paraId="7B60586C"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i/>
                <w:iCs/>
                <w:kern w:val="0"/>
                <w:sz w:val="14"/>
                <w:szCs w:val="14"/>
              </w:rPr>
              <w:t>港口管理局组织内的团体</w:t>
            </w:r>
          </w:p>
        </w:tc>
        <w:tc>
          <w:tcPr>
            <w:tcW w:w="1020" w:type="dxa"/>
            <w:gridSpan w:val="12"/>
            <w:tcBorders>
              <w:bottom w:val="single" w:sz="8" w:space="0" w:color="000000"/>
            </w:tcBorders>
            <w:vAlign w:val="bottom"/>
            <w:hideMark/>
          </w:tcPr>
          <w:p w14:paraId="3A2D2531" w14:textId="77777777" w:rsidR="003F2062" w:rsidRPr="003F2062" w:rsidRDefault="003F2062" w:rsidP="003F2062">
            <w:pPr>
              <w:widowControl/>
              <w:jc w:val="center"/>
              <w:rPr>
                <w:rFonts w:ascii="宋体" w:eastAsia="宋体" w:hAnsi="宋体" w:cs="宋体"/>
                <w:kern w:val="0"/>
                <w:sz w:val="24"/>
                <w:szCs w:val="24"/>
              </w:rPr>
            </w:pPr>
            <w:r w:rsidRPr="003F2062">
              <w:rPr>
                <w:rFonts w:ascii="Arial" w:eastAsia="宋体" w:hAnsi="Arial" w:cs="Arial"/>
                <w:kern w:val="0"/>
                <w:sz w:val="11"/>
                <w:szCs w:val="11"/>
              </w:rPr>
              <w:t>管理人员</w:t>
            </w:r>
          </w:p>
        </w:tc>
        <w:tc>
          <w:tcPr>
            <w:tcW w:w="780" w:type="dxa"/>
            <w:gridSpan w:val="9"/>
            <w:tcBorders>
              <w:bottom w:val="single" w:sz="8" w:space="0" w:color="000000"/>
            </w:tcBorders>
            <w:vAlign w:val="bottom"/>
            <w:hideMark/>
          </w:tcPr>
          <w:p w14:paraId="70F8A03D" w14:textId="77777777" w:rsidR="003F2062" w:rsidRPr="003F2062" w:rsidRDefault="003F2062" w:rsidP="003F2062">
            <w:pPr>
              <w:widowControl/>
              <w:ind w:right="184"/>
              <w:jc w:val="center"/>
              <w:rPr>
                <w:rFonts w:ascii="宋体" w:eastAsia="宋体" w:hAnsi="宋体" w:cs="宋体"/>
                <w:kern w:val="0"/>
                <w:sz w:val="24"/>
                <w:szCs w:val="24"/>
              </w:rPr>
            </w:pPr>
            <w:r w:rsidRPr="003F2062">
              <w:rPr>
                <w:rFonts w:ascii="Arial" w:eastAsia="宋体" w:hAnsi="Arial" w:cs="Arial"/>
                <w:kern w:val="0"/>
                <w:sz w:val="11"/>
                <w:szCs w:val="11"/>
              </w:rPr>
              <w:t>雇员</w:t>
            </w:r>
          </w:p>
        </w:tc>
        <w:tc>
          <w:tcPr>
            <w:tcW w:w="3160" w:type="dxa"/>
            <w:gridSpan w:val="34"/>
            <w:tcBorders>
              <w:bottom w:val="single" w:sz="8" w:space="0" w:color="000000"/>
              <w:right w:val="single" w:sz="8" w:space="0" w:color="000000"/>
            </w:tcBorders>
            <w:vAlign w:val="bottom"/>
            <w:hideMark/>
          </w:tcPr>
          <w:p w14:paraId="0D284364"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kern w:val="0"/>
                <w:sz w:val="11"/>
                <w:szCs w:val="11"/>
              </w:rPr>
              <w:t>董事会成员</w:t>
            </w:r>
            <w:r w:rsidRPr="003F2062">
              <w:rPr>
                <w:rFonts w:ascii="Arial" w:eastAsia="宋体" w:hAnsi="Arial" w:cs="Arial"/>
                <w:kern w:val="0"/>
                <w:sz w:val="11"/>
                <w:szCs w:val="11"/>
              </w:rPr>
              <w:t>   </w:t>
            </w:r>
            <w:r w:rsidRPr="003F2062">
              <w:rPr>
                <w:rFonts w:ascii="Arial" w:eastAsia="宋体" w:hAnsi="Arial" w:cs="Arial"/>
                <w:b/>
                <w:bCs/>
                <w:kern w:val="0"/>
                <w:sz w:val="11"/>
                <w:szCs w:val="11"/>
              </w:rPr>
              <w:t>股东</w:t>
            </w:r>
          </w:p>
        </w:tc>
        <w:tc>
          <w:tcPr>
            <w:tcW w:w="6" w:type="dxa"/>
            <w:vAlign w:val="bottom"/>
            <w:hideMark/>
          </w:tcPr>
          <w:p w14:paraId="5CAE17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21DD40F" w14:textId="77777777" w:rsidTr="003F2062">
        <w:trPr>
          <w:trHeight w:val="153"/>
        </w:trPr>
        <w:tc>
          <w:tcPr>
            <w:tcW w:w="8300" w:type="dxa"/>
            <w:gridSpan w:val="59"/>
            <w:tcBorders>
              <w:bottom w:val="single" w:sz="8" w:space="0" w:color="000000"/>
            </w:tcBorders>
            <w:vAlign w:val="bottom"/>
            <w:hideMark/>
          </w:tcPr>
          <w:p w14:paraId="73B2FA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 w:type="dxa"/>
            <w:vAlign w:val="bottom"/>
            <w:hideMark/>
          </w:tcPr>
          <w:p w14:paraId="34433A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0BFC523" w14:textId="77777777" w:rsidTr="003F2062">
        <w:trPr>
          <w:trHeight w:val="137"/>
        </w:trPr>
        <w:tc>
          <w:tcPr>
            <w:tcW w:w="40" w:type="dxa"/>
            <w:vAlign w:val="bottom"/>
            <w:hideMark/>
          </w:tcPr>
          <w:p w14:paraId="1D5D09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1820" w:type="dxa"/>
            <w:gridSpan w:val="2"/>
            <w:tcBorders>
              <w:bottom w:val="single" w:sz="8" w:space="0" w:color="000000"/>
            </w:tcBorders>
            <w:vAlign w:val="bottom"/>
            <w:hideMark/>
          </w:tcPr>
          <w:p w14:paraId="15343459" w14:textId="77777777" w:rsidR="003F2062" w:rsidRPr="003F2062" w:rsidRDefault="003F2062" w:rsidP="003F2062">
            <w:pPr>
              <w:widowControl/>
              <w:spacing w:line="137" w:lineRule="atLeast"/>
              <w:jc w:val="left"/>
              <w:rPr>
                <w:rFonts w:ascii="宋体" w:eastAsia="宋体" w:hAnsi="宋体" w:cs="宋体"/>
                <w:kern w:val="0"/>
                <w:sz w:val="24"/>
                <w:szCs w:val="24"/>
              </w:rPr>
            </w:pPr>
            <w:r w:rsidRPr="003F2062">
              <w:rPr>
                <w:rFonts w:ascii="Arial" w:eastAsia="宋体" w:hAnsi="Arial" w:cs="Arial"/>
                <w:b/>
                <w:bCs/>
                <w:kern w:val="0"/>
                <w:sz w:val="14"/>
                <w:szCs w:val="14"/>
              </w:rPr>
              <w:t>外部利益相关者</w:t>
            </w:r>
          </w:p>
        </w:tc>
        <w:tc>
          <w:tcPr>
            <w:tcW w:w="1480" w:type="dxa"/>
            <w:vAlign w:val="bottom"/>
            <w:hideMark/>
          </w:tcPr>
          <w:p w14:paraId="0EC8E96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1020" w:type="dxa"/>
            <w:gridSpan w:val="12"/>
            <w:vAlign w:val="bottom"/>
            <w:hideMark/>
          </w:tcPr>
          <w:p w14:paraId="4CAE5780" w14:textId="77777777" w:rsidR="003F2062" w:rsidRPr="003F2062" w:rsidRDefault="003F2062" w:rsidP="003F2062">
            <w:pPr>
              <w:widowControl/>
              <w:spacing w:line="137" w:lineRule="atLeast"/>
              <w:jc w:val="center"/>
              <w:rPr>
                <w:rFonts w:ascii="宋体" w:eastAsia="宋体" w:hAnsi="宋体" w:cs="宋体"/>
                <w:kern w:val="0"/>
                <w:sz w:val="24"/>
                <w:szCs w:val="24"/>
              </w:rPr>
            </w:pPr>
            <w:r w:rsidRPr="003F2062">
              <w:rPr>
                <w:rFonts w:ascii="Arial" w:eastAsia="宋体" w:hAnsi="Arial" w:cs="Arial"/>
                <w:b/>
                <w:bCs/>
                <w:i/>
                <w:iCs/>
                <w:kern w:val="0"/>
                <w:sz w:val="14"/>
                <w:szCs w:val="14"/>
              </w:rPr>
              <w:t>海（进</w:t>
            </w:r>
            <w:r w:rsidRPr="003F2062">
              <w:rPr>
                <w:rFonts w:ascii="Arial" w:eastAsia="宋体" w:hAnsi="Arial" w:cs="Arial"/>
                <w:b/>
                <w:bCs/>
                <w:i/>
                <w:iCs/>
                <w:kern w:val="0"/>
                <w:sz w:val="14"/>
                <w:szCs w:val="14"/>
              </w:rPr>
              <w:t>/</w:t>
            </w:r>
            <w:r w:rsidRPr="003F2062">
              <w:rPr>
                <w:rFonts w:ascii="Arial" w:eastAsia="宋体" w:hAnsi="Arial" w:cs="Arial"/>
                <w:b/>
                <w:bCs/>
                <w:i/>
                <w:iCs/>
                <w:kern w:val="0"/>
                <w:sz w:val="14"/>
                <w:szCs w:val="14"/>
              </w:rPr>
              <w:t>出）</w:t>
            </w:r>
          </w:p>
        </w:tc>
        <w:tc>
          <w:tcPr>
            <w:tcW w:w="20" w:type="dxa"/>
            <w:vAlign w:val="bottom"/>
            <w:hideMark/>
          </w:tcPr>
          <w:p w14:paraId="575FAF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40" w:type="dxa"/>
            <w:vAlign w:val="bottom"/>
            <w:hideMark/>
          </w:tcPr>
          <w:p w14:paraId="0CEA1C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60" w:type="dxa"/>
            <w:vAlign w:val="bottom"/>
            <w:hideMark/>
          </w:tcPr>
          <w:p w14:paraId="0C5B1AE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160" w:type="dxa"/>
            <w:vAlign w:val="bottom"/>
            <w:hideMark/>
          </w:tcPr>
          <w:p w14:paraId="1E24B6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80" w:type="dxa"/>
            <w:vAlign w:val="bottom"/>
            <w:hideMark/>
          </w:tcPr>
          <w:p w14:paraId="016D285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60" w:type="dxa"/>
            <w:vAlign w:val="bottom"/>
            <w:hideMark/>
          </w:tcPr>
          <w:p w14:paraId="53B1B5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80" w:type="dxa"/>
            <w:vAlign w:val="bottom"/>
            <w:hideMark/>
          </w:tcPr>
          <w:p w14:paraId="639D05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80" w:type="dxa"/>
            <w:vAlign w:val="bottom"/>
            <w:hideMark/>
          </w:tcPr>
          <w:p w14:paraId="19EA462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200" w:type="dxa"/>
            <w:vAlign w:val="bottom"/>
            <w:hideMark/>
          </w:tcPr>
          <w:p w14:paraId="4B929A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60" w:type="dxa"/>
            <w:vAlign w:val="bottom"/>
            <w:hideMark/>
          </w:tcPr>
          <w:p w14:paraId="52416A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80" w:type="dxa"/>
            <w:vAlign w:val="bottom"/>
            <w:hideMark/>
          </w:tcPr>
          <w:p w14:paraId="32ABDD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1120" w:type="dxa"/>
            <w:gridSpan w:val="17"/>
            <w:vAlign w:val="bottom"/>
            <w:hideMark/>
          </w:tcPr>
          <w:p w14:paraId="065FF75E" w14:textId="77777777" w:rsidR="003F2062" w:rsidRPr="003F2062" w:rsidRDefault="003F2062" w:rsidP="003F2062">
            <w:pPr>
              <w:widowControl/>
              <w:spacing w:line="137" w:lineRule="atLeast"/>
              <w:ind w:right="684"/>
              <w:jc w:val="center"/>
              <w:rPr>
                <w:rFonts w:ascii="宋体" w:eastAsia="宋体" w:hAnsi="宋体" w:cs="宋体"/>
                <w:kern w:val="0"/>
                <w:sz w:val="24"/>
                <w:szCs w:val="24"/>
              </w:rPr>
            </w:pPr>
            <w:r w:rsidRPr="003F2062">
              <w:rPr>
                <w:rFonts w:ascii="Arial" w:eastAsia="宋体" w:hAnsi="Arial" w:cs="Arial"/>
                <w:b/>
                <w:bCs/>
                <w:i/>
                <w:iCs/>
                <w:kern w:val="0"/>
                <w:sz w:val="14"/>
                <w:szCs w:val="14"/>
              </w:rPr>
              <w:t>港口</w:t>
            </w:r>
          </w:p>
        </w:tc>
        <w:tc>
          <w:tcPr>
            <w:tcW w:w="1900" w:type="dxa"/>
            <w:gridSpan w:val="15"/>
            <w:vAlign w:val="bottom"/>
            <w:hideMark/>
          </w:tcPr>
          <w:p w14:paraId="2AA19602" w14:textId="77777777" w:rsidR="003F2062" w:rsidRPr="003F2062" w:rsidRDefault="003F2062" w:rsidP="003F2062">
            <w:pPr>
              <w:widowControl/>
              <w:spacing w:line="137" w:lineRule="atLeast"/>
              <w:ind w:right="440"/>
              <w:jc w:val="center"/>
              <w:rPr>
                <w:rFonts w:ascii="宋体" w:eastAsia="宋体" w:hAnsi="宋体" w:cs="宋体"/>
                <w:kern w:val="0"/>
                <w:sz w:val="24"/>
                <w:szCs w:val="24"/>
              </w:rPr>
            </w:pPr>
            <w:r w:rsidRPr="003F2062">
              <w:rPr>
                <w:rFonts w:ascii="Arial" w:eastAsia="宋体" w:hAnsi="Arial" w:cs="Arial"/>
                <w:b/>
                <w:bCs/>
                <w:i/>
                <w:iCs/>
                <w:kern w:val="0"/>
                <w:sz w:val="14"/>
                <w:szCs w:val="14"/>
              </w:rPr>
              <w:t>腹地（进</w:t>
            </w:r>
            <w:r w:rsidRPr="003F2062">
              <w:rPr>
                <w:rFonts w:ascii="Arial" w:eastAsia="宋体" w:hAnsi="Arial" w:cs="Arial"/>
                <w:b/>
                <w:bCs/>
                <w:i/>
                <w:iCs/>
                <w:kern w:val="0"/>
                <w:sz w:val="14"/>
                <w:szCs w:val="14"/>
              </w:rPr>
              <w:t>/</w:t>
            </w:r>
            <w:r w:rsidRPr="003F2062">
              <w:rPr>
                <w:rFonts w:ascii="Arial" w:eastAsia="宋体" w:hAnsi="Arial" w:cs="Arial"/>
                <w:b/>
                <w:bCs/>
                <w:i/>
                <w:iCs/>
                <w:kern w:val="0"/>
                <w:sz w:val="14"/>
                <w:szCs w:val="14"/>
              </w:rPr>
              <w:t>出）</w:t>
            </w:r>
          </w:p>
        </w:tc>
        <w:tc>
          <w:tcPr>
            <w:tcW w:w="6" w:type="dxa"/>
            <w:vAlign w:val="bottom"/>
            <w:hideMark/>
          </w:tcPr>
          <w:p w14:paraId="1404A1C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DAA4EA3" w14:textId="77777777" w:rsidTr="003F2062">
        <w:trPr>
          <w:trHeight w:val="123"/>
        </w:trPr>
        <w:tc>
          <w:tcPr>
            <w:tcW w:w="4640" w:type="dxa"/>
            <w:gridSpan w:val="20"/>
            <w:vAlign w:val="bottom"/>
            <w:hideMark/>
          </w:tcPr>
          <w:p w14:paraId="27FA81C5"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i/>
                <w:iCs/>
                <w:kern w:val="0"/>
                <w:sz w:val="14"/>
                <w:szCs w:val="14"/>
              </w:rPr>
              <w:t>不属于港口管理局组织的团体</w:t>
            </w:r>
          </w:p>
        </w:tc>
        <w:tc>
          <w:tcPr>
            <w:tcW w:w="80" w:type="dxa"/>
            <w:tcBorders>
              <w:bottom w:val="single" w:sz="8" w:space="0" w:color="000000"/>
            </w:tcBorders>
            <w:vAlign w:val="bottom"/>
            <w:hideMark/>
          </w:tcPr>
          <w:p w14:paraId="505122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53B5DF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tcBorders>
              <w:bottom w:val="single" w:sz="8" w:space="0" w:color="000000"/>
            </w:tcBorders>
            <w:vAlign w:val="bottom"/>
            <w:hideMark/>
          </w:tcPr>
          <w:p w14:paraId="03491F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275224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60" w:type="dxa"/>
            <w:gridSpan w:val="2"/>
            <w:tcBorders>
              <w:bottom w:val="single" w:sz="8" w:space="0" w:color="000000"/>
            </w:tcBorders>
            <w:vAlign w:val="bottom"/>
            <w:hideMark/>
          </w:tcPr>
          <w:p w14:paraId="15566E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2FCC7C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tcBorders>
              <w:bottom w:val="single" w:sz="8" w:space="0" w:color="000000"/>
            </w:tcBorders>
            <w:vAlign w:val="bottom"/>
            <w:hideMark/>
          </w:tcPr>
          <w:p w14:paraId="52C1B2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6BDD8C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tcBorders>
              <w:bottom w:val="single" w:sz="8" w:space="0" w:color="000000"/>
            </w:tcBorders>
            <w:vAlign w:val="bottom"/>
            <w:hideMark/>
          </w:tcPr>
          <w:p w14:paraId="2D647C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0315484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60" w:type="dxa"/>
            <w:gridSpan w:val="2"/>
            <w:tcBorders>
              <w:bottom w:val="single" w:sz="8" w:space="0" w:color="000000"/>
            </w:tcBorders>
            <w:vAlign w:val="bottom"/>
            <w:hideMark/>
          </w:tcPr>
          <w:p w14:paraId="62818F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1F6809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tcBorders>
              <w:bottom w:val="single" w:sz="8" w:space="0" w:color="000000"/>
            </w:tcBorders>
            <w:vAlign w:val="bottom"/>
            <w:hideMark/>
          </w:tcPr>
          <w:p w14:paraId="754976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gridSpan w:val="2"/>
            <w:vAlign w:val="bottom"/>
            <w:hideMark/>
          </w:tcPr>
          <w:p w14:paraId="1E423F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gridSpan w:val="2"/>
            <w:tcBorders>
              <w:bottom w:val="single" w:sz="8" w:space="0" w:color="000000"/>
            </w:tcBorders>
            <w:vAlign w:val="bottom"/>
            <w:hideMark/>
          </w:tcPr>
          <w:p w14:paraId="6E7F017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120" w:type="dxa"/>
            <w:gridSpan w:val="20"/>
            <w:vAlign w:val="bottom"/>
            <w:hideMark/>
          </w:tcPr>
          <w:p w14:paraId="1967CA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 w:type="dxa"/>
            <w:vAlign w:val="bottom"/>
            <w:hideMark/>
          </w:tcPr>
          <w:p w14:paraId="3DCAF1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A1B3820" w14:textId="77777777" w:rsidTr="003F2062">
        <w:trPr>
          <w:trHeight w:val="63"/>
        </w:trPr>
        <w:tc>
          <w:tcPr>
            <w:tcW w:w="40" w:type="dxa"/>
            <w:vAlign w:val="bottom"/>
            <w:hideMark/>
          </w:tcPr>
          <w:p w14:paraId="799799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3300" w:type="dxa"/>
            <w:gridSpan w:val="3"/>
            <w:vMerge w:val="restart"/>
            <w:vAlign w:val="bottom"/>
            <w:hideMark/>
          </w:tcPr>
          <w:p w14:paraId="47F83930"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运输运营商团体</w:t>
            </w:r>
          </w:p>
        </w:tc>
        <w:tc>
          <w:tcPr>
            <w:tcW w:w="1380" w:type="dxa"/>
            <w:gridSpan w:val="17"/>
            <w:vAlign w:val="bottom"/>
            <w:hideMark/>
          </w:tcPr>
          <w:p w14:paraId="18B6D3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460" w:type="dxa"/>
            <w:gridSpan w:val="18"/>
            <w:tcBorders>
              <w:bottom w:val="single" w:sz="8" w:space="0" w:color="000000"/>
            </w:tcBorders>
            <w:vAlign w:val="bottom"/>
            <w:hideMark/>
          </w:tcPr>
          <w:p w14:paraId="38DB14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120" w:type="dxa"/>
            <w:gridSpan w:val="20"/>
            <w:vAlign w:val="bottom"/>
            <w:hideMark/>
          </w:tcPr>
          <w:p w14:paraId="47A8D3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 w:type="dxa"/>
            <w:vAlign w:val="bottom"/>
            <w:hideMark/>
          </w:tcPr>
          <w:p w14:paraId="32CBA8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F1A8394" w14:textId="77777777" w:rsidTr="003F2062">
        <w:trPr>
          <w:trHeight w:val="74"/>
        </w:trPr>
        <w:tc>
          <w:tcPr>
            <w:tcW w:w="40" w:type="dxa"/>
            <w:vAlign w:val="bottom"/>
            <w:hideMark/>
          </w:tcPr>
          <w:p w14:paraId="114502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3"/>
            <w:vMerge/>
            <w:vAlign w:val="center"/>
            <w:hideMark/>
          </w:tcPr>
          <w:p w14:paraId="1F88A6B9" w14:textId="77777777" w:rsidR="003F2062" w:rsidRPr="003F2062" w:rsidRDefault="003F2062" w:rsidP="003F2062">
            <w:pPr>
              <w:widowControl/>
              <w:jc w:val="left"/>
              <w:rPr>
                <w:rFonts w:ascii="宋体" w:eastAsia="宋体" w:hAnsi="宋体" w:cs="宋体"/>
                <w:kern w:val="0"/>
                <w:sz w:val="24"/>
                <w:szCs w:val="24"/>
              </w:rPr>
            </w:pPr>
          </w:p>
        </w:tc>
        <w:tc>
          <w:tcPr>
            <w:tcW w:w="1300" w:type="dxa"/>
            <w:gridSpan w:val="16"/>
            <w:tcBorders>
              <w:right w:val="single" w:sz="8" w:space="0" w:color="000000"/>
            </w:tcBorders>
            <w:vAlign w:val="bottom"/>
            <w:hideMark/>
          </w:tcPr>
          <w:p w14:paraId="5870C8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right w:val="single" w:sz="8" w:space="0" w:color="000000"/>
            </w:tcBorders>
            <w:vAlign w:val="bottom"/>
            <w:hideMark/>
          </w:tcPr>
          <w:p w14:paraId="79CA65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3580" w:type="dxa"/>
            <w:gridSpan w:val="38"/>
            <w:vAlign w:val="bottom"/>
            <w:hideMark/>
          </w:tcPr>
          <w:p w14:paraId="649DD9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 w:type="dxa"/>
            <w:vAlign w:val="bottom"/>
            <w:hideMark/>
          </w:tcPr>
          <w:p w14:paraId="169C8E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79FDA14" w14:textId="77777777" w:rsidTr="003F2062">
        <w:trPr>
          <w:trHeight w:val="94"/>
        </w:trPr>
        <w:tc>
          <w:tcPr>
            <w:tcW w:w="40" w:type="dxa"/>
            <w:vAlign w:val="bottom"/>
            <w:hideMark/>
          </w:tcPr>
          <w:p w14:paraId="07367A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0" w:type="auto"/>
            <w:gridSpan w:val="3"/>
            <w:vMerge/>
            <w:vAlign w:val="center"/>
            <w:hideMark/>
          </w:tcPr>
          <w:p w14:paraId="5005F051" w14:textId="77777777" w:rsidR="003F2062" w:rsidRPr="003F2062" w:rsidRDefault="003F2062" w:rsidP="003F2062">
            <w:pPr>
              <w:widowControl/>
              <w:jc w:val="left"/>
              <w:rPr>
                <w:rFonts w:ascii="宋体" w:eastAsia="宋体" w:hAnsi="宋体" w:cs="宋体"/>
                <w:kern w:val="0"/>
                <w:sz w:val="24"/>
                <w:szCs w:val="24"/>
              </w:rPr>
            </w:pPr>
          </w:p>
        </w:tc>
        <w:tc>
          <w:tcPr>
            <w:tcW w:w="1380" w:type="dxa"/>
            <w:gridSpan w:val="17"/>
            <w:tcBorders>
              <w:right w:val="single" w:sz="8" w:space="0" w:color="000000"/>
            </w:tcBorders>
            <w:vAlign w:val="bottom"/>
            <w:hideMark/>
          </w:tcPr>
          <w:p w14:paraId="0EE124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540" w:type="dxa"/>
            <w:gridSpan w:val="20"/>
            <w:vAlign w:val="bottom"/>
            <w:hideMark/>
          </w:tcPr>
          <w:p w14:paraId="6E396A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tcBorders>
              <w:bottom w:val="single" w:sz="8" w:space="0" w:color="000000"/>
            </w:tcBorders>
            <w:shd w:val="clear" w:color="auto" w:fill="000000"/>
            <w:vAlign w:val="bottom"/>
            <w:hideMark/>
          </w:tcPr>
          <w:p w14:paraId="2BC6A8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2020" w:type="dxa"/>
            <w:gridSpan w:val="17"/>
            <w:vAlign w:val="bottom"/>
            <w:hideMark/>
          </w:tcPr>
          <w:p w14:paraId="7F36A5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6E7E8AC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2BB863E" w14:textId="77777777" w:rsidTr="003F2062">
        <w:trPr>
          <w:trHeight w:val="150"/>
        </w:trPr>
        <w:tc>
          <w:tcPr>
            <w:tcW w:w="40" w:type="dxa"/>
            <w:vAlign w:val="bottom"/>
            <w:hideMark/>
          </w:tcPr>
          <w:p w14:paraId="1A7DF1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0" w:type="auto"/>
            <w:gridSpan w:val="3"/>
            <w:vMerge/>
            <w:vAlign w:val="center"/>
            <w:hideMark/>
          </w:tcPr>
          <w:p w14:paraId="6CAB8873" w14:textId="77777777" w:rsidR="003F2062" w:rsidRPr="003F2062" w:rsidRDefault="003F2062" w:rsidP="003F2062">
            <w:pPr>
              <w:widowControl/>
              <w:jc w:val="left"/>
              <w:rPr>
                <w:rFonts w:ascii="宋体" w:eastAsia="宋体" w:hAnsi="宋体" w:cs="宋体"/>
                <w:kern w:val="0"/>
                <w:sz w:val="24"/>
                <w:szCs w:val="24"/>
              </w:rPr>
            </w:pPr>
          </w:p>
        </w:tc>
        <w:tc>
          <w:tcPr>
            <w:tcW w:w="580" w:type="dxa"/>
            <w:tcBorders>
              <w:left w:val="single" w:sz="8" w:space="0" w:color="0000FF"/>
              <w:bottom w:val="single" w:sz="8" w:space="0" w:color="0000FF"/>
              <w:right w:val="single" w:sz="8" w:space="0" w:color="0000FF"/>
            </w:tcBorders>
            <w:shd w:val="clear" w:color="auto" w:fill="0000FF"/>
            <w:vAlign w:val="bottom"/>
            <w:hideMark/>
          </w:tcPr>
          <w:p w14:paraId="0B9E91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3"/>
                <w:szCs w:val="13"/>
              </w:rPr>
              <w:t> </w:t>
            </w:r>
          </w:p>
        </w:tc>
        <w:tc>
          <w:tcPr>
            <w:tcW w:w="560" w:type="dxa"/>
            <w:gridSpan w:val="14"/>
            <w:tcBorders>
              <w:bottom w:val="single" w:sz="8" w:space="0" w:color="0000FF"/>
              <w:right w:val="single" w:sz="8" w:space="0" w:color="0000FF"/>
            </w:tcBorders>
            <w:shd w:val="clear" w:color="auto" w:fill="0000FF"/>
            <w:vAlign w:val="bottom"/>
            <w:hideMark/>
          </w:tcPr>
          <w:p w14:paraId="5D37064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3"/>
                <w:szCs w:val="13"/>
              </w:rPr>
              <w:t> </w:t>
            </w:r>
          </w:p>
        </w:tc>
        <w:tc>
          <w:tcPr>
            <w:tcW w:w="160" w:type="dxa"/>
            <w:tcBorders>
              <w:right w:val="single" w:sz="8" w:space="0" w:color="000000"/>
            </w:tcBorders>
            <w:vAlign w:val="bottom"/>
            <w:hideMark/>
          </w:tcPr>
          <w:p w14:paraId="22F813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tcBorders>
              <w:right w:val="single" w:sz="8" w:space="0" w:color="000000"/>
            </w:tcBorders>
            <w:vAlign w:val="bottom"/>
            <w:hideMark/>
          </w:tcPr>
          <w:p w14:paraId="22039E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540" w:type="dxa"/>
            <w:gridSpan w:val="20"/>
            <w:vAlign w:val="bottom"/>
            <w:hideMark/>
          </w:tcPr>
          <w:p w14:paraId="7FEC29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tcBorders>
              <w:bottom w:val="single" w:sz="8" w:space="0" w:color="000000"/>
            </w:tcBorders>
            <w:vAlign w:val="bottom"/>
            <w:hideMark/>
          </w:tcPr>
          <w:p w14:paraId="220399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80" w:type="dxa"/>
            <w:gridSpan w:val="3"/>
            <w:vAlign w:val="bottom"/>
            <w:hideMark/>
          </w:tcPr>
          <w:p w14:paraId="7F1698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220" w:type="dxa"/>
            <w:gridSpan w:val="13"/>
            <w:tcBorders>
              <w:bottom w:val="single" w:sz="8" w:space="0" w:color="008000"/>
              <w:right w:val="single" w:sz="8" w:space="0" w:color="008000"/>
            </w:tcBorders>
            <w:shd w:val="clear" w:color="auto" w:fill="008000"/>
            <w:vAlign w:val="bottom"/>
            <w:hideMark/>
          </w:tcPr>
          <w:p w14:paraId="20D6D7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20" w:type="dxa"/>
            <w:vAlign w:val="bottom"/>
            <w:hideMark/>
          </w:tcPr>
          <w:p w14:paraId="6D0C5A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 w:type="dxa"/>
            <w:vAlign w:val="bottom"/>
            <w:hideMark/>
          </w:tcPr>
          <w:p w14:paraId="0DFDF5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B9E4BAB" w14:textId="77777777" w:rsidTr="003F2062">
        <w:trPr>
          <w:trHeight w:val="73"/>
        </w:trPr>
        <w:tc>
          <w:tcPr>
            <w:tcW w:w="40" w:type="dxa"/>
            <w:vAlign w:val="bottom"/>
            <w:hideMark/>
          </w:tcPr>
          <w:p w14:paraId="4F19E9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3300" w:type="dxa"/>
            <w:gridSpan w:val="3"/>
            <w:vAlign w:val="bottom"/>
            <w:hideMark/>
          </w:tcPr>
          <w:p w14:paraId="303182B8" w14:textId="77777777" w:rsidR="003F2062" w:rsidRPr="003F2062" w:rsidRDefault="003F2062" w:rsidP="003F2062">
            <w:pPr>
              <w:widowControl/>
              <w:spacing w:line="73" w:lineRule="atLeast"/>
              <w:jc w:val="left"/>
              <w:rPr>
                <w:rFonts w:ascii="宋体" w:eastAsia="宋体" w:hAnsi="宋体" w:cs="宋体"/>
                <w:kern w:val="0"/>
                <w:sz w:val="24"/>
                <w:szCs w:val="24"/>
              </w:rPr>
            </w:pPr>
            <w:r w:rsidRPr="003F2062">
              <w:rPr>
                <w:rFonts w:ascii="Arial" w:eastAsia="宋体" w:hAnsi="Arial" w:cs="Arial"/>
                <w:b/>
                <w:bCs/>
                <w:i/>
                <w:iCs/>
                <w:kern w:val="0"/>
                <w:sz w:val="8"/>
                <w:szCs w:val="8"/>
              </w:rPr>
              <w:t>（包括分支机构）</w:t>
            </w:r>
          </w:p>
        </w:tc>
        <w:tc>
          <w:tcPr>
            <w:tcW w:w="1020" w:type="dxa"/>
            <w:gridSpan w:val="12"/>
            <w:vMerge w:val="restart"/>
            <w:vAlign w:val="bottom"/>
            <w:hideMark/>
          </w:tcPr>
          <w:p w14:paraId="7670AC73" w14:textId="77777777" w:rsidR="003F2062" w:rsidRPr="003F2062" w:rsidRDefault="003F2062" w:rsidP="003F2062">
            <w:pPr>
              <w:widowControl/>
              <w:jc w:val="center"/>
              <w:rPr>
                <w:rFonts w:ascii="宋体" w:eastAsia="宋体" w:hAnsi="宋体" w:cs="宋体"/>
                <w:kern w:val="0"/>
                <w:sz w:val="24"/>
                <w:szCs w:val="24"/>
              </w:rPr>
            </w:pPr>
            <w:r w:rsidRPr="003F2062">
              <w:rPr>
                <w:rFonts w:ascii="Arial" w:eastAsia="宋体" w:hAnsi="Arial" w:cs="Arial"/>
                <w:b/>
                <w:bCs/>
                <w:i/>
                <w:iCs/>
                <w:kern w:val="0"/>
                <w:sz w:val="11"/>
                <w:szCs w:val="11"/>
              </w:rPr>
              <w:t>海洋运输</w:t>
            </w:r>
          </w:p>
        </w:tc>
        <w:tc>
          <w:tcPr>
            <w:tcW w:w="20" w:type="dxa"/>
            <w:vAlign w:val="bottom"/>
            <w:hideMark/>
          </w:tcPr>
          <w:p w14:paraId="5B94AF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721578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CCD348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60" w:type="dxa"/>
            <w:tcBorders>
              <w:right w:val="single" w:sz="8" w:space="0" w:color="000000"/>
            </w:tcBorders>
            <w:vAlign w:val="bottom"/>
            <w:hideMark/>
          </w:tcPr>
          <w:p w14:paraId="2763FE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right w:val="single" w:sz="8" w:space="0" w:color="000000"/>
            </w:tcBorders>
            <w:vAlign w:val="bottom"/>
            <w:hideMark/>
          </w:tcPr>
          <w:p w14:paraId="4214F8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997F6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480" w:type="dxa"/>
            <w:gridSpan w:val="19"/>
            <w:vMerge w:val="restart"/>
            <w:vAlign w:val="bottom"/>
            <w:hideMark/>
          </w:tcPr>
          <w:p w14:paraId="15D3C128" w14:textId="77777777" w:rsidR="003F2062" w:rsidRPr="003F2062" w:rsidRDefault="003F2062" w:rsidP="003F2062">
            <w:pPr>
              <w:widowControl/>
              <w:ind w:right="100"/>
              <w:jc w:val="center"/>
              <w:rPr>
                <w:rFonts w:ascii="宋体" w:eastAsia="宋体" w:hAnsi="宋体" w:cs="宋体"/>
                <w:kern w:val="0"/>
                <w:sz w:val="24"/>
                <w:szCs w:val="24"/>
              </w:rPr>
            </w:pPr>
            <w:r w:rsidRPr="003F2062">
              <w:rPr>
                <w:rFonts w:ascii="Arial" w:eastAsia="宋体" w:hAnsi="Arial" w:cs="Arial"/>
                <w:b/>
                <w:bCs/>
                <w:i/>
                <w:iCs/>
                <w:kern w:val="0"/>
                <w:sz w:val="11"/>
                <w:szCs w:val="11"/>
              </w:rPr>
              <w:t>转运和储存</w:t>
            </w:r>
          </w:p>
        </w:tc>
        <w:tc>
          <w:tcPr>
            <w:tcW w:w="20" w:type="dxa"/>
            <w:tcBorders>
              <w:top w:val="single" w:sz="8" w:space="0" w:color="000000"/>
            </w:tcBorders>
            <w:vAlign w:val="bottom"/>
            <w:hideMark/>
          </w:tcPr>
          <w:p w14:paraId="77A5CDC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2ED553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48EFF1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80A93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08BB7B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B7283C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13358B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083D7D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A08C8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7DF62A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67D854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712148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340" w:type="dxa"/>
            <w:gridSpan w:val="6"/>
            <w:vMerge w:val="restart"/>
            <w:vAlign w:val="bottom"/>
            <w:hideMark/>
          </w:tcPr>
          <w:p w14:paraId="24EA9C54" w14:textId="77777777" w:rsidR="003F2062" w:rsidRPr="003F2062" w:rsidRDefault="003F2062" w:rsidP="003F2062">
            <w:pPr>
              <w:widowControl/>
              <w:ind w:right="1000"/>
              <w:jc w:val="center"/>
              <w:rPr>
                <w:rFonts w:ascii="宋体" w:eastAsia="宋体" w:hAnsi="宋体" w:cs="宋体"/>
                <w:kern w:val="0"/>
                <w:sz w:val="24"/>
                <w:szCs w:val="24"/>
              </w:rPr>
            </w:pPr>
            <w:r w:rsidRPr="003F2062">
              <w:rPr>
                <w:rFonts w:ascii="Arial" w:eastAsia="宋体" w:hAnsi="Arial" w:cs="Arial"/>
                <w:b/>
                <w:bCs/>
                <w:i/>
                <w:iCs/>
                <w:kern w:val="0"/>
                <w:sz w:val="11"/>
                <w:szCs w:val="11"/>
              </w:rPr>
              <w:t>轨</w:t>
            </w:r>
          </w:p>
        </w:tc>
        <w:tc>
          <w:tcPr>
            <w:tcW w:w="6" w:type="dxa"/>
            <w:vAlign w:val="bottom"/>
            <w:hideMark/>
          </w:tcPr>
          <w:p w14:paraId="577C03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5BDD44C" w14:textId="77777777" w:rsidTr="003F2062">
        <w:trPr>
          <w:trHeight w:val="82"/>
        </w:trPr>
        <w:tc>
          <w:tcPr>
            <w:tcW w:w="40" w:type="dxa"/>
            <w:vAlign w:val="bottom"/>
            <w:hideMark/>
          </w:tcPr>
          <w:p w14:paraId="12C9ABA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760" w:type="dxa"/>
            <w:vAlign w:val="bottom"/>
            <w:hideMark/>
          </w:tcPr>
          <w:p w14:paraId="5DC9DE0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2458C37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480" w:type="dxa"/>
            <w:vAlign w:val="bottom"/>
            <w:hideMark/>
          </w:tcPr>
          <w:p w14:paraId="7C50444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0" w:type="auto"/>
            <w:gridSpan w:val="12"/>
            <w:vMerge/>
            <w:vAlign w:val="center"/>
            <w:hideMark/>
          </w:tcPr>
          <w:p w14:paraId="2E5989DB"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3C0A53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73313C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42F071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60" w:type="dxa"/>
            <w:vAlign w:val="bottom"/>
            <w:hideMark/>
          </w:tcPr>
          <w:p w14:paraId="1D322F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tcBorders>
              <w:right w:val="single" w:sz="8" w:space="0" w:color="000000"/>
            </w:tcBorders>
            <w:vAlign w:val="bottom"/>
            <w:hideMark/>
          </w:tcPr>
          <w:p w14:paraId="29513F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2CFA73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0" w:type="auto"/>
            <w:gridSpan w:val="19"/>
            <w:vMerge/>
            <w:vAlign w:val="center"/>
            <w:hideMark/>
          </w:tcPr>
          <w:p w14:paraId="1F2B76CB" w14:textId="77777777" w:rsidR="003F2062" w:rsidRPr="003F2062" w:rsidRDefault="003F2062" w:rsidP="003F2062">
            <w:pPr>
              <w:widowControl/>
              <w:jc w:val="left"/>
              <w:rPr>
                <w:rFonts w:ascii="宋体" w:eastAsia="宋体" w:hAnsi="宋体" w:cs="宋体"/>
                <w:kern w:val="0"/>
                <w:sz w:val="24"/>
                <w:szCs w:val="24"/>
              </w:rPr>
            </w:pPr>
          </w:p>
        </w:tc>
        <w:tc>
          <w:tcPr>
            <w:tcW w:w="20" w:type="dxa"/>
            <w:tcBorders>
              <w:bottom w:val="single" w:sz="8" w:space="0" w:color="000000"/>
            </w:tcBorders>
            <w:shd w:val="clear" w:color="auto" w:fill="000000"/>
            <w:vAlign w:val="bottom"/>
            <w:hideMark/>
          </w:tcPr>
          <w:p w14:paraId="6178FAD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7"/>
                <w:szCs w:val="7"/>
              </w:rPr>
              <w:t> </w:t>
            </w:r>
          </w:p>
        </w:tc>
        <w:tc>
          <w:tcPr>
            <w:tcW w:w="20" w:type="dxa"/>
            <w:vAlign w:val="bottom"/>
            <w:hideMark/>
          </w:tcPr>
          <w:p w14:paraId="793B49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728037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3BCFAF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2984ED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6B932B8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07F9C7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 w:type="dxa"/>
            <w:vAlign w:val="bottom"/>
            <w:hideMark/>
          </w:tcPr>
          <w:p w14:paraId="147914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04085D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5006AF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 w:type="dxa"/>
            <w:vAlign w:val="bottom"/>
            <w:hideMark/>
          </w:tcPr>
          <w:p w14:paraId="2B7DDF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16EC578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0" w:type="auto"/>
            <w:gridSpan w:val="6"/>
            <w:vMerge/>
            <w:vAlign w:val="center"/>
            <w:hideMark/>
          </w:tcPr>
          <w:p w14:paraId="03E6A59F"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426C74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D12079B" w14:textId="77777777" w:rsidTr="003F2062">
        <w:trPr>
          <w:trHeight w:val="77"/>
        </w:trPr>
        <w:tc>
          <w:tcPr>
            <w:tcW w:w="40" w:type="dxa"/>
            <w:vAlign w:val="bottom"/>
            <w:hideMark/>
          </w:tcPr>
          <w:p w14:paraId="6E864F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760" w:type="dxa"/>
            <w:vAlign w:val="bottom"/>
            <w:hideMark/>
          </w:tcPr>
          <w:p w14:paraId="319A92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1F8F3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480" w:type="dxa"/>
            <w:vAlign w:val="bottom"/>
            <w:hideMark/>
          </w:tcPr>
          <w:p w14:paraId="1696BF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12"/>
            <w:vMerge/>
            <w:vAlign w:val="center"/>
            <w:hideMark/>
          </w:tcPr>
          <w:p w14:paraId="304CA243"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06F9B7A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507A7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01B6D8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60" w:type="dxa"/>
            <w:tcBorders>
              <w:right w:val="single" w:sz="8" w:space="0" w:color="000000"/>
            </w:tcBorders>
            <w:vAlign w:val="bottom"/>
            <w:hideMark/>
          </w:tcPr>
          <w:p w14:paraId="5E9CA0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right w:val="single" w:sz="8" w:space="0" w:color="000000"/>
            </w:tcBorders>
            <w:vAlign w:val="bottom"/>
            <w:hideMark/>
          </w:tcPr>
          <w:p w14:paraId="39D3E3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0BE27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19"/>
            <w:vMerge/>
            <w:vAlign w:val="center"/>
            <w:hideMark/>
          </w:tcPr>
          <w:p w14:paraId="6A072598"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2F3A31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668245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2EA54A0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616F2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095FE6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F26AC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49C2FC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584EF6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85619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4A1F20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2724EB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4E6D51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6"/>
            <w:vMerge/>
            <w:vAlign w:val="center"/>
            <w:hideMark/>
          </w:tcPr>
          <w:p w14:paraId="52E8B7B6"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44DC93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54E6893" w14:textId="77777777" w:rsidTr="003F2062">
        <w:trPr>
          <w:trHeight w:val="101"/>
        </w:trPr>
        <w:tc>
          <w:tcPr>
            <w:tcW w:w="40" w:type="dxa"/>
            <w:vAlign w:val="bottom"/>
            <w:hideMark/>
          </w:tcPr>
          <w:p w14:paraId="17BABB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760" w:type="dxa"/>
            <w:vAlign w:val="bottom"/>
            <w:hideMark/>
          </w:tcPr>
          <w:p w14:paraId="71AB56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51342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480" w:type="dxa"/>
            <w:vAlign w:val="bottom"/>
            <w:hideMark/>
          </w:tcPr>
          <w:p w14:paraId="5EF733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20" w:type="dxa"/>
            <w:gridSpan w:val="12"/>
            <w:vMerge w:val="restart"/>
            <w:vAlign w:val="bottom"/>
            <w:hideMark/>
          </w:tcPr>
          <w:p w14:paraId="4C760A99"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Arial" w:eastAsia="宋体" w:hAnsi="Arial" w:cs="Arial"/>
                <w:kern w:val="0"/>
                <w:sz w:val="11"/>
                <w:szCs w:val="11"/>
              </w:rPr>
              <w:t>航线</w:t>
            </w:r>
          </w:p>
        </w:tc>
        <w:tc>
          <w:tcPr>
            <w:tcW w:w="20" w:type="dxa"/>
            <w:vAlign w:val="bottom"/>
            <w:hideMark/>
          </w:tcPr>
          <w:p w14:paraId="67815C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8B67CE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BE36E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0" w:type="dxa"/>
            <w:vAlign w:val="bottom"/>
            <w:hideMark/>
          </w:tcPr>
          <w:p w14:paraId="1F04E6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tcBorders>
              <w:right w:val="single" w:sz="8" w:space="0" w:color="000000"/>
            </w:tcBorders>
            <w:vAlign w:val="bottom"/>
            <w:hideMark/>
          </w:tcPr>
          <w:p w14:paraId="1A1014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5E358A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2DCC78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400" w:type="dxa"/>
            <w:gridSpan w:val="18"/>
            <w:vMerge w:val="restart"/>
            <w:vAlign w:val="bottom"/>
            <w:hideMark/>
          </w:tcPr>
          <w:p w14:paraId="182FEB08" w14:textId="77777777" w:rsidR="003F2062" w:rsidRPr="003F2062" w:rsidRDefault="003F2062" w:rsidP="003F2062">
            <w:pPr>
              <w:widowControl/>
              <w:ind w:right="160"/>
              <w:jc w:val="center"/>
              <w:rPr>
                <w:rFonts w:ascii="宋体" w:eastAsia="宋体" w:hAnsi="宋体" w:cs="宋体"/>
                <w:kern w:val="0"/>
                <w:sz w:val="24"/>
                <w:szCs w:val="24"/>
              </w:rPr>
            </w:pPr>
            <w:r w:rsidRPr="003F2062">
              <w:rPr>
                <w:rFonts w:ascii="Arial" w:eastAsia="宋体" w:hAnsi="Arial" w:cs="Arial"/>
                <w:kern w:val="0"/>
                <w:sz w:val="11"/>
                <w:szCs w:val="11"/>
              </w:rPr>
              <w:t>装卸公司</w:t>
            </w:r>
          </w:p>
        </w:tc>
        <w:tc>
          <w:tcPr>
            <w:tcW w:w="20" w:type="dxa"/>
            <w:shd w:val="clear" w:color="auto" w:fill="000000"/>
            <w:vAlign w:val="bottom"/>
            <w:hideMark/>
          </w:tcPr>
          <w:p w14:paraId="015849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20" w:type="dxa"/>
            <w:vMerge w:val="restart"/>
            <w:vAlign w:val="bottom"/>
            <w:hideMark/>
          </w:tcPr>
          <w:p w14:paraId="32FD2B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Merge w:val="restart"/>
            <w:vAlign w:val="bottom"/>
            <w:hideMark/>
          </w:tcPr>
          <w:p w14:paraId="358179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43152C5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Merge w:val="restart"/>
            <w:vAlign w:val="bottom"/>
            <w:hideMark/>
          </w:tcPr>
          <w:p w14:paraId="1E5385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Merge w:val="restart"/>
            <w:vAlign w:val="bottom"/>
            <w:hideMark/>
          </w:tcPr>
          <w:p w14:paraId="053D6B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80" w:type="dxa"/>
            <w:gridSpan w:val="12"/>
            <w:vMerge w:val="restart"/>
            <w:vAlign w:val="bottom"/>
            <w:hideMark/>
          </w:tcPr>
          <w:p w14:paraId="204302C4" w14:textId="77777777" w:rsidR="003F2062" w:rsidRPr="003F2062" w:rsidRDefault="003F2062" w:rsidP="003F2062">
            <w:pPr>
              <w:widowControl/>
              <w:ind w:right="640"/>
              <w:jc w:val="center"/>
              <w:rPr>
                <w:rFonts w:ascii="宋体" w:eastAsia="宋体" w:hAnsi="宋体" w:cs="宋体"/>
                <w:kern w:val="0"/>
                <w:sz w:val="24"/>
                <w:szCs w:val="24"/>
              </w:rPr>
            </w:pPr>
            <w:r w:rsidRPr="003F2062">
              <w:rPr>
                <w:rFonts w:ascii="Arial" w:eastAsia="宋体" w:hAnsi="Arial" w:cs="Arial"/>
                <w:kern w:val="0"/>
                <w:sz w:val="11"/>
                <w:szCs w:val="11"/>
              </w:rPr>
              <w:t>铁路公司</w:t>
            </w:r>
          </w:p>
        </w:tc>
        <w:tc>
          <w:tcPr>
            <w:tcW w:w="6" w:type="dxa"/>
            <w:vAlign w:val="bottom"/>
            <w:hideMark/>
          </w:tcPr>
          <w:p w14:paraId="45CDDAC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36C0F0A" w14:textId="77777777" w:rsidTr="003F2062">
        <w:trPr>
          <w:trHeight w:val="53"/>
        </w:trPr>
        <w:tc>
          <w:tcPr>
            <w:tcW w:w="40" w:type="dxa"/>
            <w:vAlign w:val="bottom"/>
            <w:hideMark/>
          </w:tcPr>
          <w:p w14:paraId="2C0E7A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428F11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59094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168F5C8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12"/>
            <w:vMerge/>
            <w:vAlign w:val="center"/>
            <w:hideMark/>
          </w:tcPr>
          <w:p w14:paraId="14DC8247"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6A7EA7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7E20F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5686BF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60" w:type="dxa"/>
            <w:vAlign w:val="bottom"/>
            <w:hideMark/>
          </w:tcPr>
          <w:p w14:paraId="0A5AC55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tcBorders>
              <w:right w:val="single" w:sz="8" w:space="0" w:color="000000"/>
            </w:tcBorders>
            <w:vAlign w:val="bottom"/>
            <w:hideMark/>
          </w:tcPr>
          <w:p w14:paraId="57522A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Merge w:val="restart"/>
            <w:vAlign w:val="bottom"/>
            <w:hideMark/>
          </w:tcPr>
          <w:p w14:paraId="0627B1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Merge w:val="restart"/>
            <w:vAlign w:val="bottom"/>
            <w:hideMark/>
          </w:tcPr>
          <w:p w14:paraId="3BD035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18"/>
            <w:vMerge/>
            <w:vAlign w:val="center"/>
            <w:hideMark/>
          </w:tcPr>
          <w:p w14:paraId="3D974D89" w14:textId="77777777" w:rsidR="003F2062" w:rsidRPr="003F2062" w:rsidRDefault="003F2062" w:rsidP="003F2062">
            <w:pPr>
              <w:widowControl/>
              <w:jc w:val="left"/>
              <w:rPr>
                <w:rFonts w:ascii="宋体" w:eastAsia="宋体" w:hAnsi="宋体" w:cs="宋体"/>
                <w:kern w:val="0"/>
                <w:sz w:val="24"/>
                <w:szCs w:val="24"/>
              </w:rPr>
            </w:pPr>
          </w:p>
        </w:tc>
        <w:tc>
          <w:tcPr>
            <w:tcW w:w="20" w:type="dxa"/>
            <w:vMerge w:val="restart"/>
            <w:vAlign w:val="bottom"/>
            <w:hideMark/>
          </w:tcPr>
          <w:p w14:paraId="70865B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vMerge/>
            <w:vAlign w:val="center"/>
            <w:hideMark/>
          </w:tcPr>
          <w:p w14:paraId="6D7442A9"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02E3E04" w14:textId="77777777" w:rsidR="003F2062" w:rsidRPr="003F2062" w:rsidRDefault="003F2062" w:rsidP="003F2062">
            <w:pPr>
              <w:widowControl/>
              <w:jc w:val="left"/>
              <w:rPr>
                <w:rFonts w:ascii="宋体" w:eastAsia="宋体" w:hAnsi="宋体" w:cs="宋体"/>
                <w:kern w:val="0"/>
                <w:sz w:val="24"/>
                <w:szCs w:val="24"/>
              </w:rPr>
            </w:pPr>
          </w:p>
        </w:tc>
        <w:tc>
          <w:tcPr>
            <w:tcW w:w="60" w:type="dxa"/>
            <w:vMerge w:val="restart"/>
            <w:vAlign w:val="bottom"/>
            <w:hideMark/>
          </w:tcPr>
          <w:p w14:paraId="290DD3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vMerge/>
            <w:vAlign w:val="center"/>
            <w:hideMark/>
          </w:tcPr>
          <w:p w14:paraId="126D459E"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0514874F"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2"/>
            <w:vMerge/>
            <w:vAlign w:val="center"/>
            <w:hideMark/>
          </w:tcPr>
          <w:p w14:paraId="7F978B0E"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73BEA2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8F5273D" w14:textId="77777777" w:rsidTr="003F2062">
        <w:trPr>
          <w:trHeight w:val="24"/>
        </w:trPr>
        <w:tc>
          <w:tcPr>
            <w:tcW w:w="40" w:type="dxa"/>
            <w:vAlign w:val="bottom"/>
            <w:hideMark/>
          </w:tcPr>
          <w:p w14:paraId="1389E2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760" w:type="dxa"/>
            <w:vAlign w:val="bottom"/>
            <w:hideMark/>
          </w:tcPr>
          <w:p w14:paraId="2BB1EA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637C6D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480" w:type="dxa"/>
            <w:vAlign w:val="bottom"/>
            <w:hideMark/>
          </w:tcPr>
          <w:p w14:paraId="377866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gridSpan w:val="12"/>
            <w:vMerge/>
            <w:vAlign w:val="center"/>
            <w:hideMark/>
          </w:tcPr>
          <w:p w14:paraId="20F786F5"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5301397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7105BF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048E94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60" w:type="dxa"/>
            <w:vAlign w:val="bottom"/>
            <w:hideMark/>
          </w:tcPr>
          <w:p w14:paraId="6CDDA7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tcBorders>
              <w:right w:val="single" w:sz="8" w:space="0" w:color="000000"/>
            </w:tcBorders>
            <w:vAlign w:val="bottom"/>
            <w:hideMark/>
          </w:tcPr>
          <w:p w14:paraId="0E67D25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vMerge/>
            <w:vAlign w:val="center"/>
            <w:hideMark/>
          </w:tcPr>
          <w:p w14:paraId="3FFD5B9A"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75AFF06B"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8"/>
            <w:vMerge/>
            <w:vAlign w:val="center"/>
            <w:hideMark/>
          </w:tcPr>
          <w:p w14:paraId="79A73207"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E372BCF"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45986204"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01F507AD"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3034319E"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5D6055F6"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53CEADDC"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2"/>
            <w:vMerge/>
            <w:vAlign w:val="center"/>
            <w:hideMark/>
          </w:tcPr>
          <w:p w14:paraId="3AF0B58D"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3F71B9E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025626A" w14:textId="77777777" w:rsidTr="003F2062">
        <w:trPr>
          <w:trHeight w:val="101"/>
        </w:trPr>
        <w:tc>
          <w:tcPr>
            <w:tcW w:w="40" w:type="dxa"/>
            <w:vAlign w:val="bottom"/>
            <w:hideMark/>
          </w:tcPr>
          <w:p w14:paraId="3FEF06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760" w:type="dxa"/>
            <w:vAlign w:val="bottom"/>
            <w:hideMark/>
          </w:tcPr>
          <w:p w14:paraId="4FDD52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8A0E2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480" w:type="dxa"/>
            <w:vAlign w:val="bottom"/>
            <w:hideMark/>
          </w:tcPr>
          <w:p w14:paraId="4F0D3B8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580" w:type="dxa"/>
            <w:vAlign w:val="bottom"/>
            <w:hideMark/>
          </w:tcPr>
          <w:p w14:paraId="49B1A1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E89D3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88FEC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5466CE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71C5F9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68BFE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23AA46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652E0A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48111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26989D5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7D8E4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6D4300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7542FF5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264995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6FFB14D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0" w:type="dxa"/>
            <w:vAlign w:val="bottom"/>
            <w:hideMark/>
          </w:tcPr>
          <w:p w14:paraId="0E5C6F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tcBorders>
              <w:right w:val="single" w:sz="8" w:space="0" w:color="000000"/>
            </w:tcBorders>
            <w:vAlign w:val="bottom"/>
            <w:hideMark/>
          </w:tcPr>
          <w:p w14:paraId="0B3DB0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898F43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EDCB8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49039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0" w:type="dxa"/>
            <w:vAlign w:val="bottom"/>
            <w:hideMark/>
          </w:tcPr>
          <w:p w14:paraId="5BEF65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A1E17F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3F8B1E1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70D9E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4089B8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E7C03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6A017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0" w:type="dxa"/>
            <w:vAlign w:val="bottom"/>
            <w:hideMark/>
          </w:tcPr>
          <w:p w14:paraId="76A412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F7007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7D992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0D8F12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2DA890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6CEB3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32D903D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4A74C4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7CA1EB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6AC1AD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shd w:val="clear" w:color="auto" w:fill="000000"/>
            <w:vAlign w:val="bottom"/>
            <w:hideMark/>
          </w:tcPr>
          <w:p w14:paraId="2329F8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20" w:type="dxa"/>
            <w:vAlign w:val="bottom"/>
            <w:hideMark/>
          </w:tcPr>
          <w:p w14:paraId="1C2BF0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5CB41B8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49018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Merge w:val="restart"/>
            <w:vAlign w:val="bottom"/>
            <w:hideMark/>
          </w:tcPr>
          <w:p w14:paraId="271265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Merge w:val="restart"/>
            <w:vAlign w:val="bottom"/>
            <w:hideMark/>
          </w:tcPr>
          <w:p w14:paraId="07C7F5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Merge w:val="restart"/>
            <w:vAlign w:val="bottom"/>
            <w:hideMark/>
          </w:tcPr>
          <w:p w14:paraId="1D2AE9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Merge w:val="restart"/>
            <w:vAlign w:val="bottom"/>
            <w:hideMark/>
          </w:tcPr>
          <w:p w14:paraId="12458E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560" w:type="dxa"/>
            <w:gridSpan w:val="10"/>
            <w:vMerge w:val="restart"/>
            <w:vAlign w:val="bottom"/>
            <w:hideMark/>
          </w:tcPr>
          <w:p w14:paraId="11865DE0" w14:textId="77777777" w:rsidR="003F2062" w:rsidRPr="003F2062" w:rsidRDefault="003F2062" w:rsidP="003F2062">
            <w:pPr>
              <w:widowControl/>
              <w:ind w:right="780"/>
              <w:jc w:val="center"/>
              <w:rPr>
                <w:rFonts w:ascii="宋体" w:eastAsia="宋体" w:hAnsi="宋体" w:cs="宋体"/>
                <w:kern w:val="0"/>
                <w:sz w:val="24"/>
                <w:szCs w:val="24"/>
              </w:rPr>
            </w:pPr>
            <w:r w:rsidRPr="003F2062">
              <w:rPr>
                <w:rFonts w:ascii="Arial" w:eastAsia="宋体" w:hAnsi="Arial" w:cs="Arial"/>
                <w:b/>
                <w:bCs/>
                <w:i/>
                <w:iCs/>
                <w:kern w:val="0"/>
                <w:sz w:val="11"/>
                <w:szCs w:val="11"/>
              </w:rPr>
              <w:t>内陆运输</w:t>
            </w:r>
          </w:p>
        </w:tc>
        <w:tc>
          <w:tcPr>
            <w:tcW w:w="6" w:type="dxa"/>
            <w:vAlign w:val="bottom"/>
            <w:hideMark/>
          </w:tcPr>
          <w:p w14:paraId="6ACC06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CB724C3" w14:textId="77777777" w:rsidTr="003F2062">
        <w:trPr>
          <w:trHeight w:val="74"/>
        </w:trPr>
        <w:tc>
          <w:tcPr>
            <w:tcW w:w="40" w:type="dxa"/>
            <w:vAlign w:val="bottom"/>
            <w:hideMark/>
          </w:tcPr>
          <w:p w14:paraId="253D3F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760" w:type="dxa"/>
            <w:vAlign w:val="bottom"/>
            <w:hideMark/>
          </w:tcPr>
          <w:p w14:paraId="39C24D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E1322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480" w:type="dxa"/>
            <w:vAlign w:val="bottom"/>
            <w:hideMark/>
          </w:tcPr>
          <w:p w14:paraId="6F29D6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580" w:type="dxa"/>
            <w:vAlign w:val="bottom"/>
            <w:hideMark/>
          </w:tcPr>
          <w:p w14:paraId="33078B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436F13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174ACB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2B7EC5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96112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5C0B7B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F96F3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D1005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0AABFF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0364B6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49BDBE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0F3D954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894E9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13D3DD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41D4C0A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60" w:type="dxa"/>
            <w:vAlign w:val="bottom"/>
            <w:hideMark/>
          </w:tcPr>
          <w:p w14:paraId="19EE7F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right w:val="single" w:sz="8" w:space="0" w:color="000000"/>
            </w:tcBorders>
            <w:vAlign w:val="bottom"/>
            <w:hideMark/>
          </w:tcPr>
          <w:p w14:paraId="6DA71F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3F6966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498780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6E6336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0" w:type="dxa"/>
            <w:vAlign w:val="bottom"/>
            <w:hideMark/>
          </w:tcPr>
          <w:p w14:paraId="6F322D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7314D1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00C6DF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68826A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6E2CEE0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4CB4DA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5128F3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0" w:type="dxa"/>
            <w:vAlign w:val="bottom"/>
            <w:hideMark/>
          </w:tcPr>
          <w:p w14:paraId="2B20C2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22C03E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44255BF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6846C97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7EAB71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22C7B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F7E804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430C2B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4F012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48F8DA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0DD1CC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48E432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20B2F1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0BEC8B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vMerge/>
            <w:vAlign w:val="center"/>
            <w:hideMark/>
          </w:tcPr>
          <w:p w14:paraId="0CBA0B90"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585A3960"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857FC35"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0273390D"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0"/>
            <w:vMerge/>
            <w:vAlign w:val="center"/>
            <w:hideMark/>
          </w:tcPr>
          <w:p w14:paraId="19605941"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204CC8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2984D21" w14:textId="77777777" w:rsidTr="003F2062">
        <w:trPr>
          <w:trHeight w:val="83"/>
        </w:trPr>
        <w:tc>
          <w:tcPr>
            <w:tcW w:w="40" w:type="dxa"/>
            <w:vAlign w:val="bottom"/>
            <w:hideMark/>
          </w:tcPr>
          <w:p w14:paraId="590A2E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760" w:type="dxa"/>
            <w:vAlign w:val="bottom"/>
            <w:hideMark/>
          </w:tcPr>
          <w:p w14:paraId="76AB65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285539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480" w:type="dxa"/>
            <w:vAlign w:val="bottom"/>
            <w:hideMark/>
          </w:tcPr>
          <w:p w14:paraId="689B22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580" w:type="dxa"/>
            <w:vAlign w:val="bottom"/>
            <w:hideMark/>
          </w:tcPr>
          <w:p w14:paraId="2289F1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210BAA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57880F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19D37C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616B51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6D1BF2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6426D9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417D85E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0787BE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 w:type="dxa"/>
            <w:vAlign w:val="bottom"/>
            <w:hideMark/>
          </w:tcPr>
          <w:p w14:paraId="7DAD83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049D5E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2435411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 w:type="dxa"/>
            <w:vAlign w:val="bottom"/>
            <w:hideMark/>
          </w:tcPr>
          <w:p w14:paraId="2A0E33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Align w:val="bottom"/>
            <w:hideMark/>
          </w:tcPr>
          <w:p w14:paraId="7DDA4E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3B007E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60" w:type="dxa"/>
            <w:vAlign w:val="bottom"/>
            <w:hideMark/>
          </w:tcPr>
          <w:p w14:paraId="1CF91D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tcBorders>
              <w:right w:val="single" w:sz="8" w:space="0" w:color="000000"/>
            </w:tcBorders>
            <w:vAlign w:val="bottom"/>
            <w:hideMark/>
          </w:tcPr>
          <w:p w14:paraId="1BFBB0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21B6C8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7C2A37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400" w:type="dxa"/>
            <w:gridSpan w:val="18"/>
            <w:vMerge w:val="restart"/>
            <w:vAlign w:val="bottom"/>
            <w:hideMark/>
          </w:tcPr>
          <w:p w14:paraId="7AA2B1FB" w14:textId="77777777" w:rsidR="003F2062" w:rsidRPr="003F2062" w:rsidRDefault="003F2062" w:rsidP="003F2062">
            <w:pPr>
              <w:widowControl/>
              <w:ind w:right="180"/>
              <w:jc w:val="center"/>
              <w:rPr>
                <w:rFonts w:ascii="宋体" w:eastAsia="宋体" w:hAnsi="宋体" w:cs="宋体"/>
                <w:kern w:val="0"/>
                <w:sz w:val="24"/>
                <w:szCs w:val="24"/>
              </w:rPr>
            </w:pPr>
            <w:r w:rsidRPr="003F2062">
              <w:rPr>
                <w:rFonts w:ascii="Arial" w:eastAsia="宋体" w:hAnsi="Arial" w:cs="Arial"/>
                <w:b/>
                <w:bCs/>
                <w:i/>
                <w:iCs/>
                <w:kern w:val="0"/>
                <w:sz w:val="11"/>
                <w:szCs w:val="11"/>
              </w:rPr>
              <w:t>增值活动</w:t>
            </w:r>
          </w:p>
        </w:tc>
        <w:tc>
          <w:tcPr>
            <w:tcW w:w="20" w:type="dxa"/>
            <w:tcBorders>
              <w:bottom w:val="single" w:sz="8" w:space="0" w:color="000000"/>
            </w:tcBorders>
            <w:shd w:val="clear" w:color="auto" w:fill="000000"/>
            <w:vAlign w:val="bottom"/>
            <w:hideMark/>
          </w:tcPr>
          <w:p w14:paraId="4E92D1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7"/>
                <w:szCs w:val="7"/>
              </w:rPr>
              <w:t> </w:t>
            </w:r>
          </w:p>
        </w:tc>
        <w:tc>
          <w:tcPr>
            <w:tcW w:w="20" w:type="dxa"/>
            <w:vAlign w:val="bottom"/>
            <w:hideMark/>
          </w:tcPr>
          <w:p w14:paraId="7170D5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10AE90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13DF4D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78AAE2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740" w:type="dxa"/>
            <w:gridSpan w:val="13"/>
            <w:vMerge w:val="restart"/>
            <w:vAlign w:val="bottom"/>
            <w:hideMark/>
          </w:tcPr>
          <w:p w14:paraId="4EBF813E" w14:textId="77777777" w:rsidR="003F2062" w:rsidRPr="003F2062" w:rsidRDefault="003F2062" w:rsidP="003F2062">
            <w:pPr>
              <w:widowControl/>
              <w:ind w:right="560"/>
              <w:jc w:val="center"/>
              <w:rPr>
                <w:rFonts w:ascii="宋体" w:eastAsia="宋体" w:hAnsi="宋体" w:cs="宋体"/>
                <w:kern w:val="0"/>
                <w:sz w:val="24"/>
                <w:szCs w:val="24"/>
              </w:rPr>
            </w:pPr>
            <w:r w:rsidRPr="003F2062">
              <w:rPr>
                <w:rFonts w:ascii="Arial" w:eastAsia="宋体" w:hAnsi="Arial" w:cs="Arial"/>
                <w:kern w:val="0"/>
                <w:sz w:val="11"/>
                <w:szCs w:val="11"/>
              </w:rPr>
              <w:t>内河驳船经营人</w:t>
            </w:r>
          </w:p>
        </w:tc>
        <w:tc>
          <w:tcPr>
            <w:tcW w:w="6" w:type="dxa"/>
            <w:vAlign w:val="bottom"/>
            <w:hideMark/>
          </w:tcPr>
          <w:p w14:paraId="23CE0B6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6BD25CC" w14:textId="77777777" w:rsidTr="003F2062">
        <w:trPr>
          <w:trHeight w:val="62"/>
        </w:trPr>
        <w:tc>
          <w:tcPr>
            <w:tcW w:w="40" w:type="dxa"/>
            <w:vAlign w:val="bottom"/>
            <w:hideMark/>
          </w:tcPr>
          <w:p w14:paraId="17D3B5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760" w:type="dxa"/>
            <w:vAlign w:val="bottom"/>
            <w:hideMark/>
          </w:tcPr>
          <w:p w14:paraId="2FDCE5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486092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480" w:type="dxa"/>
            <w:vAlign w:val="bottom"/>
            <w:hideMark/>
          </w:tcPr>
          <w:p w14:paraId="3BD089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580" w:type="dxa"/>
            <w:vAlign w:val="bottom"/>
            <w:hideMark/>
          </w:tcPr>
          <w:p w14:paraId="4A3A4F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39F680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40B560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09503E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6685B7C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32E92D4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367BF0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4BC6B0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205AC4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553A97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43D5A1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7592D7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1D4F63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099AEF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17E243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60" w:type="dxa"/>
            <w:tcBorders>
              <w:right w:val="single" w:sz="8" w:space="0" w:color="000000"/>
            </w:tcBorders>
            <w:vAlign w:val="bottom"/>
            <w:hideMark/>
          </w:tcPr>
          <w:p w14:paraId="5E48902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tcBorders>
              <w:right w:val="single" w:sz="8" w:space="0" w:color="000000"/>
            </w:tcBorders>
            <w:vAlign w:val="bottom"/>
            <w:hideMark/>
          </w:tcPr>
          <w:p w14:paraId="20CF62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4F0611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vAlign w:val="bottom"/>
            <w:hideMark/>
          </w:tcPr>
          <w:p w14:paraId="36E1C7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0" w:type="auto"/>
            <w:gridSpan w:val="18"/>
            <w:vMerge/>
            <w:vAlign w:val="center"/>
            <w:hideMark/>
          </w:tcPr>
          <w:p w14:paraId="0EAFAB02"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04402A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2CBD2B4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00" w:type="dxa"/>
            <w:vAlign w:val="bottom"/>
            <w:hideMark/>
          </w:tcPr>
          <w:p w14:paraId="703161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3177A7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00" w:type="dxa"/>
            <w:vAlign w:val="bottom"/>
            <w:hideMark/>
          </w:tcPr>
          <w:p w14:paraId="565FC9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0" w:type="auto"/>
            <w:gridSpan w:val="13"/>
            <w:vMerge/>
            <w:vAlign w:val="center"/>
            <w:hideMark/>
          </w:tcPr>
          <w:p w14:paraId="33B4F054"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3F7496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6AED799" w14:textId="77777777" w:rsidTr="003F2062">
        <w:trPr>
          <w:trHeight w:val="113"/>
        </w:trPr>
        <w:tc>
          <w:tcPr>
            <w:tcW w:w="40" w:type="dxa"/>
            <w:vAlign w:val="bottom"/>
            <w:hideMark/>
          </w:tcPr>
          <w:p w14:paraId="516009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760" w:type="dxa"/>
            <w:vAlign w:val="bottom"/>
            <w:hideMark/>
          </w:tcPr>
          <w:p w14:paraId="6C631A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Align w:val="bottom"/>
            <w:hideMark/>
          </w:tcPr>
          <w:p w14:paraId="3103A9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480" w:type="dxa"/>
            <w:vAlign w:val="bottom"/>
            <w:hideMark/>
          </w:tcPr>
          <w:p w14:paraId="747D27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580" w:type="dxa"/>
            <w:vAlign w:val="bottom"/>
            <w:hideMark/>
          </w:tcPr>
          <w:p w14:paraId="0060DC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1F0917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3AD8EAF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2EBBDC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780DC0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42AC232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60CDF6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Align w:val="bottom"/>
            <w:hideMark/>
          </w:tcPr>
          <w:p w14:paraId="58754F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276D6B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20" w:type="dxa"/>
            <w:vAlign w:val="bottom"/>
            <w:hideMark/>
          </w:tcPr>
          <w:p w14:paraId="2BAF57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00BB30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282D13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20" w:type="dxa"/>
            <w:vAlign w:val="bottom"/>
            <w:hideMark/>
          </w:tcPr>
          <w:p w14:paraId="64470D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40" w:type="dxa"/>
            <w:vAlign w:val="bottom"/>
            <w:hideMark/>
          </w:tcPr>
          <w:p w14:paraId="14CCC2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Align w:val="bottom"/>
            <w:hideMark/>
          </w:tcPr>
          <w:p w14:paraId="0E5D7D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60" w:type="dxa"/>
            <w:vAlign w:val="bottom"/>
            <w:hideMark/>
          </w:tcPr>
          <w:p w14:paraId="3394DA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80" w:type="dxa"/>
            <w:tcBorders>
              <w:right w:val="single" w:sz="8" w:space="0" w:color="000000"/>
            </w:tcBorders>
            <w:vAlign w:val="bottom"/>
            <w:hideMark/>
          </w:tcPr>
          <w:p w14:paraId="708F906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Align w:val="bottom"/>
            <w:hideMark/>
          </w:tcPr>
          <w:p w14:paraId="4EA4B8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80" w:type="dxa"/>
            <w:vAlign w:val="bottom"/>
            <w:hideMark/>
          </w:tcPr>
          <w:p w14:paraId="204DDA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400" w:type="dxa"/>
            <w:gridSpan w:val="18"/>
            <w:vMerge w:val="restart"/>
            <w:vAlign w:val="bottom"/>
            <w:hideMark/>
          </w:tcPr>
          <w:p w14:paraId="65C93026" w14:textId="77777777" w:rsidR="003F2062" w:rsidRPr="003F2062" w:rsidRDefault="003F2062" w:rsidP="003F2062">
            <w:pPr>
              <w:widowControl/>
              <w:ind w:right="160"/>
              <w:jc w:val="center"/>
              <w:rPr>
                <w:rFonts w:ascii="宋体" w:eastAsia="宋体" w:hAnsi="宋体" w:cs="宋体"/>
                <w:kern w:val="0"/>
                <w:sz w:val="24"/>
                <w:szCs w:val="24"/>
              </w:rPr>
            </w:pPr>
            <w:r w:rsidRPr="003F2062">
              <w:rPr>
                <w:rFonts w:ascii="Arial" w:eastAsia="宋体" w:hAnsi="Arial" w:cs="Arial"/>
                <w:kern w:val="0"/>
                <w:sz w:val="11"/>
                <w:szCs w:val="11"/>
              </w:rPr>
              <w:t>物流服务提供商</w:t>
            </w:r>
          </w:p>
        </w:tc>
        <w:tc>
          <w:tcPr>
            <w:tcW w:w="20" w:type="dxa"/>
            <w:shd w:val="clear" w:color="auto" w:fill="000000"/>
            <w:vAlign w:val="bottom"/>
            <w:hideMark/>
          </w:tcPr>
          <w:p w14:paraId="7248FD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9"/>
                <w:szCs w:val="9"/>
              </w:rPr>
              <w:t> </w:t>
            </w:r>
          </w:p>
        </w:tc>
        <w:tc>
          <w:tcPr>
            <w:tcW w:w="20" w:type="dxa"/>
            <w:vMerge w:val="restart"/>
            <w:vAlign w:val="bottom"/>
            <w:hideMark/>
          </w:tcPr>
          <w:p w14:paraId="753577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00" w:type="dxa"/>
            <w:vMerge w:val="restart"/>
            <w:vAlign w:val="bottom"/>
            <w:hideMark/>
          </w:tcPr>
          <w:p w14:paraId="1F2CB3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Align w:val="bottom"/>
            <w:hideMark/>
          </w:tcPr>
          <w:p w14:paraId="10F233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00" w:type="dxa"/>
            <w:vMerge w:val="restart"/>
            <w:vAlign w:val="bottom"/>
            <w:hideMark/>
          </w:tcPr>
          <w:p w14:paraId="36A1E2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0" w:type="dxa"/>
            <w:vMerge w:val="restart"/>
            <w:vAlign w:val="bottom"/>
            <w:hideMark/>
          </w:tcPr>
          <w:p w14:paraId="7B894E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00" w:type="dxa"/>
            <w:vMerge w:val="restart"/>
            <w:vAlign w:val="bottom"/>
            <w:hideMark/>
          </w:tcPr>
          <w:p w14:paraId="5D8A7F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20" w:type="dxa"/>
            <w:vMerge w:val="restart"/>
            <w:vAlign w:val="bottom"/>
            <w:hideMark/>
          </w:tcPr>
          <w:p w14:paraId="254D245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1560" w:type="dxa"/>
            <w:gridSpan w:val="10"/>
            <w:vMerge w:val="restart"/>
            <w:vAlign w:val="bottom"/>
            <w:hideMark/>
          </w:tcPr>
          <w:p w14:paraId="1B76D8D9" w14:textId="77777777" w:rsidR="003F2062" w:rsidRPr="003F2062" w:rsidRDefault="003F2062" w:rsidP="003F2062">
            <w:pPr>
              <w:widowControl/>
              <w:ind w:right="780"/>
              <w:jc w:val="center"/>
              <w:rPr>
                <w:rFonts w:ascii="宋体" w:eastAsia="宋体" w:hAnsi="宋体" w:cs="宋体"/>
                <w:kern w:val="0"/>
                <w:sz w:val="24"/>
                <w:szCs w:val="24"/>
              </w:rPr>
            </w:pPr>
            <w:r w:rsidRPr="003F2062">
              <w:rPr>
                <w:rFonts w:ascii="Arial" w:eastAsia="宋体" w:hAnsi="Arial" w:cs="Arial"/>
                <w:b/>
                <w:bCs/>
                <w:i/>
                <w:iCs/>
                <w:kern w:val="0"/>
                <w:sz w:val="11"/>
                <w:szCs w:val="11"/>
              </w:rPr>
              <w:t>公路运输</w:t>
            </w:r>
          </w:p>
        </w:tc>
        <w:tc>
          <w:tcPr>
            <w:tcW w:w="6" w:type="dxa"/>
            <w:vAlign w:val="bottom"/>
            <w:hideMark/>
          </w:tcPr>
          <w:p w14:paraId="3969B0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609AB04" w14:textId="77777777" w:rsidTr="003F2062">
        <w:trPr>
          <w:trHeight w:val="158"/>
        </w:trPr>
        <w:tc>
          <w:tcPr>
            <w:tcW w:w="40" w:type="dxa"/>
            <w:vAlign w:val="bottom"/>
            <w:hideMark/>
          </w:tcPr>
          <w:p w14:paraId="1C91C9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760" w:type="dxa"/>
            <w:vAlign w:val="bottom"/>
            <w:hideMark/>
          </w:tcPr>
          <w:p w14:paraId="1FE2465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46B2146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480" w:type="dxa"/>
            <w:vAlign w:val="bottom"/>
            <w:hideMark/>
          </w:tcPr>
          <w:p w14:paraId="38C5C3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580" w:type="dxa"/>
            <w:vAlign w:val="bottom"/>
            <w:hideMark/>
          </w:tcPr>
          <w:p w14:paraId="15ECF0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3DE212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4E9B0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34341E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4E73AE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46F1A3A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3F20DB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6A81165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754392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3C5AF2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8108F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7E4D11E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6DB4DA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4E3CDA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0FA4A8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60" w:type="dxa"/>
            <w:vAlign w:val="bottom"/>
            <w:hideMark/>
          </w:tcPr>
          <w:p w14:paraId="3AD57F8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tcBorders>
              <w:right w:val="single" w:sz="8" w:space="0" w:color="000000"/>
            </w:tcBorders>
            <w:vAlign w:val="bottom"/>
            <w:hideMark/>
          </w:tcPr>
          <w:p w14:paraId="2B8B01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0EC8CE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48ABC8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0" w:type="auto"/>
            <w:gridSpan w:val="18"/>
            <w:vMerge/>
            <w:vAlign w:val="center"/>
            <w:hideMark/>
          </w:tcPr>
          <w:p w14:paraId="014A44DE" w14:textId="77777777" w:rsidR="003F2062" w:rsidRPr="003F2062" w:rsidRDefault="003F2062" w:rsidP="003F2062">
            <w:pPr>
              <w:widowControl/>
              <w:jc w:val="left"/>
              <w:rPr>
                <w:rFonts w:ascii="宋体" w:eastAsia="宋体" w:hAnsi="宋体" w:cs="宋体"/>
                <w:kern w:val="0"/>
                <w:sz w:val="24"/>
                <w:szCs w:val="24"/>
              </w:rPr>
            </w:pPr>
          </w:p>
        </w:tc>
        <w:tc>
          <w:tcPr>
            <w:tcW w:w="20" w:type="dxa"/>
            <w:tcBorders>
              <w:bottom w:val="single" w:sz="8" w:space="0" w:color="000000"/>
            </w:tcBorders>
            <w:vAlign w:val="bottom"/>
            <w:hideMark/>
          </w:tcPr>
          <w:p w14:paraId="194099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0" w:type="auto"/>
            <w:vMerge/>
            <w:vAlign w:val="center"/>
            <w:hideMark/>
          </w:tcPr>
          <w:p w14:paraId="5E4F395F"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058C89E"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091522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0" w:type="auto"/>
            <w:vMerge/>
            <w:vAlign w:val="center"/>
            <w:hideMark/>
          </w:tcPr>
          <w:p w14:paraId="0ACAFF78"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8B749E7"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A9AFC4F"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46CE30ED"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0"/>
            <w:vMerge/>
            <w:vAlign w:val="center"/>
            <w:hideMark/>
          </w:tcPr>
          <w:p w14:paraId="6F37BFD9"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48C7DA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A4C6A60" w14:textId="77777777" w:rsidTr="003F2062">
        <w:trPr>
          <w:trHeight w:val="71"/>
        </w:trPr>
        <w:tc>
          <w:tcPr>
            <w:tcW w:w="40" w:type="dxa"/>
            <w:vAlign w:val="bottom"/>
            <w:hideMark/>
          </w:tcPr>
          <w:p w14:paraId="2BF29AE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3300" w:type="dxa"/>
            <w:gridSpan w:val="3"/>
            <w:vMerge w:val="restart"/>
            <w:vAlign w:val="bottom"/>
            <w:hideMark/>
          </w:tcPr>
          <w:p w14:paraId="152DAA0C"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运输组织团体</w:t>
            </w:r>
          </w:p>
        </w:tc>
        <w:tc>
          <w:tcPr>
            <w:tcW w:w="580" w:type="dxa"/>
            <w:vAlign w:val="bottom"/>
            <w:hideMark/>
          </w:tcPr>
          <w:p w14:paraId="13E15A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474DB6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0B5AAA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04686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1CA993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08600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1FD648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7AA225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399778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02EF20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2AC56C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72E4556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3CACE1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4F50F5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FE446D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60" w:type="dxa"/>
            <w:tcBorders>
              <w:right w:val="single" w:sz="8" w:space="0" w:color="000000"/>
            </w:tcBorders>
            <w:vAlign w:val="bottom"/>
            <w:hideMark/>
          </w:tcPr>
          <w:p w14:paraId="237E83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478EF23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51EE3A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3B3EDF5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760B81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0" w:type="dxa"/>
            <w:tcBorders>
              <w:top w:val="single" w:sz="8" w:space="0" w:color="000000"/>
            </w:tcBorders>
            <w:vAlign w:val="bottom"/>
            <w:hideMark/>
          </w:tcPr>
          <w:p w14:paraId="328408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0E4FF1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2BF3C0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412A64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tcBorders>
              <w:top w:val="single" w:sz="8" w:space="0" w:color="000000"/>
            </w:tcBorders>
            <w:vAlign w:val="bottom"/>
            <w:hideMark/>
          </w:tcPr>
          <w:p w14:paraId="1257A3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472C81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116725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0" w:type="dxa"/>
            <w:tcBorders>
              <w:top w:val="single" w:sz="8" w:space="0" w:color="000000"/>
            </w:tcBorders>
            <w:vAlign w:val="bottom"/>
            <w:hideMark/>
          </w:tcPr>
          <w:p w14:paraId="3D0740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5A4C95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47195B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tcBorders>
              <w:top w:val="single" w:sz="8" w:space="0" w:color="000000"/>
            </w:tcBorders>
            <w:vAlign w:val="bottom"/>
            <w:hideMark/>
          </w:tcPr>
          <w:p w14:paraId="32CA21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tcBorders>
              <w:top w:val="single" w:sz="8" w:space="0" w:color="000000"/>
            </w:tcBorders>
            <w:vAlign w:val="bottom"/>
            <w:hideMark/>
          </w:tcPr>
          <w:p w14:paraId="0F792E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36F8C4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tcBorders>
              <w:top w:val="single" w:sz="8" w:space="0" w:color="000000"/>
            </w:tcBorders>
            <w:vAlign w:val="bottom"/>
            <w:hideMark/>
          </w:tcPr>
          <w:p w14:paraId="008431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tcBorders>
              <w:top w:val="single" w:sz="8" w:space="0" w:color="000000"/>
            </w:tcBorders>
            <w:vAlign w:val="bottom"/>
            <w:hideMark/>
          </w:tcPr>
          <w:p w14:paraId="6A6645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708435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B1304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tcBorders>
              <w:top w:val="single" w:sz="8" w:space="0" w:color="000000"/>
            </w:tcBorders>
            <w:vAlign w:val="bottom"/>
            <w:hideMark/>
          </w:tcPr>
          <w:p w14:paraId="439BAD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658B3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53F834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73FDDE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6D4430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C1372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680" w:type="dxa"/>
            <w:gridSpan w:val="12"/>
            <w:vAlign w:val="bottom"/>
            <w:hideMark/>
          </w:tcPr>
          <w:p w14:paraId="4120D344" w14:textId="77777777" w:rsidR="003F2062" w:rsidRPr="003F2062" w:rsidRDefault="003F2062" w:rsidP="003F2062">
            <w:pPr>
              <w:widowControl/>
              <w:spacing w:line="65" w:lineRule="atLeast"/>
              <w:ind w:right="640"/>
              <w:jc w:val="center"/>
              <w:rPr>
                <w:rFonts w:ascii="宋体" w:eastAsia="宋体" w:hAnsi="宋体" w:cs="宋体"/>
                <w:kern w:val="0"/>
                <w:sz w:val="24"/>
                <w:szCs w:val="24"/>
              </w:rPr>
            </w:pPr>
            <w:r w:rsidRPr="003F2062">
              <w:rPr>
                <w:rFonts w:ascii="Arial" w:eastAsia="宋体" w:hAnsi="Arial" w:cs="Arial"/>
                <w:kern w:val="0"/>
                <w:sz w:val="7"/>
                <w:szCs w:val="7"/>
              </w:rPr>
              <w:t>货运公司</w:t>
            </w:r>
          </w:p>
        </w:tc>
        <w:tc>
          <w:tcPr>
            <w:tcW w:w="6" w:type="dxa"/>
            <w:vAlign w:val="bottom"/>
            <w:hideMark/>
          </w:tcPr>
          <w:p w14:paraId="2355B6A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22C5952" w14:textId="77777777" w:rsidTr="003F2062">
        <w:trPr>
          <w:trHeight w:val="107"/>
        </w:trPr>
        <w:tc>
          <w:tcPr>
            <w:tcW w:w="40" w:type="dxa"/>
            <w:vAlign w:val="bottom"/>
            <w:hideMark/>
          </w:tcPr>
          <w:p w14:paraId="5099B2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0" w:type="auto"/>
            <w:gridSpan w:val="3"/>
            <w:vMerge/>
            <w:vAlign w:val="center"/>
            <w:hideMark/>
          </w:tcPr>
          <w:p w14:paraId="3364991B" w14:textId="77777777" w:rsidR="003F2062" w:rsidRPr="003F2062" w:rsidRDefault="003F2062" w:rsidP="003F2062">
            <w:pPr>
              <w:widowControl/>
              <w:jc w:val="left"/>
              <w:rPr>
                <w:rFonts w:ascii="宋体" w:eastAsia="宋体" w:hAnsi="宋体" w:cs="宋体"/>
                <w:kern w:val="0"/>
                <w:sz w:val="24"/>
                <w:szCs w:val="24"/>
              </w:rPr>
            </w:pPr>
          </w:p>
        </w:tc>
        <w:tc>
          <w:tcPr>
            <w:tcW w:w="4960" w:type="dxa"/>
            <w:gridSpan w:val="55"/>
            <w:vAlign w:val="bottom"/>
            <w:hideMark/>
          </w:tcPr>
          <w:p w14:paraId="355263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6" w:type="dxa"/>
            <w:vAlign w:val="bottom"/>
            <w:hideMark/>
          </w:tcPr>
          <w:p w14:paraId="34B72C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B7876C2" w14:textId="77777777" w:rsidTr="003F2062">
        <w:trPr>
          <w:trHeight w:val="74"/>
        </w:trPr>
        <w:tc>
          <w:tcPr>
            <w:tcW w:w="40" w:type="dxa"/>
            <w:vAlign w:val="bottom"/>
            <w:hideMark/>
          </w:tcPr>
          <w:p w14:paraId="2A6B91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3"/>
            <w:vMerge/>
            <w:vAlign w:val="center"/>
            <w:hideMark/>
          </w:tcPr>
          <w:p w14:paraId="7BBCBF17" w14:textId="77777777" w:rsidR="003F2062" w:rsidRPr="003F2062" w:rsidRDefault="003F2062" w:rsidP="003F2062">
            <w:pPr>
              <w:widowControl/>
              <w:jc w:val="left"/>
              <w:rPr>
                <w:rFonts w:ascii="宋体" w:eastAsia="宋体" w:hAnsi="宋体" w:cs="宋体"/>
                <w:kern w:val="0"/>
                <w:sz w:val="24"/>
                <w:szCs w:val="24"/>
              </w:rPr>
            </w:pPr>
          </w:p>
        </w:tc>
        <w:tc>
          <w:tcPr>
            <w:tcW w:w="4960" w:type="dxa"/>
            <w:gridSpan w:val="55"/>
            <w:vAlign w:val="bottom"/>
            <w:hideMark/>
          </w:tcPr>
          <w:p w14:paraId="12FBDD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 w:type="dxa"/>
            <w:vAlign w:val="bottom"/>
            <w:hideMark/>
          </w:tcPr>
          <w:p w14:paraId="637BB2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CCE3A02" w14:textId="77777777" w:rsidTr="003F2062">
        <w:trPr>
          <w:trHeight w:val="258"/>
        </w:trPr>
        <w:tc>
          <w:tcPr>
            <w:tcW w:w="40" w:type="dxa"/>
            <w:vAlign w:val="bottom"/>
            <w:hideMark/>
          </w:tcPr>
          <w:p w14:paraId="7770B9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0" w:type="auto"/>
            <w:gridSpan w:val="3"/>
            <w:vMerge/>
            <w:vAlign w:val="center"/>
            <w:hideMark/>
          </w:tcPr>
          <w:p w14:paraId="3A9033CF" w14:textId="77777777" w:rsidR="003F2062" w:rsidRPr="003F2062" w:rsidRDefault="003F2062" w:rsidP="003F2062">
            <w:pPr>
              <w:widowControl/>
              <w:jc w:val="left"/>
              <w:rPr>
                <w:rFonts w:ascii="宋体" w:eastAsia="宋体" w:hAnsi="宋体" w:cs="宋体"/>
                <w:kern w:val="0"/>
                <w:sz w:val="24"/>
                <w:szCs w:val="24"/>
              </w:rPr>
            </w:pPr>
          </w:p>
        </w:tc>
        <w:tc>
          <w:tcPr>
            <w:tcW w:w="2920" w:type="dxa"/>
            <w:gridSpan w:val="37"/>
            <w:tcBorders>
              <w:bottom w:val="single" w:sz="8" w:space="0" w:color="3766FF"/>
            </w:tcBorders>
            <w:vAlign w:val="bottom"/>
            <w:hideMark/>
          </w:tcPr>
          <w:p w14:paraId="49205F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20" w:type="dxa"/>
            <w:tcBorders>
              <w:bottom w:val="single" w:sz="8" w:space="0" w:color="000000"/>
            </w:tcBorders>
            <w:shd w:val="clear" w:color="auto" w:fill="000000"/>
            <w:vAlign w:val="bottom"/>
            <w:hideMark/>
          </w:tcPr>
          <w:p w14:paraId="7A05EA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22"/>
              </w:rPr>
              <w:t> </w:t>
            </w:r>
          </w:p>
        </w:tc>
        <w:tc>
          <w:tcPr>
            <w:tcW w:w="1400" w:type="dxa"/>
            <w:gridSpan w:val="16"/>
            <w:tcBorders>
              <w:bottom w:val="single" w:sz="8" w:space="0" w:color="3766FF"/>
            </w:tcBorders>
            <w:vAlign w:val="bottom"/>
            <w:hideMark/>
          </w:tcPr>
          <w:p w14:paraId="4FF54DE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620" w:type="dxa"/>
            <w:vAlign w:val="bottom"/>
            <w:hideMark/>
          </w:tcPr>
          <w:p w14:paraId="10BAB8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6" w:type="dxa"/>
            <w:vAlign w:val="bottom"/>
            <w:hideMark/>
          </w:tcPr>
          <w:p w14:paraId="6651D7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310F3E5" w14:textId="77777777" w:rsidTr="003F2062">
        <w:trPr>
          <w:trHeight w:val="30"/>
        </w:trPr>
        <w:tc>
          <w:tcPr>
            <w:tcW w:w="3960" w:type="dxa"/>
            <w:gridSpan w:val="6"/>
            <w:vAlign w:val="bottom"/>
            <w:hideMark/>
          </w:tcPr>
          <w:p w14:paraId="3E946273"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3"/>
                <w:szCs w:val="3"/>
              </w:rPr>
              <w:t>（包括分支机构）</w:t>
            </w:r>
          </w:p>
        </w:tc>
        <w:tc>
          <w:tcPr>
            <w:tcW w:w="80" w:type="dxa"/>
            <w:gridSpan w:val="2"/>
            <w:tcBorders>
              <w:bottom w:val="single" w:sz="8" w:space="0" w:color="000000"/>
            </w:tcBorders>
            <w:vAlign w:val="bottom"/>
            <w:hideMark/>
          </w:tcPr>
          <w:p w14:paraId="5D91BC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gridSpan w:val="2"/>
            <w:vAlign w:val="bottom"/>
            <w:hideMark/>
          </w:tcPr>
          <w:p w14:paraId="3AEDFC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2"/>
            <w:tcBorders>
              <w:bottom w:val="single" w:sz="8" w:space="0" w:color="000000"/>
            </w:tcBorders>
            <w:vAlign w:val="bottom"/>
            <w:hideMark/>
          </w:tcPr>
          <w:p w14:paraId="56F693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gridSpan w:val="2"/>
            <w:vAlign w:val="bottom"/>
            <w:hideMark/>
          </w:tcPr>
          <w:p w14:paraId="4C87BB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3"/>
            <w:tcBorders>
              <w:bottom w:val="single" w:sz="8" w:space="0" w:color="000000"/>
            </w:tcBorders>
            <w:vAlign w:val="bottom"/>
            <w:hideMark/>
          </w:tcPr>
          <w:p w14:paraId="0E3A96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2"/>
            <w:vAlign w:val="bottom"/>
            <w:hideMark/>
          </w:tcPr>
          <w:p w14:paraId="78B37A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60" w:type="dxa"/>
            <w:tcBorders>
              <w:bottom w:val="single" w:sz="8" w:space="0" w:color="000000"/>
            </w:tcBorders>
            <w:vAlign w:val="bottom"/>
            <w:hideMark/>
          </w:tcPr>
          <w:p w14:paraId="1871A8A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620" w:type="dxa"/>
            <w:gridSpan w:val="21"/>
            <w:vAlign w:val="bottom"/>
            <w:hideMark/>
          </w:tcPr>
          <w:p w14:paraId="5B5ED2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tcBorders>
              <w:top w:val="single" w:sz="8" w:space="0" w:color="000000"/>
            </w:tcBorders>
            <w:vAlign w:val="bottom"/>
            <w:hideMark/>
          </w:tcPr>
          <w:p w14:paraId="5FBF34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45557E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tcBorders>
              <w:bottom w:val="single" w:sz="8" w:space="0" w:color="000000"/>
            </w:tcBorders>
            <w:vAlign w:val="bottom"/>
            <w:hideMark/>
          </w:tcPr>
          <w:p w14:paraId="7BE605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427C43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tcBorders>
              <w:bottom w:val="single" w:sz="8" w:space="0" w:color="000000"/>
            </w:tcBorders>
            <w:vAlign w:val="bottom"/>
            <w:hideMark/>
          </w:tcPr>
          <w:p w14:paraId="34440E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1EE7F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20" w:type="dxa"/>
            <w:gridSpan w:val="2"/>
            <w:tcBorders>
              <w:bottom w:val="single" w:sz="8" w:space="0" w:color="000000"/>
            </w:tcBorders>
            <w:vAlign w:val="bottom"/>
            <w:hideMark/>
          </w:tcPr>
          <w:p w14:paraId="25A8BF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55BDB8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2"/>
            <w:tcBorders>
              <w:bottom w:val="single" w:sz="8" w:space="0" w:color="000000"/>
            </w:tcBorders>
            <w:vAlign w:val="bottom"/>
            <w:hideMark/>
          </w:tcPr>
          <w:p w14:paraId="6A5997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0A1F6C4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20" w:type="dxa"/>
            <w:gridSpan w:val="2"/>
            <w:tcBorders>
              <w:bottom w:val="single" w:sz="8" w:space="0" w:color="000000"/>
            </w:tcBorders>
            <w:vAlign w:val="bottom"/>
            <w:hideMark/>
          </w:tcPr>
          <w:p w14:paraId="7289BD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292D47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tcBorders>
              <w:bottom w:val="single" w:sz="8" w:space="0" w:color="000000"/>
            </w:tcBorders>
            <w:vAlign w:val="bottom"/>
            <w:hideMark/>
          </w:tcPr>
          <w:p w14:paraId="4915C1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160" w:type="dxa"/>
            <w:gridSpan w:val="2"/>
            <w:vAlign w:val="bottom"/>
            <w:hideMark/>
          </w:tcPr>
          <w:p w14:paraId="62BF35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 w:type="dxa"/>
            <w:vAlign w:val="bottom"/>
            <w:hideMark/>
          </w:tcPr>
          <w:p w14:paraId="5C6A3F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FCA10AE" w14:textId="77777777" w:rsidTr="003F2062">
        <w:trPr>
          <w:trHeight w:val="91"/>
        </w:trPr>
        <w:tc>
          <w:tcPr>
            <w:tcW w:w="40" w:type="dxa"/>
            <w:vAlign w:val="bottom"/>
            <w:hideMark/>
          </w:tcPr>
          <w:p w14:paraId="6C697F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760" w:type="dxa"/>
            <w:vAlign w:val="bottom"/>
            <w:hideMark/>
          </w:tcPr>
          <w:p w14:paraId="264257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5A32A9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480" w:type="dxa"/>
            <w:vAlign w:val="bottom"/>
            <w:hideMark/>
          </w:tcPr>
          <w:p w14:paraId="64AB23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580" w:type="dxa"/>
            <w:vMerge w:val="restart"/>
            <w:tcBorders>
              <w:right w:val="single" w:sz="8" w:space="0" w:color="000000"/>
            </w:tcBorders>
            <w:vAlign w:val="bottom"/>
            <w:hideMark/>
          </w:tcPr>
          <w:p w14:paraId="14726A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04638D8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7A38E07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7308E5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375CA5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7836A8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63F63F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Merge w:val="restart"/>
            <w:vAlign w:val="bottom"/>
            <w:hideMark/>
          </w:tcPr>
          <w:p w14:paraId="78E07E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40" w:type="dxa"/>
            <w:vMerge w:val="restart"/>
            <w:vAlign w:val="bottom"/>
            <w:hideMark/>
          </w:tcPr>
          <w:p w14:paraId="575920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 w:type="dxa"/>
            <w:vMerge w:val="restart"/>
            <w:vAlign w:val="bottom"/>
            <w:hideMark/>
          </w:tcPr>
          <w:p w14:paraId="11404C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60" w:type="dxa"/>
            <w:gridSpan w:val="11"/>
            <w:vMerge w:val="restart"/>
            <w:vAlign w:val="bottom"/>
            <w:hideMark/>
          </w:tcPr>
          <w:p w14:paraId="6ABD0216" w14:textId="77777777" w:rsidR="003F2062" w:rsidRPr="003F2062" w:rsidRDefault="003F2062" w:rsidP="003F2062">
            <w:pPr>
              <w:widowControl/>
              <w:ind w:left="40"/>
              <w:jc w:val="left"/>
              <w:rPr>
                <w:rFonts w:ascii="宋体" w:eastAsia="宋体" w:hAnsi="宋体" w:cs="宋体"/>
                <w:kern w:val="0"/>
                <w:sz w:val="24"/>
                <w:szCs w:val="24"/>
              </w:rPr>
            </w:pPr>
            <w:r w:rsidRPr="003F2062">
              <w:rPr>
                <w:rFonts w:ascii="Arial" w:eastAsia="宋体" w:hAnsi="Arial" w:cs="Arial"/>
                <w:kern w:val="0"/>
                <w:sz w:val="11"/>
                <w:szCs w:val="11"/>
              </w:rPr>
              <w:t>运输公司</w:t>
            </w:r>
          </w:p>
        </w:tc>
        <w:tc>
          <w:tcPr>
            <w:tcW w:w="60" w:type="dxa"/>
            <w:vAlign w:val="bottom"/>
            <w:hideMark/>
          </w:tcPr>
          <w:p w14:paraId="7006027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3198C4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4CAFA5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00" w:type="dxa"/>
            <w:vAlign w:val="bottom"/>
            <w:hideMark/>
          </w:tcPr>
          <w:p w14:paraId="0970C0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45936B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437F57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200" w:type="dxa"/>
            <w:vAlign w:val="bottom"/>
            <w:hideMark/>
          </w:tcPr>
          <w:p w14:paraId="075EBB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0" w:type="dxa"/>
            <w:vAlign w:val="bottom"/>
            <w:hideMark/>
          </w:tcPr>
          <w:p w14:paraId="5848575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80" w:type="dxa"/>
            <w:vAlign w:val="bottom"/>
            <w:hideMark/>
          </w:tcPr>
          <w:p w14:paraId="6A4BF7F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1180" w:type="dxa"/>
            <w:gridSpan w:val="22"/>
            <w:vMerge w:val="restart"/>
            <w:vAlign w:val="bottom"/>
            <w:hideMark/>
          </w:tcPr>
          <w:p w14:paraId="7F751B51" w14:textId="77777777" w:rsidR="003F2062" w:rsidRPr="003F2062" w:rsidRDefault="003F2062" w:rsidP="003F2062">
            <w:pPr>
              <w:widowControl/>
              <w:ind w:left="80"/>
              <w:jc w:val="left"/>
              <w:rPr>
                <w:rFonts w:ascii="宋体" w:eastAsia="宋体" w:hAnsi="宋体" w:cs="宋体"/>
                <w:kern w:val="0"/>
                <w:sz w:val="24"/>
                <w:szCs w:val="24"/>
              </w:rPr>
            </w:pPr>
            <w:r w:rsidRPr="003F2062">
              <w:rPr>
                <w:rFonts w:ascii="Arial" w:eastAsia="宋体" w:hAnsi="Arial" w:cs="Arial"/>
                <w:kern w:val="0"/>
                <w:sz w:val="11"/>
                <w:szCs w:val="11"/>
              </w:rPr>
              <w:t>货运代理</w:t>
            </w:r>
          </w:p>
        </w:tc>
        <w:tc>
          <w:tcPr>
            <w:tcW w:w="20" w:type="dxa"/>
            <w:shd w:val="clear" w:color="auto" w:fill="000000"/>
            <w:vAlign w:val="bottom"/>
            <w:hideMark/>
          </w:tcPr>
          <w:p w14:paraId="4AA5E9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7"/>
                <w:szCs w:val="7"/>
              </w:rPr>
              <w:t> </w:t>
            </w:r>
          </w:p>
        </w:tc>
        <w:tc>
          <w:tcPr>
            <w:tcW w:w="1160" w:type="dxa"/>
            <w:gridSpan w:val="2"/>
            <w:vMerge w:val="restart"/>
            <w:vAlign w:val="bottom"/>
            <w:hideMark/>
          </w:tcPr>
          <w:p w14:paraId="59E9EC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 w:type="dxa"/>
            <w:vAlign w:val="bottom"/>
            <w:hideMark/>
          </w:tcPr>
          <w:p w14:paraId="7E2DD8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06753EF" w14:textId="77777777" w:rsidTr="003F2062">
        <w:trPr>
          <w:trHeight w:val="22"/>
        </w:trPr>
        <w:tc>
          <w:tcPr>
            <w:tcW w:w="40" w:type="dxa"/>
            <w:vAlign w:val="bottom"/>
            <w:hideMark/>
          </w:tcPr>
          <w:p w14:paraId="45EECC2F"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760" w:type="dxa"/>
            <w:vAlign w:val="bottom"/>
            <w:hideMark/>
          </w:tcPr>
          <w:p w14:paraId="751C134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511C22F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480" w:type="dxa"/>
            <w:vAlign w:val="bottom"/>
            <w:hideMark/>
          </w:tcPr>
          <w:p w14:paraId="3F775DE3"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vMerge/>
            <w:tcBorders>
              <w:right w:val="single" w:sz="8" w:space="0" w:color="000000"/>
            </w:tcBorders>
            <w:vAlign w:val="center"/>
            <w:hideMark/>
          </w:tcPr>
          <w:p w14:paraId="6159B1B8"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4903BB08"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F2AFDEB"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F5BFC4F"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6EB37AB"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8C37436"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6D4E1454"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676EDD1D"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3259274"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73703BB6"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1"/>
            <w:vMerge/>
            <w:vAlign w:val="center"/>
            <w:hideMark/>
          </w:tcPr>
          <w:p w14:paraId="33AFB193"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763C2300"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7C17A597"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323895F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3FDD9479"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295AFD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3387825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0" w:type="dxa"/>
            <w:vAlign w:val="bottom"/>
            <w:hideMark/>
          </w:tcPr>
          <w:p w14:paraId="709FA55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7969F6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286DC6B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gridSpan w:val="22"/>
            <w:vMerge/>
            <w:vAlign w:val="center"/>
            <w:hideMark/>
          </w:tcPr>
          <w:p w14:paraId="166D89AA"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03470C2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gridSpan w:val="2"/>
            <w:vMerge/>
            <w:vAlign w:val="center"/>
            <w:hideMark/>
          </w:tcPr>
          <w:p w14:paraId="57AA4CB9"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3B4E2828"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1CF8227" w14:textId="77777777" w:rsidTr="003F2062">
        <w:trPr>
          <w:trHeight w:val="55"/>
        </w:trPr>
        <w:tc>
          <w:tcPr>
            <w:tcW w:w="40" w:type="dxa"/>
            <w:vAlign w:val="bottom"/>
            <w:hideMark/>
          </w:tcPr>
          <w:p w14:paraId="570BC3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795DB0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A4D53C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23948E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80" w:type="dxa"/>
            <w:vAlign w:val="bottom"/>
            <w:hideMark/>
          </w:tcPr>
          <w:p w14:paraId="151E4E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6ABDBA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A16E5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B6A34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46BB9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3C9C8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F13BD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34697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640DF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vMerge/>
            <w:vAlign w:val="center"/>
            <w:hideMark/>
          </w:tcPr>
          <w:p w14:paraId="31C3A7DA"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1"/>
            <w:vMerge/>
            <w:vAlign w:val="center"/>
            <w:hideMark/>
          </w:tcPr>
          <w:p w14:paraId="3A0B1B0E"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5719BF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1C717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DDF7B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217E95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042DB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6FECDD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6D08C2A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4213A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09D57C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22"/>
            <w:vMerge/>
            <w:vAlign w:val="center"/>
            <w:hideMark/>
          </w:tcPr>
          <w:p w14:paraId="5E040FAD"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5CDA58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3F89F1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29F206C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44FB8F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ADCEB10" w14:textId="77777777" w:rsidTr="003F2062">
        <w:trPr>
          <w:trHeight w:val="120"/>
        </w:trPr>
        <w:tc>
          <w:tcPr>
            <w:tcW w:w="40" w:type="dxa"/>
            <w:vAlign w:val="bottom"/>
            <w:hideMark/>
          </w:tcPr>
          <w:p w14:paraId="10C0D0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3300" w:type="dxa"/>
            <w:gridSpan w:val="3"/>
            <w:vMerge w:val="restart"/>
            <w:vAlign w:val="bottom"/>
            <w:hideMark/>
          </w:tcPr>
          <w:p w14:paraId="50006A61"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支持服务</w:t>
            </w:r>
          </w:p>
        </w:tc>
        <w:tc>
          <w:tcPr>
            <w:tcW w:w="580" w:type="dxa"/>
            <w:tcBorders>
              <w:right w:val="single" w:sz="8" w:space="0" w:color="000000"/>
            </w:tcBorders>
            <w:vAlign w:val="bottom"/>
            <w:hideMark/>
          </w:tcPr>
          <w:p w14:paraId="3AFDF6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BD3A4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162A8D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0F522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74581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082C9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47455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0E0398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B0CDD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779D81E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08D86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07C71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41200C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57DEA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4AA9D6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640" w:type="dxa"/>
            <w:gridSpan w:val="37"/>
            <w:vMerge w:val="restart"/>
            <w:vAlign w:val="bottom"/>
            <w:hideMark/>
          </w:tcPr>
          <w:p w14:paraId="708ED96E" w14:textId="77777777" w:rsidR="003F2062" w:rsidRPr="003F2062" w:rsidRDefault="003F2062" w:rsidP="003F2062">
            <w:pPr>
              <w:widowControl/>
              <w:ind w:right="640"/>
              <w:jc w:val="center"/>
              <w:rPr>
                <w:rFonts w:ascii="宋体" w:eastAsia="宋体" w:hAnsi="宋体" w:cs="宋体"/>
                <w:kern w:val="0"/>
                <w:sz w:val="24"/>
                <w:szCs w:val="24"/>
              </w:rPr>
            </w:pPr>
            <w:r w:rsidRPr="003F2062">
              <w:rPr>
                <w:rFonts w:ascii="Arial" w:eastAsia="宋体" w:hAnsi="Arial" w:cs="Arial"/>
                <w:kern w:val="0"/>
                <w:sz w:val="11"/>
                <w:szCs w:val="11"/>
              </w:rPr>
              <w:t>物流服务提供商（</w:t>
            </w:r>
            <w:r w:rsidRPr="003F2062">
              <w:rPr>
                <w:rFonts w:ascii="Arial" w:eastAsia="宋体" w:hAnsi="Arial" w:cs="Arial"/>
                <w:kern w:val="0"/>
                <w:sz w:val="11"/>
                <w:szCs w:val="11"/>
              </w:rPr>
              <w:t>3PL</w:t>
            </w:r>
            <w:r w:rsidRPr="003F2062">
              <w:rPr>
                <w:rFonts w:ascii="Arial" w:eastAsia="宋体" w:hAnsi="Arial" w:cs="Arial"/>
                <w:kern w:val="0"/>
                <w:sz w:val="11"/>
                <w:szCs w:val="11"/>
              </w:rPr>
              <w:t>和</w:t>
            </w:r>
            <w:r w:rsidRPr="003F2062">
              <w:rPr>
                <w:rFonts w:ascii="Arial" w:eastAsia="宋体" w:hAnsi="Arial" w:cs="Arial"/>
                <w:kern w:val="0"/>
                <w:sz w:val="11"/>
                <w:szCs w:val="11"/>
              </w:rPr>
              <w:t>4PL</w:t>
            </w:r>
            <w:r w:rsidRPr="003F2062">
              <w:rPr>
                <w:rFonts w:ascii="Arial" w:eastAsia="宋体" w:hAnsi="Arial" w:cs="Arial"/>
                <w:kern w:val="0"/>
                <w:sz w:val="11"/>
                <w:szCs w:val="11"/>
              </w:rPr>
              <w:t>）</w:t>
            </w:r>
          </w:p>
        </w:tc>
        <w:tc>
          <w:tcPr>
            <w:tcW w:w="20" w:type="dxa"/>
            <w:shd w:val="clear" w:color="auto" w:fill="000000"/>
            <w:vAlign w:val="bottom"/>
            <w:hideMark/>
          </w:tcPr>
          <w:p w14:paraId="333837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0"/>
                <w:szCs w:val="10"/>
              </w:rPr>
              <w:t> </w:t>
            </w:r>
          </w:p>
        </w:tc>
        <w:tc>
          <w:tcPr>
            <w:tcW w:w="1160" w:type="dxa"/>
            <w:gridSpan w:val="2"/>
            <w:vAlign w:val="bottom"/>
            <w:hideMark/>
          </w:tcPr>
          <w:p w14:paraId="0EA916C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 w:type="dxa"/>
            <w:vAlign w:val="bottom"/>
            <w:hideMark/>
          </w:tcPr>
          <w:p w14:paraId="07DCC0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C0BE861" w14:textId="77777777" w:rsidTr="003F2062">
        <w:trPr>
          <w:trHeight w:val="57"/>
        </w:trPr>
        <w:tc>
          <w:tcPr>
            <w:tcW w:w="40" w:type="dxa"/>
            <w:vAlign w:val="bottom"/>
            <w:hideMark/>
          </w:tcPr>
          <w:p w14:paraId="48328A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3"/>
            <w:vMerge/>
            <w:vAlign w:val="center"/>
            <w:hideMark/>
          </w:tcPr>
          <w:p w14:paraId="5609405A"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3BF69F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F5B678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09FC3F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C2EBD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81DCE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A74F33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3A2C8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26F3336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B0749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18BAE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6C397F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8A8AF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A5234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EC4BE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5CDBE8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37"/>
            <w:vMerge/>
            <w:vAlign w:val="center"/>
            <w:hideMark/>
          </w:tcPr>
          <w:p w14:paraId="7B620F9D" w14:textId="77777777" w:rsidR="003F2062" w:rsidRPr="003F2062" w:rsidRDefault="003F2062" w:rsidP="003F2062">
            <w:pPr>
              <w:widowControl/>
              <w:jc w:val="left"/>
              <w:rPr>
                <w:rFonts w:ascii="宋体" w:eastAsia="宋体" w:hAnsi="宋体" w:cs="宋体"/>
                <w:kern w:val="0"/>
                <w:sz w:val="24"/>
                <w:szCs w:val="24"/>
              </w:rPr>
            </w:pPr>
          </w:p>
        </w:tc>
        <w:tc>
          <w:tcPr>
            <w:tcW w:w="20" w:type="dxa"/>
            <w:tcBorders>
              <w:bottom w:val="single" w:sz="8" w:space="0" w:color="000000"/>
            </w:tcBorders>
            <w:vAlign w:val="bottom"/>
            <w:hideMark/>
          </w:tcPr>
          <w:p w14:paraId="7BFDF2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584DB5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382B75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763861C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34988DA" w14:textId="77777777" w:rsidTr="003F2062">
        <w:trPr>
          <w:trHeight w:val="101"/>
        </w:trPr>
        <w:tc>
          <w:tcPr>
            <w:tcW w:w="40" w:type="dxa"/>
            <w:vAlign w:val="bottom"/>
            <w:hideMark/>
          </w:tcPr>
          <w:p w14:paraId="1FDED0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0" w:type="auto"/>
            <w:gridSpan w:val="3"/>
            <w:vMerge/>
            <w:vAlign w:val="center"/>
            <w:hideMark/>
          </w:tcPr>
          <w:p w14:paraId="41ED6F9C" w14:textId="77777777" w:rsidR="003F2062" w:rsidRPr="003F2062" w:rsidRDefault="003F2062" w:rsidP="003F2062">
            <w:pPr>
              <w:widowControl/>
              <w:jc w:val="left"/>
              <w:rPr>
                <w:rFonts w:ascii="宋体" w:eastAsia="宋体" w:hAnsi="宋体" w:cs="宋体"/>
                <w:kern w:val="0"/>
                <w:sz w:val="24"/>
                <w:szCs w:val="24"/>
              </w:rPr>
            </w:pPr>
          </w:p>
        </w:tc>
        <w:tc>
          <w:tcPr>
            <w:tcW w:w="580" w:type="dxa"/>
            <w:tcBorders>
              <w:right w:val="single" w:sz="8" w:space="0" w:color="000000"/>
            </w:tcBorders>
            <w:vAlign w:val="bottom"/>
            <w:hideMark/>
          </w:tcPr>
          <w:p w14:paraId="4CDF80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564A1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0A24B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1D4A05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BBA0D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B9565C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5D6E5A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980" w:type="dxa"/>
            <w:gridSpan w:val="14"/>
            <w:vMerge w:val="restart"/>
            <w:vAlign w:val="bottom"/>
            <w:hideMark/>
          </w:tcPr>
          <w:p w14:paraId="6D84B845" w14:textId="77777777" w:rsidR="003F2062" w:rsidRPr="003F2062" w:rsidRDefault="003F2062" w:rsidP="003F2062">
            <w:pPr>
              <w:widowControl/>
              <w:jc w:val="center"/>
              <w:rPr>
                <w:rFonts w:ascii="宋体" w:eastAsia="宋体" w:hAnsi="宋体" w:cs="宋体"/>
                <w:kern w:val="0"/>
                <w:sz w:val="24"/>
                <w:szCs w:val="24"/>
              </w:rPr>
            </w:pPr>
            <w:r w:rsidRPr="003F2062">
              <w:rPr>
                <w:rFonts w:ascii="Arial" w:eastAsia="宋体" w:hAnsi="Arial" w:cs="Arial"/>
                <w:kern w:val="0"/>
                <w:sz w:val="11"/>
                <w:szCs w:val="11"/>
              </w:rPr>
              <w:t>拖曳公司</w:t>
            </w:r>
          </w:p>
        </w:tc>
        <w:tc>
          <w:tcPr>
            <w:tcW w:w="60" w:type="dxa"/>
            <w:vAlign w:val="bottom"/>
            <w:hideMark/>
          </w:tcPr>
          <w:p w14:paraId="179E1A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27777F3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2E576EA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6B3C5C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5B09D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639EB92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0" w:type="dxa"/>
            <w:vAlign w:val="bottom"/>
            <w:hideMark/>
          </w:tcPr>
          <w:p w14:paraId="5B3251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47271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257401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6E781F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1150DB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65FE31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63CC12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2700C7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6402B7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74297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30CA36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588E7F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6DBB28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401B0C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68AD65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F1E57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2A012C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0A0AC9D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AED56D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E28DF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6106AB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7E3766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4C435A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4EE6CE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79D59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shd w:val="clear" w:color="auto" w:fill="000000"/>
            <w:vAlign w:val="bottom"/>
            <w:hideMark/>
          </w:tcPr>
          <w:p w14:paraId="3A8CCE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540" w:type="dxa"/>
            <w:vAlign w:val="bottom"/>
            <w:hideMark/>
          </w:tcPr>
          <w:p w14:paraId="46D7D0F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20" w:type="dxa"/>
            <w:vAlign w:val="bottom"/>
            <w:hideMark/>
          </w:tcPr>
          <w:p w14:paraId="607945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277AF65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3C23E80" w14:textId="77777777" w:rsidTr="003F2062">
        <w:trPr>
          <w:trHeight w:val="57"/>
        </w:trPr>
        <w:tc>
          <w:tcPr>
            <w:tcW w:w="40" w:type="dxa"/>
            <w:vAlign w:val="bottom"/>
            <w:hideMark/>
          </w:tcPr>
          <w:p w14:paraId="2713E8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3"/>
            <w:vMerge/>
            <w:vAlign w:val="center"/>
            <w:hideMark/>
          </w:tcPr>
          <w:p w14:paraId="41D84B2F"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21C924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C7959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66855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BA05F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27F75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ECA927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C612A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14"/>
            <w:vMerge/>
            <w:vAlign w:val="center"/>
            <w:hideMark/>
          </w:tcPr>
          <w:p w14:paraId="36A4AF73"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66EB96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76F326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691DA99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200854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590623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B8DBB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67720A3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CFDCA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4F4E5C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0C2D55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24845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698E70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88171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8E260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F99BD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27FDBB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C0499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78B5A5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681615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23DCB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07AE20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E2B00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12D041A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A7328D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EF2880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0959A9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FC83A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F666C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276B4A1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A05BB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8F34B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tcBorders>
              <w:bottom w:val="single" w:sz="8" w:space="0" w:color="000000"/>
            </w:tcBorders>
            <w:vAlign w:val="bottom"/>
            <w:hideMark/>
          </w:tcPr>
          <w:p w14:paraId="18B60B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1AE93BF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00AD4A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13050C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6D4D368" w14:textId="77777777" w:rsidTr="003F2062">
        <w:trPr>
          <w:trHeight w:val="79"/>
        </w:trPr>
        <w:tc>
          <w:tcPr>
            <w:tcW w:w="40" w:type="dxa"/>
            <w:vAlign w:val="bottom"/>
            <w:hideMark/>
          </w:tcPr>
          <w:p w14:paraId="0DE49A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3"/>
            <w:vMerge/>
            <w:vAlign w:val="center"/>
            <w:hideMark/>
          </w:tcPr>
          <w:p w14:paraId="16140BB6" w14:textId="77777777" w:rsidR="003F2062" w:rsidRPr="003F2062" w:rsidRDefault="003F2062" w:rsidP="003F2062">
            <w:pPr>
              <w:widowControl/>
              <w:jc w:val="left"/>
              <w:rPr>
                <w:rFonts w:ascii="宋体" w:eastAsia="宋体" w:hAnsi="宋体" w:cs="宋体"/>
                <w:kern w:val="0"/>
                <w:sz w:val="24"/>
                <w:szCs w:val="24"/>
              </w:rPr>
            </w:pPr>
          </w:p>
        </w:tc>
        <w:tc>
          <w:tcPr>
            <w:tcW w:w="580" w:type="dxa"/>
            <w:vMerge w:val="restart"/>
            <w:tcBorders>
              <w:right w:val="single" w:sz="8" w:space="0" w:color="000000"/>
            </w:tcBorders>
            <w:vAlign w:val="bottom"/>
            <w:hideMark/>
          </w:tcPr>
          <w:p w14:paraId="1A11F9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3E8BF0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19876F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7BCFB7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6ACA77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74444B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Merge w:val="restart"/>
            <w:vAlign w:val="bottom"/>
            <w:hideMark/>
          </w:tcPr>
          <w:p w14:paraId="7B072F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0" w:type="auto"/>
            <w:gridSpan w:val="14"/>
            <w:vMerge/>
            <w:vAlign w:val="center"/>
            <w:hideMark/>
          </w:tcPr>
          <w:p w14:paraId="5DC7D13F"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55B358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5C64331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0B0873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5E471B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9047C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6C2EA8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0" w:type="dxa"/>
            <w:vAlign w:val="bottom"/>
            <w:hideMark/>
          </w:tcPr>
          <w:p w14:paraId="55105D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FE6B5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00D762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61FA6E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5F7470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117AC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54316C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070A56E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32B4E0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019DB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5AFA15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471D8C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539EF7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47C301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7B4DC0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70E054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691037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2E3924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6136BC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80" w:type="dxa"/>
            <w:vAlign w:val="bottom"/>
            <w:hideMark/>
          </w:tcPr>
          <w:p w14:paraId="0BF579C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634CE24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0" w:type="dxa"/>
            <w:vAlign w:val="bottom"/>
            <w:hideMark/>
          </w:tcPr>
          <w:p w14:paraId="179210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100" w:type="dxa"/>
            <w:vAlign w:val="bottom"/>
            <w:hideMark/>
          </w:tcPr>
          <w:p w14:paraId="598CA3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vAlign w:val="bottom"/>
            <w:hideMark/>
          </w:tcPr>
          <w:p w14:paraId="0357FC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40" w:type="dxa"/>
            <w:vAlign w:val="bottom"/>
            <w:hideMark/>
          </w:tcPr>
          <w:p w14:paraId="618AC8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20" w:type="dxa"/>
            <w:shd w:val="clear" w:color="auto" w:fill="000000"/>
            <w:vAlign w:val="bottom"/>
            <w:hideMark/>
          </w:tcPr>
          <w:p w14:paraId="243F6E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6"/>
                <w:szCs w:val="6"/>
              </w:rPr>
              <w:t> </w:t>
            </w:r>
          </w:p>
        </w:tc>
        <w:tc>
          <w:tcPr>
            <w:tcW w:w="540" w:type="dxa"/>
            <w:vAlign w:val="bottom"/>
            <w:hideMark/>
          </w:tcPr>
          <w:p w14:paraId="30899B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20" w:type="dxa"/>
            <w:vAlign w:val="bottom"/>
            <w:hideMark/>
          </w:tcPr>
          <w:p w14:paraId="2A1270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6"/>
                <w:szCs w:val="6"/>
              </w:rPr>
              <w:t> </w:t>
            </w:r>
          </w:p>
        </w:tc>
        <w:tc>
          <w:tcPr>
            <w:tcW w:w="6" w:type="dxa"/>
            <w:vAlign w:val="bottom"/>
            <w:hideMark/>
          </w:tcPr>
          <w:p w14:paraId="20617B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653A1A8" w14:textId="77777777" w:rsidTr="003F2062">
        <w:trPr>
          <w:trHeight w:val="22"/>
        </w:trPr>
        <w:tc>
          <w:tcPr>
            <w:tcW w:w="40" w:type="dxa"/>
            <w:vAlign w:val="bottom"/>
            <w:hideMark/>
          </w:tcPr>
          <w:p w14:paraId="3DBF1D2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gridSpan w:val="3"/>
            <w:vMerge/>
            <w:vAlign w:val="center"/>
            <w:hideMark/>
          </w:tcPr>
          <w:p w14:paraId="67CDB82E" w14:textId="77777777" w:rsidR="003F2062" w:rsidRPr="003F2062" w:rsidRDefault="003F2062" w:rsidP="003F2062">
            <w:pPr>
              <w:widowControl/>
              <w:jc w:val="left"/>
              <w:rPr>
                <w:rFonts w:ascii="宋体" w:eastAsia="宋体" w:hAnsi="宋体" w:cs="宋体"/>
                <w:kern w:val="0"/>
                <w:sz w:val="24"/>
                <w:szCs w:val="24"/>
              </w:rPr>
            </w:pPr>
          </w:p>
        </w:tc>
        <w:tc>
          <w:tcPr>
            <w:tcW w:w="0" w:type="auto"/>
            <w:vMerge/>
            <w:tcBorders>
              <w:right w:val="single" w:sz="8" w:space="0" w:color="000000"/>
            </w:tcBorders>
            <w:vAlign w:val="center"/>
            <w:hideMark/>
          </w:tcPr>
          <w:p w14:paraId="5A1FAF33"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0C91265A"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3778F09C"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35B36711"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3E85BB36"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B6BDDC3"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64273ED4"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4"/>
            <w:vMerge/>
            <w:vAlign w:val="center"/>
            <w:hideMark/>
          </w:tcPr>
          <w:p w14:paraId="50A245AC"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7C57BE9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4D3757EF"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5F3544C3"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199BDDF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0B9FCAA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0C2EA57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0" w:type="dxa"/>
            <w:vAlign w:val="bottom"/>
            <w:hideMark/>
          </w:tcPr>
          <w:p w14:paraId="748F7C0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F972883"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24F9F425"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2417FF0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479F128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C975362"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1466BE3B"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449C98ED"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46A39E7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0E039B1F"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3B629DD9"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514E6067"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46D52FB3"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7B93CF8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708D3E4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759B8B6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6B3FC542"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087F62E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1A01D70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53A2768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1AAA6DEB"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1747856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2DD64AC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10FFF6F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46B1EB19"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3294EC9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540" w:type="dxa"/>
            <w:vAlign w:val="bottom"/>
            <w:hideMark/>
          </w:tcPr>
          <w:p w14:paraId="1645DDF0"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20" w:type="dxa"/>
            <w:vAlign w:val="bottom"/>
            <w:hideMark/>
          </w:tcPr>
          <w:p w14:paraId="115FFBAF"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 w:type="dxa"/>
            <w:vAlign w:val="bottom"/>
            <w:hideMark/>
          </w:tcPr>
          <w:p w14:paraId="2A472498"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39902E2" w14:textId="77777777" w:rsidTr="003F2062">
        <w:trPr>
          <w:trHeight w:val="55"/>
        </w:trPr>
        <w:tc>
          <w:tcPr>
            <w:tcW w:w="40" w:type="dxa"/>
            <w:vAlign w:val="bottom"/>
            <w:hideMark/>
          </w:tcPr>
          <w:p w14:paraId="516D53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lastRenderedPageBreak/>
              <w:t> </w:t>
            </w:r>
          </w:p>
        </w:tc>
        <w:tc>
          <w:tcPr>
            <w:tcW w:w="0" w:type="auto"/>
            <w:gridSpan w:val="3"/>
            <w:vMerge/>
            <w:vAlign w:val="center"/>
            <w:hideMark/>
          </w:tcPr>
          <w:p w14:paraId="6A2DA6F8"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746B58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52A44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18DE7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BE87E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151B5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6AECD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B03C5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14"/>
            <w:vMerge/>
            <w:vAlign w:val="center"/>
            <w:hideMark/>
          </w:tcPr>
          <w:p w14:paraId="7ACABE65"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4EF726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7A86EF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259889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67D6B3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2A08A5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3E6F1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5DCDD44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C54FB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2352DC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3CD802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5D66A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DAE77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931AE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20F3D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DB7BE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6D2293F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293E0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E1DF9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EF887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5F730C9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5BB70D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89DBD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766962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3E362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5473B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8B0ED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69C3B5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29DDC8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D2262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B32C6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6044D8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E1EF8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453F8C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32107B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3D6F58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1047CC2" w14:textId="77777777" w:rsidTr="003F2062">
        <w:trPr>
          <w:trHeight w:val="101"/>
        </w:trPr>
        <w:tc>
          <w:tcPr>
            <w:tcW w:w="40" w:type="dxa"/>
            <w:vAlign w:val="bottom"/>
            <w:hideMark/>
          </w:tcPr>
          <w:p w14:paraId="501099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3300" w:type="dxa"/>
            <w:gridSpan w:val="3"/>
            <w:vMerge w:val="restart"/>
            <w:vAlign w:val="bottom"/>
            <w:hideMark/>
          </w:tcPr>
          <w:p w14:paraId="27DAD838"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（包括分支机构）</w:t>
            </w:r>
          </w:p>
        </w:tc>
        <w:tc>
          <w:tcPr>
            <w:tcW w:w="580" w:type="dxa"/>
            <w:vMerge w:val="restart"/>
            <w:tcBorders>
              <w:right w:val="single" w:sz="8" w:space="0" w:color="000000"/>
            </w:tcBorders>
            <w:vAlign w:val="bottom"/>
            <w:hideMark/>
          </w:tcPr>
          <w:p w14:paraId="11A5AC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1BCCAB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15ED47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4AD5D7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08BB0F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0B615F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Merge w:val="restart"/>
            <w:vAlign w:val="bottom"/>
            <w:hideMark/>
          </w:tcPr>
          <w:p w14:paraId="31AB2E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Merge w:val="restart"/>
            <w:vAlign w:val="bottom"/>
            <w:hideMark/>
          </w:tcPr>
          <w:p w14:paraId="0F1BC9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920" w:type="dxa"/>
            <w:gridSpan w:val="13"/>
            <w:vMerge w:val="restart"/>
            <w:vAlign w:val="bottom"/>
            <w:hideMark/>
          </w:tcPr>
          <w:p w14:paraId="380D9CDF" w14:textId="77777777" w:rsidR="003F2062" w:rsidRPr="003F2062" w:rsidRDefault="003F2062" w:rsidP="003F2062">
            <w:pPr>
              <w:widowControl/>
              <w:ind w:right="24"/>
              <w:jc w:val="center"/>
              <w:rPr>
                <w:rFonts w:ascii="宋体" w:eastAsia="宋体" w:hAnsi="宋体" w:cs="宋体"/>
                <w:kern w:val="0"/>
                <w:sz w:val="24"/>
                <w:szCs w:val="24"/>
              </w:rPr>
            </w:pPr>
            <w:r w:rsidRPr="003F2062">
              <w:rPr>
                <w:rFonts w:ascii="Arial" w:eastAsia="宋体" w:hAnsi="Arial" w:cs="Arial"/>
                <w:kern w:val="0"/>
                <w:sz w:val="11"/>
                <w:szCs w:val="11"/>
              </w:rPr>
              <w:t>领航服务</w:t>
            </w:r>
          </w:p>
        </w:tc>
        <w:tc>
          <w:tcPr>
            <w:tcW w:w="1260" w:type="dxa"/>
            <w:gridSpan w:val="19"/>
            <w:vMerge w:val="restart"/>
            <w:vAlign w:val="bottom"/>
            <w:hideMark/>
          </w:tcPr>
          <w:p w14:paraId="7D47F664" w14:textId="77777777" w:rsidR="003F2062" w:rsidRPr="003F2062" w:rsidRDefault="003F2062" w:rsidP="003F2062">
            <w:pPr>
              <w:widowControl/>
              <w:ind w:right="504"/>
              <w:jc w:val="center"/>
              <w:rPr>
                <w:rFonts w:ascii="宋体" w:eastAsia="宋体" w:hAnsi="宋体" w:cs="宋体"/>
                <w:kern w:val="0"/>
                <w:sz w:val="24"/>
                <w:szCs w:val="24"/>
              </w:rPr>
            </w:pPr>
            <w:r w:rsidRPr="003F2062">
              <w:rPr>
                <w:rFonts w:ascii="Arial" w:eastAsia="宋体" w:hAnsi="Arial" w:cs="Arial"/>
                <w:kern w:val="0"/>
                <w:sz w:val="11"/>
                <w:szCs w:val="11"/>
              </w:rPr>
              <w:t>船舶公司</w:t>
            </w:r>
          </w:p>
        </w:tc>
        <w:tc>
          <w:tcPr>
            <w:tcW w:w="60" w:type="dxa"/>
            <w:vAlign w:val="bottom"/>
            <w:hideMark/>
          </w:tcPr>
          <w:p w14:paraId="4CC4634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252235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2C7C6E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3CB5E7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29915D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48CC38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DB231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18259A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5A77A4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350BBC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1E5332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8C1CA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shd w:val="clear" w:color="auto" w:fill="000000"/>
            <w:vAlign w:val="bottom"/>
            <w:hideMark/>
          </w:tcPr>
          <w:p w14:paraId="3D9585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540" w:type="dxa"/>
            <w:vAlign w:val="bottom"/>
            <w:hideMark/>
          </w:tcPr>
          <w:p w14:paraId="2C2423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20" w:type="dxa"/>
            <w:vAlign w:val="bottom"/>
            <w:hideMark/>
          </w:tcPr>
          <w:p w14:paraId="017BC9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04E284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F21FA09" w14:textId="77777777" w:rsidTr="003F2062">
        <w:trPr>
          <w:trHeight w:val="22"/>
        </w:trPr>
        <w:tc>
          <w:tcPr>
            <w:tcW w:w="40" w:type="dxa"/>
            <w:vAlign w:val="bottom"/>
            <w:hideMark/>
          </w:tcPr>
          <w:p w14:paraId="2432C16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0" w:type="auto"/>
            <w:gridSpan w:val="3"/>
            <w:vMerge/>
            <w:vAlign w:val="center"/>
            <w:hideMark/>
          </w:tcPr>
          <w:p w14:paraId="4A334DD6" w14:textId="77777777" w:rsidR="003F2062" w:rsidRPr="003F2062" w:rsidRDefault="003F2062" w:rsidP="003F2062">
            <w:pPr>
              <w:widowControl/>
              <w:jc w:val="left"/>
              <w:rPr>
                <w:rFonts w:ascii="宋体" w:eastAsia="宋体" w:hAnsi="宋体" w:cs="宋体"/>
                <w:kern w:val="0"/>
                <w:sz w:val="24"/>
                <w:szCs w:val="24"/>
              </w:rPr>
            </w:pPr>
          </w:p>
        </w:tc>
        <w:tc>
          <w:tcPr>
            <w:tcW w:w="0" w:type="auto"/>
            <w:vMerge/>
            <w:tcBorders>
              <w:right w:val="single" w:sz="8" w:space="0" w:color="000000"/>
            </w:tcBorders>
            <w:vAlign w:val="center"/>
            <w:hideMark/>
          </w:tcPr>
          <w:p w14:paraId="2D3DF973"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3D9785BF"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78F2C979"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528260A"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40480382"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25BB5CB5"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1FE0545D" w14:textId="77777777" w:rsidR="003F2062" w:rsidRPr="003F2062" w:rsidRDefault="003F2062" w:rsidP="003F2062">
            <w:pPr>
              <w:widowControl/>
              <w:jc w:val="left"/>
              <w:rPr>
                <w:rFonts w:ascii="宋体" w:eastAsia="宋体" w:hAnsi="宋体" w:cs="宋体"/>
                <w:kern w:val="0"/>
                <w:sz w:val="24"/>
                <w:szCs w:val="24"/>
              </w:rPr>
            </w:pPr>
          </w:p>
        </w:tc>
        <w:tc>
          <w:tcPr>
            <w:tcW w:w="0" w:type="auto"/>
            <w:vMerge/>
            <w:vAlign w:val="center"/>
            <w:hideMark/>
          </w:tcPr>
          <w:p w14:paraId="7C1127A2"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3"/>
            <w:vMerge/>
            <w:vAlign w:val="center"/>
            <w:hideMark/>
          </w:tcPr>
          <w:p w14:paraId="392A665E"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9"/>
            <w:vMerge/>
            <w:vAlign w:val="center"/>
            <w:hideMark/>
          </w:tcPr>
          <w:p w14:paraId="2AA5E902"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39E8C8CB"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326BF022"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71E820C4"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713DE5ED"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6EAAB67F"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26281AA7"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6B933D8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0AAC3B1D"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0C647DB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vAlign w:val="bottom"/>
            <w:hideMark/>
          </w:tcPr>
          <w:p w14:paraId="06376F1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17AE3D4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127241F6"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44593A6E"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540" w:type="dxa"/>
            <w:vAlign w:val="bottom"/>
            <w:hideMark/>
          </w:tcPr>
          <w:p w14:paraId="2E23736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20" w:type="dxa"/>
            <w:vAlign w:val="bottom"/>
            <w:hideMark/>
          </w:tcPr>
          <w:p w14:paraId="210F811A"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 w:type="dxa"/>
            <w:vAlign w:val="bottom"/>
            <w:hideMark/>
          </w:tcPr>
          <w:p w14:paraId="6AD882E2"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7DA6A1B" w14:textId="77777777" w:rsidTr="003F2062">
        <w:trPr>
          <w:trHeight w:val="55"/>
        </w:trPr>
        <w:tc>
          <w:tcPr>
            <w:tcW w:w="40" w:type="dxa"/>
            <w:vAlign w:val="bottom"/>
            <w:hideMark/>
          </w:tcPr>
          <w:p w14:paraId="2581EE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3"/>
            <w:vMerge/>
            <w:vAlign w:val="center"/>
            <w:hideMark/>
          </w:tcPr>
          <w:p w14:paraId="04A0FC2A"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2EF67D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129F7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208FE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E13CC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89419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490FB1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8FD30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vMerge/>
            <w:vAlign w:val="center"/>
            <w:hideMark/>
          </w:tcPr>
          <w:p w14:paraId="24459F69"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3"/>
            <w:vMerge/>
            <w:vAlign w:val="center"/>
            <w:hideMark/>
          </w:tcPr>
          <w:p w14:paraId="1E013386" w14:textId="77777777" w:rsidR="003F2062" w:rsidRPr="003F2062" w:rsidRDefault="003F2062" w:rsidP="003F2062">
            <w:pPr>
              <w:widowControl/>
              <w:jc w:val="left"/>
              <w:rPr>
                <w:rFonts w:ascii="宋体" w:eastAsia="宋体" w:hAnsi="宋体" w:cs="宋体"/>
                <w:kern w:val="0"/>
                <w:sz w:val="24"/>
                <w:szCs w:val="24"/>
              </w:rPr>
            </w:pPr>
          </w:p>
        </w:tc>
        <w:tc>
          <w:tcPr>
            <w:tcW w:w="0" w:type="auto"/>
            <w:gridSpan w:val="19"/>
            <w:vMerge/>
            <w:vAlign w:val="center"/>
            <w:hideMark/>
          </w:tcPr>
          <w:p w14:paraId="2F224DE2"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5212A5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06033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596B3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181B9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58A62BC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9EA40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2AB05B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4ABDAA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6942B5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F42C0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7EECE6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149FF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EDD26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35142C2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61EE7A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14D12D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9EC7C4D" w14:textId="77777777" w:rsidTr="003F2062">
        <w:trPr>
          <w:trHeight w:val="120"/>
        </w:trPr>
        <w:tc>
          <w:tcPr>
            <w:tcW w:w="40" w:type="dxa"/>
            <w:vAlign w:val="bottom"/>
            <w:hideMark/>
          </w:tcPr>
          <w:p w14:paraId="512565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760" w:type="dxa"/>
            <w:vAlign w:val="bottom"/>
            <w:hideMark/>
          </w:tcPr>
          <w:p w14:paraId="22AD00F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20BA9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480" w:type="dxa"/>
            <w:vAlign w:val="bottom"/>
            <w:hideMark/>
          </w:tcPr>
          <w:p w14:paraId="74763B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580" w:type="dxa"/>
            <w:tcBorders>
              <w:right w:val="single" w:sz="8" w:space="0" w:color="000000"/>
            </w:tcBorders>
            <w:vAlign w:val="bottom"/>
            <w:hideMark/>
          </w:tcPr>
          <w:p w14:paraId="76D7A2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98CB7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66BC2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F1AD7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3C199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53D0E3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25670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9176A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25A3D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1AF9EF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15E12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1105D95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286E9AA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63077D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7C72298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60" w:type="dxa"/>
            <w:vAlign w:val="bottom"/>
            <w:hideMark/>
          </w:tcPr>
          <w:p w14:paraId="42B07E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07FA9F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34C4F9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03A324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24BCD7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0" w:type="dxa"/>
            <w:vAlign w:val="bottom"/>
            <w:hideMark/>
          </w:tcPr>
          <w:p w14:paraId="7BA1A45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0" w:type="auto"/>
            <w:gridSpan w:val="19"/>
            <w:vMerge/>
            <w:vAlign w:val="center"/>
            <w:hideMark/>
          </w:tcPr>
          <w:p w14:paraId="032AE12C"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1F0D0B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5288E2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87399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35DCD7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7435B1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4AEF20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52BA08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45F51D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786FF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40F35AC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52EF7CC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893E1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shd w:val="clear" w:color="auto" w:fill="000000"/>
            <w:vAlign w:val="bottom"/>
            <w:hideMark/>
          </w:tcPr>
          <w:p w14:paraId="6C3421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0"/>
                <w:szCs w:val="10"/>
              </w:rPr>
              <w:t> </w:t>
            </w:r>
          </w:p>
        </w:tc>
        <w:tc>
          <w:tcPr>
            <w:tcW w:w="540" w:type="dxa"/>
            <w:vAlign w:val="bottom"/>
            <w:hideMark/>
          </w:tcPr>
          <w:p w14:paraId="26EC4A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20" w:type="dxa"/>
            <w:vAlign w:val="bottom"/>
            <w:hideMark/>
          </w:tcPr>
          <w:p w14:paraId="51E198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 w:type="dxa"/>
            <w:vAlign w:val="bottom"/>
            <w:hideMark/>
          </w:tcPr>
          <w:p w14:paraId="569FC2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25EA6C3" w14:textId="77777777" w:rsidTr="003F2062">
        <w:trPr>
          <w:trHeight w:val="57"/>
        </w:trPr>
        <w:tc>
          <w:tcPr>
            <w:tcW w:w="40" w:type="dxa"/>
            <w:vAlign w:val="bottom"/>
            <w:hideMark/>
          </w:tcPr>
          <w:p w14:paraId="1069686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36D6BD0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671EF4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2983E6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80" w:type="dxa"/>
            <w:vAlign w:val="bottom"/>
            <w:hideMark/>
          </w:tcPr>
          <w:p w14:paraId="4431FD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CE958D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F01A4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D07AA1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A14B8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7ED5A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7A92B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FF83A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0D60F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2F150B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56B19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8D00A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02483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3E6BB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5C515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60" w:type="dxa"/>
            <w:vAlign w:val="bottom"/>
            <w:hideMark/>
          </w:tcPr>
          <w:p w14:paraId="34D1AA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6A969ED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2F584A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69361E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C448D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4D0568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19"/>
            <w:vMerge/>
            <w:vAlign w:val="center"/>
            <w:hideMark/>
          </w:tcPr>
          <w:p w14:paraId="63947665"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518EDC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70B001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2B39B4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5FD635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7D826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A5133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82D23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6BF4F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45930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2CA659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04D467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639E54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tcBorders>
              <w:bottom w:val="single" w:sz="8" w:space="0" w:color="000000"/>
            </w:tcBorders>
            <w:vAlign w:val="bottom"/>
            <w:hideMark/>
          </w:tcPr>
          <w:p w14:paraId="4C1F5AF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69F1FEE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03CD25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7025BA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CD9BC9E" w14:textId="77777777" w:rsidTr="003F2062">
        <w:trPr>
          <w:trHeight w:val="101"/>
        </w:trPr>
        <w:tc>
          <w:tcPr>
            <w:tcW w:w="40" w:type="dxa"/>
            <w:vAlign w:val="bottom"/>
            <w:hideMark/>
          </w:tcPr>
          <w:p w14:paraId="343069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760" w:type="dxa"/>
            <w:vAlign w:val="bottom"/>
            <w:hideMark/>
          </w:tcPr>
          <w:p w14:paraId="404735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6EDC6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480" w:type="dxa"/>
            <w:vAlign w:val="bottom"/>
            <w:hideMark/>
          </w:tcPr>
          <w:p w14:paraId="6AEBD06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580" w:type="dxa"/>
            <w:tcBorders>
              <w:right w:val="single" w:sz="8" w:space="0" w:color="000000"/>
            </w:tcBorders>
            <w:vAlign w:val="bottom"/>
            <w:hideMark/>
          </w:tcPr>
          <w:p w14:paraId="73A725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E60669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34D2E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2EFC8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3F9791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14A737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E0FDD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1A81F0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59BAC7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6D968E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3E48AD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1AEBC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760" w:type="dxa"/>
            <w:gridSpan w:val="40"/>
            <w:vMerge w:val="restart"/>
            <w:vAlign w:val="bottom"/>
            <w:hideMark/>
          </w:tcPr>
          <w:p w14:paraId="1793E9F5" w14:textId="77777777" w:rsidR="003F2062" w:rsidRPr="003F2062" w:rsidRDefault="003F2062" w:rsidP="003F2062">
            <w:pPr>
              <w:widowControl/>
              <w:ind w:right="520"/>
              <w:jc w:val="center"/>
              <w:rPr>
                <w:rFonts w:ascii="宋体" w:eastAsia="宋体" w:hAnsi="宋体" w:cs="宋体"/>
                <w:kern w:val="0"/>
                <w:sz w:val="24"/>
                <w:szCs w:val="24"/>
              </w:rPr>
            </w:pPr>
            <w:r w:rsidRPr="003F2062">
              <w:rPr>
                <w:rFonts w:ascii="Arial" w:eastAsia="宋体" w:hAnsi="Arial" w:cs="Arial"/>
                <w:kern w:val="0"/>
                <w:sz w:val="11"/>
                <w:szCs w:val="11"/>
              </w:rPr>
              <w:t>维修服务（参见修船，集装箱维修）</w:t>
            </w:r>
          </w:p>
        </w:tc>
        <w:tc>
          <w:tcPr>
            <w:tcW w:w="20" w:type="dxa"/>
            <w:shd w:val="clear" w:color="auto" w:fill="000000"/>
            <w:vAlign w:val="bottom"/>
            <w:hideMark/>
          </w:tcPr>
          <w:p w14:paraId="208325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1160" w:type="dxa"/>
            <w:gridSpan w:val="2"/>
            <w:vAlign w:val="bottom"/>
            <w:hideMark/>
          </w:tcPr>
          <w:p w14:paraId="6242CD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37CC1F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1E6D15B" w14:textId="77777777" w:rsidTr="003F2062">
        <w:trPr>
          <w:trHeight w:val="57"/>
        </w:trPr>
        <w:tc>
          <w:tcPr>
            <w:tcW w:w="40" w:type="dxa"/>
            <w:vAlign w:val="bottom"/>
            <w:hideMark/>
          </w:tcPr>
          <w:p w14:paraId="3825C59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1C1A74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DEF28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1AF7FE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80" w:type="dxa"/>
            <w:vAlign w:val="bottom"/>
            <w:hideMark/>
          </w:tcPr>
          <w:p w14:paraId="36FA31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743BF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D169D1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795646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939B6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61E52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4608E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750C2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03F9A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31519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B758B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77C62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40"/>
            <w:vMerge/>
            <w:vAlign w:val="center"/>
            <w:hideMark/>
          </w:tcPr>
          <w:p w14:paraId="59D17156" w14:textId="77777777" w:rsidR="003F2062" w:rsidRPr="003F2062" w:rsidRDefault="003F2062" w:rsidP="003F2062">
            <w:pPr>
              <w:widowControl/>
              <w:jc w:val="left"/>
              <w:rPr>
                <w:rFonts w:ascii="宋体" w:eastAsia="宋体" w:hAnsi="宋体" w:cs="宋体"/>
                <w:kern w:val="0"/>
                <w:sz w:val="24"/>
                <w:szCs w:val="24"/>
              </w:rPr>
            </w:pPr>
          </w:p>
        </w:tc>
        <w:tc>
          <w:tcPr>
            <w:tcW w:w="20" w:type="dxa"/>
            <w:tcBorders>
              <w:bottom w:val="single" w:sz="8" w:space="0" w:color="000000"/>
            </w:tcBorders>
            <w:vAlign w:val="bottom"/>
            <w:hideMark/>
          </w:tcPr>
          <w:p w14:paraId="52F5CC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3AAF75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78338A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6C674C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30C54F2" w14:textId="77777777" w:rsidTr="003F2062">
        <w:trPr>
          <w:trHeight w:val="101"/>
        </w:trPr>
        <w:tc>
          <w:tcPr>
            <w:tcW w:w="40" w:type="dxa"/>
            <w:vAlign w:val="bottom"/>
            <w:hideMark/>
          </w:tcPr>
          <w:p w14:paraId="1EFA70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760" w:type="dxa"/>
            <w:vAlign w:val="bottom"/>
            <w:hideMark/>
          </w:tcPr>
          <w:p w14:paraId="08BA62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16EE6D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480" w:type="dxa"/>
            <w:vAlign w:val="bottom"/>
            <w:hideMark/>
          </w:tcPr>
          <w:p w14:paraId="469A8E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580" w:type="dxa"/>
            <w:tcBorders>
              <w:right w:val="single" w:sz="8" w:space="0" w:color="000000"/>
            </w:tcBorders>
            <w:vAlign w:val="bottom"/>
            <w:hideMark/>
          </w:tcPr>
          <w:p w14:paraId="326A55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46FE6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3F24D4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18C48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DC66C4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034E3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814A4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1AFFC7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195DC4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4D3139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486E6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6363A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195FDC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D961C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52C1DB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0" w:type="dxa"/>
            <w:vAlign w:val="bottom"/>
            <w:hideMark/>
          </w:tcPr>
          <w:p w14:paraId="721D21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62AB5D1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631FD7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578C22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540" w:type="dxa"/>
            <w:gridSpan w:val="21"/>
            <w:vMerge w:val="restart"/>
            <w:vAlign w:val="bottom"/>
            <w:hideMark/>
          </w:tcPr>
          <w:p w14:paraId="3606982B" w14:textId="77777777" w:rsidR="003F2062" w:rsidRPr="003F2062" w:rsidRDefault="003F2062" w:rsidP="003F2062">
            <w:pPr>
              <w:widowControl/>
              <w:ind w:right="244"/>
              <w:jc w:val="center"/>
              <w:rPr>
                <w:rFonts w:ascii="宋体" w:eastAsia="宋体" w:hAnsi="宋体" w:cs="宋体"/>
                <w:kern w:val="0"/>
                <w:sz w:val="24"/>
                <w:szCs w:val="24"/>
              </w:rPr>
            </w:pPr>
            <w:r w:rsidRPr="003F2062">
              <w:rPr>
                <w:rFonts w:ascii="Arial" w:eastAsia="宋体" w:hAnsi="Arial" w:cs="Arial"/>
                <w:kern w:val="0"/>
                <w:sz w:val="11"/>
                <w:szCs w:val="11"/>
              </w:rPr>
              <w:t>废物接收设施</w:t>
            </w:r>
          </w:p>
        </w:tc>
        <w:tc>
          <w:tcPr>
            <w:tcW w:w="60" w:type="dxa"/>
            <w:vAlign w:val="bottom"/>
            <w:hideMark/>
          </w:tcPr>
          <w:p w14:paraId="360882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7F7CF9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87BAE2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3BD54A0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00853D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128E19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06D86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34D748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420C24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66CF4B8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399167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1A3175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shd w:val="clear" w:color="auto" w:fill="000000"/>
            <w:vAlign w:val="bottom"/>
            <w:hideMark/>
          </w:tcPr>
          <w:p w14:paraId="7671FB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540" w:type="dxa"/>
            <w:vAlign w:val="bottom"/>
            <w:hideMark/>
          </w:tcPr>
          <w:p w14:paraId="0DBB43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20" w:type="dxa"/>
            <w:vAlign w:val="bottom"/>
            <w:hideMark/>
          </w:tcPr>
          <w:p w14:paraId="6412C5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3F31C2D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F162AAE" w14:textId="77777777" w:rsidTr="003F2062">
        <w:trPr>
          <w:trHeight w:val="55"/>
        </w:trPr>
        <w:tc>
          <w:tcPr>
            <w:tcW w:w="40" w:type="dxa"/>
            <w:vAlign w:val="bottom"/>
            <w:hideMark/>
          </w:tcPr>
          <w:p w14:paraId="3B23B3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63AA7C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E6912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3FF76C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80" w:type="dxa"/>
            <w:vAlign w:val="bottom"/>
            <w:hideMark/>
          </w:tcPr>
          <w:p w14:paraId="120766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0FC61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D3588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9CA18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90814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61634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CEC3C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DD7FF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26F48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240F8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186C4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A2BC7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C8E4A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9DD89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2FE5C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60" w:type="dxa"/>
            <w:vAlign w:val="bottom"/>
            <w:hideMark/>
          </w:tcPr>
          <w:p w14:paraId="63286D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20F940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523274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00A5A5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21"/>
            <w:vMerge/>
            <w:vAlign w:val="center"/>
            <w:hideMark/>
          </w:tcPr>
          <w:p w14:paraId="6DBAE081"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3543B8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0215E4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1CD87E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881D4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7B3AF7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35F01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ECB8D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020293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7D6B7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43408E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EAAB86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67226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3442CF6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021C90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1CD5855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466942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84051AA" w14:textId="77777777" w:rsidTr="003F2062">
        <w:trPr>
          <w:trHeight w:val="120"/>
        </w:trPr>
        <w:tc>
          <w:tcPr>
            <w:tcW w:w="40" w:type="dxa"/>
            <w:vAlign w:val="bottom"/>
            <w:hideMark/>
          </w:tcPr>
          <w:p w14:paraId="20703A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760" w:type="dxa"/>
            <w:vAlign w:val="bottom"/>
            <w:hideMark/>
          </w:tcPr>
          <w:p w14:paraId="0C9002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0BCE71C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480" w:type="dxa"/>
            <w:vAlign w:val="bottom"/>
            <w:hideMark/>
          </w:tcPr>
          <w:p w14:paraId="09F0CE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580" w:type="dxa"/>
            <w:tcBorders>
              <w:right w:val="single" w:sz="8" w:space="0" w:color="000000"/>
            </w:tcBorders>
            <w:vAlign w:val="bottom"/>
            <w:hideMark/>
          </w:tcPr>
          <w:p w14:paraId="763DDF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EB85B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191C8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10D5C6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42627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6CC39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13B8DD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3608776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DDAB0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49B1C3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43A38E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4A49D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6A3148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7FA56C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083FF4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60" w:type="dxa"/>
            <w:vAlign w:val="bottom"/>
            <w:hideMark/>
          </w:tcPr>
          <w:p w14:paraId="18A0B8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68D851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4DCBF5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24A720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3A9B80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460" w:type="dxa"/>
            <w:gridSpan w:val="20"/>
            <w:vMerge w:val="restart"/>
            <w:vAlign w:val="bottom"/>
            <w:hideMark/>
          </w:tcPr>
          <w:p w14:paraId="7A9F86AC" w14:textId="77777777" w:rsidR="003F2062" w:rsidRPr="003F2062" w:rsidRDefault="003F2062" w:rsidP="003F2062">
            <w:pPr>
              <w:widowControl/>
              <w:ind w:right="304"/>
              <w:jc w:val="center"/>
              <w:rPr>
                <w:rFonts w:ascii="宋体" w:eastAsia="宋体" w:hAnsi="宋体" w:cs="宋体"/>
                <w:kern w:val="0"/>
                <w:sz w:val="24"/>
                <w:szCs w:val="24"/>
              </w:rPr>
            </w:pPr>
            <w:r w:rsidRPr="003F2062">
              <w:rPr>
                <w:rFonts w:ascii="Arial" w:eastAsia="宋体" w:hAnsi="Arial" w:cs="Arial"/>
                <w:kern w:val="0"/>
                <w:sz w:val="11"/>
                <w:szCs w:val="11"/>
              </w:rPr>
              <w:t>检验服务</w:t>
            </w:r>
          </w:p>
        </w:tc>
        <w:tc>
          <w:tcPr>
            <w:tcW w:w="60" w:type="dxa"/>
            <w:vAlign w:val="bottom"/>
            <w:hideMark/>
          </w:tcPr>
          <w:p w14:paraId="54FE72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407919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00D6923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42B406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0F7775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74E447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749AF7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7825D5A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5E8235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443ABF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1CCF2B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2D67B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shd w:val="clear" w:color="auto" w:fill="000000"/>
            <w:vAlign w:val="bottom"/>
            <w:hideMark/>
          </w:tcPr>
          <w:p w14:paraId="0947C0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0"/>
                <w:szCs w:val="10"/>
              </w:rPr>
              <w:t> </w:t>
            </w:r>
          </w:p>
        </w:tc>
        <w:tc>
          <w:tcPr>
            <w:tcW w:w="540" w:type="dxa"/>
            <w:vAlign w:val="bottom"/>
            <w:hideMark/>
          </w:tcPr>
          <w:p w14:paraId="20BB87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20" w:type="dxa"/>
            <w:vAlign w:val="bottom"/>
            <w:hideMark/>
          </w:tcPr>
          <w:p w14:paraId="5540B7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 w:type="dxa"/>
            <w:vAlign w:val="bottom"/>
            <w:hideMark/>
          </w:tcPr>
          <w:p w14:paraId="2EC149F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58260C3" w14:textId="77777777" w:rsidTr="003F2062">
        <w:trPr>
          <w:trHeight w:val="58"/>
        </w:trPr>
        <w:tc>
          <w:tcPr>
            <w:tcW w:w="40" w:type="dxa"/>
            <w:vAlign w:val="bottom"/>
            <w:hideMark/>
          </w:tcPr>
          <w:p w14:paraId="6689D0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760" w:type="dxa"/>
            <w:vAlign w:val="bottom"/>
            <w:hideMark/>
          </w:tcPr>
          <w:p w14:paraId="4FFEA4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76FDEF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480" w:type="dxa"/>
            <w:vAlign w:val="bottom"/>
            <w:hideMark/>
          </w:tcPr>
          <w:p w14:paraId="06D9105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580" w:type="dxa"/>
            <w:vAlign w:val="bottom"/>
            <w:hideMark/>
          </w:tcPr>
          <w:p w14:paraId="505568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77A135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7E7F9A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0061F79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496475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2E0390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59DA6C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2B86CC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6D5CA3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15EBBBD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0F9171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59B78D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71B76E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25120BD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405C8B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60" w:type="dxa"/>
            <w:vAlign w:val="bottom"/>
            <w:hideMark/>
          </w:tcPr>
          <w:p w14:paraId="3957CC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vAlign w:val="bottom"/>
            <w:hideMark/>
          </w:tcPr>
          <w:p w14:paraId="784597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20E2B69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vAlign w:val="bottom"/>
            <w:hideMark/>
          </w:tcPr>
          <w:p w14:paraId="3483A7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vAlign w:val="bottom"/>
            <w:hideMark/>
          </w:tcPr>
          <w:p w14:paraId="39D01B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0" w:type="auto"/>
            <w:gridSpan w:val="20"/>
            <w:vMerge/>
            <w:vAlign w:val="center"/>
            <w:hideMark/>
          </w:tcPr>
          <w:p w14:paraId="7FCD3C53" w14:textId="77777777" w:rsidR="003F2062" w:rsidRPr="003F2062" w:rsidRDefault="003F2062" w:rsidP="003F2062">
            <w:pPr>
              <w:widowControl/>
              <w:jc w:val="left"/>
              <w:rPr>
                <w:rFonts w:ascii="宋体" w:eastAsia="宋体" w:hAnsi="宋体" w:cs="宋体"/>
                <w:kern w:val="0"/>
                <w:sz w:val="24"/>
                <w:szCs w:val="24"/>
              </w:rPr>
            </w:pPr>
          </w:p>
        </w:tc>
        <w:tc>
          <w:tcPr>
            <w:tcW w:w="60" w:type="dxa"/>
            <w:vAlign w:val="bottom"/>
            <w:hideMark/>
          </w:tcPr>
          <w:p w14:paraId="7F90307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00" w:type="dxa"/>
            <w:vAlign w:val="bottom"/>
            <w:hideMark/>
          </w:tcPr>
          <w:p w14:paraId="599F35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4BCC5A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00" w:type="dxa"/>
            <w:vAlign w:val="bottom"/>
            <w:hideMark/>
          </w:tcPr>
          <w:p w14:paraId="79C391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5E9ED8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0ED96B6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80" w:type="dxa"/>
            <w:vAlign w:val="bottom"/>
            <w:hideMark/>
          </w:tcPr>
          <w:p w14:paraId="45FA3B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2BD57B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0" w:type="dxa"/>
            <w:vAlign w:val="bottom"/>
            <w:hideMark/>
          </w:tcPr>
          <w:p w14:paraId="37FED8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00" w:type="dxa"/>
            <w:vAlign w:val="bottom"/>
            <w:hideMark/>
          </w:tcPr>
          <w:p w14:paraId="46B759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02FD4D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40" w:type="dxa"/>
            <w:vAlign w:val="bottom"/>
            <w:hideMark/>
          </w:tcPr>
          <w:p w14:paraId="4AA1E8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0" w:type="dxa"/>
            <w:vAlign w:val="bottom"/>
            <w:hideMark/>
          </w:tcPr>
          <w:p w14:paraId="40687F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540" w:type="dxa"/>
            <w:vAlign w:val="bottom"/>
            <w:hideMark/>
          </w:tcPr>
          <w:p w14:paraId="03DD3C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20" w:type="dxa"/>
            <w:vAlign w:val="bottom"/>
            <w:hideMark/>
          </w:tcPr>
          <w:p w14:paraId="597087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 w:type="dxa"/>
            <w:vAlign w:val="bottom"/>
            <w:hideMark/>
          </w:tcPr>
          <w:p w14:paraId="4D09A1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DCBD882" w14:textId="77777777" w:rsidTr="003F2062">
        <w:trPr>
          <w:trHeight w:val="120"/>
        </w:trPr>
        <w:tc>
          <w:tcPr>
            <w:tcW w:w="40" w:type="dxa"/>
            <w:vAlign w:val="bottom"/>
            <w:hideMark/>
          </w:tcPr>
          <w:p w14:paraId="75C6D8F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760" w:type="dxa"/>
            <w:vAlign w:val="bottom"/>
            <w:hideMark/>
          </w:tcPr>
          <w:p w14:paraId="687EDB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5ADAD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480" w:type="dxa"/>
            <w:vAlign w:val="bottom"/>
            <w:hideMark/>
          </w:tcPr>
          <w:p w14:paraId="52D553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580" w:type="dxa"/>
            <w:tcBorders>
              <w:right w:val="single" w:sz="8" w:space="0" w:color="000000"/>
            </w:tcBorders>
            <w:vAlign w:val="bottom"/>
            <w:hideMark/>
          </w:tcPr>
          <w:p w14:paraId="5CEA4B1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34F13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BA77D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38B59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4070F5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3DE4D9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F78A2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220E09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0F81EE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06A628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2F5ECFE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635AE7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 w:type="dxa"/>
            <w:vAlign w:val="bottom"/>
            <w:hideMark/>
          </w:tcPr>
          <w:p w14:paraId="3170DD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40" w:type="dxa"/>
            <w:vAlign w:val="bottom"/>
            <w:hideMark/>
          </w:tcPr>
          <w:p w14:paraId="51E54E8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50235D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60" w:type="dxa"/>
            <w:vAlign w:val="bottom"/>
            <w:hideMark/>
          </w:tcPr>
          <w:p w14:paraId="20D80D5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1B8477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43F2127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38BADD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73E1D6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200" w:type="dxa"/>
            <w:vAlign w:val="bottom"/>
            <w:hideMark/>
          </w:tcPr>
          <w:p w14:paraId="39EDAA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6DC472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246803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80" w:type="dxa"/>
            <w:vAlign w:val="bottom"/>
            <w:hideMark/>
          </w:tcPr>
          <w:p w14:paraId="455D9E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00" w:type="dxa"/>
            <w:vAlign w:val="bottom"/>
            <w:hideMark/>
          </w:tcPr>
          <w:p w14:paraId="338FCF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0" w:type="dxa"/>
            <w:vAlign w:val="bottom"/>
            <w:hideMark/>
          </w:tcPr>
          <w:p w14:paraId="2F13DE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1600" w:type="dxa"/>
            <w:gridSpan w:val="26"/>
            <w:vMerge w:val="restart"/>
            <w:vAlign w:val="bottom"/>
            <w:hideMark/>
          </w:tcPr>
          <w:p w14:paraId="2855917E" w14:textId="77777777" w:rsidR="003F2062" w:rsidRPr="003F2062" w:rsidRDefault="003F2062" w:rsidP="003F2062">
            <w:pPr>
              <w:widowControl/>
              <w:jc w:val="center"/>
              <w:rPr>
                <w:rFonts w:ascii="宋体" w:eastAsia="宋体" w:hAnsi="宋体" w:cs="宋体"/>
                <w:kern w:val="0"/>
                <w:sz w:val="24"/>
                <w:szCs w:val="24"/>
              </w:rPr>
            </w:pPr>
            <w:r w:rsidRPr="003F2062">
              <w:rPr>
                <w:rFonts w:ascii="Arial" w:eastAsia="宋体" w:hAnsi="Arial" w:cs="Arial"/>
                <w:kern w:val="0"/>
                <w:sz w:val="11"/>
                <w:szCs w:val="11"/>
              </w:rPr>
              <w:t>银行，保险公司，</w:t>
            </w:r>
            <w:r w:rsidRPr="003F2062">
              <w:rPr>
                <w:rFonts w:ascii="Arial" w:eastAsia="宋体" w:hAnsi="Arial" w:cs="Arial"/>
                <w:kern w:val="0"/>
                <w:sz w:val="11"/>
                <w:szCs w:val="11"/>
              </w:rPr>
              <w:t>...</w:t>
            </w:r>
          </w:p>
        </w:tc>
        <w:tc>
          <w:tcPr>
            <w:tcW w:w="20" w:type="dxa"/>
            <w:shd w:val="clear" w:color="auto" w:fill="000000"/>
            <w:vAlign w:val="bottom"/>
            <w:hideMark/>
          </w:tcPr>
          <w:p w14:paraId="75BB60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10"/>
                <w:szCs w:val="10"/>
              </w:rPr>
              <w:t> </w:t>
            </w:r>
          </w:p>
        </w:tc>
        <w:tc>
          <w:tcPr>
            <w:tcW w:w="1160" w:type="dxa"/>
            <w:gridSpan w:val="2"/>
            <w:vAlign w:val="bottom"/>
            <w:hideMark/>
          </w:tcPr>
          <w:p w14:paraId="3072AEA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6" w:type="dxa"/>
            <w:vAlign w:val="bottom"/>
            <w:hideMark/>
          </w:tcPr>
          <w:p w14:paraId="3AA3ED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CC6F7EB" w14:textId="77777777" w:rsidTr="003F2062">
        <w:trPr>
          <w:trHeight w:val="57"/>
        </w:trPr>
        <w:tc>
          <w:tcPr>
            <w:tcW w:w="40" w:type="dxa"/>
            <w:vAlign w:val="bottom"/>
            <w:hideMark/>
          </w:tcPr>
          <w:p w14:paraId="503DD9C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760" w:type="dxa"/>
            <w:vAlign w:val="bottom"/>
            <w:hideMark/>
          </w:tcPr>
          <w:p w14:paraId="6FD980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6316D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480" w:type="dxa"/>
            <w:vAlign w:val="bottom"/>
            <w:hideMark/>
          </w:tcPr>
          <w:p w14:paraId="3147C7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80" w:type="dxa"/>
            <w:vAlign w:val="bottom"/>
            <w:hideMark/>
          </w:tcPr>
          <w:p w14:paraId="29BC75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DE821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D62C9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1D3EB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9EEF0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E9316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BE451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1220F8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2BB0F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D5170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85DEF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6A8A6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2EF55D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61EB7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373CAD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60" w:type="dxa"/>
            <w:vAlign w:val="bottom"/>
            <w:hideMark/>
          </w:tcPr>
          <w:p w14:paraId="7C39DCF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2DFE7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2B82A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E46CB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CFDD0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503E2E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C8F27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AE004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F270E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3873FA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545182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26"/>
            <w:vMerge/>
            <w:vAlign w:val="center"/>
            <w:hideMark/>
          </w:tcPr>
          <w:p w14:paraId="55F59BFC" w14:textId="77777777" w:rsidR="003F2062" w:rsidRPr="003F2062" w:rsidRDefault="003F2062" w:rsidP="003F2062">
            <w:pPr>
              <w:widowControl/>
              <w:jc w:val="left"/>
              <w:rPr>
                <w:rFonts w:ascii="宋体" w:eastAsia="宋体" w:hAnsi="宋体" w:cs="宋体"/>
                <w:kern w:val="0"/>
                <w:sz w:val="24"/>
                <w:szCs w:val="24"/>
              </w:rPr>
            </w:pPr>
          </w:p>
        </w:tc>
        <w:tc>
          <w:tcPr>
            <w:tcW w:w="20" w:type="dxa"/>
            <w:tcBorders>
              <w:bottom w:val="single" w:sz="8" w:space="0" w:color="000000"/>
            </w:tcBorders>
            <w:vAlign w:val="bottom"/>
            <w:hideMark/>
          </w:tcPr>
          <w:p w14:paraId="4A6DE5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75156F0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5250D7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025D9F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CD81498" w14:textId="77777777" w:rsidTr="003F2062">
        <w:trPr>
          <w:trHeight w:val="101"/>
        </w:trPr>
        <w:tc>
          <w:tcPr>
            <w:tcW w:w="40" w:type="dxa"/>
            <w:vAlign w:val="bottom"/>
            <w:hideMark/>
          </w:tcPr>
          <w:p w14:paraId="5821EA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3300" w:type="dxa"/>
            <w:gridSpan w:val="3"/>
            <w:vMerge w:val="restart"/>
            <w:vAlign w:val="bottom"/>
            <w:hideMark/>
          </w:tcPr>
          <w:p w14:paraId="2838E787"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行业团体</w:t>
            </w:r>
          </w:p>
        </w:tc>
        <w:tc>
          <w:tcPr>
            <w:tcW w:w="580" w:type="dxa"/>
            <w:tcBorders>
              <w:right w:val="single" w:sz="8" w:space="0" w:color="000000"/>
            </w:tcBorders>
            <w:vAlign w:val="bottom"/>
            <w:hideMark/>
          </w:tcPr>
          <w:p w14:paraId="2A16FC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EF337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3B12D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1F2E931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58CE54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E989F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03A5F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1A6691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6BD91F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038E23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EEBD5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3874E04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76CBD0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40A32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162F63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0" w:type="dxa"/>
            <w:vAlign w:val="bottom"/>
            <w:hideMark/>
          </w:tcPr>
          <w:p w14:paraId="331A872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1BC05C4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DA1F4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092BD0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0FD8B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0" w:type="dxa"/>
            <w:vAlign w:val="bottom"/>
            <w:hideMark/>
          </w:tcPr>
          <w:p w14:paraId="49E5FD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17470B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1B7EC5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6972C8F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739509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789C0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3AB424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0" w:type="dxa"/>
            <w:vAlign w:val="bottom"/>
            <w:hideMark/>
          </w:tcPr>
          <w:p w14:paraId="2BF09B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320" w:type="dxa"/>
            <w:gridSpan w:val="24"/>
            <w:vMerge w:val="restart"/>
            <w:vAlign w:val="bottom"/>
            <w:hideMark/>
          </w:tcPr>
          <w:p w14:paraId="487DF75F" w14:textId="77777777" w:rsidR="003F2062" w:rsidRPr="003F2062" w:rsidRDefault="003F2062" w:rsidP="003F2062">
            <w:pPr>
              <w:widowControl/>
              <w:ind w:right="240"/>
              <w:jc w:val="center"/>
              <w:rPr>
                <w:rFonts w:ascii="宋体" w:eastAsia="宋体" w:hAnsi="宋体" w:cs="宋体"/>
                <w:kern w:val="0"/>
                <w:sz w:val="24"/>
                <w:szCs w:val="24"/>
              </w:rPr>
            </w:pPr>
            <w:r w:rsidRPr="003F2062">
              <w:rPr>
                <w:rFonts w:ascii="Arial" w:eastAsia="宋体" w:hAnsi="Arial" w:cs="Arial"/>
                <w:kern w:val="0"/>
                <w:sz w:val="11"/>
                <w:szCs w:val="11"/>
              </w:rPr>
              <w:t>律师事务所（律师，</w:t>
            </w:r>
            <w:r w:rsidRPr="003F2062">
              <w:rPr>
                <w:rFonts w:ascii="Arial" w:eastAsia="宋体" w:hAnsi="Arial" w:cs="Arial"/>
                <w:kern w:val="0"/>
                <w:sz w:val="11"/>
                <w:szCs w:val="11"/>
              </w:rPr>
              <w:t>..</w:t>
            </w:r>
            <w:r w:rsidRPr="003F2062">
              <w:rPr>
                <w:rFonts w:ascii="Arial" w:eastAsia="宋体" w:hAnsi="Arial" w:cs="Arial"/>
                <w:kern w:val="0"/>
                <w:sz w:val="11"/>
                <w:szCs w:val="11"/>
              </w:rPr>
              <w:t>）</w:t>
            </w:r>
          </w:p>
        </w:tc>
        <w:tc>
          <w:tcPr>
            <w:tcW w:w="20" w:type="dxa"/>
            <w:shd w:val="clear" w:color="auto" w:fill="000000"/>
            <w:vAlign w:val="bottom"/>
            <w:hideMark/>
          </w:tcPr>
          <w:p w14:paraId="2387D2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1160" w:type="dxa"/>
            <w:gridSpan w:val="2"/>
            <w:vAlign w:val="bottom"/>
            <w:hideMark/>
          </w:tcPr>
          <w:p w14:paraId="2C96D9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3233EB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0C9F83F" w14:textId="77777777" w:rsidTr="003F2062">
        <w:trPr>
          <w:trHeight w:val="55"/>
        </w:trPr>
        <w:tc>
          <w:tcPr>
            <w:tcW w:w="40" w:type="dxa"/>
            <w:vAlign w:val="bottom"/>
            <w:hideMark/>
          </w:tcPr>
          <w:p w14:paraId="589AB0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3"/>
            <w:vMerge/>
            <w:vAlign w:val="center"/>
            <w:hideMark/>
          </w:tcPr>
          <w:p w14:paraId="4167BD4C"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43D5DBB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7E5B8D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9613DC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428CC7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DBB29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003635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3AB443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099A8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11E4F1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171F52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7A605F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274041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 w:type="dxa"/>
            <w:vAlign w:val="bottom"/>
            <w:hideMark/>
          </w:tcPr>
          <w:p w14:paraId="670F6B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40" w:type="dxa"/>
            <w:vAlign w:val="bottom"/>
            <w:hideMark/>
          </w:tcPr>
          <w:p w14:paraId="55A579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483881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60" w:type="dxa"/>
            <w:vAlign w:val="bottom"/>
            <w:hideMark/>
          </w:tcPr>
          <w:p w14:paraId="3ABC1FA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E16FF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3347E2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67CDCA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5CF08AC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130993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717A8A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052915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141899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100" w:type="dxa"/>
            <w:vAlign w:val="bottom"/>
            <w:hideMark/>
          </w:tcPr>
          <w:p w14:paraId="0EC06D3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0" w:type="dxa"/>
            <w:vAlign w:val="bottom"/>
            <w:hideMark/>
          </w:tcPr>
          <w:p w14:paraId="072B78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80" w:type="dxa"/>
            <w:vAlign w:val="bottom"/>
            <w:hideMark/>
          </w:tcPr>
          <w:p w14:paraId="29BDA1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200" w:type="dxa"/>
            <w:vAlign w:val="bottom"/>
            <w:hideMark/>
          </w:tcPr>
          <w:p w14:paraId="6ADD2C4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0" w:type="auto"/>
            <w:gridSpan w:val="24"/>
            <w:vMerge/>
            <w:vAlign w:val="center"/>
            <w:hideMark/>
          </w:tcPr>
          <w:p w14:paraId="41F7FC47" w14:textId="77777777" w:rsidR="003F2062" w:rsidRPr="003F2062" w:rsidRDefault="003F2062" w:rsidP="003F2062">
            <w:pPr>
              <w:widowControl/>
              <w:jc w:val="left"/>
              <w:rPr>
                <w:rFonts w:ascii="宋体" w:eastAsia="宋体" w:hAnsi="宋体" w:cs="宋体"/>
                <w:kern w:val="0"/>
                <w:sz w:val="24"/>
                <w:szCs w:val="24"/>
              </w:rPr>
            </w:pPr>
          </w:p>
        </w:tc>
        <w:tc>
          <w:tcPr>
            <w:tcW w:w="20" w:type="dxa"/>
            <w:vAlign w:val="bottom"/>
            <w:hideMark/>
          </w:tcPr>
          <w:p w14:paraId="619606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540" w:type="dxa"/>
            <w:vAlign w:val="bottom"/>
            <w:hideMark/>
          </w:tcPr>
          <w:p w14:paraId="537263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20" w:type="dxa"/>
            <w:vAlign w:val="bottom"/>
            <w:hideMark/>
          </w:tcPr>
          <w:p w14:paraId="6668DC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4"/>
                <w:szCs w:val="4"/>
              </w:rPr>
              <w:t> </w:t>
            </w:r>
          </w:p>
        </w:tc>
        <w:tc>
          <w:tcPr>
            <w:tcW w:w="6" w:type="dxa"/>
            <w:vAlign w:val="bottom"/>
            <w:hideMark/>
          </w:tcPr>
          <w:p w14:paraId="5FD8F2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9129207" w14:textId="77777777" w:rsidTr="003F2062">
        <w:trPr>
          <w:trHeight w:val="95"/>
        </w:trPr>
        <w:tc>
          <w:tcPr>
            <w:tcW w:w="40" w:type="dxa"/>
            <w:vAlign w:val="bottom"/>
            <w:hideMark/>
          </w:tcPr>
          <w:p w14:paraId="7F454C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0" w:type="auto"/>
            <w:gridSpan w:val="3"/>
            <w:vMerge/>
            <w:vAlign w:val="center"/>
            <w:hideMark/>
          </w:tcPr>
          <w:p w14:paraId="209391A7"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584789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4B714C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549F4B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tcBorders>
              <w:bottom w:val="single" w:sz="8" w:space="0" w:color="000000"/>
            </w:tcBorders>
            <w:vAlign w:val="bottom"/>
            <w:hideMark/>
          </w:tcPr>
          <w:p w14:paraId="7E2DA43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tcBorders>
              <w:bottom w:val="single" w:sz="8" w:space="0" w:color="000000"/>
            </w:tcBorders>
            <w:vAlign w:val="bottom"/>
            <w:hideMark/>
          </w:tcPr>
          <w:p w14:paraId="3800B5E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0E4F517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13F5D1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tcBorders>
              <w:bottom w:val="single" w:sz="8" w:space="0" w:color="000000"/>
            </w:tcBorders>
            <w:vAlign w:val="bottom"/>
            <w:hideMark/>
          </w:tcPr>
          <w:p w14:paraId="5871D7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tcBorders>
              <w:bottom w:val="single" w:sz="8" w:space="0" w:color="000000"/>
            </w:tcBorders>
            <w:vAlign w:val="bottom"/>
            <w:hideMark/>
          </w:tcPr>
          <w:p w14:paraId="22564A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vAlign w:val="bottom"/>
            <w:hideMark/>
          </w:tcPr>
          <w:p w14:paraId="636D52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vAlign w:val="bottom"/>
            <w:hideMark/>
          </w:tcPr>
          <w:p w14:paraId="741037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tcBorders>
              <w:bottom w:val="single" w:sz="8" w:space="0" w:color="000000"/>
            </w:tcBorders>
            <w:vAlign w:val="bottom"/>
            <w:hideMark/>
          </w:tcPr>
          <w:p w14:paraId="2D36E62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tcBorders>
              <w:bottom w:val="single" w:sz="8" w:space="0" w:color="000000"/>
            </w:tcBorders>
            <w:vAlign w:val="bottom"/>
            <w:hideMark/>
          </w:tcPr>
          <w:p w14:paraId="2E289C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40" w:type="dxa"/>
            <w:tcBorders>
              <w:bottom w:val="single" w:sz="8" w:space="0" w:color="000000"/>
            </w:tcBorders>
            <w:vAlign w:val="bottom"/>
            <w:hideMark/>
          </w:tcPr>
          <w:p w14:paraId="66F63F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0FF23A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60" w:type="dxa"/>
            <w:tcBorders>
              <w:bottom w:val="single" w:sz="8" w:space="0" w:color="000000"/>
            </w:tcBorders>
            <w:vAlign w:val="bottom"/>
            <w:hideMark/>
          </w:tcPr>
          <w:p w14:paraId="5AAEC4A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vAlign w:val="bottom"/>
            <w:hideMark/>
          </w:tcPr>
          <w:p w14:paraId="7DBA77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75859F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360" w:type="dxa"/>
            <w:gridSpan w:val="3"/>
            <w:vAlign w:val="bottom"/>
            <w:hideMark/>
          </w:tcPr>
          <w:p w14:paraId="2256A6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20" w:type="dxa"/>
            <w:gridSpan w:val="3"/>
            <w:vAlign w:val="bottom"/>
            <w:hideMark/>
          </w:tcPr>
          <w:p w14:paraId="713548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vAlign w:val="bottom"/>
            <w:hideMark/>
          </w:tcPr>
          <w:p w14:paraId="243CB9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340" w:type="dxa"/>
            <w:gridSpan w:val="3"/>
            <w:vAlign w:val="bottom"/>
            <w:hideMark/>
          </w:tcPr>
          <w:p w14:paraId="4894A7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40" w:type="dxa"/>
            <w:gridSpan w:val="4"/>
            <w:vAlign w:val="bottom"/>
            <w:hideMark/>
          </w:tcPr>
          <w:p w14:paraId="09FA23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gridSpan w:val="2"/>
            <w:vAlign w:val="bottom"/>
            <w:hideMark/>
          </w:tcPr>
          <w:p w14:paraId="5C3F5C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gridSpan w:val="2"/>
            <w:vAlign w:val="bottom"/>
            <w:hideMark/>
          </w:tcPr>
          <w:p w14:paraId="05C145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gridSpan w:val="3"/>
            <w:vAlign w:val="bottom"/>
            <w:hideMark/>
          </w:tcPr>
          <w:p w14:paraId="62962C6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tcBorders>
              <w:bottom w:val="single" w:sz="8" w:space="0" w:color="000000"/>
            </w:tcBorders>
            <w:vAlign w:val="bottom"/>
            <w:hideMark/>
          </w:tcPr>
          <w:p w14:paraId="36335B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6B4E863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tcBorders>
              <w:bottom w:val="single" w:sz="8" w:space="0" w:color="000000"/>
            </w:tcBorders>
            <w:vAlign w:val="bottom"/>
            <w:hideMark/>
          </w:tcPr>
          <w:p w14:paraId="3E7F4F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vAlign w:val="bottom"/>
            <w:hideMark/>
          </w:tcPr>
          <w:p w14:paraId="351A072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tcBorders>
              <w:bottom w:val="single" w:sz="8" w:space="0" w:color="000000"/>
            </w:tcBorders>
            <w:vAlign w:val="bottom"/>
            <w:hideMark/>
          </w:tcPr>
          <w:p w14:paraId="4291C76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gridSpan w:val="2"/>
            <w:vAlign w:val="bottom"/>
            <w:hideMark/>
          </w:tcPr>
          <w:p w14:paraId="6D9B788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tcBorders>
              <w:bottom w:val="single" w:sz="8" w:space="0" w:color="000000"/>
            </w:tcBorders>
            <w:vAlign w:val="bottom"/>
            <w:hideMark/>
          </w:tcPr>
          <w:p w14:paraId="006BE98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80" w:type="dxa"/>
            <w:gridSpan w:val="2"/>
            <w:vAlign w:val="bottom"/>
            <w:hideMark/>
          </w:tcPr>
          <w:p w14:paraId="46E9A32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00" w:type="dxa"/>
            <w:tcBorders>
              <w:bottom w:val="single" w:sz="8" w:space="0" w:color="000000"/>
            </w:tcBorders>
            <w:vAlign w:val="bottom"/>
            <w:hideMark/>
          </w:tcPr>
          <w:p w14:paraId="0C24C5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0" w:type="dxa"/>
            <w:gridSpan w:val="2"/>
            <w:vAlign w:val="bottom"/>
            <w:hideMark/>
          </w:tcPr>
          <w:p w14:paraId="79C7AB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20" w:type="dxa"/>
            <w:shd w:val="clear" w:color="auto" w:fill="000000"/>
            <w:vAlign w:val="bottom"/>
            <w:hideMark/>
          </w:tcPr>
          <w:p w14:paraId="7C0BC6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8"/>
                <w:szCs w:val="8"/>
              </w:rPr>
              <w:t> </w:t>
            </w:r>
          </w:p>
        </w:tc>
        <w:tc>
          <w:tcPr>
            <w:tcW w:w="1160" w:type="dxa"/>
            <w:gridSpan w:val="2"/>
            <w:vAlign w:val="bottom"/>
            <w:hideMark/>
          </w:tcPr>
          <w:p w14:paraId="6ADBB2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096A96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35CB3E9" w14:textId="77777777" w:rsidTr="003F2062">
        <w:trPr>
          <w:trHeight w:val="229"/>
        </w:trPr>
        <w:tc>
          <w:tcPr>
            <w:tcW w:w="40" w:type="dxa"/>
            <w:vAlign w:val="bottom"/>
            <w:hideMark/>
          </w:tcPr>
          <w:p w14:paraId="3878F7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0" w:type="auto"/>
            <w:gridSpan w:val="3"/>
            <w:vMerge/>
            <w:vAlign w:val="center"/>
            <w:hideMark/>
          </w:tcPr>
          <w:p w14:paraId="13C184BB" w14:textId="77777777" w:rsidR="003F2062" w:rsidRPr="003F2062" w:rsidRDefault="003F2062" w:rsidP="003F2062">
            <w:pPr>
              <w:widowControl/>
              <w:jc w:val="left"/>
              <w:rPr>
                <w:rFonts w:ascii="宋体" w:eastAsia="宋体" w:hAnsi="宋体" w:cs="宋体"/>
                <w:kern w:val="0"/>
                <w:sz w:val="24"/>
                <w:szCs w:val="24"/>
              </w:rPr>
            </w:pPr>
          </w:p>
        </w:tc>
        <w:tc>
          <w:tcPr>
            <w:tcW w:w="1020" w:type="dxa"/>
            <w:gridSpan w:val="12"/>
            <w:vAlign w:val="bottom"/>
            <w:hideMark/>
          </w:tcPr>
          <w:p w14:paraId="020DC338" w14:textId="77777777" w:rsidR="003F2062" w:rsidRPr="003F2062" w:rsidRDefault="003F2062" w:rsidP="003F2062">
            <w:pPr>
              <w:widowControl/>
              <w:jc w:val="center"/>
              <w:rPr>
                <w:rFonts w:ascii="宋体" w:eastAsia="宋体" w:hAnsi="宋体" w:cs="宋体"/>
                <w:kern w:val="0"/>
                <w:sz w:val="24"/>
                <w:szCs w:val="24"/>
              </w:rPr>
            </w:pPr>
            <w:r w:rsidRPr="003F2062">
              <w:rPr>
                <w:rFonts w:ascii="Arial" w:eastAsia="宋体" w:hAnsi="Arial" w:cs="Arial"/>
                <w:kern w:val="0"/>
                <w:sz w:val="11"/>
                <w:szCs w:val="11"/>
              </w:rPr>
              <w:t>前陆工业</w:t>
            </w:r>
          </w:p>
        </w:tc>
        <w:tc>
          <w:tcPr>
            <w:tcW w:w="20" w:type="dxa"/>
            <w:vAlign w:val="bottom"/>
            <w:hideMark/>
          </w:tcPr>
          <w:p w14:paraId="6506E12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40" w:type="dxa"/>
            <w:vAlign w:val="bottom"/>
            <w:hideMark/>
          </w:tcPr>
          <w:p w14:paraId="53F9978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60" w:type="dxa"/>
            <w:vAlign w:val="bottom"/>
            <w:hideMark/>
          </w:tcPr>
          <w:p w14:paraId="2935E8A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60" w:type="dxa"/>
            <w:vAlign w:val="bottom"/>
            <w:hideMark/>
          </w:tcPr>
          <w:p w14:paraId="142B69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80" w:type="dxa"/>
            <w:vAlign w:val="bottom"/>
            <w:hideMark/>
          </w:tcPr>
          <w:p w14:paraId="606BA5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60" w:type="dxa"/>
            <w:vAlign w:val="bottom"/>
            <w:hideMark/>
          </w:tcPr>
          <w:p w14:paraId="1CB5E2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620" w:type="dxa"/>
            <w:gridSpan w:val="22"/>
            <w:vAlign w:val="bottom"/>
            <w:hideMark/>
          </w:tcPr>
          <w:p w14:paraId="08C6A4ED" w14:textId="77777777" w:rsidR="003F2062" w:rsidRPr="003F2062" w:rsidRDefault="003F2062" w:rsidP="003F2062">
            <w:pPr>
              <w:widowControl/>
              <w:ind w:right="164"/>
              <w:jc w:val="center"/>
              <w:rPr>
                <w:rFonts w:ascii="宋体" w:eastAsia="宋体" w:hAnsi="宋体" w:cs="宋体"/>
                <w:kern w:val="0"/>
                <w:sz w:val="24"/>
                <w:szCs w:val="24"/>
              </w:rPr>
            </w:pPr>
            <w:r w:rsidRPr="003F2062">
              <w:rPr>
                <w:rFonts w:ascii="Arial" w:eastAsia="宋体" w:hAnsi="Arial" w:cs="Arial"/>
                <w:kern w:val="0"/>
                <w:sz w:val="11"/>
                <w:szCs w:val="11"/>
              </w:rPr>
              <w:t>港口工业公司</w:t>
            </w:r>
          </w:p>
        </w:tc>
        <w:tc>
          <w:tcPr>
            <w:tcW w:w="60" w:type="dxa"/>
            <w:vAlign w:val="bottom"/>
            <w:hideMark/>
          </w:tcPr>
          <w:p w14:paraId="47B1DEE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00" w:type="dxa"/>
            <w:vAlign w:val="bottom"/>
            <w:hideMark/>
          </w:tcPr>
          <w:p w14:paraId="0DC136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740" w:type="dxa"/>
            <w:gridSpan w:val="13"/>
            <w:vAlign w:val="bottom"/>
            <w:hideMark/>
          </w:tcPr>
          <w:p w14:paraId="485CA215" w14:textId="77777777" w:rsidR="003F2062" w:rsidRPr="003F2062" w:rsidRDefault="003F2062" w:rsidP="003F2062">
            <w:pPr>
              <w:widowControl/>
              <w:ind w:right="560"/>
              <w:jc w:val="center"/>
              <w:rPr>
                <w:rFonts w:ascii="宋体" w:eastAsia="宋体" w:hAnsi="宋体" w:cs="宋体"/>
                <w:kern w:val="0"/>
                <w:sz w:val="24"/>
                <w:szCs w:val="24"/>
              </w:rPr>
            </w:pPr>
            <w:r w:rsidRPr="003F2062">
              <w:rPr>
                <w:rFonts w:ascii="Arial" w:eastAsia="宋体" w:hAnsi="Arial" w:cs="Arial"/>
                <w:kern w:val="0"/>
                <w:sz w:val="11"/>
                <w:szCs w:val="11"/>
              </w:rPr>
              <w:t>内陆工业</w:t>
            </w:r>
          </w:p>
        </w:tc>
        <w:tc>
          <w:tcPr>
            <w:tcW w:w="6" w:type="dxa"/>
            <w:vAlign w:val="bottom"/>
            <w:hideMark/>
          </w:tcPr>
          <w:p w14:paraId="24C2E1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3A483B4" w14:textId="77777777" w:rsidTr="003F2062">
        <w:trPr>
          <w:trHeight w:val="195"/>
        </w:trPr>
        <w:tc>
          <w:tcPr>
            <w:tcW w:w="8300" w:type="dxa"/>
            <w:gridSpan w:val="59"/>
            <w:vAlign w:val="bottom"/>
            <w:hideMark/>
          </w:tcPr>
          <w:p w14:paraId="766ECDF4"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（包括分支机构）</w:t>
            </w:r>
          </w:p>
        </w:tc>
        <w:tc>
          <w:tcPr>
            <w:tcW w:w="6" w:type="dxa"/>
            <w:vAlign w:val="bottom"/>
            <w:hideMark/>
          </w:tcPr>
          <w:p w14:paraId="13E001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52C78292" w14:textId="77777777" w:rsidTr="003F2062">
        <w:trPr>
          <w:trHeight w:val="500"/>
        </w:trPr>
        <w:tc>
          <w:tcPr>
            <w:tcW w:w="40" w:type="dxa"/>
            <w:vAlign w:val="bottom"/>
            <w:hideMark/>
          </w:tcPr>
          <w:p w14:paraId="295D4B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3300" w:type="dxa"/>
            <w:gridSpan w:val="3"/>
            <w:vAlign w:val="bottom"/>
            <w:hideMark/>
          </w:tcPr>
          <w:p w14:paraId="7B297FFF"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（公共）基础设施协调，</w:t>
            </w:r>
          </w:p>
        </w:tc>
        <w:tc>
          <w:tcPr>
            <w:tcW w:w="580" w:type="dxa"/>
            <w:vAlign w:val="bottom"/>
            <w:hideMark/>
          </w:tcPr>
          <w:p w14:paraId="022056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2DB343D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513DAF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4693D3E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034D1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7547D0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5F0866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604FD3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716DC6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1B6B8D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081D59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68FD7C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5F9382A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9091D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2DB360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vAlign w:val="bottom"/>
            <w:hideMark/>
          </w:tcPr>
          <w:p w14:paraId="55839F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35871C4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80" w:type="dxa"/>
            <w:gridSpan w:val="23"/>
            <w:vAlign w:val="bottom"/>
            <w:hideMark/>
          </w:tcPr>
          <w:p w14:paraId="1B5535FA" w14:textId="77777777" w:rsidR="003F2062" w:rsidRPr="003F2062" w:rsidRDefault="003F2062" w:rsidP="003F2062">
            <w:pPr>
              <w:widowControl/>
              <w:ind w:right="104"/>
              <w:jc w:val="center"/>
              <w:rPr>
                <w:rFonts w:ascii="宋体" w:eastAsia="宋体" w:hAnsi="宋体" w:cs="宋体"/>
                <w:kern w:val="0"/>
                <w:sz w:val="24"/>
                <w:szCs w:val="24"/>
              </w:rPr>
            </w:pPr>
            <w:r w:rsidRPr="003F2062">
              <w:rPr>
                <w:rFonts w:ascii="Arial" w:eastAsia="宋体" w:hAnsi="Arial" w:cs="Arial"/>
                <w:kern w:val="0"/>
                <w:sz w:val="11"/>
                <w:szCs w:val="11"/>
                <w:u w:val="single"/>
              </w:rPr>
              <w:t>p </w:t>
            </w:r>
            <w:r w:rsidRPr="003F2062">
              <w:rPr>
                <w:rFonts w:ascii="Arial" w:eastAsia="宋体" w:hAnsi="Arial" w:cs="Arial"/>
                <w:kern w:val="0"/>
                <w:sz w:val="11"/>
                <w:szCs w:val="11"/>
              </w:rPr>
              <w:t>或</w:t>
            </w:r>
            <w:r w:rsidRPr="003F2062">
              <w:rPr>
                <w:rFonts w:ascii="Arial" w:eastAsia="宋体" w:hAnsi="Arial" w:cs="Arial"/>
                <w:kern w:val="0"/>
                <w:sz w:val="11"/>
                <w:szCs w:val="11"/>
                <w:u w:val="single"/>
              </w:rPr>
              <w:t>T A </w:t>
            </w:r>
            <w:r w:rsidRPr="003F2062">
              <w:rPr>
                <w:rFonts w:ascii="Arial" w:eastAsia="宋体" w:hAnsi="Arial" w:cs="Arial"/>
                <w:kern w:val="0"/>
                <w:sz w:val="11"/>
                <w:szCs w:val="11"/>
              </w:rPr>
              <w:t>utho </w:t>
            </w:r>
            <w:r w:rsidRPr="003F2062">
              <w:rPr>
                <w:rFonts w:ascii="Arial" w:eastAsia="宋体" w:hAnsi="Arial" w:cs="Arial"/>
                <w:kern w:val="0"/>
                <w:sz w:val="11"/>
                <w:szCs w:val="11"/>
                <w:u w:val="single"/>
              </w:rPr>
              <w:t>riti </w:t>
            </w:r>
            <w:r w:rsidRPr="003F2062">
              <w:rPr>
                <w:rFonts w:ascii="Arial" w:eastAsia="宋体" w:hAnsi="Arial" w:cs="Arial"/>
                <w:kern w:val="0"/>
                <w:sz w:val="11"/>
                <w:szCs w:val="11"/>
              </w:rPr>
              <w:t>的</w:t>
            </w:r>
            <w:r w:rsidRPr="003F2062">
              <w:rPr>
                <w:rFonts w:ascii="Arial" w:eastAsia="宋体" w:hAnsi="Arial" w:cs="Arial"/>
                <w:kern w:val="0"/>
                <w:sz w:val="11"/>
                <w:szCs w:val="11"/>
              </w:rPr>
              <w:t>ES </w:t>
            </w:r>
            <w:r w:rsidRPr="003F2062">
              <w:rPr>
                <w:rFonts w:ascii="Arial" w:eastAsia="宋体" w:hAnsi="Arial" w:cs="Arial"/>
                <w:kern w:val="0"/>
                <w:sz w:val="11"/>
                <w:szCs w:val="11"/>
                <w:u w:val="single"/>
              </w:rPr>
              <w:t>ö </w:t>
            </w:r>
            <w:r w:rsidRPr="003F2062">
              <w:rPr>
                <w:rFonts w:ascii="Arial" w:eastAsia="宋体" w:hAnsi="Arial" w:cs="Arial"/>
                <w:kern w:val="0"/>
                <w:sz w:val="11"/>
                <w:szCs w:val="11"/>
              </w:rPr>
              <w:t>疗法小号</w:t>
            </w:r>
            <w:r w:rsidRPr="003F2062">
              <w:rPr>
                <w:rFonts w:ascii="Arial" w:eastAsia="宋体" w:hAnsi="Arial" w:cs="Arial"/>
                <w:kern w:val="0"/>
                <w:sz w:val="11"/>
                <w:szCs w:val="11"/>
                <w:u w:val="single"/>
              </w:rPr>
              <w:t>Ë </w:t>
            </w:r>
            <w:r w:rsidRPr="003F2062">
              <w:rPr>
                <w:rFonts w:ascii="Arial" w:eastAsia="宋体" w:hAnsi="Arial" w:cs="Arial"/>
                <w:kern w:val="0"/>
                <w:sz w:val="11"/>
                <w:szCs w:val="11"/>
              </w:rPr>
              <w:t>个</w:t>
            </w:r>
            <w:r w:rsidRPr="003F2062">
              <w:rPr>
                <w:rFonts w:ascii="Arial" w:eastAsia="宋体" w:hAnsi="Arial" w:cs="Arial"/>
                <w:kern w:val="0"/>
                <w:sz w:val="11"/>
                <w:szCs w:val="11"/>
              </w:rPr>
              <w:t>aports</w:t>
            </w:r>
          </w:p>
        </w:tc>
        <w:tc>
          <w:tcPr>
            <w:tcW w:w="60" w:type="dxa"/>
            <w:vAlign w:val="bottom"/>
            <w:hideMark/>
          </w:tcPr>
          <w:p w14:paraId="2F046B4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00" w:type="dxa"/>
            <w:vAlign w:val="bottom"/>
            <w:hideMark/>
          </w:tcPr>
          <w:p w14:paraId="5795144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0D37E7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00" w:type="dxa"/>
            <w:vAlign w:val="bottom"/>
            <w:hideMark/>
          </w:tcPr>
          <w:p w14:paraId="34BAB4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799B7B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5CE71A5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28EB42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646F2E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185333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00" w:type="dxa"/>
            <w:vAlign w:val="bottom"/>
            <w:hideMark/>
          </w:tcPr>
          <w:p w14:paraId="4AD879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6DAE1F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4C04BF2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6D25E9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540" w:type="dxa"/>
            <w:vAlign w:val="bottom"/>
            <w:hideMark/>
          </w:tcPr>
          <w:p w14:paraId="628909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20" w:type="dxa"/>
            <w:vAlign w:val="bottom"/>
            <w:hideMark/>
          </w:tcPr>
          <w:p w14:paraId="3E4D44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354C7F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87CE9B6" w14:textId="77777777" w:rsidTr="003F2062">
        <w:trPr>
          <w:trHeight w:val="34"/>
        </w:trPr>
        <w:tc>
          <w:tcPr>
            <w:tcW w:w="40" w:type="dxa"/>
            <w:vAlign w:val="bottom"/>
            <w:hideMark/>
          </w:tcPr>
          <w:p w14:paraId="4AE8F6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3300" w:type="dxa"/>
            <w:gridSpan w:val="3"/>
            <w:vMerge w:val="restart"/>
            <w:vAlign w:val="bottom"/>
            <w:hideMark/>
          </w:tcPr>
          <w:p w14:paraId="66380B36"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设施和管理小组</w:t>
            </w:r>
          </w:p>
        </w:tc>
        <w:tc>
          <w:tcPr>
            <w:tcW w:w="580" w:type="dxa"/>
            <w:vAlign w:val="bottom"/>
            <w:hideMark/>
          </w:tcPr>
          <w:p w14:paraId="0F12F6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658E1F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18590EA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2B9456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74CF84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58282E8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188EE0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3C49F2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7BE8A1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2679D1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2A65AC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19A513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 w:type="dxa"/>
            <w:vAlign w:val="bottom"/>
            <w:hideMark/>
          </w:tcPr>
          <w:p w14:paraId="6CE008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40" w:type="dxa"/>
            <w:vAlign w:val="bottom"/>
            <w:hideMark/>
          </w:tcPr>
          <w:p w14:paraId="69B3855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27106A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60" w:type="dxa"/>
            <w:tcBorders>
              <w:right w:val="single" w:sz="8" w:space="0" w:color="000000"/>
            </w:tcBorders>
            <w:vAlign w:val="bottom"/>
            <w:hideMark/>
          </w:tcPr>
          <w:p w14:paraId="3BC134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7E1008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4826D7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152C2E7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5AFF23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0" w:type="dxa"/>
            <w:tcBorders>
              <w:right w:val="single" w:sz="8" w:space="0" w:color="000000"/>
            </w:tcBorders>
            <w:vAlign w:val="bottom"/>
            <w:hideMark/>
          </w:tcPr>
          <w:p w14:paraId="091345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4361BF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17EA04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07C4FC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tcBorders>
              <w:right w:val="single" w:sz="8" w:space="0" w:color="000000"/>
            </w:tcBorders>
            <w:shd w:val="clear" w:color="auto" w:fill="000000"/>
            <w:vAlign w:val="bottom"/>
            <w:hideMark/>
          </w:tcPr>
          <w:p w14:paraId="2B20A0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2"/>
                <w:szCs w:val="2"/>
              </w:rPr>
              <w:t> </w:t>
            </w:r>
          </w:p>
        </w:tc>
        <w:tc>
          <w:tcPr>
            <w:tcW w:w="60" w:type="dxa"/>
            <w:vAlign w:val="bottom"/>
            <w:hideMark/>
          </w:tcPr>
          <w:p w14:paraId="1DCC40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3FDE07B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200" w:type="dxa"/>
            <w:tcBorders>
              <w:right w:val="single" w:sz="8" w:space="0" w:color="000000"/>
            </w:tcBorders>
            <w:vAlign w:val="bottom"/>
            <w:hideMark/>
          </w:tcPr>
          <w:p w14:paraId="43DA766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60" w:type="dxa"/>
            <w:vAlign w:val="bottom"/>
            <w:hideMark/>
          </w:tcPr>
          <w:p w14:paraId="2EFE45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vAlign w:val="bottom"/>
            <w:hideMark/>
          </w:tcPr>
          <w:p w14:paraId="6BB6B2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2"/>
            <w:vAlign w:val="bottom"/>
            <w:hideMark/>
          </w:tcPr>
          <w:p w14:paraId="5AF95C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80" w:type="dxa"/>
            <w:gridSpan w:val="2"/>
            <w:shd w:val="clear" w:color="auto" w:fill="000000"/>
            <w:vAlign w:val="bottom"/>
            <w:hideMark/>
          </w:tcPr>
          <w:p w14:paraId="2B54B6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2"/>
                <w:szCs w:val="2"/>
              </w:rPr>
              <w:t> </w:t>
            </w:r>
          </w:p>
        </w:tc>
        <w:tc>
          <w:tcPr>
            <w:tcW w:w="80" w:type="dxa"/>
            <w:gridSpan w:val="2"/>
            <w:vAlign w:val="bottom"/>
            <w:hideMark/>
          </w:tcPr>
          <w:p w14:paraId="6BDBD0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c>
          <w:tcPr>
            <w:tcW w:w="100" w:type="dxa"/>
            <w:gridSpan w:val="3"/>
            <w:shd w:val="clear" w:color="auto" w:fill="000000"/>
            <w:vAlign w:val="bottom"/>
            <w:hideMark/>
          </w:tcPr>
          <w:p w14:paraId="6AD207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color w:val="FFFFFF"/>
                <w:kern w:val="0"/>
                <w:sz w:val="2"/>
                <w:szCs w:val="2"/>
              </w:rPr>
              <w:t> </w:t>
            </w:r>
          </w:p>
        </w:tc>
        <w:tc>
          <w:tcPr>
            <w:tcW w:w="2000" w:type="dxa"/>
            <w:gridSpan w:val="16"/>
            <w:vMerge w:val="restart"/>
            <w:vAlign w:val="bottom"/>
            <w:hideMark/>
          </w:tcPr>
          <w:p w14:paraId="16819BB0" w14:textId="77777777" w:rsidR="003F2062" w:rsidRPr="003F2062" w:rsidRDefault="003F2062" w:rsidP="003F2062">
            <w:pPr>
              <w:widowControl/>
              <w:ind w:left="20"/>
              <w:jc w:val="left"/>
              <w:rPr>
                <w:rFonts w:ascii="宋体" w:eastAsia="宋体" w:hAnsi="宋体" w:cs="宋体"/>
                <w:kern w:val="0"/>
                <w:sz w:val="24"/>
                <w:szCs w:val="24"/>
              </w:rPr>
            </w:pPr>
            <w:r w:rsidRPr="003F2062">
              <w:rPr>
                <w:rFonts w:ascii="Arial" w:eastAsia="宋体" w:hAnsi="Arial" w:cs="Arial"/>
                <w:kern w:val="0"/>
                <w:sz w:val="11"/>
                <w:szCs w:val="11"/>
              </w:rPr>
              <w:t>终端机构</w:t>
            </w:r>
          </w:p>
        </w:tc>
        <w:tc>
          <w:tcPr>
            <w:tcW w:w="6" w:type="dxa"/>
            <w:vAlign w:val="bottom"/>
            <w:hideMark/>
          </w:tcPr>
          <w:p w14:paraId="053E778C" w14:textId="77777777" w:rsidR="003F2062" w:rsidRPr="003F2062" w:rsidRDefault="003F2062" w:rsidP="003F2062">
            <w:pPr>
              <w:widowControl/>
              <w:spacing w:line="20" w:lineRule="atLeast"/>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B8C16CA" w14:textId="77777777" w:rsidTr="003F2062">
        <w:trPr>
          <w:trHeight w:val="161"/>
        </w:trPr>
        <w:tc>
          <w:tcPr>
            <w:tcW w:w="40" w:type="dxa"/>
            <w:vAlign w:val="bottom"/>
            <w:hideMark/>
          </w:tcPr>
          <w:p w14:paraId="7B1EB9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0" w:type="auto"/>
            <w:gridSpan w:val="3"/>
            <w:vMerge/>
            <w:vAlign w:val="center"/>
            <w:hideMark/>
          </w:tcPr>
          <w:p w14:paraId="64B650D9" w14:textId="77777777" w:rsidR="003F2062" w:rsidRPr="003F2062" w:rsidRDefault="003F2062" w:rsidP="003F2062">
            <w:pPr>
              <w:widowControl/>
              <w:jc w:val="left"/>
              <w:rPr>
                <w:rFonts w:ascii="宋体" w:eastAsia="宋体" w:hAnsi="宋体" w:cs="宋体"/>
                <w:kern w:val="0"/>
                <w:sz w:val="24"/>
                <w:szCs w:val="24"/>
              </w:rPr>
            </w:pPr>
          </w:p>
        </w:tc>
        <w:tc>
          <w:tcPr>
            <w:tcW w:w="580" w:type="dxa"/>
            <w:vAlign w:val="bottom"/>
            <w:hideMark/>
          </w:tcPr>
          <w:p w14:paraId="41488B7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71A5C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695B43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6D4A12D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4DC0EA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7CFD166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450B2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76D222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767040E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4B76E08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2A9018D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7516F2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0C653A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22855B1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71046F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60" w:type="dxa"/>
            <w:vAlign w:val="bottom"/>
            <w:hideMark/>
          </w:tcPr>
          <w:p w14:paraId="52479B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2012A4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064DBB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6F2353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394BCF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0" w:type="dxa"/>
            <w:vAlign w:val="bottom"/>
            <w:hideMark/>
          </w:tcPr>
          <w:p w14:paraId="2C6752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12CC75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48B5B5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7DEE78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00" w:type="dxa"/>
            <w:vAlign w:val="bottom"/>
            <w:hideMark/>
          </w:tcPr>
          <w:p w14:paraId="40995C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568BA1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45ACC2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0" w:type="dxa"/>
            <w:vAlign w:val="bottom"/>
            <w:hideMark/>
          </w:tcPr>
          <w:p w14:paraId="0F9DAEB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2F4460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6D2C37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360" w:type="dxa"/>
            <w:gridSpan w:val="9"/>
            <w:vAlign w:val="bottom"/>
            <w:hideMark/>
          </w:tcPr>
          <w:p w14:paraId="546B9642" w14:textId="77777777" w:rsidR="003F2062" w:rsidRPr="003F2062" w:rsidRDefault="003F2062" w:rsidP="003F2062">
            <w:pPr>
              <w:widowControl/>
              <w:ind w:left="80"/>
              <w:jc w:val="left"/>
              <w:rPr>
                <w:rFonts w:ascii="宋体" w:eastAsia="宋体" w:hAnsi="宋体" w:cs="宋体"/>
                <w:kern w:val="0"/>
                <w:sz w:val="24"/>
                <w:szCs w:val="24"/>
              </w:rPr>
            </w:pPr>
            <w:r w:rsidRPr="003F2062">
              <w:rPr>
                <w:rFonts w:ascii="Arial" w:eastAsia="宋体" w:hAnsi="Arial" w:cs="Arial"/>
                <w:kern w:val="0"/>
                <w:sz w:val="11"/>
                <w:szCs w:val="11"/>
              </w:rPr>
              <w:t>内陆</w:t>
            </w:r>
          </w:p>
        </w:tc>
        <w:tc>
          <w:tcPr>
            <w:tcW w:w="0" w:type="auto"/>
            <w:gridSpan w:val="16"/>
            <w:vMerge/>
            <w:vAlign w:val="center"/>
            <w:hideMark/>
          </w:tcPr>
          <w:p w14:paraId="3E703D51"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72ED10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C242797" w14:textId="77777777" w:rsidTr="003F2062">
        <w:trPr>
          <w:trHeight w:val="158"/>
        </w:trPr>
        <w:tc>
          <w:tcPr>
            <w:tcW w:w="40" w:type="dxa"/>
            <w:vAlign w:val="bottom"/>
            <w:hideMark/>
          </w:tcPr>
          <w:p w14:paraId="1852F2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760" w:type="dxa"/>
            <w:vAlign w:val="bottom"/>
            <w:hideMark/>
          </w:tcPr>
          <w:p w14:paraId="4139EE9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668275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480" w:type="dxa"/>
            <w:vAlign w:val="bottom"/>
            <w:hideMark/>
          </w:tcPr>
          <w:p w14:paraId="35E302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580" w:type="dxa"/>
            <w:vAlign w:val="bottom"/>
            <w:hideMark/>
          </w:tcPr>
          <w:p w14:paraId="60F4EE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F69F1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E6B5B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479DD79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D652B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7D4A5C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8C898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32986E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1CC443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3062E76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5D534C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5F998A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2060738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F3CEC8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4F4A621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60" w:type="dxa"/>
            <w:vAlign w:val="bottom"/>
            <w:hideMark/>
          </w:tcPr>
          <w:p w14:paraId="73A0DF0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7D99A4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0A3684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687D42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286477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0" w:type="dxa"/>
            <w:vAlign w:val="bottom"/>
            <w:hideMark/>
          </w:tcPr>
          <w:p w14:paraId="313FF4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7D8703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3FA290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5A97F3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00" w:type="dxa"/>
            <w:vAlign w:val="bottom"/>
            <w:hideMark/>
          </w:tcPr>
          <w:p w14:paraId="12593F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04DF003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7A16EB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0" w:type="dxa"/>
            <w:vAlign w:val="bottom"/>
            <w:hideMark/>
          </w:tcPr>
          <w:p w14:paraId="5C4D0B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12C633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58AE05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360" w:type="dxa"/>
            <w:gridSpan w:val="25"/>
            <w:vAlign w:val="bottom"/>
            <w:hideMark/>
          </w:tcPr>
          <w:p w14:paraId="270D43FE" w14:textId="77777777" w:rsidR="003F2062" w:rsidRPr="003F2062" w:rsidRDefault="003F2062" w:rsidP="003F2062">
            <w:pPr>
              <w:widowControl/>
              <w:ind w:left="80"/>
              <w:jc w:val="left"/>
              <w:rPr>
                <w:rFonts w:ascii="宋体" w:eastAsia="宋体" w:hAnsi="宋体" w:cs="宋体"/>
                <w:kern w:val="0"/>
                <w:sz w:val="24"/>
                <w:szCs w:val="24"/>
              </w:rPr>
            </w:pPr>
            <w:r w:rsidRPr="003F2062">
              <w:rPr>
                <w:rFonts w:ascii="Arial" w:eastAsia="宋体" w:hAnsi="Arial" w:cs="Arial"/>
                <w:kern w:val="0"/>
                <w:sz w:val="11"/>
                <w:szCs w:val="11"/>
              </w:rPr>
              <w:t>铁路基础设施管理公司</w:t>
            </w:r>
          </w:p>
        </w:tc>
        <w:tc>
          <w:tcPr>
            <w:tcW w:w="6" w:type="dxa"/>
            <w:vAlign w:val="bottom"/>
            <w:hideMark/>
          </w:tcPr>
          <w:p w14:paraId="42F640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FA50415" w14:textId="77777777" w:rsidTr="003F2062">
        <w:trPr>
          <w:trHeight w:val="175"/>
        </w:trPr>
        <w:tc>
          <w:tcPr>
            <w:tcW w:w="40" w:type="dxa"/>
            <w:vAlign w:val="bottom"/>
            <w:hideMark/>
          </w:tcPr>
          <w:p w14:paraId="120FD7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760" w:type="dxa"/>
            <w:vAlign w:val="bottom"/>
            <w:hideMark/>
          </w:tcPr>
          <w:p w14:paraId="04DD38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35D55C0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480" w:type="dxa"/>
            <w:vAlign w:val="bottom"/>
            <w:hideMark/>
          </w:tcPr>
          <w:p w14:paraId="553793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960" w:type="dxa"/>
            <w:gridSpan w:val="55"/>
            <w:vAlign w:val="bottom"/>
            <w:hideMark/>
          </w:tcPr>
          <w:p w14:paraId="50325405" w14:textId="77777777" w:rsidR="003F2062" w:rsidRPr="003F2062" w:rsidRDefault="003F2062" w:rsidP="003F2062">
            <w:pPr>
              <w:widowControl/>
              <w:ind w:right="680"/>
              <w:jc w:val="center"/>
              <w:rPr>
                <w:rFonts w:ascii="宋体" w:eastAsia="宋体" w:hAnsi="宋体" w:cs="宋体"/>
                <w:kern w:val="0"/>
                <w:sz w:val="24"/>
                <w:szCs w:val="24"/>
              </w:rPr>
            </w:pPr>
            <w:r w:rsidRPr="003F2062">
              <w:rPr>
                <w:rFonts w:ascii="Arial" w:eastAsia="宋体" w:hAnsi="Arial" w:cs="Arial"/>
                <w:kern w:val="0"/>
                <w:sz w:val="11"/>
                <w:szCs w:val="11"/>
              </w:rPr>
              <w:t>中央，区域和地方公共当局（比照道路，（内陆）水路，</w:t>
            </w:r>
            <w:r w:rsidRPr="003F2062">
              <w:rPr>
                <w:rFonts w:ascii="Arial" w:eastAsia="宋体" w:hAnsi="Arial" w:cs="Arial"/>
                <w:kern w:val="0"/>
                <w:sz w:val="11"/>
                <w:szCs w:val="11"/>
              </w:rPr>
              <w:t>..</w:t>
            </w:r>
            <w:r w:rsidRPr="003F2062">
              <w:rPr>
                <w:rFonts w:ascii="Arial" w:eastAsia="宋体" w:hAnsi="Arial" w:cs="Arial"/>
                <w:kern w:val="0"/>
                <w:sz w:val="11"/>
                <w:szCs w:val="11"/>
              </w:rPr>
              <w:t>）</w:t>
            </w:r>
          </w:p>
        </w:tc>
        <w:tc>
          <w:tcPr>
            <w:tcW w:w="6" w:type="dxa"/>
            <w:vAlign w:val="bottom"/>
            <w:hideMark/>
          </w:tcPr>
          <w:p w14:paraId="35CE1F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654A369" w14:textId="77777777" w:rsidTr="003F2062">
        <w:trPr>
          <w:trHeight w:val="173"/>
        </w:trPr>
        <w:tc>
          <w:tcPr>
            <w:tcW w:w="40" w:type="dxa"/>
            <w:vAlign w:val="bottom"/>
            <w:hideMark/>
          </w:tcPr>
          <w:p w14:paraId="389A72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760" w:type="dxa"/>
            <w:vAlign w:val="bottom"/>
            <w:hideMark/>
          </w:tcPr>
          <w:p w14:paraId="182FD5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7E20AB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480" w:type="dxa"/>
            <w:vAlign w:val="bottom"/>
            <w:hideMark/>
          </w:tcPr>
          <w:p w14:paraId="46541A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580" w:type="dxa"/>
            <w:vAlign w:val="bottom"/>
            <w:hideMark/>
          </w:tcPr>
          <w:p w14:paraId="239972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50BC1DC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5BCF213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34398D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1EF357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78767F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74FF95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140" w:type="dxa"/>
            <w:gridSpan w:val="48"/>
            <w:vAlign w:val="bottom"/>
            <w:hideMark/>
          </w:tcPr>
          <w:p w14:paraId="0C0F9872" w14:textId="77777777" w:rsidR="003F2062" w:rsidRPr="003F2062" w:rsidRDefault="003F2062" w:rsidP="003F2062">
            <w:pPr>
              <w:widowControl/>
              <w:ind w:right="1500"/>
              <w:jc w:val="center"/>
              <w:rPr>
                <w:rFonts w:ascii="宋体" w:eastAsia="宋体" w:hAnsi="宋体" w:cs="宋体"/>
                <w:kern w:val="0"/>
                <w:sz w:val="24"/>
                <w:szCs w:val="24"/>
              </w:rPr>
            </w:pPr>
            <w:r w:rsidRPr="003F2062">
              <w:rPr>
                <w:rFonts w:ascii="Arial" w:eastAsia="宋体" w:hAnsi="Arial" w:cs="Arial"/>
                <w:kern w:val="0"/>
                <w:sz w:val="11"/>
                <w:szCs w:val="11"/>
              </w:rPr>
              <w:t>超国家公共组织（参见欧盟，世界银行）</w:t>
            </w:r>
          </w:p>
        </w:tc>
        <w:tc>
          <w:tcPr>
            <w:tcW w:w="6" w:type="dxa"/>
            <w:vAlign w:val="bottom"/>
            <w:hideMark/>
          </w:tcPr>
          <w:p w14:paraId="4D580F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1F3C12B" w14:textId="77777777" w:rsidTr="003F2062">
        <w:trPr>
          <w:trHeight w:val="359"/>
        </w:trPr>
        <w:tc>
          <w:tcPr>
            <w:tcW w:w="40" w:type="dxa"/>
            <w:vAlign w:val="bottom"/>
            <w:hideMark/>
          </w:tcPr>
          <w:p w14:paraId="380DD2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3300" w:type="dxa"/>
            <w:gridSpan w:val="3"/>
            <w:vAlign w:val="bottom"/>
            <w:hideMark/>
          </w:tcPr>
          <w:p w14:paraId="05582765"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立法和公共政策组</w:t>
            </w:r>
          </w:p>
        </w:tc>
        <w:tc>
          <w:tcPr>
            <w:tcW w:w="580" w:type="dxa"/>
            <w:vAlign w:val="bottom"/>
            <w:hideMark/>
          </w:tcPr>
          <w:p w14:paraId="21EBFA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74F2EBE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2651FC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24FA7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4D0B8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464182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5A29D7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124697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92441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3EF44C0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D15F8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0EF84E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66F43A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4286A8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42EB41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vAlign w:val="bottom"/>
            <w:hideMark/>
          </w:tcPr>
          <w:p w14:paraId="562CD4D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10ED180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72BF0CD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265DA2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712CFA2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3360" w:type="dxa"/>
            <w:gridSpan w:val="35"/>
            <w:vAlign w:val="bottom"/>
            <w:hideMark/>
          </w:tcPr>
          <w:p w14:paraId="658579BD" w14:textId="77777777" w:rsidR="003F2062" w:rsidRPr="003F2062" w:rsidRDefault="003F2062" w:rsidP="003F2062">
            <w:pPr>
              <w:widowControl/>
              <w:ind w:left="40"/>
              <w:jc w:val="left"/>
              <w:rPr>
                <w:rFonts w:ascii="宋体" w:eastAsia="宋体" w:hAnsi="宋体" w:cs="宋体"/>
                <w:kern w:val="0"/>
                <w:sz w:val="24"/>
                <w:szCs w:val="24"/>
              </w:rPr>
            </w:pPr>
            <w:r w:rsidRPr="003F2062">
              <w:rPr>
                <w:rFonts w:ascii="Arial" w:eastAsia="宋体" w:hAnsi="Arial" w:cs="Arial"/>
                <w:kern w:val="0"/>
                <w:sz w:val="11"/>
                <w:szCs w:val="11"/>
              </w:rPr>
              <w:t>中央和地方政府（包括港口委员会）</w:t>
            </w:r>
          </w:p>
        </w:tc>
        <w:tc>
          <w:tcPr>
            <w:tcW w:w="6" w:type="dxa"/>
            <w:vAlign w:val="bottom"/>
            <w:hideMark/>
          </w:tcPr>
          <w:p w14:paraId="4C9C444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4241428" w14:textId="77777777" w:rsidTr="003F2062">
        <w:trPr>
          <w:trHeight w:val="162"/>
        </w:trPr>
        <w:tc>
          <w:tcPr>
            <w:tcW w:w="40" w:type="dxa"/>
            <w:vAlign w:val="bottom"/>
            <w:hideMark/>
          </w:tcPr>
          <w:p w14:paraId="1F4647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760" w:type="dxa"/>
            <w:vAlign w:val="bottom"/>
            <w:hideMark/>
          </w:tcPr>
          <w:p w14:paraId="6637412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70CC83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480" w:type="dxa"/>
            <w:vAlign w:val="bottom"/>
            <w:hideMark/>
          </w:tcPr>
          <w:p w14:paraId="70DA3D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580" w:type="dxa"/>
            <w:vAlign w:val="bottom"/>
            <w:hideMark/>
          </w:tcPr>
          <w:p w14:paraId="7F6695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D84990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02F00B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4E0336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6C5F44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DC152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C84EF8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32E4E6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27176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25E574A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6EB9CA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68AA6A7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6CC25F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77D93AC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63B1D7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60" w:type="dxa"/>
            <w:vAlign w:val="bottom"/>
            <w:hideMark/>
          </w:tcPr>
          <w:p w14:paraId="38B309D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478D145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0A51E6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0306C2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35507A1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0" w:type="dxa"/>
            <w:vAlign w:val="bottom"/>
            <w:hideMark/>
          </w:tcPr>
          <w:p w14:paraId="6B67C13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260" w:type="dxa"/>
            <w:gridSpan w:val="19"/>
            <w:vAlign w:val="bottom"/>
            <w:hideMark/>
          </w:tcPr>
          <w:p w14:paraId="066CEA3A" w14:textId="77777777" w:rsidR="003F2062" w:rsidRPr="003F2062" w:rsidRDefault="003F2062" w:rsidP="003F2062">
            <w:pPr>
              <w:widowControl/>
              <w:ind w:right="484"/>
              <w:jc w:val="center"/>
              <w:rPr>
                <w:rFonts w:ascii="宋体" w:eastAsia="宋体" w:hAnsi="宋体" w:cs="宋体"/>
                <w:kern w:val="0"/>
                <w:sz w:val="24"/>
                <w:szCs w:val="24"/>
              </w:rPr>
            </w:pPr>
            <w:r w:rsidRPr="003F2062">
              <w:rPr>
                <w:rFonts w:ascii="Arial" w:eastAsia="宋体" w:hAnsi="Arial" w:cs="Arial"/>
                <w:kern w:val="0"/>
                <w:sz w:val="11"/>
                <w:szCs w:val="11"/>
              </w:rPr>
              <w:t>欧洲联盟</w:t>
            </w:r>
          </w:p>
        </w:tc>
        <w:tc>
          <w:tcPr>
            <w:tcW w:w="60" w:type="dxa"/>
            <w:vAlign w:val="bottom"/>
            <w:hideMark/>
          </w:tcPr>
          <w:p w14:paraId="1B6254D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00" w:type="dxa"/>
            <w:vAlign w:val="bottom"/>
            <w:hideMark/>
          </w:tcPr>
          <w:p w14:paraId="265E79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1156CE9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00" w:type="dxa"/>
            <w:vAlign w:val="bottom"/>
            <w:hideMark/>
          </w:tcPr>
          <w:p w14:paraId="4A40AC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2E25CF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7BA606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80" w:type="dxa"/>
            <w:vAlign w:val="bottom"/>
            <w:hideMark/>
          </w:tcPr>
          <w:p w14:paraId="2B5BA7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7634611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0" w:type="dxa"/>
            <w:vAlign w:val="bottom"/>
            <w:hideMark/>
          </w:tcPr>
          <w:p w14:paraId="527E6A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00" w:type="dxa"/>
            <w:vAlign w:val="bottom"/>
            <w:hideMark/>
          </w:tcPr>
          <w:p w14:paraId="56B770B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566C810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40" w:type="dxa"/>
            <w:vAlign w:val="bottom"/>
            <w:hideMark/>
          </w:tcPr>
          <w:p w14:paraId="1B9E2A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0" w:type="dxa"/>
            <w:vAlign w:val="bottom"/>
            <w:hideMark/>
          </w:tcPr>
          <w:p w14:paraId="1DC120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540" w:type="dxa"/>
            <w:vAlign w:val="bottom"/>
            <w:hideMark/>
          </w:tcPr>
          <w:p w14:paraId="151702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20" w:type="dxa"/>
            <w:vAlign w:val="bottom"/>
            <w:hideMark/>
          </w:tcPr>
          <w:p w14:paraId="2EC89DA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6" w:type="dxa"/>
            <w:vAlign w:val="bottom"/>
            <w:hideMark/>
          </w:tcPr>
          <w:p w14:paraId="6154FAB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09AF9A4" w14:textId="77777777" w:rsidTr="003F2062">
        <w:trPr>
          <w:trHeight w:val="173"/>
        </w:trPr>
        <w:tc>
          <w:tcPr>
            <w:tcW w:w="40" w:type="dxa"/>
            <w:vAlign w:val="bottom"/>
            <w:hideMark/>
          </w:tcPr>
          <w:p w14:paraId="472600C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760" w:type="dxa"/>
            <w:vAlign w:val="bottom"/>
            <w:hideMark/>
          </w:tcPr>
          <w:p w14:paraId="17F969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565BBEB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480" w:type="dxa"/>
            <w:vAlign w:val="bottom"/>
            <w:hideMark/>
          </w:tcPr>
          <w:p w14:paraId="18AFB6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580" w:type="dxa"/>
            <w:vAlign w:val="bottom"/>
            <w:hideMark/>
          </w:tcPr>
          <w:p w14:paraId="280619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0D0BCF6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191FC4A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72C93E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2D6F6E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26F1A83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1FCE08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3E258F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41F420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4D8EA6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7499A0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44A20C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17BEC3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0C6C994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3D400D4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60" w:type="dxa"/>
            <w:vAlign w:val="bottom"/>
            <w:hideMark/>
          </w:tcPr>
          <w:p w14:paraId="5D4A65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760" w:type="dxa"/>
            <w:gridSpan w:val="24"/>
            <w:vAlign w:val="bottom"/>
            <w:hideMark/>
          </w:tcPr>
          <w:p w14:paraId="0A290571" w14:textId="77777777" w:rsidR="003F2062" w:rsidRPr="003F2062" w:rsidRDefault="003F2062" w:rsidP="003F2062">
            <w:pPr>
              <w:widowControl/>
              <w:ind w:right="4"/>
              <w:jc w:val="center"/>
              <w:rPr>
                <w:rFonts w:ascii="宋体" w:eastAsia="宋体" w:hAnsi="宋体" w:cs="宋体"/>
                <w:kern w:val="0"/>
                <w:sz w:val="24"/>
                <w:szCs w:val="24"/>
              </w:rPr>
            </w:pPr>
            <w:r w:rsidRPr="003F2062">
              <w:rPr>
                <w:rFonts w:ascii="Arial" w:eastAsia="宋体" w:hAnsi="Arial" w:cs="Arial"/>
                <w:kern w:val="0"/>
                <w:sz w:val="11"/>
                <w:szCs w:val="11"/>
              </w:rPr>
              <w:t>贸易谈判小组（参见</w:t>
            </w:r>
            <w:r w:rsidRPr="003F2062">
              <w:rPr>
                <w:rFonts w:ascii="Arial" w:eastAsia="宋体" w:hAnsi="Arial" w:cs="Arial"/>
                <w:kern w:val="0"/>
                <w:sz w:val="11"/>
                <w:szCs w:val="11"/>
              </w:rPr>
              <w:t>WTO</w:t>
            </w:r>
            <w:r w:rsidRPr="003F2062">
              <w:rPr>
                <w:rFonts w:ascii="Arial" w:eastAsia="宋体" w:hAnsi="Arial" w:cs="Arial"/>
                <w:kern w:val="0"/>
                <w:sz w:val="11"/>
                <w:szCs w:val="11"/>
              </w:rPr>
              <w:t>）</w:t>
            </w:r>
          </w:p>
        </w:tc>
        <w:tc>
          <w:tcPr>
            <w:tcW w:w="60" w:type="dxa"/>
            <w:vAlign w:val="bottom"/>
            <w:hideMark/>
          </w:tcPr>
          <w:p w14:paraId="62C2658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00" w:type="dxa"/>
            <w:vAlign w:val="bottom"/>
            <w:hideMark/>
          </w:tcPr>
          <w:p w14:paraId="56BD4B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3715935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00" w:type="dxa"/>
            <w:vAlign w:val="bottom"/>
            <w:hideMark/>
          </w:tcPr>
          <w:p w14:paraId="51C15F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02729EE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02472D7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80" w:type="dxa"/>
            <w:vAlign w:val="bottom"/>
            <w:hideMark/>
          </w:tcPr>
          <w:p w14:paraId="7FA8A3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039716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0" w:type="dxa"/>
            <w:vAlign w:val="bottom"/>
            <w:hideMark/>
          </w:tcPr>
          <w:p w14:paraId="5654C2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00" w:type="dxa"/>
            <w:vAlign w:val="bottom"/>
            <w:hideMark/>
          </w:tcPr>
          <w:p w14:paraId="0CB954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3CE2D73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40" w:type="dxa"/>
            <w:vAlign w:val="bottom"/>
            <w:hideMark/>
          </w:tcPr>
          <w:p w14:paraId="65677E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0" w:type="dxa"/>
            <w:vAlign w:val="bottom"/>
            <w:hideMark/>
          </w:tcPr>
          <w:p w14:paraId="4E7550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540" w:type="dxa"/>
            <w:vAlign w:val="bottom"/>
            <w:hideMark/>
          </w:tcPr>
          <w:p w14:paraId="05AF81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20" w:type="dxa"/>
            <w:vAlign w:val="bottom"/>
            <w:hideMark/>
          </w:tcPr>
          <w:p w14:paraId="38F4A71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6" w:type="dxa"/>
            <w:vAlign w:val="bottom"/>
            <w:hideMark/>
          </w:tcPr>
          <w:p w14:paraId="1CBB82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C963514" w14:textId="77777777" w:rsidTr="003F2062">
        <w:trPr>
          <w:trHeight w:val="362"/>
        </w:trPr>
        <w:tc>
          <w:tcPr>
            <w:tcW w:w="40" w:type="dxa"/>
            <w:vAlign w:val="bottom"/>
            <w:hideMark/>
          </w:tcPr>
          <w:p w14:paraId="3467FB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3300" w:type="dxa"/>
            <w:gridSpan w:val="3"/>
            <w:vAlign w:val="bottom"/>
            <w:hideMark/>
          </w:tcPr>
          <w:p w14:paraId="141D69BD" w14:textId="77777777" w:rsidR="003F2062" w:rsidRPr="003F2062" w:rsidRDefault="003F2062" w:rsidP="003F2062">
            <w:pPr>
              <w:widowControl/>
              <w:jc w:val="left"/>
              <w:rPr>
                <w:rFonts w:ascii="宋体" w:eastAsia="宋体" w:hAnsi="宋体" w:cs="宋体"/>
                <w:kern w:val="0"/>
                <w:sz w:val="24"/>
                <w:szCs w:val="24"/>
              </w:rPr>
            </w:pPr>
            <w:r w:rsidRPr="003F2062">
              <w:rPr>
                <w:rFonts w:ascii="Arial" w:eastAsia="宋体" w:hAnsi="Arial" w:cs="Arial"/>
                <w:b/>
                <w:bCs/>
                <w:i/>
                <w:iCs/>
                <w:kern w:val="0"/>
                <w:sz w:val="14"/>
                <w:szCs w:val="14"/>
              </w:rPr>
              <w:t>社区团体</w:t>
            </w:r>
          </w:p>
        </w:tc>
        <w:tc>
          <w:tcPr>
            <w:tcW w:w="580" w:type="dxa"/>
            <w:vAlign w:val="bottom"/>
            <w:hideMark/>
          </w:tcPr>
          <w:p w14:paraId="476E3BB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6AF4F2C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5213AC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57C1A8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B6047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77A62E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3D5331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3B937B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23E3549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6330322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4B0065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693EB7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 w:type="dxa"/>
            <w:vAlign w:val="bottom"/>
            <w:hideMark/>
          </w:tcPr>
          <w:p w14:paraId="2603FB8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40" w:type="dxa"/>
            <w:vAlign w:val="bottom"/>
            <w:hideMark/>
          </w:tcPr>
          <w:p w14:paraId="01D526A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6938F9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vAlign w:val="bottom"/>
            <w:hideMark/>
          </w:tcPr>
          <w:p w14:paraId="49BD61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016406F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756B06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25E8D42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701FC6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0" w:type="dxa"/>
            <w:vAlign w:val="bottom"/>
            <w:hideMark/>
          </w:tcPr>
          <w:p w14:paraId="0E1FDF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77C169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520227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37B0D5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00" w:type="dxa"/>
            <w:vAlign w:val="bottom"/>
            <w:hideMark/>
          </w:tcPr>
          <w:p w14:paraId="1609BD7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0" w:type="dxa"/>
            <w:vAlign w:val="bottom"/>
            <w:hideMark/>
          </w:tcPr>
          <w:p w14:paraId="0EB5E5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80" w:type="dxa"/>
            <w:vAlign w:val="bottom"/>
            <w:hideMark/>
          </w:tcPr>
          <w:p w14:paraId="7324029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00" w:type="dxa"/>
            <w:vAlign w:val="bottom"/>
            <w:hideMark/>
          </w:tcPr>
          <w:p w14:paraId="478478B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500" w:type="dxa"/>
            <w:gridSpan w:val="27"/>
            <w:vAlign w:val="bottom"/>
            <w:hideMark/>
          </w:tcPr>
          <w:p w14:paraId="40186CFC" w14:textId="77777777" w:rsidR="003F2062" w:rsidRPr="003F2062" w:rsidRDefault="003F2062" w:rsidP="003F2062">
            <w:pPr>
              <w:widowControl/>
              <w:ind w:right="1400"/>
              <w:jc w:val="center"/>
              <w:rPr>
                <w:rFonts w:ascii="宋体" w:eastAsia="宋体" w:hAnsi="宋体" w:cs="宋体"/>
                <w:kern w:val="0"/>
                <w:sz w:val="24"/>
                <w:szCs w:val="24"/>
              </w:rPr>
            </w:pPr>
            <w:r w:rsidRPr="003F2062">
              <w:rPr>
                <w:rFonts w:ascii="Arial" w:eastAsia="宋体" w:hAnsi="Arial" w:cs="Arial"/>
                <w:kern w:val="0"/>
                <w:sz w:val="11"/>
                <w:szCs w:val="11"/>
              </w:rPr>
              <w:t>当地居民团体</w:t>
            </w:r>
          </w:p>
        </w:tc>
        <w:tc>
          <w:tcPr>
            <w:tcW w:w="6" w:type="dxa"/>
            <w:vAlign w:val="bottom"/>
            <w:hideMark/>
          </w:tcPr>
          <w:p w14:paraId="0419CB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7149B6D" w14:textId="77777777" w:rsidTr="003F2062">
        <w:trPr>
          <w:trHeight w:val="159"/>
        </w:trPr>
        <w:tc>
          <w:tcPr>
            <w:tcW w:w="40" w:type="dxa"/>
            <w:vAlign w:val="bottom"/>
            <w:hideMark/>
          </w:tcPr>
          <w:p w14:paraId="597F254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760" w:type="dxa"/>
            <w:vAlign w:val="bottom"/>
            <w:hideMark/>
          </w:tcPr>
          <w:p w14:paraId="7DC59C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21069CC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480" w:type="dxa"/>
            <w:vAlign w:val="bottom"/>
            <w:hideMark/>
          </w:tcPr>
          <w:p w14:paraId="15B984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580" w:type="dxa"/>
            <w:vAlign w:val="bottom"/>
            <w:hideMark/>
          </w:tcPr>
          <w:p w14:paraId="091C95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89EB8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6C25FC4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84CFAE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C423D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64317E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59DD32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15E99A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3DD23E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45A4CD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5E65C2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00D99D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 w:type="dxa"/>
            <w:vAlign w:val="bottom"/>
            <w:hideMark/>
          </w:tcPr>
          <w:p w14:paraId="3772096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40" w:type="dxa"/>
            <w:vAlign w:val="bottom"/>
            <w:hideMark/>
          </w:tcPr>
          <w:p w14:paraId="2CDF588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0F5453D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60" w:type="dxa"/>
            <w:vAlign w:val="bottom"/>
            <w:hideMark/>
          </w:tcPr>
          <w:p w14:paraId="312131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616D3A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3674BC0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375E73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3D875AA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0" w:type="dxa"/>
            <w:vAlign w:val="bottom"/>
            <w:hideMark/>
          </w:tcPr>
          <w:p w14:paraId="0CACBC9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59CBA8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74FDA11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411A35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100" w:type="dxa"/>
            <w:vAlign w:val="bottom"/>
            <w:hideMark/>
          </w:tcPr>
          <w:p w14:paraId="25795A6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60" w:type="dxa"/>
            <w:vAlign w:val="bottom"/>
            <w:hideMark/>
          </w:tcPr>
          <w:p w14:paraId="3B8EC55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80" w:type="dxa"/>
            <w:vAlign w:val="bottom"/>
            <w:hideMark/>
          </w:tcPr>
          <w:p w14:paraId="6F3567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00" w:type="dxa"/>
            <w:vAlign w:val="bottom"/>
            <w:hideMark/>
          </w:tcPr>
          <w:p w14:paraId="6EDE20C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2500" w:type="dxa"/>
            <w:gridSpan w:val="27"/>
            <w:vAlign w:val="bottom"/>
            <w:hideMark/>
          </w:tcPr>
          <w:p w14:paraId="5A9DA6E6" w14:textId="77777777" w:rsidR="003F2062" w:rsidRPr="003F2062" w:rsidRDefault="003F2062" w:rsidP="003F2062">
            <w:pPr>
              <w:widowControl/>
              <w:ind w:right="1420"/>
              <w:jc w:val="center"/>
              <w:rPr>
                <w:rFonts w:ascii="宋体" w:eastAsia="宋体" w:hAnsi="宋体" w:cs="宋体"/>
                <w:kern w:val="0"/>
                <w:sz w:val="24"/>
                <w:szCs w:val="24"/>
              </w:rPr>
            </w:pPr>
            <w:r w:rsidRPr="003F2062">
              <w:rPr>
                <w:rFonts w:ascii="Arial" w:eastAsia="宋体" w:hAnsi="Arial" w:cs="Arial"/>
                <w:kern w:val="0"/>
                <w:sz w:val="11"/>
                <w:szCs w:val="11"/>
              </w:rPr>
              <w:t>消费者</w:t>
            </w:r>
            <w:r w:rsidRPr="003F2062">
              <w:rPr>
                <w:rFonts w:ascii="Arial" w:eastAsia="宋体" w:hAnsi="Arial" w:cs="Arial"/>
                <w:kern w:val="0"/>
                <w:sz w:val="11"/>
                <w:szCs w:val="11"/>
              </w:rPr>
              <w:t>/</w:t>
            </w:r>
            <w:r w:rsidRPr="003F2062">
              <w:rPr>
                <w:rFonts w:ascii="Arial" w:eastAsia="宋体" w:hAnsi="Arial" w:cs="Arial"/>
                <w:kern w:val="0"/>
                <w:sz w:val="11"/>
                <w:szCs w:val="11"/>
              </w:rPr>
              <w:t>纳税人</w:t>
            </w:r>
          </w:p>
        </w:tc>
        <w:tc>
          <w:tcPr>
            <w:tcW w:w="6" w:type="dxa"/>
            <w:vAlign w:val="bottom"/>
            <w:hideMark/>
          </w:tcPr>
          <w:p w14:paraId="6D18AF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bl>
    <w:p w14:paraId="1C9B9CB6" w14:textId="0093F596" w:rsidR="003F2062" w:rsidRPr="003F2062" w:rsidRDefault="003F2062" w:rsidP="003F2062">
      <w:pPr>
        <w:widowControl/>
        <w:spacing w:line="2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2"/>
        </w:rPr>
        <w:lastRenderedPageBreak/>
        <w:t> </w:t>
      </w:r>
      <w:r w:rsidRPr="003F2062">
        <w:rPr>
          <w:rFonts w:ascii="微软雅黑" w:eastAsia="微软雅黑" w:hAnsi="微软雅黑" w:cs="宋体"/>
          <w:noProof/>
          <w:color w:val="000000"/>
          <w:kern w:val="0"/>
          <w:sz w:val="27"/>
          <w:szCs w:val="27"/>
        </w:rPr>
        <mc:AlternateContent>
          <mc:Choice Requires="wps">
            <w:drawing>
              <wp:inline distT="0" distB="0" distL="0" distR="0" wp14:anchorId="0023CD96" wp14:editId="0B52BFC7">
                <wp:extent cx="5838825" cy="4867275"/>
                <wp:effectExtent l="0" t="0" r="0" b="0"/>
                <wp:docPr id="9" name="矩形 9" descr="https://translate.googleusercontent.com/image_0.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8825" cy="486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42A58" id="矩形 9" o:spid="_x0000_s1026" alt="https://translate.googleusercontent.com/image_0.jpeg" style="width:459.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" filled="f" stroked="f">
                <o:lock v:ext="edit" aspectratio="t"/>
                <w10:anchorlock/>
              </v:rect>
            </w:pict>
          </mc:Fallback>
        </mc:AlternateContent>
      </w:r>
    </w:p>
    <w:p w14:paraId="18D7AC1D" w14:textId="77777777" w:rsidR="003F2062" w:rsidRPr="003F2062" w:rsidRDefault="003F2062" w:rsidP="003F2062">
      <w:pPr>
        <w:widowControl/>
        <w:spacing w:line="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4F29EA4"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1"/>
          <w:szCs w:val="11"/>
        </w:rPr>
        <w:t>地方，区域或全球规模的环保主义者团体</w:t>
      </w:r>
    </w:p>
    <w:p w14:paraId="0ABCC5B5" w14:textId="77777777" w:rsidR="003F2062" w:rsidRPr="003F2062" w:rsidRDefault="003F2062" w:rsidP="003F2062">
      <w:pPr>
        <w:widowControl/>
        <w:spacing w:line="4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6F97937"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1"/>
          <w:szCs w:val="11"/>
        </w:rPr>
        <w:t>新闻</w:t>
      </w:r>
    </w:p>
    <w:p w14:paraId="2BABD8E5" w14:textId="77777777" w:rsidR="003F2062" w:rsidRPr="003F2062" w:rsidRDefault="003F2062" w:rsidP="003F2062">
      <w:pPr>
        <w:widowControl/>
        <w:spacing w:line="19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AAC9F95" w14:textId="77777777" w:rsidR="003F2062" w:rsidRPr="003F2062" w:rsidRDefault="003F2062" w:rsidP="003F2062">
      <w:pPr>
        <w:widowControl/>
        <w:ind w:left="940"/>
        <w:jc w:val="left"/>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4"/>
          <w:szCs w:val="14"/>
        </w:rPr>
        <w:t>=</w:t>
      </w:r>
      <w:r w:rsidRPr="003F2062">
        <w:rPr>
          <w:rFonts w:ascii="Arial" w:eastAsia="微软雅黑" w:hAnsi="Arial" w:cs="Arial"/>
          <w:color w:val="000000"/>
          <w:kern w:val="0"/>
          <w:sz w:val="14"/>
          <w:szCs w:val="14"/>
        </w:rPr>
        <w:t>许多外部实体认为的</w:t>
      </w:r>
      <w:r w:rsidRPr="003F2062">
        <w:rPr>
          <w:rFonts w:ascii="Arial" w:eastAsia="微软雅黑" w:hAnsi="Arial" w:cs="Arial"/>
          <w:color w:val="000000"/>
          <w:kern w:val="0"/>
          <w:sz w:val="14"/>
          <w:szCs w:val="14"/>
        </w:rPr>
        <w:t>“</w:t>
      </w:r>
      <w:r w:rsidRPr="003F2062">
        <w:rPr>
          <w:rFonts w:ascii="Arial" w:eastAsia="微软雅黑" w:hAnsi="Arial" w:cs="Arial"/>
          <w:color w:val="000000"/>
          <w:kern w:val="0"/>
          <w:sz w:val="14"/>
          <w:szCs w:val="14"/>
        </w:rPr>
        <w:t>港口</w:t>
      </w:r>
      <w:r w:rsidRPr="003F2062">
        <w:rPr>
          <w:rFonts w:ascii="Arial" w:eastAsia="微软雅黑" w:hAnsi="Arial" w:cs="Arial"/>
          <w:color w:val="000000"/>
          <w:kern w:val="0"/>
          <w:sz w:val="14"/>
          <w:szCs w:val="14"/>
        </w:rPr>
        <w:t>”</w:t>
      </w:r>
      <w:r w:rsidRPr="003F2062">
        <w:rPr>
          <w:rFonts w:ascii="Arial" w:eastAsia="微软雅黑" w:hAnsi="Arial" w:cs="Arial"/>
          <w:color w:val="000000"/>
          <w:kern w:val="0"/>
          <w:sz w:val="14"/>
          <w:szCs w:val="14"/>
        </w:rPr>
        <w:t>或</w:t>
      </w:r>
      <w:r w:rsidRPr="003F2062">
        <w:rPr>
          <w:rFonts w:ascii="Arial" w:eastAsia="微软雅黑" w:hAnsi="Arial" w:cs="Arial"/>
          <w:color w:val="000000"/>
          <w:kern w:val="0"/>
          <w:sz w:val="14"/>
          <w:szCs w:val="14"/>
        </w:rPr>
        <w:t>“</w:t>
      </w:r>
      <w:r w:rsidRPr="003F2062">
        <w:rPr>
          <w:rFonts w:ascii="Arial" w:eastAsia="微软雅黑" w:hAnsi="Arial" w:cs="Arial"/>
          <w:color w:val="000000"/>
          <w:kern w:val="0"/>
          <w:sz w:val="14"/>
          <w:szCs w:val="14"/>
        </w:rPr>
        <w:t>港口社区</w:t>
      </w:r>
      <w:r w:rsidRPr="003F2062">
        <w:rPr>
          <w:rFonts w:ascii="Arial" w:eastAsia="微软雅黑" w:hAnsi="Arial" w:cs="Arial"/>
          <w:color w:val="000000"/>
          <w:kern w:val="0"/>
          <w:sz w:val="14"/>
          <w:szCs w:val="14"/>
        </w:rPr>
        <w:t>”</w:t>
      </w:r>
    </w:p>
    <w:p w14:paraId="4B730187" w14:textId="4567F617"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2"/>
        </w:rPr>
        <w:t> </w:t>
      </w:r>
      <w:r w:rsidRPr="003F2062">
        <w:rPr>
          <w:rFonts w:ascii="微软雅黑" w:eastAsia="微软雅黑" w:hAnsi="微软雅黑" w:cs="宋体"/>
          <w:noProof/>
          <w:color w:val="000000"/>
          <w:kern w:val="0"/>
          <w:sz w:val="27"/>
          <w:szCs w:val="27"/>
        </w:rPr>
        <mc:AlternateContent>
          <mc:Choice Requires="wps">
            <w:drawing>
              <wp:inline distT="0" distB="0" distL="0" distR="0" wp14:anchorId="7892A17F" wp14:editId="36BB2ADB">
                <wp:extent cx="361950" cy="238125"/>
                <wp:effectExtent l="0" t="0" r="0" b="0"/>
                <wp:docPr id="8" name="矩形 8" descr="https://translate.googleusercontent.com/image_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6CBDE" id="矩形 8" o:spid="_x0000_s1026" alt="https://translate.googleusercontent.com/image_1.jpeg" style="width:28.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" filled="f" stroked="f">
                <o:lock v:ext="edit" aspectratio="t"/>
                <w10:anchorlock/>
              </v:rect>
            </w:pict>
          </mc:Fallback>
        </mc:AlternateContent>
      </w:r>
    </w:p>
    <w:p w14:paraId="160E6F3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2CC416E"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30F6ED42"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BF8BDB8" w14:textId="77777777" w:rsidR="003F2062" w:rsidRPr="003F2062" w:rsidRDefault="003F2062" w:rsidP="003F2062">
      <w:pPr>
        <w:widowControl/>
        <w:spacing w:line="22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092ECEC" w14:textId="77777777" w:rsidR="003F2062" w:rsidRPr="003F2062" w:rsidRDefault="003F2062" w:rsidP="003F2062">
      <w:pPr>
        <w:widowControl/>
        <w:ind w:left="4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2.2</w:t>
      </w:r>
      <w:r w:rsidRPr="003F2062">
        <w:rPr>
          <w:rFonts w:ascii="Times New Roman" w:eastAsia="微软雅黑" w:hAnsi="Times New Roman" w:cs="Times New Roman"/>
          <w:i/>
          <w:iCs/>
          <w:color w:val="000000"/>
          <w:kern w:val="0"/>
          <w:sz w:val="24"/>
          <w:szCs w:val="24"/>
        </w:rPr>
        <w:t>。建立利益相关者群体之间和内部的关系</w:t>
      </w:r>
    </w:p>
    <w:p w14:paraId="7F97F299" w14:textId="77777777" w:rsidR="003F2062" w:rsidRPr="003F2062" w:rsidRDefault="003F2062" w:rsidP="003F2062">
      <w:pPr>
        <w:widowControl/>
        <w:spacing w:line="28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342C1C2" w14:textId="77777777" w:rsidR="003F2062" w:rsidRPr="003F2062" w:rsidRDefault="003F2062" w:rsidP="003F2062">
      <w:pPr>
        <w:widowControl/>
        <w:spacing w:line="252" w:lineRule="atLeast"/>
        <w:ind w:left="400"/>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两种形式的互动表征利益相关者之间的组织间的关系：</w:t>
      </w:r>
      <w:r w:rsidRPr="003F2062">
        <w:rPr>
          <w:rFonts w:ascii="Times New Roman" w:eastAsia="微软雅黑" w:hAnsi="Times New Roman" w:cs="Times New Roman"/>
          <w:i/>
          <w:iCs/>
          <w:color w:val="000000"/>
          <w:kern w:val="0"/>
          <w:sz w:val="24"/>
          <w:szCs w:val="24"/>
        </w:rPr>
        <w:t>物理</w:t>
      </w:r>
      <w:r w:rsidRPr="003F2062">
        <w:rPr>
          <w:rFonts w:ascii="Times New Roman" w:eastAsia="微软雅黑" w:hAnsi="Times New Roman" w:cs="Times New Roman"/>
          <w:color w:val="000000"/>
          <w:kern w:val="0"/>
          <w:sz w:val="24"/>
          <w:szCs w:val="24"/>
        </w:rPr>
        <w:t>（即涉及到货物的物理传送）和</w:t>
      </w:r>
      <w:r w:rsidRPr="003F2062">
        <w:rPr>
          <w:rFonts w:ascii="Times New Roman" w:eastAsia="微软雅黑" w:hAnsi="Times New Roman" w:cs="Times New Roman"/>
          <w:i/>
          <w:iCs/>
          <w:color w:val="000000"/>
          <w:kern w:val="0"/>
          <w:sz w:val="24"/>
          <w:szCs w:val="24"/>
        </w:rPr>
        <w:t>无形</w:t>
      </w:r>
      <w:r w:rsidRPr="003F2062">
        <w:rPr>
          <w:rFonts w:ascii="Times New Roman" w:eastAsia="微软雅黑" w:hAnsi="Times New Roman" w:cs="Times New Roman"/>
          <w:color w:val="000000"/>
          <w:kern w:val="0"/>
          <w:sz w:val="24"/>
          <w:szCs w:val="24"/>
        </w:rPr>
        <w:t>（马丁</w:t>
      </w:r>
    </w:p>
    <w:p w14:paraId="330FF1CA"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5BBA2B6" w14:textId="77777777" w:rsidR="003F2062" w:rsidRPr="003F2062" w:rsidRDefault="003F2062" w:rsidP="003F2062">
      <w:pPr>
        <w:widowControl/>
        <w:spacing w:line="242" w:lineRule="atLeast"/>
        <w:ind w:left="400" w:firstLine="2"/>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Thomas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2001</w:t>
      </w:r>
      <w:r w:rsidRPr="003F2062">
        <w:rPr>
          <w:rFonts w:ascii="Times New Roman" w:eastAsia="微软雅黑" w:hAnsi="Times New Roman" w:cs="Times New Roman"/>
          <w:color w:val="000000"/>
          <w:kern w:val="0"/>
          <w:sz w:val="24"/>
          <w:szCs w:val="24"/>
        </w:rPr>
        <w:t>）。后者的交互类型包括合同，监管或基于信息的交换。港口当局与一线港口参与者之间的互动主要是无形的。例如，参与实体运营的港口公司通过特许协议与港口当局联系在一起（尤其是在房东港口当局的情况下）。</w:t>
      </w:r>
      <w:r w:rsidRPr="003F2062">
        <w:rPr>
          <w:rFonts w:ascii="Times New Roman" w:eastAsia="微软雅黑" w:hAnsi="Times New Roman" w:cs="Times New Roman"/>
          <w:color w:val="000000"/>
          <w:kern w:val="0"/>
          <w:sz w:val="14"/>
          <w:szCs w:val="14"/>
        </w:rPr>
        <w:t>   </w:t>
      </w:r>
    </w:p>
    <w:p w14:paraId="0A5DDFCF" w14:textId="77777777" w:rsidR="003F2062" w:rsidRPr="003F2062" w:rsidRDefault="003F2062" w:rsidP="003F2062">
      <w:pPr>
        <w:widowControl/>
        <w:spacing w:line="2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E5FCACF" w14:textId="77777777" w:rsidR="003F2062" w:rsidRPr="003F2062" w:rsidRDefault="003F2062" w:rsidP="003F2062">
      <w:pPr>
        <w:widowControl/>
        <w:spacing w:line="252" w:lineRule="atLeast"/>
        <w:ind w:left="400"/>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有几个问题影响着利益相关者群体之间的关系（</w:t>
      </w:r>
      <w:r w:rsidRPr="003F2062">
        <w:rPr>
          <w:rFonts w:ascii="Times New Roman" w:eastAsia="微软雅黑" w:hAnsi="Times New Roman" w:cs="Times New Roman"/>
          <w:color w:val="000000"/>
          <w:kern w:val="0"/>
          <w:sz w:val="24"/>
          <w:szCs w:val="24"/>
        </w:rPr>
        <w:t>Notteboom</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Winkelmans 2002</w:t>
      </w:r>
      <w:r w:rsidRPr="003F2062">
        <w:rPr>
          <w:rFonts w:ascii="Times New Roman" w:eastAsia="微软雅黑" w:hAnsi="Times New Roman" w:cs="Times New Roman"/>
          <w:color w:val="000000"/>
          <w:kern w:val="0"/>
          <w:sz w:val="24"/>
          <w:szCs w:val="24"/>
        </w:rPr>
        <w:t>）：</w:t>
      </w:r>
    </w:p>
    <w:p w14:paraId="4BF45365"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7302E9E" w14:textId="77777777" w:rsidR="003F2062" w:rsidRPr="003F2062" w:rsidRDefault="003F2062" w:rsidP="003F2062">
      <w:pPr>
        <w:widowControl/>
        <w:ind w:left="940" w:hanging="53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分配问题，即与利益相关者之间的成本和收益分配，权衡（例如，港口的经济，生态和社会价值之间）以及创造双赢局面有关的问题</w:t>
      </w:r>
      <w:r w:rsidRPr="003F2062">
        <w:rPr>
          <w:rFonts w:ascii="Times New Roman" w:eastAsia="微软雅黑" w:hAnsi="Times New Roman" w:cs="Times New Roman"/>
          <w:color w:val="000000"/>
          <w:kern w:val="0"/>
          <w:sz w:val="14"/>
          <w:szCs w:val="14"/>
        </w:rPr>
        <w:t>               </w:t>
      </w:r>
    </w:p>
    <w:p w14:paraId="0E7956F1" w14:textId="77777777" w:rsidR="003F2062" w:rsidRPr="003F2062" w:rsidRDefault="003F2062" w:rsidP="003F2062">
      <w:pPr>
        <w:widowControl/>
        <w:ind w:left="940" w:hanging="53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效率问题，即以最少的投入获得最大的产出</w:t>
      </w:r>
      <w:r w:rsidRPr="003F2062">
        <w:rPr>
          <w:rFonts w:ascii="Times New Roman" w:eastAsia="微软雅黑" w:hAnsi="Times New Roman" w:cs="Times New Roman"/>
          <w:color w:val="000000"/>
          <w:kern w:val="0"/>
          <w:sz w:val="14"/>
          <w:szCs w:val="14"/>
        </w:rPr>
        <w:t>               </w:t>
      </w:r>
    </w:p>
    <w:p w14:paraId="6009129F"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571C4B02" w14:textId="77777777" w:rsidR="003F2062" w:rsidRPr="003F2062" w:rsidRDefault="003F2062" w:rsidP="003F2062">
      <w:pPr>
        <w:widowControl/>
        <w:spacing w:line="31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73765F1E"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5</w:t>
      </w:r>
    </w:p>
    <w:p w14:paraId="1F2C0879"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774DC61F" w14:textId="77777777" w:rsidR="003F2062" w:rsidRPr="003F2062" w:rsidRDefault="003F2062" w:rsidP="003F2062">
      <w:pPr>
        <w:widowControl/>
        <w:spacing w:line="250" w:lineRule="atLeast"/>
        <w:ind w:left="800" w:hanging="538"/>
        <w:rPr>
          <w:rFonts w:ascii="微软雅黑" w:eastAsia="微软雅黑" w:hAnsi="微软雅黑" w:cs="宋体"/>
          <w:color w:val="000000"/>
          <w:kern w:val="0"/>
          <w:sz w:val="24"/>
          <w:szCs w:val="24"/>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14"/>
          <w:szCs w:val="14"/>
        </w:rPr>
        <w:t>                </w:t>
      </w:r>
      <w:bookmarkStart w:id="4" w:name="page6"/>
      <w:bookmarkEnd w:id="4"/>
      <w:r w:rsidRPr="003F2062">
        <w:rPr>
          <w:rFonts w:ascii="Times New Roman" w:eastAsia="微软雅黑" w:hAnsi="Times New Roman" w:cs="Times New Roman"/>
          <w:color w:val="000000"/>
          <w:kern w:val="0"/>
          <w:sz w:val="24"/>
          <w:szCs w:val="24"/>
        </w:rPr>
        <w:t>行为问题，例如与作弊行为，机会主义和有限理性有关。例如，地方压力团体常常以一种激烈的方式捍卫自己的地方利益，以致少数人的个人福祉正变得比更大社区的福祉更大。</w:t>
      </w:r>
    </w:p>
    <w:p w14:paraId="7DB68DFE" w14:textId="77777777" w:rsidR="003F2062" w:rsidRPr="003F2062" w:rsidRDefault="003F2062" w:rsidP="003F2062">
      <w:pPr>
        <w:widowControl/>
        <w:spacing w:line="2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F72377E" w14:textId="77777777" w:rsidR="003F2062" w:rsidRPr="003F2062" w:rsidRDefault="003F2062" w:rsidP="003F2062">
      <w:pPr>
        <w:widowControl/>
        <w:spacing w:line="271"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这些方面不仅在利益相关者之间的正式签约中发挥作用，而且在利益相关者之间不那么正式的情况下也起着作用。</w:t>
      </w:r>
    </w:p>
    <w:p w14:paraId="3BC7BE1B" w14:textId="77777777" w:rsidR="003F2062" w:rsidRPr="003F2062" w:rsidRDefault="003F2062" w:rsidP="003F2062">
      <w:pPr>
        <w:widowControl/>
        <w:spacing w:line="20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lastRenderedPageBreak/>
        <w:t> </w:t>
      </w:r>
    </w:p>
    <w:p w14:paraId="78D4E9C5"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港口管理者需要更好地了解不同利益相关者群体之间和内部的关系，以及利益相关者之间目标和关注点的分歧</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趋同。在大多数港口组织中，这种练习不是以明确的方式进行的。港口经理通常会考虑不同利益相关者的行为和预期目标，但是他们很少对影响利益相关者关系的潜在动态有一个全面的了解。结果，港口中的利益相关者关系管理通常是</w:t>
      </w:r>
      <w:r w:rsidRPr="003F2062">
        <w:rPr>
          <w:rFonts w:ascii="Times New Roman" w:eastAsia="微软雅黑" w:hAnsi="Times New Roman" w:cs="Times New Roman"/>
          <w:i/>
          <w:iCs/>
          <w:color w:val="000000"/>
          <w:kern w:val="0"/>
          <w:sz w:val="24"/>
          <w:szCs w:val="24"/>
        </w:rPr>
        <w:t>临时性的</w:t>
      </w:r>
      <w:r w:rsidRPr="003F2062">
        <w:rPr>
          <w:rFonts w:ascii="Times New Roman" w:eastAsia="微软雅黑" w:hAnsi="Times New Roman" w:cs="Times New Roman"/>
          <w:color w:val="000000"/>
          <w:kern w:val="0"/>
          <w:sz w:val="24"/>
          <w:szCs w:val="24"/>
        </w:rPr>
        <w:t>，并且不依赖任何可以帮助评估利益相关者关系中可能的行动</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反应模式的框架。</w:t>
      </w:r>
    </w:p>
    <w:p w14:paraId="1B193436" w14:textId="77777777" w:rsidR="003F2062" w:rsidRPr="003F2062" w:rsidRDefault="003F2062" w:rsidP="003F2062">
      <w:pPr>
        <w:widowControl/>
        <w:spacing w:line="23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0F4C905"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2.3</w:t>
      </w:r>
      <w:r w:rsidRPr="003F2062">
        <w:rPr>
          <w:rFonts w:ascii="Times New Roman" w:eastAsia="微软雅黑" w:hAnsi="Times New Roman" w:cs="Times New Roman"/>
          <w:i/>
          <w:iCs/>
          <w:color w:val="000000"/>
          <w:kern w:val="0"/>
          <w:sz w:val="24"/>
          <w:szCs w:val="24"/>
        </w:rPr>
        <w:t>。集装箱码头社区的客观斗争和利益相关者关系</w:t>
      </w:r>
    </w:p>
    <w:p w14:paraId="39D090A5" w14:textId="77777777" w:rsidR="003F2062" w:rsidRPr="003F2062" w:rsidRDefault="003F2062" w:rsidP="003F2062">
      <w:pPr>
        <w:widowControl/>
        <w:spacing w:line="28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149DCE4"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集装箱码头（</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）社区由许多市场参与者和非市场参与者组成。实际上，</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社区是较大港口社区的子集。图</w:t>
      </w:r>
      <w:r w:rsidRPr="003F2062">
        <w:rPr>
          <w:rFonts w:ascii="Times New Roman" w:eastAsia="微软雅黑" w:hAnsi="Times New Roman" w:cs="Times New Roman"/>
          <w:color w:val="000000"/>
          <w:kern w:val="0"/>
          <w:sz w:val="24"/>
          <w:szCs w:val="24"/>
        </w:rPr>
        <w:t>2</w:t>
      </w:r>
      <w:r w:rsidRPr="003F2062">
        <w:rPr>
          <w:rFonts w:ascii="Times New Roman" w:eastAsia="微软雅黑" w:hAnsi="Times New Roman" w:cs="Times New Roman"/>
          <w:color w:val="000000"/>
          <w:kern w:val="0"/>
          <w:sz w:val="24"/>
          <w:szCs w:val="24"/>
        </w:rPr>
        <w:t>中找到了位于</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社区中的参与者。</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社区中的参与者之间的</w:t>
      </w:r>
      <w:r w:rsidRPr="003F2062">
        <w:rPr>
          <w:rFonts w:ascii="Times New Roman" w:eastAsia="微软雅黑" w:hAnsi="Times New Roman" w:cs="Times New Roman"/>
          <w:i/>
          <w:iCs/>
          <w:color w:val="000000"/>
          <w:kern w:val="0"/>
          <w:sz w:val="24"/>
          <w:szCs w:val="24"/>
        </w:rPr>
        <w:t>物理</w:t>
      </w:r>
      <w:r w:rsidRPr="003F2062">
        <w:rPr>
          <w:rFonts w:ascii="Times New Roman" w:eastAsia="微软雅黑" w:hAnsi="Times New Roman" w:cs="Times New Roman"/>
          <w:color w:val="000000"/>
          <w:kern w:val="0"/>
          <w:sz w:val="24"/>
          <w:szCs w:val="24"/>
        </w:rPr>
        <w:t>组织间关系主要具有操作性质，即与货物处理本身有关。在</w:t>
      </w:r>
      <w:r w:rsidRPr="003F2062">
        <w:rPr>
          <w:rFonts w:ascii="Times New Roman" w:eastAsia="微软雅黑" w:hAnsi="Times New Roman" w:cs="Times New Roman"/>
          <w:i/>
          <w:iCs/>
          <w:color w:val="000000"/>
          <w:kern w:val="0"/>
          <w:sz w:val="24"/>
          <w:szCs w:val="24"/>
        </w:rPr>
        <w:t>无形</w:t>
      </w:r>
      <w:r w:rsidRPr="003F2062">
        <w:rPr>
          <w:rFonts w:ascii="Times New Roman" w:eastAsia="微软雅黑" w:hAnsi="Times New Roman" w:cs="Times New Roman"/>
          <w:color w:val="000000"/>
          <w:kern w:val="0"/>
          <w:sz w:val="24"/>
          <w:szCs w:val="24"/>
        </w:rPr>
        <w:t>的</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社会行动者之间的组织间关系的组织，如海关和港口当局之间。</w:t>
      </w:r>
    </w:p>
    <w:p w14:paraId="59ABCD3A" w14:textId="77777777" w:rsidR="003F2062" w:rsidRPr="003F2062" w:rsidRDefault="003F2062" w:rsidP="003F2062">
      <w:pPr>
        <w:widowControl/>
        <w:spacing w:line="23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EECFEF7" w14:textId="77777777" w:rsidR="003F2062" w:rsidRPr="003F2062" w:rsidRDefault="003F2062" w:rsidP="003F2062">
      <w:pPr>
        <w:widowControl/>
        <w:ind w:left="148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2.</w:t>
      </w:r>
      <w:r w:rsidRPr="003F2062">
        <w:rPr>
          <w:rFonts w:ascii="Times New Roman" w:eastAsia="微软雅黑" w:hAnsi="Times New Roman" w:cs="Times New Roman"/>
          <w:b/>
          <w:bCs/>
          <w:i/>
          <w:iCs/>
          <w:color w:val="000000"/>
          <w:kern w:val="0"/>
          <w:sz w:val="24"/>
          <w:szCs w:val="24"/>
        </w:rPr>
        <w:t>集装箱码头社区及其利益相关者</w:t>
      </w:r>
    </w:p>
    <w:p w14:paraId="54FE1BD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37F5708" w14:textId="77777777" w:rsidR="003F2062" w:rsidRPr="003F2062" w:rsidRDefault="003F2062" w:rsidP="003F2062">
      <w:pPr>
        <w:widowControl/>
        <w:spacing w:line="37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73AA9C5" w14:textId="77777777" w:rsidR="003F2062" w:rsidRPr="003F2062" w:rsidRDefault="003F2062" w:rsidP="003F2062">
      <w:pPr>
        <w:widowControl/>
        <w:ind w:left="1120"/>
        <w:jc w:val="left"/>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6"/>
          <w:szCs w:val="16"/>
        </w:rPr>
        <w:t>中央或区域</w:t>
      </w:r>
    </w:p>
    <w:p w14:paraId="608FB891" w14:textId="24E93EE4"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2"/>
        </w:rPr>
        <w:lastRenderedPageBreak/>
        <w:t> </w:t>
      </w:r>
      <w:r w:rsidRPr="003F2062">
        <w:rPr>
          <w:rFonts w:ascii="微软雅黑" w:eastAsia="微软雅黑" w:hAnsi="微软雅黑" w:cs="宋体"/>
          <w:noProof/>
          <w:color w:val="000000"/>
          <w:kern w:val="0"/>
          <w:sz w:val="27"/>
          <w:szCs w:val="27"/>
        </w:rPr>
        <mc:AlternateContent>
          <mc:Choice Requires="wps">
            <w:drawing>
              <wp:inline distT="0" distB="0" distL="0" distR="0" wp14:anchorId="2C4A7336" wp14:editId="776CD30B">
                <wp:extent cx="5276850" cy="2933700"/>
                <wp:effectExtent l="0" t="0" r="0" b="0"/>
                <wp:docPr id="7" name="矩形 7" descr="https://translate.googleusercontent.com/image_2.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8D80B" id="矩形 7" o:spid="_x0000_s1026" alt="https://translate.googleusercontent.com/image_2.jpeg" style="width:415.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" filled="f" stroked="f">
                <o:lock v:ext="edit" aspectratio="t"/>
                <w10:anchorlock/>
              </v:rect>
            </w:pict>
          </mc:Fallback>
        </mc:AlternateContent>
      </w:r>
    </w:p>
    <w:p w14:paraId="04A86FE4" w14:textId="77777777" w:rsidR="003F2062" w:rsidRPr="003F2062" w:rsidRDefault="003F2062" w:rsidP="003F2062">
      <w:pPr>
        <w:widowControl/>
        <w:spacing w:line="139" w:lineRule="atLeast"/>
        <w:ind w:left="1120"/>
        <w:jc w:val="left"/>
        <w:rPr>
          <w:rFonts w:ascii="微软雅黑" w:eastAsia="微软雅黑" w:hAnsi="微软雅黑" w:cs="宋体" w:hint="eastAsia"/>
          <w:color w:val="000000"/>
          <w:kern w:val="0"/>
          <w:sz w:val="15"/>
          <w:szCs w:val="15"/>
        </w:rPr>
      </w:pPr>
      <w:r w:rsidRPr="003F2062">
        <w:rPr>
          <w:rFonts w:ascii="Arial" w:eastAsia="微软雅黑" w:hAnsi="Arial" w:cs="Arial"/>
          <w:color w:val="000000"/>
          <w:kern w:val="0"/>
          <w:sz w:val="15"/>
          <w:szCs w:val="15"/>
        </w:rPr>
        <w:t>政府</w:t>
      </w:r>
    </w:p>
    <w:p w14:paraId="4CD92FCE" w14:textId="44887542" w:rsidR="003F2062" w:rsidRPr="003F2062" w:rsidRDefault="003F2062" w:rsidP="003F2062">
      <w:pPr>
        <w:widowControl/>
        <w:ind w:left="2900"/>
        <w:jc w:val="left"/>
        <w:rPr>
          <w:rFonts w:ascii="微软雅黑" w:eastAsia="微软雅黑" w:hAnsi="微软雅黑" w:cs="宋体" w:hint="eastAsia"/>
          <w:color w:val="000000"/>
          <w:kern w:val="0"/>
          <w:sz w:val="27"/>
          <w:szCs w:val="27"/>
        </w:rPr>
      </w:pPr>
      <w:r w:rsidRPr="003F2062">
        <w:rPr>
          <w:rFonts w:ascii="微软雅黑" w:eastAsia="微软雅黑" w:hAnsi="微软雅黑" w:cs="宋体"/>
          <w:noProof/>
          <w:color w:val="000000"/>
          <w:kern w:val="0"/>
          <w:sz w:val="27"/>
          <w:szCs w:val="27"/>
        </w:rPr>
        <mc:AlternateContent>
          <mc:Choice Requires="wps">
            <w:drawing>
              <wp:inline distT="0" distB="0" distL="0" distR="0" wp14:anchorId="3F329A09" wp14:editId="016CC32E">
                <wp:extent cx="133350" cy="95250"/>
                <wp:effectExtent l="0" t="0" r="0" b="0"/>
                <wp:docPr id="6" name="矩形 6" descr="https://translate.googleusercontent.com/image_3.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6E59B" id="矩形 6" o:spid="_x0000_s1026" alt="https://translate.googleusercontent.com/image_3.jpeg" style="width:10.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" filled="f" stroked="f">
                <o:lock v:ext="edit" aspectratio="t"/>
                <w10:anchorlock/>
              </v:rect>
            </w:pict>
          </mc:Fallback>
        </mc:AlternateContent>
      </w:r>
      <w:r w:rsidRPr="003F2062">
        <w:rPr>
          <w:rFonts w:ascii="微软雅黑" w:eastAsia="微软雅黑" w:hAnsi="微软雅黑" w:cs="宋体"/>
          <w:noProof/>
          <w:color w:val="000000"/>
          <w:kern w:val="0"/>
          <w:sz w:val="27"/>
          <w:szCs w:val="27"/>
        </w:rPr>
        <mc:AlternateContent>
          <mc:Choice Requires="wps">
            <w:drawing>
              <wp:inline distT="0" distB="0" distL="0" distR="0" wp14:anchorId="134C26AF" wp14:editId="68A044D5">
                <wp:extent cx="133350" cy="95250"/>
                <wp:effectExtent l="0" t="0" r="0" b="0"/>
                <wp:docPr id="5" name="矩形 5" descr="https://translate.googleusercontent.com/image_4.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C7C26" id="矩形 5" o:spid="_x0000_s1026" alt="https://translate.googleusercontent.com/image_4.jpeg" style="width:10.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" filled="f" stroked="f">
                <o:lock v:ext="edit" aspectratio="t"/>
                <w10:anchorlock/>
              </v:rect>
            </w:pict>
          </mc:Fallback>
        </mc:AlternateContent>
      </w:r>
      <w:r w:rsidRPr="003F2062">
        <w:rPr>
          <w:rFonts w:ascii="Arial" w:eastAsia="微软雅黑" w:hAnsi="Arial" w:cs="Arial"/>
          <w:b/>
          <w:bCs/>
          <w:color w:val="000000"/>
          <w:kern w:val="0"/>
          <w:sz w:val="18"/>
          <w:szCs w:val="18"/>
          <w:shd w:val="clear" w:color="auto" w:fill="000000"/>
        </w:rPr>
        <w:t>经济</w:t>
      </w:r>
      <w:r w:rsidRPr="003F2062">
        <w:rPr>
          <w:rFonts w:ascii="Arial" w:eastAsia="微软雅黑" w:hAnsi="Arial" w:cs="Arial"/>
          <w:b/>
          <w:bCs/>
          <w:color w:val="000000"/>
          <w:kern w:val="0"/>
          <w:sz w:val="18"/>
          <w:szCs w:val="18"/>
          <w:shd w:val="clear" w:color="auto" w:fill="000000"/>
        </w:rPr>
        <w:t>/</w:t>
      </w:r>
      <w:r w:rsidRPr="003F2062">
        <w:rPr>
          <w:rFonts w:ascii="Arial" w:eastAsia="微软雅黑" w:hAnsi="Arial" w:cs="Arial"/>
          <w:b/>
          <w:bCs/>
          <w:color w:val="000000"/>
          <w:kern w:val="0"/>
          <w:sz w:val="18"/>
          <w:szCs w:val="18"/>
          <w:shd w:val="clear" w:color="auto" w:fill="000000"/>
        </w:rPr>
        <w:t>商业</w:t>
      </w:r>
      <w:r w:rsidRPr="003F2062">
        <w:rPr>
          <w:rFonts w:ascii="Arial" w:eastAsia="微软雅黑" w:hAnsi="Arial" w:cs="Arial"/>
          <w:b/>
          <w:bCs/>
          <w:color w:val="000000"/>
          <w:kern w:val="0"/>
          <w:sz w:val="18"/>
          <w:szCs w:val="18"/>
        </w:rPr>
        <w:t>港口社区</w:t>
      </w:r>
      <w:r w:rsidRPr="003F2062">
        <w:rPr>
          <w:rFonts w:ascii="微软雅黑" w:eastAsia="微软雅黑" w:hAnsi="微软雅黑" w:cs="宋体"/>
          <w:noProof/>
          <w:color w:val="000000"/>
          <w:kern w:val="0"/>
          <w:sz w:val="27"/>
          <w:szCs w:val="27"/>
        </w:rPr>
        <mc:AlternateContent>
          <mc:Choice Requires="wps">
            <w:drawing>
              <wp:inline distT="0" distB="0" distL="0" distR="0" wp14:anchorId="6B74D220" wp14:editId="5F8A7B58">
                <wp:extent cx="76200" cy="76200"/>
                <wp:effectExtent l="0" t="0" r="0" b="0"/>
                <wp:docPr id="4" name="矩形 4" descr="https://translate.googleusercontent.com/image_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F41BD" id="矩形 4" o:spid="_x0000_s1026" alt="https://translate.googleusercontent.com/image_5.jpeg"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" filled="f" stroked="f">
                <o:lock v:ext="edit" aspectratio="t"/>
                <w10:anchorlock/>
              </v:rect>
            </w:pict>
          </mc:Fallback>
        </mc:AlternateContent>
      </w:r>
    </w:p>
    <w:p w14:paraId="430BD198" w14:textId="77777777" w:rsidR="003F2062" w:rsidRPr="003F2062" w:rsidRDefault="003F2062" w:rsidP="003F2062">
      <w:pPr>
        <w:widowControl/>
        <w:spacing w:line="34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tbl>
      <w:tblPr>
        <w:tblW w:w="0" w:type="auto"/>
        <w:tblInd w:w="260" w:type="dxa"/>
        <w:tblCellMar>
          <w:left w:w="0" w:type="dxa"/>
          <w:right w:w="0" w:type="dxa"/>
        </w:tblCellMar>
        <w:tblLook w:val="04A0" w:firstRow="1" w:lastRow="0" w:firstColumn="1" w:lastColumn="0" w:noHBand="0" w:noVBand="1"/>
      </w:tblPr>
      <w:tblGrid>
        <w:gridCol w:w="1360"/>
        <w:gridCol w:w="1280"/>
        <w:gridCol w:w="3800"/>
        <w:gridCol w:w="6"/>
      </w:tblGrid>
      <w:tr w:rsidR="003F2062" w:rsidRPr="003F2062" w14:paraId="4CFF35C6" w14:textId="77777777" w:rsidTr="003F2062">
        <w:trPr>
          <w:trHeight w:val="259"/>
        </w:trPr>
        <w:tc>
          <w:tcPr>
            <w:tcW w:w="1360" w:type="dxa"/>
            <w:vAlign w:val="bottom"/>
            <w:hideMark/>
          </w:tcPr>
          <w:p w14:paraId="3774934E" w14:textId="77777777" w:rsidR="003F2062" w:rsidRPr="003F2062" w:rsidRDefault="003F2062" w:rsidP="003F2062">
            <w:pPr>
              <w:widowControl/>
              <w:ind w:left="600"/>
              <w:jc w:val="left"/>
              <w:rPr>
                <w:rFonts w:ascii="宋体" w:eastAsia="宋体" w:hAnsi="宋体" w:cs="宋体" w:hint="eastAsia"/>
                <w:kern w:val="0"/>
                <w:sz w:val="24"/>
                <w:szCs w:val="24"/>
              </w:rPr>
            </w:pPr>
            <w:r w:rsidRPr="003F2062">
              <w:rPr>
                <w:rFonts w:ascii="Times New Roman" w:eastAsia="宋体" w:hAnsi="Times New Roman" w:cs="Times New Roman"/>
                <w:kern w:val="0"/>
                <w:sz w:val="20"/>
                <w:szCs w:val="20"/>
              </w:rPr>
              <w:t>海关</w:t>
            </w:r>
          </w:p>
        </w:tc>
        <w:tc>
          <w:tcPr>
            <w:tcW w:w="1280" w:type="dxa"/>
            <w:vAlign w:val="bottom"/>
            <w:hideMark/>
          </w:tcPr>
          <w:p w14:paraId="0E43DE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3800" w:type="dxa"/>
            <w:vMerge w:val="restart"/>
            <w:vAlign w:val="bottom"/>
            <w:hideMark/>
          </w:tcPr>
          <w:p w14:paraId="5CAB1DFF" w14:textId="77777777" w:rsidR="003F2062" w:rsidRPr="003F2062" w:rsidRDefault="003F2062" w:rsidP="003F2062">
            <w:pPr>
              <w:widowControl/>
              <w:ind w:left="780"/>
              <w:jc w:val="left"/>
              <w:rPr>
                <w:rFonts w:ascii="宋体" w:eastAsia="宋体" w:hAnsi="宋体" w:cs="宋体"/>
                <w:kern w:val="0"/>
                <w:sz w:val="24"/>
                <w:szCs w:val="24"/>
              </w:rPr>
            </w:pPr>
            <w:r w:rsidRPr="003F2062">
              <w:rPr>
                <w:rFonts w:ascii="Arial" w:eastAsia="宋体" w:hAnsi="Arial" w:cs="Arial"/>
                <w:b/>
                <w:bCs/>
                <w:kern w:val="0"/>
                <w:sz w:val="18"/>
                <w:szCs w:val="18"/>
              </w:rPr>
              <w:t>集装箱码头社区</w:t>
            </w:r>
          </w:p>
        </w:tc>
        <w:tc>
          <w:tcPr>
            <w:tcW w:w="6" w:type="dxa"/>
            <w:vAlign w:val="bottom"/>
            <w:hideMark/>
          </w:tcPr>
          <w:p w14:paraId="2BAAA81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FA5ED2C" w14:textId="77777777" w:rsidTr="003F2062">
        <w:trPr>
          <w:trHeight w:val="138"/>
        </w:trPr>
        <w:tc>
          <w:tcPr>
            <w:tcW w:w="1360" w:type="dxa"/>
            <w:vAlign w:val="bottom"/>
            <w:hideMark/>
          </w:tcPr>
          <w:p w14:paraId="75BEC85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280" w:type="dxa"/>
            <w:vMerge w:val="restart"/>
            <w:vAlign w:val="bottom"/>
            <w:hideMark/>
          </w:tcPr>
          <w:p w14:paraId="3318A286" w14:textId="77777777" w:rsidR="003F2062" w:rsidRPr="003F2062" w:rsidRDefault="003F2062" w:rsidP="003F2062">
            <w:pPr>
              <w:widowControl/>
              <w:ind w:left="220"/>
              <w:jc w:val="left"/>
              <w:rPr>
                <w:rFonts w:ascii="宋体" w:eastAsia="宋体" w:hAnsi="宋体" w:cs="宋体"/>
                <w:kern w:val="0"/>
                <w:sz w:val="24"/>
                <w:szCs w:val="24"/>
              </w:rPr>
            </w:pPr>
            <w:r w:rsidRPr="003F2062">
              <w:rPr>
                <w:rFonts w:ascii="Arial" w:eastAsia="宋体" w:hAnsi="Arial" w:cs="Arial"/>
                <w:kern w:val="0"/>
                <w:sz w:val="16"/>
                <w:szCs w:val="16"/>
              </w:rPr>
              <w:t>律师事务所</w:t>
            </w:r>
          </w:p>
        </w:tc>
        <w:tc>
          <w:tcPr>
            <w:tcW w:w="0" w:type="auto"/>
            <w:vMerge/>
            <w:vAlign w:val="center"/>
            <w:hideMark/>
          </w:tcPr>
          <w:p w14:paraId="531FBE54"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03D5799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998CDC7" w14:textId="77777777" w:rsidTr="003F2062">
        <w:trPr>
          <w:trHeight w:val="209"/>
        </w:trPr>
        <w:tc>
          <w:tcPr>
            <w:tcW w:w="1360" w:type="dxa"/>
            <w:vAlign w:val="bottom"/>
            <w:hideMark/>
          </w:tcPr>
          <w:p w14:paraId="0B8872A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0" w:type="auto"/>
            <w:vMerge/>
            <w:vAlign w:val="center"/>
            <w:hideMark/>
          </w:tcPr>
          <w:p w14:paraId="0CA21C1A" w14:textId="77777777" w:rsidR="003F2062" w:rsidRPr="003F2062" w:rsidRDefault="003F2062" w:rsidP="003F2062">
            <w:pPr>
              <w:widowControl/>
              <w:jc w:val="left"/>
              <w:rPr>
                <w:rFonts w:ascii="宋体" w:eastAsia="宋体" w:hAnsi="宋体" w:cs="宋体"/>
                <w:kern w:val="0"/>
                <w:sz w:val="24"/>
                <w:szCs w:val="24"/>
              </w:rPr>
            </w:pPr>
          </w:p>
        </w:tc>
        <w:tc>
          <w:tcPr>
            <w:tcW w:w="3800" w:type="dxa"/>
            <w:vAlign w:val="bottom"/>
            <w:hideMark/>
          </w:tcPr>
          <w:p w14:paraId="421CB8D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6" w:type="dxa"/>
            <w:vAlign w:val="bottom"/>
            <w:hideMark/>
          </w:tcPr>
          <w:p w14:paraId="62EC983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4356826" w14:textId="77777777" w:rsidTr="003F2062">
        <w:trPr>
          <w:trHeight w:val="224"/>
        </w:trPr>
        <w:tc>
          <w:tcPr>
            <w:tcW w:w="1360" w:type="dxa"/>
            <w:vAlign w:val="bottom"/>
            <w:hideMark/>
          </w:tcPr>
          <w:p w14:paraId="661B039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280" w:type="dxa"/>
            <w:vAlign w:val="bottom"/>
            <w:hideMark/>
          </w:tcPr>
          <w:p w14:paraId="356494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3800" w:type="dxa"/>
            <w:vAlign w:val="bottom"/>
            <w:hideMark/>
          </w:tcPr>
          <w:p w14:paraId="6EB37F8D" w14:textId="77777777" w:rsidR="003F2062" w:rsidRPr="003F2062" w:rsidRDefault="003F2062" w:rsidP="003F2062">
            <w:pPr>
              <w:widowControl/>
              <w:ind w:left="1420"/>
              <w:jc w:val="left"/>
              <w:rPr>
                <w:rFonts w:ascii="宋体" w:eastAsia="宋体" w:hAnsi="宋体" w:cs="宋体"/>
                <w:kern w:val="0"/>
                <w:sz w:val="24"/>
                <w:szCs w:val="24"/>
              </w:rPr>
            </w:pPr>
            <w:r w:rsidRPr="003F2062">
              <w:rPr>
                <w:rFonts w:ascii="Arial" w:eastAsia="宋体" w:hAnsi="Arial" w:cs="Arial"/>
                <w:b/>
                <w:bCs/>
                <w:kern w:val="0"/>
                <w:sz w:val="14"/>
                <w:szCs w:val="14"/>
              </w:rPr>
              <w:t>CT</w:t>
            </w:r>
            <w:r w:rsidRPr="003F2062">
              <w:rPr>
                <w:rFonts w:ascii="Arial" w:eastAsia="宋体" w:hAnsi="Arial" w:cs="Arial"/>
                <w:b/>
                <w:bCs/>
                <w:kern w:val="0"/>
                <w:sz w:val="14"/>
                <w:szCs w:val="14"/>
              </w:rPr>
              <w:t>操作员</w:t>
            </w:r>
          </w:p>
        </w:tc>
        <w:tc>
          <w:tcPr>
            <w:tcW w:w="6" w:type="dxa"/>
            <w:vAlign w:val="bottom"/>
            <w:hideMark/>
          </w:tcPr>
          <w:p w14:paraId="77312A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DE97C71" w14:textId="77777777" w:rsidTr="003F2062">
        <w:trPr>
          <w:trHeight w:val="163"/>
        </w:trPr>
        <w:tc>
          <w:tcPr>
            <w:tcW w:w="1360" w:type="dxa"/>
            <w:vAlign w:val="bottom"/>
            <w:hideMark/>
          </w:tcPr>
          <w:p w14:paraId="7FE937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1280" w:type="dxa"/>
            <w:vAlign w:val="bottom"/>
            <w:hideMark/>
          </w:tcPr>
          <w:p w14:paraId="3101E33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3800" w:type="dxa"/>
            <w:vAlign w:val="bottom"/>
            <w:hideMark/>
          </w:tcPr>
          <w:p w14:paraId="307783B0" w14:textId="77777777" w:rsidR="003F2062" w:rsidRPr="003F2062" w:rsidRDefault="003F2062" w:rsidP="003F2062">
            <w:pPr>
              <w:widowControl/>
              <w:ind w:right="2107"/>
              <w:jc w:val="center"/>
              <w:rPr>
                <w:rFonts w:ascii="宋体" w:eastAsia="宋体" w:hAnsi="宋体" w:cs="宋体"/>
                <w:kern w:val="0"/>
                <w:sz w:val="24"/>
                <w:szCs w:val="24"/>
              </w:rPr>
            </w:pPr>
            <w:r w:rsidRPr="003F2062">
              <w:rPr>
                <w:rFonts w:ascii="Arial" w:eastAsia="宋体" w:hAnsi="Arial" w:cs="Arial"/>
                <w:b/>
                <w:bCs/>
                <w:kern w:val="0"/>
                <w:sz w:val="14"/>
                <w:szCs w:val="14"/>
              </w:rPr>
              <w:t>内陆运输</w:t>
            </w:r>
          </w:p>
        </w:tc>
        <w:tc>
          <w:tcPr>
            <w:tcW w:w="6" w:type="dxa"/>
            <w:vAlign w:val="bottom"/>
            <w:hideMark/>
          </w:tcPr>
          <w:p w14:paraId="7403B9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F7BE293" w14:textId="77777777" w:rsidTr="003F2062">
        <w:trPr>
          <w:trHeight w:val="196"/>
        </w:trPr>
        <w:tc>
          <w:tcPr>
            <w:tcW w:w="1360" w:type="dxa"/>
            <w:vAlign w:val="bottom"/>
            <w:hideMark/>
          </w:tcPr>
          <w:p w14:paraId="1157EC6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1280" w:type="dxa"/>
            <w:vAlign w:val="bottom"/>
            <w:hideMark/>
          </w:tcPr>
          <w:p w14:paraId="751597E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800" w:type="dxa"/>
            <w:vAlign w:val="bottom"/>
            <w:hideMark/>
          </w:tcPr>
          <w:p w14:paraId="5870E98E" w14:textId="77777777" w:rsidR="003F2062" w:rsidRPr="003F2062" w:rsidRDefault="003F2062" w:rsidP="003F2062">
            <w:pPr>
              <w:widowControl/>
              <w:ind w:right="2147"/>
              <w:jc w:val="center"/>
              <w:rPr>
                <w:rFonts w:ascii="宋体" w:eastAsia="宋体" w:hAnsi="宋体" w:cs="宋体"/>
                <w:kern w:val="0"/>
                <w:sz w:val="24"/>
                <w:szCs w:val="24"/>
              </w:rPr>
            </w:pPr>
            <w:r w:rsidRPr="003F2062">
              <w:rPr>
                <w:rFonts w:ascii="Arial" w:eastAsia="宋体" w:hAnsi="Arial" w:cs="Arial"/>
                <w:b/>
                <w:bCs/>
                <w:kern w:val="0"/>
                <w:sz w:val="14"/>
                <w:szCs w:val="14"/>
              </w:rPr>
              <w:t>算子</w:t>
            </w:r>
          </w:p>
        </w:tc>
        <w:tc>
          <w:tcPr>
            <w:tcW w:w="6" w:type="dxa"/>
            <w:vAlign w:val="bottom"/>
            <w:hideMark/>
          </w:tcPr>
          <w:p w14:paraId="7EBCE3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526C40B" w14:textId="77777777" w:rsidTr="003F2062">
        <w:trPr>
          <w:trHeight w:val="183"/>
        </w:trPr>
        <w:tc>
          <w:tcPr>
            <w:tcW w:w="1360" w:type="dxa"/>
            <w:vAlign w:val="bottom"/>
            <w:hideMark/>
          </w:tcPr>
          <w:p w14:paraId="3EAFF6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280" w:type="dxa"/>
            <w:vAlign w:val="bottom"/>
            <w:hideMark/>
          </w:tcPr>
          <w:p w14:paraId="7F99D2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3800" w:type="dxa"/>
            <w:vAlign w:val="bottom"/>
            <w:hideMark/>
          </w:tcPr>
          <w:p w14:paraId="4B3EC51D" w14:textId="77777777" w:rsidR="003F2062" w:rsidRPr="003F2062" w:rsidRDefault="003F2062" w:rsidP="003F2062">
            <w:pPr>
              <w:widowControl/>
              <w:ind w:left="2860"/>
              <w:jc w:val="left"/>
              <w:rPr>
                <w:rFonts w:ascii="宋体" w:eastAsia="宋体" w:hAnsi="宋体" w:cs="宋体"/>
                <w:kern w:val="0"/>
                <w:sz w:val="24"/>
                <w:szCs w:val="24"/>
              </w:rPr>
            </w:pPr>
            <w:r w:rsidRPr="003F2062">
              <w:rPr>
                <w:rFonts w:ascii="Arial" w:eastAsia="宋体" w:hAnsi="Arial" w:cs="Arial"/>
                <w:b/>
                <w:bCs/>
                <w:kern w:val="0"/>
                <w:sz w:val="14"/>
                <w:szCs w:val="14"/>
              </w:rPr>
              <w:t>港口管理局</w:t>
            </w:r>
          </w:p>
        </w:tc>
        <w:tc>
          <w:tcPr>
            <w:tcW w:w="6" w:type="dxa"/>
            <w:vAlign w:val="bottom"/>
            <w:hideMark/>
          </w:tcPr>
          <w:p w14:paraId="421CC7B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2F3A594" w14:textId="77777777" w:rsidTr="003F2062">
        <w:trPr>
          <w:trHeight w:val="196"/>
        </w:trPr>
        <w:tc>
          <w:tcPr>
            <w:tcW w:w="1360" w:type="dxa"/>
            <w:vMerge w:val="restart"/>
            <w:vAlign w:val="bottom"/>
            <w:hideMark/>
          </w:tcPr>
          <w:p w14:paraId="1B3BD0E9" w14:textId="77777777" w:rsidR="003F2062" w:rsidRPr="003F2062" w:rsidRDefault="003F2062" w:rsidP="003F2062">
            <w:pPr>
              <w:widowControl/>
              <w:ind w:right="553"/>
              <w:jc w:val="center"/>
              <w:rPr>
                <w:rFonts w:ascii="宋体" w:eastAsia="宋体" w:hAnsi="宋体" w:cs="宋体"/>
                <w:kern w:val="0"/>
                <w:sz w:val="24"/>
                <w:szCs w:val="24"/>
              </w:rPr>
            </w:pPr>
            <w:r w:rsidRPr="003F2062">
              <w:rPr>
                <w:rFonts w:ascii="Arial" w:eastAsia="宋体" w:hAnsi="Arial" w:cs="Arial"/>
                <w:kern w:val="0"/>
                <w:sz w:val="16"/>
                <w:szCs w:val="16"/>
              </w:rPr>
              <w:t>上市</w:t>
            </w:r>
          </w:p>
        </w:tc>
        <w:tc>
          <w:tcPr>
            <w:tcW w:w="1280" w:type="dxa"/>
            <w:vAlign w:val="bottom"/>
            <w:hideMark/>
          </w:tcPr>
          <w:p w14:paraId="60CA38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800" w:type="dxa"/>
            <w:vAlign w:val="bottom"/>
            <w:hideMark/>
          </w:tcPr>
          <w:p w14:paraId="48DC3B79" w14:textId="77777777" w:rsidR="003F2062" w:rsidRPr="003F2062" w:rsidRDefault="003F2062" w:rsidP="003F2062">
            <w:pPr>
              <w:widowControl/>
              <w:ind w:left="1820"/>
              <w:jc w:val="left"/>
              <w:rPr>
                <w:rFonts w:ascii="宋体" w:eastAsia="宋体" w:hAnsi="宋体" w:cs="宋体"/>
                <w:kern w:val="0"/>
                <w:sz w:val="24"/>
                <w:szCs w:val="24"/>
              </w:rPr>
            </w:pPr>
            <w:r w:rsidRPr="003F2062">
              <w:rPr>
                <w:rFonts w:ascii="Arial" w:eastAsia="宋体" w:hAnsi="Arial" w:cs="Arial"/>
                <w:b/>
                <w:bCs/>
                <w:kern w:val="0"/>
                <w:sz w:val="14"/>
                <w:szCs w:val="14"/>
              </w:rPr>
              <w:t>船舶代理</w:t>
            </w:r>
          </w:p>
        </w:tc>
        <w:tc>
          <w:tcPr>
            <w:tcW w:w="6" w:type="dxa"/>
            <w:vAlign w:val="bottom"/>
            <w:hideMark/>
          </w:tcPr>
          <w:p w14:paraId="43E27D7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06E01CB5" w14:textId="77777777" w:rsidTr="003F2062">
        <w:trPr>
          <w:trHeight w:val="87"/>
        </w:trPr>
        <w:tc>
          <w:tcPr>
            <w:tcW w:w="0" w:type="auto"/>
            <w:vMerge/>
            <w:vAlign w:val="center"/>
            <w:hideMark/>
          </w:tcPr>
          <w:p w14:paraId="382401D2" w14:textId="77777777" w:rsidR="003F2062" w:rsidRPr="003F2062" w:rsidRDefault="003F2062" w:rsidP="003F2062">
            <w:pPr>
              <w:widowControl/>
              <w:jc w:val="left"/>
              <w:rPr>
                <w:rFonts w:ascii="宋体" w:eastAsia="宋体" w:hAnsi="宋体" w:cs="宋体"/>
                <w:kern w:val="0"/>
                <w:sz w:val="24"/>
                <w:szCs w:val="24"/>
              </w:rPr>
            </w:pPr>
          </w:p>
        </w:tc>
        <w:tc>
          <w:tcPr>
            <w:tcW w:w="1280" w:type="dxa"/>
            <w:vAlign w:val="bottom"/>
            <w:hideMark/>
          </w:tcPr>
          <w:p w14:paraId="5866B4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3800" w:type="dxa"/>
            <w:vAlign w:val="bottom"/>
            <w:hideMark/>
          </w:tcPr>
          <w:p w14:paraId="77170E1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7"/>
                <w:szCs w:val="7"/>
              </w:rPr>
              <w:t> </w:t>
            </w:r>
          </w:p>
        </w:tc>
        <w:tc>
          <w:tcPr>
            <w:tcW w:w="6" w:type="dxa"/>
            <w:vAlign w:val="bottom"/>
            <w:hideMark/>
          </w:tcPr>
          <w:p w14:paraId="4A85B79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C3541BE" w14:textId="77777777" w:rsidTr="003F2062">
        <w:trPr>
          <w:trHeight w:val="218"/>
        </w:trPr>
        <w:tc>
          <w:tcPr>
            <w:tcW w:w="1360" w:type="dxa"/>
            <w:vAlign w:val="bottom"/>
            <w:hideMark/>
          </w:tcPr>
          <w:p w14:paraId="5EB9F5DD" w14:textId="77777777" w:rsidR="003F2062" w:rsidRPr="003F2062" w:rsidRDefault="003F2062" w:rsidP="003F2062">
            <w:pPr>
              <w:widowControl/>
              <w:ind w:right="533"/>
              <w:jc w:val="center"/>
              <w:rPr>
                <w:rFonts w:ascii="宋体" w:eastAsia="宋体" w:hAnsi="宋体" w:cs="宋体"/>
                <w:kern w:val="0"/>
                <w:sz w:val="24"/>
                <w:szCs w:val="24"/>
              </w:rPr>
            </w:pPr>
            <w:r w:rsidRPr="003F2062">
              <w:rPr>
                <w:rFonts w:ascii="Arial" w:eastAsia="宋体" w:hAnsi="Arial" w:cs="Arial"/>
                <w:kern w:val="0"/>
                <w:sz w:val="16"/>
                <w:szCs w:val="16"/>
              </w:rPr>
              <w:t>当局</w:t>
            </w:r>
          </w:p>
        </w:tc>
        <w:tc>
          <w:tcPr>
            <w:tcW w:w="1280" w:type="dxa"/>
            <w:vAlign w:val="bottom"/>
            <w:hideMark/>
          </w:tcPr>
          <w:p w14:paraId="1F19FC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3800" w:type="dxa"/>
            <w:vMerge w:val="restart"/>
            <w:vAlign w:val="bottom"/>
            <w:hideMark/>
          </w:tcPr>
          <w:p w14:paraId="42EFCCDE" w14:textId="77777777" w:rsidR="003F2062" w:rsidRPr="003F2062" w:rsidRDefault="003F2062" w:rsidP="003F2062">
            <w:pPr>
              <w:widowControl/>
              <w:ind w:left="2900"/>
              <w:jc w:val="left"/>
              <w:rPr>
                <w:rFonts w:ascii="宋体" w:eastAsia="宋体" w:hAnsi="宋体" w:cs="宋体"/>
                <w:kern w:val="0"/>
                <w:sz w:val="24"/>
                <w:szCs w:val="24"/>
              </w:rPr>
            </w:pPr>
            <w:r w:rsidRPr="003F2062">
              <w:rPr>
                <w:rFonts w:ascii="Arial" w:eastAsia="宋体" w:hAnsi="Arial" w:cs="Arial"/>
                <w:kern w:val="0"/>
                <w:sz w:val="16"/>
                <w:szCs w:val="16"/>
              </w:rPr>
              <w:t>装卸工人</w:t>
            </w:r>
          </w:p>
        </w:tc>
        <w:tc>
          <w:tcPr>
            <w:tcW w:w="6" w:type="dxa"/>
            <w:vAlign w:val="bottom"/>
            <w:hideMark/>
          </w:tcPr>
          <w:p w14:paraId="049326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2F12535" w14:textId="77777777" w:rsidTr="003F2062">
        <w:trPr>
          <w:trHeight w:val="175"/>
        </w:trPr>
        <w:tc>
          <w:tcPr>
            <w:tcW w:w="1360" w:type="dxa"/>
            <w:vAlign w:val="bottom"/>
            <w:hideMark/>
          </w:tcPr>
          <w:p w14:paraId="4227E75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1280" w:type="dxa"/>
            <w:vAlign w:val="bottom"/>
            <w:hideMark/>
          </w:tcPr>
          <w:p w14:paraId="0FE211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0" w:type="auto"/>
            <w:vMerge/>
            <w:vAlign w:val="center"/>
            <w:hideMark/>
          </w:tcPr>
          <w:p w14:paraId="6ECDE2DB"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6B84DBC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AD4FA92" w14:textId="77777777" w:rsidTr="003F2062">
        <w:trPr>
          <w:trHeight w:val="360"/>
        </w:trPr>
        <w:tc>
          <w:tcPr>
            <w:tcW w:w="1360" w:type="dxa"/>
            <w:vAlign w:val="bottom"/>
            <w:hideMark/>
          </w:tcPr>
          <w:p w14:paraId="582D45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280" w:type="dxa"/>
            <w:vAlign w:val="bottom"/>
            <w:hideMark/>
          </w:tcPr>
          <w:p w14:paraId="5BC026DF" w14:textId="77777777" w:rsidR="003F2062" w:rsidRPr="003F2062" w:rsidRDefault="003F2062" w:rsidP="003F2062">
            <w:pPr>
              <w:widowControl/>
              <w:ind w:left="40"/>
              <w:jc w:val="left"/>
              <w:rPr>
                <w:rFonts w:ascii="宋体" w:eastAsia="宋体" w:hAnsi="宋体" w:cs="宋体"/>
                <w:kern w:val="0"/>
                <w:sz w:val="24"/>
                <w:szCs w:val="24"/>
              </w:rPr>
            </w:pPr>
            <w:r w:rsidRPr="003F2062">
              <w:rPr>
                <w:rFonts w:ascii="Arial" w:eastAsia="宋体" w:hAnsi="Arial" w:cs="Arial"/>
                <w:kern w:val="0"/>
                <w:sz w:val="16"/>
                <w:szCs w:val="16"/>
              </w:rPr>
              <w:t>银行业务</w:t>
            </w:r>
          </w:p>
        </w:tc>
        <w:tc>
          <w:tcPr>
            <w:tcW w:w="3800" w:type="dxa"/>
            <w:vMerge w:val="restart"/>
            <w:vAlign w:val="bottom"/>
            <w:hideMark/>
          </w:tcPr>
          <w:p w14:paraId="75A01698" w14:textId="77777777" w:rsidR="003F2062" w:rsidRPr="003F2062" w:rsidRDefault="003F2062" w:rsidP="003F2062">
            <w:pPr>
              <w:widowControl/>
              <w:ind w:left="880"/>
              <w:jc w:val="left"/>
              <w:rPr>
                <w:rFonts w:ascii="宋体" w:eastAsia="宋体" w:hAnsi="宋体" w:cs="宋体"/>
                <w:kern w:val="0"/>
                <w:sz w:val="24"/>
                <w:szCs w:val="24"/>
              </w:rPr>
            </w:pPr>
            <w:r w:rsidRPr="003F2062">
              <w:rPr>
                <w:rFonts w:ascii="Arial" w:eastAsia="宋体" w:hAnsi="Arial" w:cs="Arial"/>
                <w:b/>
                <w:bCs/>
                <w:kern w:val="0"/>
                <w:sz w:val="14"/>
                <w:szCs w:val="14"/>
              </w:rPr>
              <w:t>航运公司</w:t>
            </w:r>
            <w:r w:rsidRPr="003F2062">
              <w:rPr>
                <w:rFonts w:ascii="Arial" w:eastAsia="宋体" w:hAnsi="Arial" w:cs="Arial"/>
                <w:b/>
                <w:bCs/>
                <w:kern w:val="0"/>
                <w:sz w:val="14"/>
                <w:szCs w:val="14"/>
              </w:rPr>
              <w:t>/</w:t>
            </w:r>
            <w:r w:rsidRPr="003F2062">
              <w:rPr>
                <w:rFonts w:ascii="Arial" w:eastAsia="宋体" w:hAnsi="Arial" w:cs="Arial"/>
                <w:b/>
                <w:bCs/>
                <w:kern w:val="0"/>
                <w:sz w:val="14"/>
                <w:szCs w:val="14"/>
              </w:rPr>
              <w:t>联盟</w:t>
            </w:r>
          </w:p>
        </w:tc>
        <w:tc>
          <w:tcPr>
            <w:tcW w:w="6" w:type="dxa"/>
            <w:vAlign w:val="bottom"/>
            <w:hideMark/>
          </w:tcPr>
          <w:p w14:paraId="198FC06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5F2C571" w14:textId="77777777" w:rsidTr="003F2062">
        <w:trPr>
          <w:trHeight w:val="60"/>
        </w:trPr>
        <w:tc>
          <w:tcPr>
            <w:tcW w:w="1360" w:type="dxa"/>
            <w:vAlign w:val="bottom"/>
            <w:hideMark/>
          </w:tcPr>
          <w:p w14:paraId="179D94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280" w:type="dxa"/>
            <w:vAlign w:val="bottom"/>
            <w:hideMark/>
          </w:tcPr>
          <w:p w14:paraId="134379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0" w:type="auto"/>
            <w:vMerge/>
            <w:vAlign w:val="center"/>
            <w:hideMark/>
          </w:tcPr>
          <w:p w14:paraId="1E8A9226"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4515874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bl>
    <w:p w14:paraId="2D8D716B" w14:textId="77777777" w:rsidR="003F2062" w:rsidRPr="003F2062" w:rsidRDefault="003F2062" w:rsidP="003F2062">
      <w:pPr>
        <w:widowControl/>
        <w:spacing w:line="262"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2644E8E5" w14:textId="77777777" w:rsidR="003F2062" w:rsidRPr="003F2062" w:rsidRDefault="003F2062" w:rsidP="003F2062">
      <w:pPr>
        <w:widowControl/>
        <w:ind w:left="2380"/>
        <w:jc w:val="left"/>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6"/>
          <w:szCs w:val="16"/>
        </w:rPr>
        <w:t>托运人</w:t>
      </w:r>
    </w:p>
    <w:p w14:paraId="3CA7568F" w14:textId="77777777" w:rsidR="003F2062" w:rsidRPr="003F2062" w:rsidRDefault="003F2062" w:rsidP="003F2062">
      <w:pPr>
        <w:widowControl/>
        <w:spacing w:line="17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AB07CB8" w14:textId="77777777" w:rsidR="003F2062" w:rsidRPr="003F2062" w:rsidRDefault="003F2062" w:rsidP="003F2062">
      <w:pPr>
        <w:widowControl/>
        <w:ind w:left="5440"/>
        <w:jc w:val="left"/>
        <w:rPr>
          <w:rFonts w:ascii="微软雅黑" w:eastAsia="微软雅黑" w:hAnsi="微软雅黑" w:cs="宋体" w:hint="eastAsia"/>
          <w:color w:val="000000"/>
          <w:kern w:val="0"/>
          <w:sz w:val="27"/>
          <w:szCs w:val="27"/>
        </w:rPr>
      </w:pPr>
      <w:r w:rsidRPr="003F2062">
        <w:rPr>
          <w:rFonts w:ascii="Arial" w:eastAsia="微软雅黑" w:hAnsi="Arial" w:cs="Arial"/>
          <w:color w:val="000000"/>
          <w:kern w:val="0"/>
          <w:sz w:val="16"/>
          <w:szCs w:val="16"/>
        </w:rPr>
        <w:t>货运代理</w:t>
      </w:r>
    </w:p>
    <w:p w14:paraId="5FAD97B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1A1ADC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2949FE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AC66CDB" w14:textId="77777777" w:rsidR="003F2062" w:rsidRPr="003F2062" w:rsidRDefault="003F2062" w:rsidP="003F2062">
      <w:pPr>
        <w:widowControl/>
        <w:spacing w:line="32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94AD98A" w14:textId="77777777" w:rsidR="003F2062" w:rsidRPr="003F2062" w:rsidRDefault="003F2062" w:rsidP="003F2062">
      <w:pPr>
        <w:widowControl/>
        <w:spacing w:line="254"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CT</w:t>
      </w:r>
      <w:r w:rsidRPr="003F2062">
        <w:rPr>
          <w:rFonts w:ascii="Times New Roman" w:eastAsia="微软雅黑" w:hAnsi="Times New Roman" w:cs="Times New Roman"/>
          <w:color w:val="000000"/>
          <w:kern w:val="0"/>
          <w:sz w:val="24"/>
          <w:szCs w:val="24"/>
        </w:rPr>
        <w:t>社区中利益相关者群体之间以及内部利益群体之间的关系是由相互关注和趋同</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不同的目标所决定的。拥堵和货物停留时间的增加是世界许多港口的常见情况。政府机关如</w:t>
      </w:r>
    </w:p>
    <w:p w14:paraId="67883DA6"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70B2042F" w14:textId="77777777" w:rsidR="003F2062" w:rsidRPr="003F2062" w:rsidRDefault="003F2062" w:rsidP="003F2062">
      <w:pPr>
        <w:widowControl/>
        <w:spacing w:line="353"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78577B14"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6</w:t>
      </w:r>
    </w:p>
    <w:p w14:paraId="4F199FC8"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5139CB1" w14:textId="77777777" w:rsidR="003F2062" w:rsidRPr="003F2062" w:rsidRDefault="003F2062" w:rsidP="003F2062">
      <w:pPr>
        <w:widowControl/>
        <w:spacing w:line="242" w:lineRule="atLeast"/>
        <w:ind w:left="260" w:right="20"/>
        <w:rPr>
          <w:rFonts w:ascii="微软雅黑" w:eastAsia="微软雅黑" w:hAnsi="微软雅黑" w:cs="宋体"/>
          <w:color w:val="000000"/>
          <w:kern w:val="0"/>
          <w:sz w:val="24"/>
          <w:szCs w:val="24"/>
        </w:rPr>
      </w:pPr>
      <w:bookmarkStart w:id="5" w:name="page7"/>
      <w:bookmarkEnd w:id="5"/>
      <w:r w:rsidRPr="003F2062">
        <w:rPr>
          <w:rFonts w:ascii="Times New Roman" w:eastAsia="微软雅黑" w:hAnsi="Times New Roman" w:cs="Times New Roman"/>
          <w:color w:val="000000"/>
          <w:kern w:val="0"/>
          <w:sz w:val="24"/>
          <w:szCs w:val="24"/>
        </w:rPr>
        <w:t>因为海关和卫生局可能会因检查而延迟集装箱到达目的地的时间。只要码头准时航行，船运公司的码头生产率低下就不会受到关注。终端运营商试图降低或稳定每吨</w:t>
      </w:r>
      <w:r w:rsidRPr="003F2062">
        <w:rPr>
          <w:rFonts w:ascii="Times New Roman" w:eastAsia="微软雅黑" w:hAnsi="Times New Roman" w:cs="Times New Roman"/>
          <w:color w:val="000000"/>
          <w:kern w:val="0"/>
          <w:sz w:val="24"/>
          <w:szCs w:val="24"/>
        </w:rPr>
        <w:t>TON / TEU</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w:t>
      </w:r>
      <w:r w:rsidRPr="003F2062">
        <w:rPr>
          <w:rFonts w:ascii="Times New Roman" w:eastAsia="微软雅黑" w:hAnsi="Times New Roman" w:cs="Times New Roman"/>
          <w:color w:val="000000"/>
          <w:kern w:val="0"/>
          <w:sz w:val="24"/>
          <w:szCs w:val="24"/>
        </w:rPr>
        <w:t>英尺当量单位：集装箱）的处理成本，从而实现利润最大化。港口和码头经营者也意识到即将到来的变化，如果不跟上变化的步伐，它们可能会面临威胁。安特卫普，鹿特丹和汉堡等港口正在扩建码头或新建码头，以适应预计的集装箱数量增长。</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在欧洲的投资（</w:t>
      </w:r>
      <w:r w:rsidRPr="003F2062">
        <w:rPr>
          <w:rFonts w:ascii="Times New Roman" w:eastAsia="微软雅黑" w:hAnsi="Times New Roman" w:cs="Times New Roman"/>
          <w:color w:val="000000"/>
          <w:kern w:val="0"/>
          <w:sz w:val="24"/>
          <w:szCs w:val="24"/>
        </w:rPr>
        <w:t>1999-2001</w:t>
      </w:r>
      <w:r w:rsidRPr="003F2062">
        <w:rPr>
          <w:rFonts w:ascii="Times New Roman" w:eastAsia="微软雅黑" w:hAnsi="Times New Roman" w:cs="Times New Roman"/>
          <w:color w:val="000000"/>
          <w:kern w:val="0"/>
          <w:sz w:val="24"/>
          <w:szCs w:val="24"/>
        </w:rPr>
        <w:t>年）约为</w:t>
      </w:r>
      <w:r w:rsidRPr="003F2062">
        <w:rPr>
          <w:rFonts w:ascii="Times New Roman" w:eastAsia="微软雅黑" w:hAnsi="Times New Roman" w:cs="Times New Roman"/>
          <w:color w:val="000000"/>
          <w:kern w:val="0"/>
          <w:sz w:val="24"/>
          <w:szCs w:val="24"/>
        </w:rPr>
        <w:t>2.08</w:t>
      </w:r>
      <w:r w:rsidRPr="003F2062">
        <w:rPr>
          <w:rFonts w:ascii="Times New Roman" w:eastAsia="微软雅黑" w:hAnsi="Times New Roman" w:cs="Times New Roman"/>
          <w:color w:val="000000"/>
          <w:kern w:val="0"/>
          <w:sz w:val="24"/>
          <w:szCs w:val="24"/>
        </w:rPr>
        <w:t>亿欧元（</w:t>
      </w:r>
      <w:r w:rsidRPr="003F2062">
        <w:rPr>
          <w:rFonts w:ascii="Times New Roman" w:eastAsia="微软雅黑" w:hAnsi="Times New Roman" w:cs="Times New Roman"/>
          <w:color w:val="000000"/>
          <w:kern w:val="0"/>
          <w:sz w:val="24"/>
          <w:szCs w:val="24"/>
        </w:rPr>
        <w:t>Wiegmans</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）。显然，港口正在寻求更好的方法来提高生产率并为货运托运人提供物流解决方案。港口不再仅仅是货运，而是越来越成为</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i/>
          <w:iCs/>
          <w:color w:val="000000"/>
          <w:kern w:val="0"/>
          <w:sz w:val="24"/>
          <w:szCs w:val="24"/>
        </w:rPr>
        <w:t>信息处理者</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Henesey</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w:t>
      </w:r>
    </w:p>
    <w:p w14:paraId="7C6EEE64" w14:textId="77777777" w:rsidR="003F2062" w:rsidRPr="003F2062" w:rsidRDefault="003F2062" w:rsidP="003F2062">
      <w:pPr>
        <w:widowControl/>
        <w:spacing w:line="24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6BC6618" w14:textId="77777777" w:rsidR="003F2062" w:rsidRPr="003F2062" w:rsidRDefault="003F2062" w:rsidP="003F2062">
      <w:pPr>
        <w:widowControl/>
        <w:spacing w:line="242"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效率问题在这里至关重要。但是，行为方面可能会对效率目标产生影响。例如，人类行为可能会阻碍终端运营商实现最佳终端系统配置。信息不正确或不完整会导致终端运营商的终端配置有限合理，从而导致次优决策。其次，经济行为者的机会主义行为或对个人或公司的非正式承诺可能导致无成本的决策减</w:t>
      </w:r>
      <w:r w:rsidRPr="003F2062">
        <w:rPr>
          <w:rFonts w:ascii="Times New Roman" w:eastAsia="微软雅黑" w:hAnsi="Times New Roman" w:cs="Times New Roman"/>
          <w:color w:val="000000"/>
          <w:kern w:val="0"/>
          <w:sz w:val="24"/>
          <w:szCs w:val="24"/>
        </w:rPr>
        <w:lastRenderedPageBreak/>
        <w:t>少。第三，终端运营商可能会坚持特定的配置，因为他们假设与终端配置更改相关的精神努力（惯性）和交易成本不会超过当前非最佳解决方案的额外成本。</w:t>
      </w:r>
    </w:p>
    <w:p w14:paraId="44A5729F" w14:textId="77777777" w:rsidR="003F2062" w:rsidRPr="003F2062" w:rsidRDefault="003F2062" w:rsidP="003F2062">
      <w:pPr>
        <w:widowControl/>
        <w:spacing w:line="24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A2B17AE"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由于速度，体积和行为影响的增加，</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的操作需要更好的调节系统方法。码头操作员遇到问题的一个领域是减少码头中无效且昂贵的集装箱运输。诸如代理之类的软件技术可能能够帮助终端提高容量和性能，而无需在终端扩展和设备上花费大量投资。港口发展的</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软件</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而不是</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硬件</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将是港口对码头管理未来趋势的决定性因素（</w:t>
      </w:r>
      <w:r w:rsidRPr="003F2062">
        <w:rPr>
          <w:rFonts w:ascii="Times New Roman" w:eastAsia="微软雅黑" w:hAnsi="Times New Roman" w:cs="Times New Roman"/>
          <w:color w:val="000000"/>
          <w:kern w:val="0"/>
          <w:sz w:val="24"/>
          <w:szCs w:val="24"/>
        </w:rPr>
        <w:t>Winkelmans</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Van de Voorde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Huybrecht</w:t>
      </w:r>
      <w:r w:rsidRPr="003F2062">
        <w:rPr>
          <w:rFonts w:ascii="Times New Roman" w:eastAsia="微软雅黑" w:hAnsi="Times New Roman" w:cs="Times New Roman"/>
          <w:color w:val="000000"/>
          <w:kern w:val="0"/>
          <w:sz w:val="24"/>
          <w:szCs w:val="24"/>
        </w:rPr>
        <w:t>等人（编辑），</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w:t>
      </w:r>
    </w:p>
    <w:p w14:paraId="0238207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E4330AE" w14:textId="77777777" w:rsidR="003F2062" w:rsidRPr="003F2062" w:rsidRDefault="003F2062" w:rsidP="003F2062">
      <w:pPr>
        <w:widowControl/>
        <w:spacing w:line="31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2AF51D0" w14:textId="77777777" w:rsidR="003F2062" w:rsidRPr="003F2062" w:rsidRDefault="003F2062" w:rsidP="003F2062">
      <w:pPr>
        <w:widowControl/>
        <w:numPr>
          <w:ilvl w:val="0"/>
          <w:numId w:val="5"/>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基于多代理的仿真</w:t>
      </w:r>
    </w:p>
    <w:p w14:paraId="0AE277CD" w14:textId="77777777" w:rsidR="003F2062" w:rsidRPr="003F2062" w:rsidRDefault="003F2062" w:rsidP="003F2062">
      <w:pPr>
        <w:widowControl/>
        <w:spacing w:line="199"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2D1AA1C8" w14:textId="77777777" w:rsidR="003F2062" w:rsidRPr="003F2062" w:rsidRDefault="003F2062" w:rsidP="003F2062">
      <w:pPr>
        <w:widowControl/>
        <w:spacing w:line="242"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在分布式人工智能中，存在着一种新的范例，一种称为代理或多代理系统（</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）的融合技术。可以将代理视为能够在其环境中独立有效地进行交互以完成给定或自生成任务的系统（</w:t>
      </w:r>
      <w:r w:rsidRPr="003F2062">
        <w:rPr>
          <w:rFonts w:ascii="Times New Roman" w:eastAsia="微软雅黑" w:hAnsi="Times New Roman" w:cs="Times New Roman"/>
          <w:color w:val="000000"/>
          <w:kern w:val="0"/>
          <w:sz w:val="24"/>
          <w:szCs w:val="24"/>
        </w:rPr>
        <w:t>Davidsson 1996</w:t>
      </w:r>
      <w:r w:rsidRPr="003F2062">
        <w:rPr>
          <w:rFonts w:ascii="Times New Roman" w:eastAsia="微软雅黑" w:hAnsi="Times New Roman" w:cs="Times New Roman"/>
          <w:color w:val="000000"/>
          <w:kern w:val="0"/>
          <w:sz w:val="24"/>
          <w:szCs w:val="24"/>
        </w:rPr>
        <w:t>）。代理的主要特征是自治，主动，协调和沟通。这种方法有助于设计</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的分布式模型，由代理在其中执行流程和任务。通过具有多个代理，该模型将成为</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，这会导致更复杂的问题，例如代理如何进行通信或一起工作才能完成任务或目标。该领域的发展导致了许多面向代理的技术，例如基于多代理的仿真（</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w:t>
      </w:r>
    </w:p>
    <w:p w14:paraId="71BD32DF" w14:textId="77777777" w:rsidR="003F2062" w:rsidRPr="003F2062" w:rsidRDefault="003F2062" w:rsidP="003F2062">
      <w:pPr>
        <w:widowControl/>
        <w:spacing w:line="2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2557E37" w14:textId="77777777" w:rsidR="003F2062" w:rsidRPr="003F2062" w:rsidRDefault="003F2062" w:rsidP="003F2062">
      <w:pPr>
        <w:widowControl/>
        <w:spacing w:line="247"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与其他类型的基于计算机的模拟的不同之处在于（某些）模拟实体是根据主体进行建模和实现的。由于</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和其他微观模拟技术明确尝试对特定个体的特定行为进行建模，因此它可能与通常基于数学模型的宏观模拟技</w:t>
      </w:r>
      <w:r w:rsidRPr="003F2062">
        <w:rPr>
          <w:rFonts w:ascii="Times New Roman" w:eastAsia="微软雅黑" w:hAnsi="Times New Roman" w:cs="Times New Roman"/>
          <w:color w:val="000000"/>
          <w:kern w:val="0"/>
          <w:sz w:val="24"/>
          <w:szCs w:val="24"/>
        </w:rPr>
        <w:lastRenderedPageBreak/>
        <w:t>术形成对比，在宏观数学模型中，将总体特征平均在一起，并且模型试图模拟变化这些整体的平均特征</w:t>
      </w:r>
    </w:p>
    <w:p w14:paraId="24D7B85B"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02C853A1" w14:textId="77777777" w:rsidR="003F2062" w:rsidRPr="003F2062" w:rsidRDefault="003F2062" w:rsidP="003F2062">
      <w:pPr>
        <w:widowControl/>
        <w:spacing w:line="244"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5A3D066D"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7</w:t>
      </w:r>
    </w:p>
    <w:p w14:paraId="722C739D"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E5C5415" w14:textId="77777777" w:rsidR="003F2062" w:rsidRPr="003F2062" w:rsidRDefault="003F2062" w:rsidP="003F2062">
      <w:pPr>
        <w:widowControl/>
        <w:spacing w:line="245" w:lineRule="atLeast"/>
        <w:ind w:left="260" w:right="20"/>
        <w:rPr>
          <w:rFonts w:ascii="微软雅黑" w:eastAsia="微软雅黑" w:hAnsi="微软雅黑" w:cs="宋体"/>
          <w:color w:val="000000"/>
          <w:kern w:val="0"/>
          <w:sz w:val="24"/>
          <w:szCs w:val="24"/>
        </w:rPr>
      </w:pPr>
      <w:bookmarkStart w:id="6" w:name="page8"/>
      <w:bookmarkEnd w:id="6"/>
      <w:r w:rsidRPr="003F2062">
        <w:rPr>
          <w:rFonts w:ascii="Times New Roman" w:eastAsia="微软雅黑" w:hAnsi="Times New Roman" w:cs="Times New Roman"/>
          <w:color w:val="000000"/>
          <w:kern w:val="0"/>
          <w:sz w:val="24"/>
          <w:szCs w:val="24"/>
        </w:rPr>
        <w:t>人口。因此，在宏观模拟中，个体的集合被视为可以由多个变量表征的结构，而在微观模拟中，该结构被视为从个体之间的相互作用中出现的结构。</w:t>
      </w:r>
      <w:r w:rsidRPr="003F2062">
        <w:rPr>
          <w:rFonts w:ascii="Times New Roman" w:eastAsia="微软雅黑" w:hAnsi="Times New Roman" w:cs="Times New Roman"/>
          <w:color w:val="000000"/>
          <w:kern w:val="0"/>
          <w:sz w:val="24"/>
          <w:szCs w:val="24"/>
        </w:rPr>
        <w:t>Parunak</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年）最近比较了这些方法，并指出了它们的相对优缺点。他们得出结论：</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基于代理的建模最适合以高度本地化和分布为特征且以离散决策为主的领域。基于方程式的建模最自然地应用于可以集中建模的系统，其中动力学受物理定律而不是信息处理所支配。</w:t>
      </w:r>
      <w:r w:rsidRPr="003F2062">
        <w:rPr>
          <w:rFonts w:ascii="Times New Roman" w:eastAsia="微软雅黑" w:hAnsi="Times New Roman" w:cs="Times New Roman"/>
          <w:color w:val="000000"/>
          <w:kern w:val="0"/>
          <w:sz w:val="24"/>
          <w:szCs w:val="24"/>
        </w:rPr>
        <w:t>”</w:t>
      </w:r>
    </w:p>
    <w:p w14:paraId="271281D2" w14:textId="77777777" w:rsidR="003F2062" w:rsidRPr="003F2062" w:rsidRDefault="003F2062" w:rsidP="003F2062">
      <w:pPr>
        <w:widowControl/>
        <w:spacing w:line="2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C0B271D" w14:textId="77777777" w:rsidR="003F2062" w:rsidRPr="003F2062" w:rsidRDefault="003F2062" w:rsidP="003F2062">
      <w:pPr>
        <w:widowControl/>
        <w:spacing w:line="242"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如果将</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与传统的仿真方法（例如，离散事件仿真（</w:t>
      </w:r>
      <w:r w:rsidRPr="003F2062">
        <w:rPr>
          <w:rFonts w:ascii="Times New Roman" w:eastAsia="微软雅黑" w:hAnsi="Times New Roman" w:cs="Times New Roman"/>
          <w:color w:val="000000"/>
          <w:kern w:val="0"/>
          <w:sz w:val="24"/>
          <w:szCs w:val="24"/>
        </w:rPr>
        <w:t>DES</w:t>
      </w:r>
      <w:r w:rsidRPr="003F2062">
        <w:rPr>
          <w:rFonts w:ascii="Times New Roman" w:eastAsia="微软雅黑" w:hAnsi="Times New Roman" w:cs="Times New Roman"/>
          <w:color w:val="000000"/>
          <w:kern w:val="0"/>
          <w:sz w:val="24"/>
          <w:szCs w:val="24"/>
        </w:rPr>
        <w:t>））进行比较，我们会发现它具有多个优势。它支持结构保留建模和模拟现实的实现。也就是说，现实的实体，模型的实体和模拟软件的实体之间存在紧密匹配。这简化了软件的设计和实施，并且通常会导致结构良好的软件。此外，与更传统的</w:t>
      </w:r>
      <w:r w:rsidRPr="003F2062">
        <w:rPr>
          <w:rFonts w:ascii="Times New Roman" w:eastAsia="微软雅黑" w:hAnsi="Times New Roman" w:cs="Times New Roman"/>
          <w:color w:val="000000"/>
          <w:kern w:val="0"/>
          <w:sz w:val="24"/>
          <w:szCs w:val="24"/>
        </w:rPr>
        <w:t>DES</w:t>
      </w:r>
      <w:r w:rsidRPr="003F2062">
        <w:rPr>
          <w:rFonts w:ascii="Times New Roman" w:eastAsia="微软雅黑" w:hAnsi="Times New Roman" w:cs="Times New Roman"/>
          <w:color w:val="000000"/>
          <w:kern w:val="0"/>
          <w:sz w:val="24"/>
          <w:szCs w:val="24"/>
        </w:rPr>
        <w:t>技术相比，</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具有以下重要优势（</w:t>
      </w:r>
      <w:r w:rsidRPr="003F2062">
        <w:rPr>
          <w:rFonts w:ascii="Times New Roman" w:eastAsia="微软雅黑" w:hAnsi="Times New Roman" w:cs="Times New Roman"/>
          <w:color w:val="000000"/>
          <w:kern w:val="0"/>
          <w:sz w:val="24"/>
          <w:szCs w:val="24"/>
        </w:rPr>
        <w:t>Davidsson 2000</w:t>
      </w:r>
      <w:r w:rsidRPr="003F2062">
        <w:rPr>
          <w:rFonts w:ascii="Times New Roman" w:eastAsia="微软雅黑" w:hAnsi="Times New Roman" w:cs="Times New Roman"/>
          <w:color w:val="000000"/>
          <w:kern w:val="0"/>
          <w:sz w:val="24"/>
          <w:szCs w:val="24"/>
        </w:rPr>
        <w:t>）：</w:t>
      </w:r>
    </w:p>
    <w:p w14:paraId="22E84480" w14:textId="77777777" w:rsidR="003F2062" w:rsidRPr="003F2062" w:rsidRDefault="003F2062" w:rsidP="003F2062">
      <w:pPr>
        <w:widowControl/>
        <w:spacing w:line="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398A87C" w14:textId="77777777" w:rsidR="003F2062" w:rsidRPr="003F2062" w:rsidRDefault="003F2062" w:rsidP="003F2062">
      <w:pPr>
        <w:widowControl/>
        <w:ind w:left="620" w:right="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它支持主动行为的建模和实施，这在模拟能够采取主动行动而无需外部刺激的人类决策者时非常重要。</w:t>
      </w:r>
      <w:r w:rsidRPr="003F2062">
        <w:rPr>
          <w:rFonts w:ascii="Times New Roman" w:eastAsia="微软雅黑" w:hAnsi="Times New Roman" w:cs="Times New Roman"/>
          <w:color w:val="000000"/>
          <w:kern w:val="0"/>
          <w:sz w:val="14"/>
          <w:szCs w:val="14"/>
        </w:rPr>
        <w:t>         </w:t>
      </w:r>
    </w:p>
    <w:p w14:paraId="5284698C" w14:textId="77777777" w:rsidR="003F2062" w:rsidRPr="003F2062" w:rsidRDefault="003F2062" w:rsidP="003F2062">
      <w:pPr>
        <w:widowControl/>
        <w:ind w:left="620" w:right="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由于通常将每个代理实现为单独的过程，并且能够使用通用语言与任何其他代理进行通信，因此可以在模拟过程中添加或删除代理而不会中断。并且，</w:t>
      </w:r>
      <w:r w:rsidRPr="003F2062">
        <w:rPr>
          <w:rFonts w:ascii="Times New Roman" w:eastAsia="微软雅黑" w:hAnsi="Times New Roman" w:cs="Times New Roman"/>
          <w:color w:val="000000"/>
          <w:kern w:val="0"/>
          <w:sz w:val="24"/>
          <w:szCs w:val="24"/>
        </w:rPr>
        <w:lastRenderedPageBreak/>
        <w:t>作为其结果以及仿真软件和现实之间的结构保留映射，甚至有可能在仿真过程中为相应的仿真实体（例如，真实的人）交换代理。这可以实现极其动态的模拟方案。</w:t>
      </w:r>
      <w:r w:rsidRPr="003F2062">
        <w:rPr>
          <w:rFonts w:ascii="Times New Roman" w:eastAsia="微软雅黑" w:hAnsi="Times New Roman" w:cs="Times New Roman"/>
          <w:color w:val="000000"/>
          <w:kern w:val="0"/>
          <w:sz w:val="14"/>
          <w:szCs w:val="14"/>
        </w:rPr>
        <w:t>         </w:t>
      </w:r>
    </w:p>
    <w:p w14:paraId="3CD20B28" w14:textId="77777777" w:rsidR="003F2062" w:rsidRPr="003F2062" w:rsidRDefault="003F2062" w:rsidP="003F2062">
      <w:pPr>
        <w:widowControl/>
        <w:ind w:left="620" w:right="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可以在很高的水平上（例如，根据信念，意图等）对仿真模型和软件进行编程（或至少指定），从而使非程序员更容易理解甚至参与该软件开发过程。</w:t>
      </w:r>
      <w:r w:rsidRPr="003F2062">
        <w:rPr>
          <w:rFonts w:ascii="Times New Roman" w:eastAsia="微软雅黑" w:hAnsi="Times New Roman" w:cs="Times New Roman"/>
          <w:color w:val="000000"/>
          <w:kern w:val="0"/>
          <w:sz w:val="14"/>
          <w:szCs w:val="14"/>
        </w:rPr>
        <w:t>         </w:t>
      </w:r>
    </w:p>
    <w:p w14:paraId="6102DB91" w14:textId="77777777" w:rsidR="003F2062" w:rsidRPr="003F2062" w:rsidRDefault="003F2062" w:rsidP="003F2062">
      <w:pPr>
        <w:widowControl/>
        <w:spacing w:line="242" w:lineRule="atLeast"/>
        <w:ind w:left="620" w:hanging="358"/>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它以非常自然的方式支持分布式计算。由于通常将每个代理实现为与计算过程（或线程）相对应的单独软件，因此让不同的代理在不同的机器上运行很简单。这样可以实现更好的性能和可伸缩性。</w:t>
      </w:r>
      <w:r w:rsidRPr="003F2062">
        <w:rPr>
          <w:rFonts w:ascii="Times New Roman" w:eastAsia="微软雅黑" w:hAnsi="Times New Roman" w:cs="Times New Roman"/>
          <w:color w:val="000000"/>
          <w:kern w:val="0"/>
          <w:sz w:val="14"/>
          <w:szCs w:val="14"/>
        </w:rPr>
        <w:t>         </w:t>
      </w:r>
    </w:p>
    <w:p w14:paraId="45AE21F1" w14:textId="77777777" w:rsidR="003F2062" w:rsidRPr="003F2062" w:rsidRDefault="003F2062" w:rsidP="003F2062">
      <w:pPr>
        <w:widowControl/>
        <w:spacing w:line="24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458F357" w14:textId="77777777" w:rsidR="003F2062" w:rsidRPr="003F2062" w:rsidRDefault="003F2062" w:rsidP="003F2062">
      <w:pPr>
        <w:widowControl/>
        <w:spacing w:line="247"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由此我们得出结论，唐宁等人对此进行了争论。（</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年）和其他观点，</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方法对于模拟利益相关者的互动（例如在海港环境中）似乎很有希望。此外，许多研究人员认为，在集装箱和</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或联运码头使用</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作为隐喻是有效的，并得到先前研究的支持（</w:t>
      </w:r>
      <w:r w:rsidRPr="003F2062">
        <w:rPr>
          <w:rFonts w:ascii="Times New Roman" w:eastAsia="微软雅黑" w:hAnsi="Times New Roman" w:cs="Times New Roman"/>
          <w:color w:val="000000"/>
          <w:kern w:val="0"/>
          <w:sz w:val="24"/>
          <w:szCs w:val="24"/>
        </w:rPr>
        <w:t>Gambardella</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 Zhu and Bos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 Funk</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 xml:space="preserve">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 xml:space="preserve"> Heseese</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 xml:space="preserve"> Thurston</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Hu</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 xml:space="preserve"> Sinha-Ray</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2003</w:t>
      </w:r>
      <w:r w:rsidRPr="003F2062">
        <w:rPr>
          <w:rFonts w:ascii="Times New Roman" w:eastAsia="微软雅黑" w:hAnsi="Times New Roman" w:cs="Times New Roman"/>
          <w:color w:val="000000"/>
          <w:kern w:val="0"/>
          <w:sz w:val="24"/>
          <w:szCs w:val="24"/>
        </w:rPr>
        <w:t>年）。</w:t>
      </w:r>
    </w:p>
    <w:p w14:paraId="237C33D0" w14:textId="77777777" w:rsidR="003F2062" w:rsidRPr="003F2062" w:rsidRDefault="003F2062" w:rsidP="003F2062">
      <w:pPr>
        <w:widowControl/>
        <w:spacing w:line="23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EDC78EB" w14:textId="77777777" w:rsidR="003F2062" w:rsidRPr="003F2062" w:rsidRDefault="003F2062" w:rsidP="003F2062">
      <w:pPr>
        <w:widowControl/>
        <w:spacing w:line="247"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我们将在这里使用</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为</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社区建模，其中软件代理代表实际的利益相关者。在</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中，不同的代理人可能具有不同的角色以及个人目标。代表各种组织或参与者的代理的使用可以提供替代解决方案，以优化整个终端运营过程中的资源。</w:t>
      </w:r>
    </w:p>
    <w:p w14:paraId="1B17BEB8" w14:textId="77777777" w:rsidR="003F2062" w:rsidRPr="003F2062" w:rsidRDefault="003F2062" w:rsidP="003F2062">
      <w:pPr>
        <w:widowControl/>
        <w:spacing w:line="23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8FC4952" w14:textId="77777777" w:rsidR="003F2062" w:rsidRPr="003F2062" w:rsidRDefault="003F2062" w:rsidP="003F2062">
      <w:pPr>
        <w:widowControl/>
        <w:spacing w:line="247" w:lineRule="atLeast"/>
        <w:ind w:left="260" w:right="2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的执行可能会导致行为或模式值得分析。在微观水平上建模而不是在宏观水平上建模的各种代理的这种结果或出现的行为将有助于更好地理解所</w:t>
      </w:r>
      <w:r w:rsidRPr="003F2062">
        <w:rPr>
          <w:rFonts w:ascii="Times New Roman" w:eastAsia="微软雅黑" w:hAnsi="Times New Roman" w:cs="Times New Roman"/>
          <w:color w:val="000000"/>
          <w:kern w:val="0"/>
          <w:sz w:val="24"/>
          <w:szCs w:val="24"/>
        </w:rPr>
        <w:lastRenderedPageBreak/>
        <w:t>建模代理的复杂交互。不可否认的是，这种理解将有助于在利益相关者关系管理方面采取更加结构化的方法。确实存在其他微</w:t>
      </w:r>
    </w:p>
    <w:p w14:paraId="0195BCA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687277C7"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A6A00D6" w14:textId="77777777" w:rsidR="003F2062" w:rsidRPr="003F2062" w:rsidRDefault="003F2062" w:rsidP="003F2062">
      <w:pPr>
        <w:widowControl/>
        <w:spacing w:line="28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FAED422"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8</w:t>
      </w:r>
    </w:p>
    <w:p w14:paraId="110CCD48"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332C0E16" w14:textId="77777777" w:rsidR="003F2062" w:rsidRPr="003F2062" w:rsidRDefault="003F2062" w:rsidP="003F2062">
      <w:pPr>
        <w:widowControl/>
        <w:spacing w:line="254" w:lineRule="atLeast"/>
        <w:ind w:left="260"/>
        <w:rPr>
          <w:rFonts w:ascii="微软雅黑" w:eastAsia="微软雅黑" w:hAnsi="微软雅黑" w:cs="宋体"/>
          <w:color w:val="000000"/>
          <w:kern w:val="0"/>
          <w:sz w:val="24"/>
          <w:szCs w:val="24"/>
        </w:rPr>
      </w:pPr>
      <w:bookmarkStart w:id="7" w:name="page9"/>
      <w:bookmarkEnd w:id="7"/>
      <w:r w:rsidRPr="003F2062">
        <w:rPr>
          <w:rFonts w:ascii="Times New Roman" w:eastAsia="微软雅黑" w:hAnsi="Times New Roman" w:cs="Times New Roman"/>
          <w:color w:val="000000"/>
          <w:kern w:val="0"/>
          <w:sz w:val="24"/>
          <w:szCs w:val="24"/>
        </w:rPr>
        <w:t>建模模拟策略，但是这些策略仅在微观级别对实体建模，因为</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允许实体进行交互并允许研究人员观察复杂状态下的行为。</w:t>
      </w:r>
    </w:p>
    <w:p w14:paraId="3C252E0C" w14:textId="77777777" w:rsidR="003F2062" w:rsidRPr="003F2062" w:rsidRDefault="003F2062" w:rsidP="003F2062">
      <w:pPr>
        <w:widowControl/>
        <w:spacing w:line="25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96443D8" w14:textId="77777777" w:rsidR="003F2062" w:rsidRPr="003F2062" w:rsidRDefault="003F2062" w:rsidP="003F2062">
      <w:pPr>
        <w:widowControl/>
        <w:numPr>
          <w:ilvl w:val="0"/>
          <w:numId w:val="6"/>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马萨诸塞州</w:t>
      </w:r>
    </w:p>
    <w:p w14:paraId="168BAC3C" w14:textId="77777777" w:rsidR="003F2062" w:rsidRPr="003F2062" w:rsidRDefault="003F2062" w:rsidP="003F2062">
      <w:pPr>
        <w:widowControl/>
        <w:spacing w:line="235"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75B2988" w14:textId="77777777" w:rsidR="003F2062" w:rsidRPr="003F2062" w:rsidRDefault="003F2062" w:rsidP="003F2062">
      <w:pPr>
        <w:widowControl/>
        <w:spacing w:line="247"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存在许多用于开发</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的方法（请参阅</w:t>
      </w:r>
      <w:r w:rsidRPr="003F2062">
        <w:rPr>
          <w:rFonts w:ascii="Times New Roman" w:eastAsia="微软雅黑" w:hAnsi="Times New Roman" w:cs="Times New Roman"/>
          <w:color w:val="000000"/>
          <w:kern w:val="0"/>
          <w:sz w:val="24"/>
          <w:szCs w:val="24"/>
        </w:rPr>
        <w:t>Grüer</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年），以简短调查和描述</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分析和设计的正式框架。方法通常由模型和规则组成，这些模型和规则有助于形式化对所分析系统的理解。通过使用正式的建模方法，它可以更稳健地构建系统的实现。</w:t>
      </w:r>
    </w:p>
    <w:p w14:paraId="4F54EE91" w14:textId="77777777" w:rsidR="003F2062" w:rsidRPr="003F2062" w:rsidRDefault="003F2062" w:rsidP="003F2062">
      <w:pPr>
        <w:widowControl/>
        <w:spacing w:line="23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851184E" w14:textId="77777777" w:rsidR="003F2062" w:rsidRPr="003F2062" w:rsidRDefault="003F2062" w:rsidP="003F2062">
      <w:pPr>
        <w:widowControl/>
        <w:spacing w:line="25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根据</w:t>
      </w:r>
      <w:r w:rsidRPr="003F2062">
        <w:rPr>
          <w:rFonts w:ascii="Times New Roman" w:eastAsia="微软雅黑" w:hAnsi="Times New Roman" w:cs="Times New Roman"/>
          <w:color w:val="000000"/>
          <w:kern w:val="0"/>
          <w:sz w:val="24"/>
          <w:szCs w:val="24"/>
        </w:rPr>
        <w:t>Wooldridge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）的观点，</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方法基本上有两种类型，可用于分析和设计基于代理的系统：</w:t>
      </w:r>
    </w:p>
    <w:p w14:paraId="2A1E23D5"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1515E65"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植根于面向对象开发的方法；和</w:t>
      </w:r>
      <w:r w:rsidRPr="003F2062">
        <w:rPr>
          <w:rFonts w:ascii="Times New Roman" w:eastAsia="微软雅黑" w:hAnsi="Times New Roman" w:cs="Times New Roman"/>
          <w:color w:val="000000"/>
          <w:kern w:val="0"/>
          <w:sz w:val="14"/>
          <w:szCs w:val="14"/>
        </w:rPr>
        <w:t>         </w:t>
      </w:r>
    </w:p>
    <w:p w14:paraId="099F357E"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从知识工程或其他技术改编的方法。</w:t>
      </w:r>
      <w:r w:rsidRPr="003F2062">
        <w:rPr>
          <w:rFonts w:ascii="Times New Roman" w:eastAsia="微软雅黑" w:hAnsi="Times New Roman" w:cs="Times New Roman"/>
          <w:color w:val="000000"/>
          <w:kern w:val="0"/>
          <w:sz w:val="14"/>
          <w:szCs w:val="14"/>
        </w:rPr>
        <w:t>         </w:t>
      </w:r>
    </w:p>
    <w:p w14:paraId="3BD3CC5C" w14:textId="77777777" w:rsidR="003F2062" w:rsidRPr="003F2062" w:rsidRDefault="003F2062" w:rsidP="003F2062">
      <w:pPr>
        <w:widowControl/>
        <w:spacing w:line="25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753B7FE" w14:textId="77777777" w:rsidR="003F2062" w:rsidRPr="003F2062" w:rsidRDefault="003F2062" w:rsidP="003F2062">
      <w:pPr>
        <w:widowControl/>
        <w:spacing w:line="247"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是一种从知识工程改编的方法，我们通过从物理（人类）涉众获取信息来设计软件代理。我们考虑使用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是因为：</w:t>
      </w:r>
    </w:p>
    <w:p w14:paraId="71C66B8E" w14:textId="77777777" w:rsidR="003F2062" w:rsidRPr="003F2062" w:rsidRDefault="003F2062" w:rsidP="003F2062">
      <w:pPr>
        <w:widowControl/>
        <w:spacing w:line="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lastRenderedPageBreak/>
        <w:t> </w:t>
      </w:r>
    </w:p>
    <w:p w14:paraId="64191015" w14:textId="77777777" w:rsidR="003F2062" w:rsidRPr="003F2062" w:rsidRDefault="003F2062" w:rsidP="003F2062">
      <w:pPr>
        <w:widowControl/>
        <w:ind w:left="6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在各种相关领域的应用取得了成功，例如航班预订系统（</w:t>
      </w:r>
      <w:r w:rsidRPr="003F2062">
        <w:rPr>
          <w:rFonts w:ascii="Times New Roman" w:eastAsia="微软雅黑" w:hAnsi="Times New Roman" w:cs="Times New Roman"/>
          <w:color w:val="000000"/>
          <w:kern w:val="0"/>
          <w:sz w:val="24"/>
          <w:szCs w:val="24"/>
        </w:rPr>
        <w:t>Arenas</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Barrera-Sanabria 2002</w:t>
      </w:r>
      <w:r w:rsidRPr="003F2062">
        <w:rPr>
          <w:rFonts w:ascii="Times New Roman" w:eastAsia="微软雅黑" w:hAnsi="Times New Roman" w:cs="Times New Roman"/>
          <w:color w:val="000000"/>
          <w:kern w:val="0"/>
          <w:sz w:val="24"/>
          <w:szCs w:val="24"/>
        </w:rPr>
        <w:t>）和钢轧机（</w:t>
      </w: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14"/>
          <w:szCs w:val="14"/>
        </w:rPr>
        <w:t>         </w:t>
      </w:r>
    </w:p>
    <w:p w14:paraId="308AEC3E" w14:textId="77777777" w:rsidR="003F2062" w:rsidRPr="003F2062" w:rsidRDefault="003F2062" w:rsidP="003F2062">
      <w:pPr>
        <w:widowControl/>
        <w:spacing w:line="247" w:lineRule="atLeast"/>
        <w:ind w:left="620" w:hanging="358"/>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FF0000"/>
          <w:kern w:val="0"/>
          <w:sz w:val="24"/>
          <w:szCs w:val="24"/>
        </w:rPr>
        <w:t>- </w:t>
      </w:r>
      <w:r w:rsidRPr="003F2062">
        <w:rPr>
          <w:rFonts w:ascii="Times New Roman" w:eastAsia="微软雅黑" w:hAnsi="Times New Roman" w:cs="Times New Roman"/>
          <w:color w:val="000000"/>
          <w:kern w:val="0"/>
          <w:sz w:val="24"/>
          <w:szCs w:val="24"/>
        </w:rPr>
        <w:t>以前在瑞典卡尔斯港使用</w:t>
      </w:r>
      <w:r w:rsidRPr="003F2062">
        <w:rPr>
          <w:rFonts w:ascii="Times New Roman" w:eastAsia="微软雅黑" w:hAnsi="Times New Roman" w:cs="Times New Roman"/>
          <w:color w:val="000000"/>
          <w:kern w:val="0"/>
          <w:sz w:val="24"/>
          <w:szCs w:val="24"/>
        </w:rPr>
        <w:t>CommonKADS</w:t>
      </w:r>
      <w:r w:rsidRPr="003F2062">
        <w:rPr>
          <w:rFonts w:ascii="Times New Roman" w:eastAsia="微软雅黑" w:hAnsi="Times New Roman" w:cs="Times New Roman"/>
          <w:color w:val="000000"/>
          <w:kern w:val="0"/>
          <w:sz w:val="24"/>
          <w:szCs w:val="24"/>
        </w:rPr>
        <w:t>建模港口知识的经验，有助于理解港口运营。</w:t>
      </w:r>
      <w:r w:rsidRPr="003F2062">
        <w:rPr>
          <w:rFonts w:ascii="Times New Roman" w:eastAsia="微软雅黑" w:hAnsi="Times New Roman" w:cs="Times New Roman"/>
          <w:color w:val="000000"/>
          <w:kern w:val="0"/>
          <w:sz w:val="14"/>
          <w:szCs w:val="14"/>
        </w:rPr>
        <w:t>         </w:t>
      </w:r>
    </w:p>
    <w:p w14:paraId="5C95CE9A" w14:textId="77777777" w:rsidR="003F2062" w:rsidRPr="003F2062" w:rsidRDefault="003F2062" w:rsidP="003F2062">
      <w:pPr>
        <w:widowControl/>
        <w:spacing w:line="23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A23E01B" w14:textId="77777777" w:rsidR="003F2062" w:rsidRPr="003F2062" w:rsidRDefault="003F2062" w:rsidP="003F2062">
      <w:pPr>
        <w:widowControl/>
        <w:spacing w:line="271"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考虑了其他方法，例如</w:t>
      </w:r>
      <w:r w:rsidRPr="003F2062">
        <w:rPr>
          <w:rFonts w:ascii="Times New Roman" w:eastAsia="微软雅黑" w:hAnsi="Times New Roman" w:cs="Times New Roman"/>
          <w:color w:val="000000"/>
          <w:kern w:val="0"/>
          <w:sz w:val="24"/>
          <w:szCs w:val="24"/>
        </w:rPr>
        <w:t>Wooldridge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）开发的</w:t>
      </w:r>
      <w:r w:rsidRPr="003F2062">
        <w:rPr>
          <w:rFonts w:ascii="Times New Roman" w:eastAsia="微软雅黑" w:hAnsi="Times New Roman" w:cs="Times New Roman"/>
          <w:color w:val="000000"/>
          <w:kern w:val="0"/>
          <w:sz w:val="24"/>
          <w:szCs w:val="24"/>
        </w:rPr>
        <w:t>Gaia</w:t>
      </w:r>
      <w:r w:rsidRPr="003F2062">
        <w:rPr>
          <w:rFonts w:ascii="Times New Roman" w:eastAsia="微软雅黑" w:hAnsi="Times New Roman" w:cs="Times New Roman"/>
          <w:color w:val="000000"/>
          <w:kern w:val="0"/>
          <w:sz w:val="24"/>
          <w:szCs w:val="24"/>
        </w:rPr>
        <w:t>设计模型。但是，</w:t>
      </w:r>
      <w:r w:rsidRPr="003F2062">
        <w:rPr>
          <w:rFonts w:ascii="Times New Roman" w:eastAsia="微软雅黑" w:hAnsi="Times New Roman" w:cs="Times New Roman"/>
          <w:color w:val="000000"/>
          <w:kern w:val="0"/>
          <w:sz w:val="24"/>
          <w:szCs w:val="24"/>
        </w:rPr>
        <w:t>Gaia</w:t>
      </w:r>
      <w:r w:rsidRPr="003F2062">
        <w:rPr>
          <w:rFonts w:ascii="Times New Roman" w:eastAsia="微软雅黑" w:hAnsi="Times New Roman" w:cs="Times New Roman"/>
          <w:color w:val="000000"/>
          <w:kern w:val="0"/>
          <w:sz w:val="24"/>
          <w:szCs w:val="24"/>
        </w:rPr>
        <w:t>模型主要是一种分析方法。</w:t>
      </w:r>
    </w:p>
    <w:p w14:paraId="4D5956CE" w14:textId="77777777" w:rsidR="003F2062" w:rsidRPr="003F2062" w:rsidRDefault="003F2062" w:rsidP="003F2062">
      <w:pPr>
        <w:widowControl/>
        <w:spacing w:line="20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764055C"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是</w:t>
      </w:r>
      <w:r w:rsidRPr="003F2062">
        <w:rPr>
          <w:rFonts w:ascii="Times New Roman" w:eastAsia="微软雅黑" w:hAnsi="Times New Roman" w:cs="Times New Roman"/>
          <w:color w:val="000000"/>
          <w:kern w:val="0"/>
          <w:sz w:val="24"/>
          <w:szCs w:val="24"/>
        </w:rPr>
        <w:t>CommonKADS</w:t>
      </w:r>
      <w:r w:rsidRPr="003F2062">
        <w:rPr>
          <w:rFonts w:ascii="Times New Roman" w:eastAsia="微软雅黑" w:hAnsi="Times New Roman" w:cs="Times New Roman"/>
          <w:color w:val="000000"/>
          <w:kern w:val="0"/>
          <w:sz w:val="24"/>
          <w:szCs w:val="24"/>
        </w:rPr>
        <w:t>的扩展，它是用于开发基于知识的系统（</w:t>
      </w:r>
      <w:r w:rsidRPr="003F2062">
        <w:rPr>
          <w:rFonts w:ascii="Times New Roman" w:eastAsia="微软雅黑" w:hAnsi="Times New Roman" w:cs="Times New Roman"/>
          <w:color w:val="000000"/>
          <w:kern w:val="0"/>
          <w:sz w:val="24"/>
          <w:szCs w:val="24"/>
        </w:rPr>
        <w:t>KBS</w:t>
      </w:r>
      <w:r w:rsidRPr="003F2062">
        <w:rPr>
          <w:rFonts w:ascii="Times New Roman" w:eastAsia="微软雅黑" w:hAnsi="Times New Roman" w:cs="Times New Roman"/>
          <w:color w:val="000000"/>
          <w:kern w:val="0"/>
          <w:sz w:val="24"/>
          <w:szCs w:val="24"/>
        </w:rPr>
        <w:t>）和设计用于构建此类系统的软件的正式方法（</w:t>
      </w:r>
      <w:r w:rsidRPr="003F2062">
        <w:rPr>
          <w:rFonts w:ascii="Times New Roman" w:eastAsia="微软雅黑" w:hAnsi="Times New Roman" w:cs="Times New Roman"/>
          <w:color w:val="000000"/>
          <w:kern w:val="0"/>
          <w:sz w:val="24"/>
          <w:szCs w:val="24"/>
        </w:rPr>
        <w:t>Schrieber</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2001</w:t>
      </w:r>
      <w:r w:rsidRPr="003F2062">
        <w:rPr>
          <w:rFonts w:ascii="Times New Roman" w:eastAsia="微软雅黑" w:hAnsi="Times New Roman" w:cs="Times New Roman"/>
          <w:color w:val="000000"/>
          <w:kern w:val="0"/>
          <w:sz w:val="24"/>
          <w:szCs w:val="24"/>
        </w:rPr>
        <w:t>年）。系统很大程度上是由</w:t>
      </w: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）以及</w:t>
      </w:r>
      <w:r w:rsidRPr="003F2062">
        <w:rPr>
          <w:rFonts w:ascii="Times New Roman" w:eastAsia="微软雅黑" w:hAnsi="Times New Roman" w:cs="Times New Roman"/>
          <w:color w:val="000000"/>
          <w:kern w:val="0"/>
          <w:sz w:val="24"/>
          <w:szCs w:val="24"/>
        </w:rPr>
        <w:t>Arenas</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Barrera-Sanabria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）所做的工作的结果。</w:t>
      </w:r>
    </w:p>
    <w:p w14:paraId="532E832C" w14:textId="77777777" w:rsidR="003F2062" w:rsidRPr="003F2062" w:rsidRDefault="003F2062" w:rsidP="003F2062">
      <w:pPr>
        <w:widowControl/>
        <w:spacing w:line="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A6B066D"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的潜在好处是：</w:t>
      </w:r>
    </w:p>
    <w:p w14:paraId="36E25C77"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记录选择每个代理的多代理平台和体系结构的决策。</w:t>
      </w:r>
      <w:r w:rsidRPr="003F2062">
        <w:rPr>
          <w:rFonts w:ascii="Times New Roman" w:eastAsia="微软雅黑" w:hAnsi="Times New Roman" w:cs="Times New Roman"/>
          <w:color w:val="000000"/>
          <w:kern w:val="0"/>
          <w:sz w:val="14"/>
          <w:szCs w:val="14"/>
        </w:rPr>
        <w:t>         </w:t>
      </w:r>
    </w:p>
    <w:p w14:paraId="2502050B"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设计模型收集以前开发的模型的信息，并详细说明如何实现这些要求。</w:t>
      </w:r>
      <w:r w:rsidRPr="003F2062">
        <w:rPr>
          <w:rFonts w:ascii="Times New Roman" w:eastAsia="微软雅黑" w:hAnsi="Times New Roman" w:cs="Times New Roman"/>
          <w:color w:val="000000"/>
          <w:kern w:val="0"/>
          <w:sz w:val="14"/>
          <w:szCs w:val="14"/>
        </w:rPr>
        <w:t>         </w:t>
      </w:r>
    </w:p>
    <w:p w14:paraId="5988393B" w14:textId="77777777" w:rsidR="003F2062" w:rsidRPr="003F2062" w:rsidRDefault="003F2062" w:rsidP="003F2062">
      <w:pPr>
        <w:widowControl/>
        <w:spacing w:line="242" w:lineRule="atLeast"/>
        <w:ind w:left="620" w:hanging="358"/>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为</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设计模型确定公用资源和代理商的需求和设计，并通过网络代理管理的通用基础设施。这有助于设计。</w:t>
      </w:r>
      <w:r w:rsidRPr="003F2062">
        <w:rPr>
          <w:rFonts w:ascii="Times New Roman" w:eastAsia="微软雅黑" w:hAnsi="Times New Roman" w:cs="Times New Roman"/>
          <w:color w:val="000000"/>
          <w:kern w:val="0"/>
          <w:sz w:val="14"/>
          <w:szCs w:val="14"/>
        </w:rPr>
        <w:t>         </w:t>
      </w:r>
    </w:p>
    <w:p w14:paraId="5A087C27" w14:textId="77777777" w:rsidR="003F2062" w:rsidRPr="003F2062" w:rsidRDefault="003F2062" w:rsidP="003F2062">
      <w:pPr>
        <w:widowControl/>
        <w:spacing w:line="23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28FB757"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与</w:t>
      </w:r>
      <w:r w:rsidRPr="003F2062">
        <w:rPr>
          <w:rFonts w:ascii="Times New Roman" w:eastAsia="微软雅黑" w:hAnsi="Times New Roman" w:cs="Times New Roman"/>
          <w:color w:val="000000"/>
          <w:kern w:val="0"/>
          <w:sz w:val="24"/>
          <w:szCs w:val="24"/>
        </w:rPr>
        <w:t>CommonKADS</w:t>
      </w:r>
      <w:r w:rsidRPr="003F2062">
        <w:rPr>
          <w:rFonts w:ascii="Times New Roman" w:eastAsia="微软雅黑" w:hAnsi="Times New Roman" w:cs="Times New Roman"/>
          <w:color w:val="000000"/>
          <w:kern w:val="0"/>
          <w:sz w:val="24"/>
          <w:szCs w:val="24"/>
        </w:rPr>
        <w:t>方法类似，</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包含七个有助于激发默会知识的独立模型。每个模型都包含要建模的实体和实体之间的关系（</w:t>
      </w: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）。图</w:t>
      </w:r>
      <w:r w:rsidRPr="003F2062">
        <w:rPr>
          <w:rFonts w:ascii="Times New Roman" w:eastAsia="微软雅黑" w:hAnsi="Times New Roman" w:cs="Times New Roman"/>
          <w:color w:val="000000"/>
          <w:kern w:val="0"/>
          <w:sz w:val="24"/>
          <w:szCs w:val="24"/>
        </w:rPr>
        <w:t>3</w:t>
      </w:r>
      <w:r w:rsidRPr="003F2062">
        <w:rPr>
          <w:rFonts w:ascii="Times New Roman" w:eastAsia="微软雅黑" w:hAnsi="Times New Roman" w:cs="Times New Roman"/>
          <w:color w:val="000000"/>
          <w:kern w:val="0"/>
          <w:sz w:val="24"/>
          <w:szCs w:val="24"/>
        </w:rPr>
        <w:t>描述了这七个模型之间的关系。这七个模型：</w:t>
      </w:r>
    </w:p>
    <w:p w14:paraId="2E794FE9" w14:textId="77777777" w:rsidR="003F2062" w:rsidRPr="003F2062" w:rsidRDefault="003F2062" w:rsidP="003F2062">
      <w:pPr>
        <w:widowControl/>
        <w:spacing w:line="3"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EFB662C"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代理模型</w:t>
      </w:r>
      <w:r w:rsidRPr="003F2062">
        <w:rPr>
          <w:rFonts w:ascii="Times New Roman" w:eastAsia="微软雅黑" w:hAnsi="Times New Roman" w:cs="Times New Roman"/>
          <w:color w:val="000000"/>
          <w:kern w:val="0"/>
          <w:sz w:val="24"/>
          <w:szCs w:val="24"/>
        </w:rPr>
        <w:t>描述每个代理的特征。</w:t>
      </w:r>
      <w:r w:rsidRPr="003F2062">
        <w:rPr>
          <w:rFonts w:ascii="Times New Roman" w:eastAsia="微软雅黑" w:hAnsi="Times New Roman" w:cs="Times New Roman"/>
          <w:color w:val="000000"/>
          <w:kern w:val="0"/>
          <w:sz w:val="14"/>
          <w:szCs w:val="14"/>
        </w:rPr>
        <w:t>         </w:t>
      </w:r>
    </w:p>
    <w:p w14:paraId="0D8B9F99" w14:textId="77777777" w:rsidR="003F2062" w:rsidRPr="003F2062" w:rsidRDefault="003F2062" w:rsidP="003F2062">
      <w:pPr>
        <w:widowControl/>
        <w:spacing w:line="247" w:lineRule="atLeast"/>
        <w:ind w:left="620" w:hanging="358"/>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 </w:t>
      </w:r>
      <w:r w:rsidRPr="003F2062">
        <w:rPr>
          <w:rFonts w:ascii="Times New Roman" w:eastAsia="微软雅黑" w:hAnsi="Times New Roman" w:cs="Times New Roman"/>
          <w:i/>
          <w:iCs/>
          <w:color w:val="000000"/>
          <w:kern w:val="0"/>
          <w:sz w:val="24"/>
          <w:szCs w:val="24"/>
        </w:rPr>
        <w:t>任务模型</w:t>
      </w:r>
      <w:r w:rsidRPr="003F2062">
        <w:rPr>
          <w:rFonts w:ascii="Times New Roman" w:eastAsia="微软雅黑" w:hAnsi="Times New Roman" w:cs="Times New Roman"/>
          <w:color w:val="000000"/>
          <w:kern w:val="0"/>
          <w:sz w:val="24"/>
          <w:szCs w:val="24"/>
        </w:rPr>
        <w:t>分解并描述了代理所需的任务。另外，确定目标是什么。</w:t>
      </w:r>
      <w:r w:rsidRPr="003F2062">
        <w:rPr>
          <w:rFonts w:ascii="Times New Roman" w:eastAsia="微软雅黑" w:hAnsi="Times New Roman" w:cs="Times New Roman"/>
          <w:color w:val="000000"/>
          <w:kern w:val="0"/>
          <w:sz w:val="14"/>
          <w:szCs w:val="14"/>
        </w:rPr>
        <w:t>         </w:t>
      </w:r>
    </w:p>
    <w:p w14:paraId="40765C91"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17C9F20E"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957D29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936939D" w14:textId="77777777" w:rsidR="003F2062" w:rsidRPr="003F2062" w:rsidRDefault="003F2062" w:rsidP="003F2062">
      <w:pPr>
        <w:widowControl/>
        <w:spacing w:line="32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DC9E70B"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9</w:t>
      </w:r>
    </w:p>
    <w:p w14:paraId="05B1785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0461CE24" w14:textId="77777777" w:rsidR="003F2062" w:rsidRPr="003F2062" w:rsidRDefault="003F2062" w:rsidP="003F2062">
      <w:pPr>
        <w:widowControl/>
        <w:spacing w:line="252" w:lineRule="atLeast"/>
        <w:ind w:left="620" w:hanging="358"/>
        <w:jc w:val="left"/>
        <w:rPr>
          <w:rFonts w:ascii="微软雅黑" w:eastAsia="微软雅黑" w:hAnsi="微软雅黑" w:cs="宋体"/>
          <w:color w:val="000000"/>
          <w:kern w:val="0"/>
          <w:sz w:val="24"/>
          <w:szCs w:val="24"/>
        </w:rPr>
      </w:pP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14"/>
          <w:szCs w:val="14"/>
        </w:rPr>
        <w:t>          </w:t>
      </w:r>
      <w:bookmarkStart w:id="8" w:name="page10"/>
      <w:bookmarkEnd w:id="8"/>
      <w:r w:rsidRPr="003F2062">
        <w:rPr>
          <w:rFonts w:ascii="Times New Roman" w:eastAsia="微软雅黑" w:hAnsi="Times New Roman" w:cs="Times New Roman"/>
          <w:i/>
          <w:iCs/>
          <w:color w:val="000000"/>
          <w:kern w:val="0"/>
          <w:sz w:val="24"/>
          <w:szCs w:val="24"/>
        </w:rPr>
        <w:t>专业知识模型</w:t>
      </w:r>
      <w:r w:rsidRPr="003F2062">
        <w:rPr>
          <w:rFonts w:ascii="Times New Roman" w:eastAsia="微软雅黑" w:hAnsi="Times New Roman" w:cs="Times New Roman"/>
          <w:color w:val="000000"/>
          <w:kern w:val="0"/>
          <w:sz w:val="24"/>
          <w:szCs w:val="24"/>
        </w:rPr>
        <w:t>（知识）描述了代理商实现其目标所需的知识</w:t>
      </w:r>
    </w:p>
    <w:p w14:paraId="372DE138"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组织模型</w:t>
      </w:r>
      <w:r w:rsidRPr="003F2062">
        <w:rPr>
          <w:rFonts w:ascii="Times New Roman" w:eastAsia="微软雅黑" w:hAnsi="Times New Roman" w:cs="Times New Roman"/>
          <w:color w:val="000000"/>
          <w:kern w:val="0"/>
          <w:sz w:val="24"/>
          <w:szCs w:val="24"/>
        </w:rPr>
        <w:t>描述了代理（软件代理和</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或人工代理）之间的结构关系；</w:t>
      </w:r>
      <w:r w:rsidRPr="003F2062">
        <w:rPr>
          <w:rFonts w:ascii="Times New Roman" w:eastAsia="微软雅黑" w:hAnsi="Times New Roman" w:cs="Times New Roman"/>
          <w:color w:val="000000"/>
          <w:kern w:val="0"/>
          <w:sz w:val="14"/>
          <w:szCs w:val="14"/>
        </w:rPr>
        <w:t>         </w:t>
      </w:r>
    </w:p>
    <w:p w14:paraId="7625E646"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协调模式</w:t>
      </w:r>
      <w:r w:rsidRPr="003F2062">
        <w:rPr>
          <w:rFonts w:ascii="Times New Roman" w:eastAsia="微软雅黑" w:hAnsi="Times New Roman" w:cs="Times New Roman"/>
          <w:color w:val="000000"/>
          <w:kern w:val="0"/>
          <w:sz w:val="24"/>
          <w:szCs w:val="24"/>
        </w:rPr>
        <w:t>是代理之间的交互和协议的描述性模型，描述了软件代理之间的动态关系</w:t>
      </w:r>
      <w:r w:rsidRPr="003F2062">
        <w:rPr>
          <w:rFonts w:ascii="Times New Roman" w:eastAsia="微软雅黑" w:hAnsi="Times New Roman" w:cs="Times New Roman"/>
          <w:color w:val="000000"/>
          <w:kern w:val="0"/>
          <w:sz w:val="14"/>
          <w:szCs w:val="14"/>
        </w:rPr>
        <w:t>         </w:t>
      </w:r>
    </w:p>
    <w:p w14:paraId="27000FD4" w14:textId="77777777" w:rsidR="003F2062" w:rsidRPr="003F2062" w:rsidRDefault="003F2062" w:rsidP="003F2062">
      <w:pPr>
        <w:widowControl/>
        <w:ind w:left="6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沟通模型</w:t>
      </w:r>
      <w:r w:rsidRPr="003F2062">
        <w:rPr>
          <w:rFonts w:ascii="Times New Roman" w:eastAsia="微软雅黑" w:hAnsi="Times New Roman" w:cs="Times New Roman"/>
          <w:color w:val="000000"/>
          <w:kern w:val="0"/>
          <w:sz w:val="24"/>
          <w:szCs w:val="24"/>
        </w:rPr>
        <w:t>侧重于对座席之间的对话进行建模，并描述人工座席及其各自的个人助理软件座席之间的动态关系</w:t>
      </w:r>
      <w:r w:rsidRPr="003F2062">
        <w:rPr>
          <w:rFonts w:ascii="Times New Roman" w:eastAsia="微软雅黑" w:hAnsi="Times New Roman" w:cs="Times New Roman"/>
          <w:color w:val="000000"/>
          <w:kern w:val="0"/>
          <w:sz w:val="14"/>
          <w:szCs w:val="14"/>
        </w:rPr>
        <w:t>         </w:t>
      </w:r>
    </w:p>
    <w:p w14:paraId="486C105B" w14:textId="77777777" w:rsidR="003F2062" w:rsidRPr="003F2062" w:rsidRDefault="003F2062" w:rsidP="003F2062">
      <w:pPr>
        <w:widowControl/>
        <w:spacing w:line="247" w:lineRule="atLeast"/>
        <w:ind w:left="620" w:hanging="358"/>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设计模型完善</w:t>
      </w:r>
      <w:r w:rsidRPr="003F2062">
        <w:rPr>
          <w:rFonts w:ascii="Times New Roman" w:eastAsia="微软雅黑" w:hAnsi="Times New Roman" w:cs="Times New Roman"/>
          <w:color w:val="000000"/>
          <w:kern w:val="0"/>
          <w:sz w:val="24"/>
          <w:szCs w:val="24"/>
        </w:rPr>
        <w:t>了先前的模型，并确定了每个代理最适合的代理体系结构以及代理网络的要求。</w:t>
      </w:r>
      <w:r w:rsidRPr="003F2062">
        <w:rPr>
          <w:rFonts w:ascii="Times New Roman" w:eastAsia="微软雅黑" w:hAnsi="Times New Roman" w:cs="Times New Roman"/>
          <w:color w:val="000000"/>
          <w:kern w:val="0"/>
          <w:sz w:val="14"/>
          <w:szCs w:val="14"/>
        </w:rPr>
        <w:t>         </w:t>
      </w:r>
    </w:p>
    <w:p w14:paraId="74BC52D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7C1FB02" w14:textId="77777777" w:rsidR="003F2062" w:rsidRPr="003F2062" w:rsidRDefault="003F2062" w:rsidP="003F2062">
      <w:pPr>
        <w:widowControl/>
        <w:spacing w:line="30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7C768E5" w14:textId="77777777" w:rsidR="003F2062" w:rsidRPr="003F2062" w:rsidRDefault="003F2062" w:rsidP="003F2062">
      <w:pPr>
        <w:widowControl/>
        <w:ind w:left="258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3. MAS-CommonKADS</w:t>
      </w:r>
      <w:r w:rsidRPr="003F2062">
        <w:rPr>
          <w:rFonts w:ascii="Times New Roman" w:eastAsia="微软雅黑" w:hAnsi="Times New Roman" w:cs="Times New Roman"/>
          <w:b/>
          <w:bCs/>
          <w:i/>
          <w:iCs/>
          <w:color w:val="000000"/>
          <w:kern w:val="0"/>
          <w:sz w:val="24"/>
          <w:szCs w:val="24"/>
        </w:rPr>
        <w:t>模型。</w:t>
      </w:r>
    </w:p>
    <w:p w14:paraId="68100C0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AAB6062" w14:textId="77777777" w:rsidR="003F2062" w:rsidRPr="003F2062" w:rsidRDefault="003F2062" w:rsidP="003F2062">
      <w:pPr>
        <w:widowControl/>
        <w:spacing w:line="35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tbl>
      <w:tblPr>
        <w:tblW w:w="0" w:type="auto"/>
        <w:tblInd w:w="600" w:type="dxa"/>
        <w:tblCellMar>
          <w:left w:w="0" w:type="dxa"/>
          <w:right w:w="0" w:type="dxa"/>
        </w:tblCellMar>
        <w:tblLook w:val="04A0" w:firstRow="1" w:lastRow="0" w:firstColumn="1" w:lastColumn="0" w:noHBand="0" w:noVBand="1"/>
      </w:tblPr>
      <w:tblGrid>
        <w:gridCol w:w="1486"/>
        <w:gridCol w:w="1954"/>
        <w:gridCol w:w="159"/>
        <w:gridCol w:w="1954"/>
        <w:gridCol w:w="178"/>
        <w:gridCol w:w="1780"/>
        <w:gridCol w:w="179"/>
        <w:gridCol w:w="16"/>
      </w:tblGrid>
      <w:tr w:rsidR="003F2062" w:rsidRPr="003F2062" w14:paraId="3E519D5D" w14:textId="77777777" w:rsidTr="003F2062">
        <w:trPr>
          <w:trHeight w:val="345"/>
        </w:trPr>
        <w:tc>
          <w:tcPr>
            <w:tcW w:w="1500" w:type="dxa"/>
            <w:vMerge w:val="restart"/>
            <w:tcBorders>
              <w:right w:val="single" w:sz="8" w:space="0" w:color="000000"/>
            </w:tcBorders>
            <w:vAlign w:val="bottom"/>
            <w:hideMark/>
          </w:tcPr>
          <w:p w14:paraId="2B9D6DA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Times New Roman" w:eastAsia="宋体" w:hAnsi="Times New Roman" w:cs="Times New Roman"/>
                <w:i/>
                <w:iCs/>
                <w:kern w:val="0"/>
                <w:sz w:val="28"/>
                <w:szCs w:val="28"/>
              </w:rPr>
              <w:t>内容：</w:t>
            </w:r>
          </w:p>
        </w:tc>
        <w:tc>
          <w:tcPr>
            <w:tcW w:w="1980" w:type="dxa"/>
            <w:tcBorders>
              <w:top w:val="single" w:sz="8" w:space="0" w:color="000000"/>
              <w:right w:val="single" w:sz="8" w:space="0" w:color="000000"/>
            </w:tcBorders>
            <w:shd w:val="clear" w:color="auto" w:fill="FFCB00"/>
            <w:vAlign w:val="bottom"/>
            <w:hideMark/>
          </w:tcPr>
          <w:p w14:paraId="5183DE7B"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组织</w:t>
            </w:r>
          </w:p>
        </w:tc>
        <w:tc>
          <w:tcPr>
            <w:tcW w:w="160" w:type="dxa"/>
            <w:tcBorders>
              <w:right w:val="single" w:sz="8" w:space="0" w:color="000000"/>
            </w:tcBorders>
            <w:vAlign w:val="bottom"/>
            <w:hideMark/>
          </w:tcPr>
          <w:p w14:paraId="4AFAED7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top w:val="single" w:sz="8" w:space="0" w:color="000000"/>
              <w:right w:val="single" w:sz="8" w:space="0" w:color="000000"/>
            </w:tcBorders>
            <w:shd w:val="clear" w:color="auto" w:fill="FFCB00"/>
            <w:vAlign w:val="bottom"/>
            <w:hideMark/>
          </w:tcPr>
          <w:p w14:paraId="17751E2A"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任务模型</w:t>
            </w:r>
          </w:p>
        </w:tc>
        <w:tc>
          <w:tcPr>
            <w:tcW w:w="180" w:type="dxa"/>
            <w:tcBorders>
              <w:right w:val="single" w:sz="8" w:space="0" w:color="000000"/>
            </w:tcBorders>
            <w:vAlign w:val="bottom"/>
            <w:hideMark/>
          </w:tcPr>
          <w:p w14:paraId="0312F79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gridSpan w:val="2"/>
            <w:tcBorders>
              <w:top w:val="single" w:sz="8" w:space="0" w:color="000000"/>
              <w:right w:val="single" w:sz="8" w:space="0" w:color="000000"/>
            </w:tcBorders>
            <w:shd w:val="clear" w:color="auto" w:fill="FFCB00"/>
            <w:vAlign w:val="bottom"/>
            <w:hideMark/>
          </w:tcPr>
          <w:p w14:paraId="09B23162" w14:textId="77777777" w:rsidR="003F2062" w:rsidRPr="003F2062" w:rsidRDefault="003F2062" w:rsidP="003F2062">
            <w:pPr>
              <w:widowControl/>
              <w:ind w:left="300"/>
              <w:jc w:val="left"/>
              <w:rPr>
                <w:rFonts w:ascii="宋体" w:eastAsia="宋体" w:hAnsi="宋体" w:cs="宋体"/>
                <w:kern w:val="0"/>
                <w:sz w:val="24"/>
                <w:szCs w:val="24"/>
              </w:rPr>
            </w:pPr>
            <w:r w:rsidRPr="003F2062">
              <w:rPr>
                <w:rFonts w:ascii="Times New Roman" w:eastAsia="宋体" w:hAnsi="Times New Roman" w:cs="Times New Roman"/>
                <w:b/>
                <w:bCs/>
                <w:kern w:val="0"/>
                <w:sz w:val="24"/>
                <w:szCs w:val="24"/>
              </w:rPr>
              <w:t>代理模型</w:t>
            </w:r>
          </w:p>
        </w:tc>
        <w:tc>
          <w:tcPr>
            <w:tcW w:w="6" w:type="dxa"/>
            <w:vAlign w:val="bottom"/>
            <w:hideMark/>
          </w:tcPr>
          <w:p w14:paraId="141D2CF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F60945C" w14:textId="77777777" w:rsidTr="003F2062">
        <w:trPr>
          <w:trHeight w:val="221"/>
        </w:trPr>
        <w:tc>
          <w:tcPr>
            <w:tcW w:w="0" w:type="auto"/>
            <w:vMerge/>
            <w:tcBorders>
              <w:right w:val="single" w:sz="8" w:space="0" w:color="000000"/>
            </w:tcBorders>
            <w:vAlign w:val="center"/>
            <w:hideMark/>
          </w:tcPr>
          <w:p w14:paraId="5C0ECD7D" w14:textId="77777777" w:rsidR="003F2062" w:rsidRPr="003F2062" w:rsidRDefault="003F2062" w:rsidP="003F2062">
            <w:pPr>
              <w:widowControl/>
              <w:jc w:val="left"/>
              <w:rPr>
                <w:rFonts w:ascii="宋体" w:eastAsia="宋体" w:hAnsi="宋体" w:cs="宋体"/>
                <w:kern w:val="0"/>
                <w:sz w:val="24"/>
                <w:szCs w:val="24"/>
              </w:rPr>
            </w:pPr>
          </w:p>
        </w:tc>
        <w:tc>
          <w:tcPr>
            <w:tcW w:w="1980" w:type="dxa"/>
            <w:vMerge w:val="restart"/>
            <w:tcBorders>
              <w:right w:val="single" w:sz="8" w:space="0" w:color="000000"/>
            </w:tcBorders>
            <w:shd w:val="clear" w:color="auto" w:fill="FFCB00"/>
            <w:vAlign w:val="bottom"/>
            <w:hideMark/>
          </w:tcPr>
          <w:p w14:paraId="3EEE2EB2"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模型</w:t>
            </w:r>
          </w:p>
        </w:tc>
        <w:tc>
          <w:tcPr>
            <w:tcW w:w="160" w:type="dxa"/>
            <w:tcBorders>
              <w:right w:val="single" w:sz="8" w:space="0" w:color="000000"/>
            </w:tcBorders>
            <w:vAlign w:val="bottom"/>
            <w:hideMark/>
          </w:tcPr>
          <w:p w14:paraId="528226E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980" w:type="dxa"/>
            <w:tcBorders>
              <w:right w:val="single" w:sz="8" w:space="0" w:color="000000"/>
            </w:tcBorders>
            <w:shd w:val="clear" w:color="auto" w:fill="FFCB00"/>
            <w:vAlign w:val="bottom"/>
            <w:hideMark/>
          </w:tcPr>
          <w:p w14:paraId="661C17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80" w:type="dxa"/>
            <w:tcBorders>
              <w:right w:val="single" w:sz="8" w:space="0" w:color="000000"/>
            </w:tcBorders>
            <w:vAlign w:val="bottom"/>
            <w:hideMark/>
          </w:tcPr>
          <w:p w14:paraId="5EC92AA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800" w:type="dxa"/>
            <w:tcBorders>
              <w:right w:val="single" w:sz="8" w:space="0" w:color="FFCB00"/>
            </w:tcBorders>
            <w:shd w:val="clear" w:color="auto" w:fill="FFCB00"/>
            <w:vAlign w:val="bottom"/>
            <w:hideMark/>
          </w:tcPr>
          <w:p w14:paraId="6675F7B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180" w:type="dxa"/>
            <w:tcBorders>
              <w:right w:val="single" w:sz="8" w:space="0" w:color="000000"/>
            </w:tcBorders>
            <w:shd w:val="clear" w:color="auto" w:fill="FFCB00"/>
            <w:vAlign w:val="bottom"/>
            <w:hideMark/>
          </w:tcPr>
          <w:p w14:paraId="56AD50B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6" w:type="dxa"/>
            <w:vAlign w:val="bottom"/>
            <w:hideMark/>
          </w:tcPr>
          <w:p w14:paraId="51FF6F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9049E36" w14:textId="77777777" w:rsidTr="003F2062">
        <w:trPr>
          <w:trHeight w:val="96"/>
        </w:trPr>
        <w:tc>
          <w:tcPr>
            <w:tcW w:w="1500" w:type="dxa"/>
            <w:tcBorders>
              <w:right w:val="single" w:sz="8" w:space="0" w:color="000000"/>
            </w:tcBorders>
            <w:vAlign w:val="bottom"/>
            <w:hideMark/>
          </w:tcPr>
          <w:p w14:paraId="472869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0" w:type="auto"/>
            <w:vMerge/>
            <w:tcBorders>
              <w:right w:val="single" w:sz="8" w:space="0" w:color="000000"/>
            </w:tcBorders>
            <w:vAlign w:val="center"/>
            <w:hideMark/>
          </w:tcPr>
          <w:p w14:paraId="745623C7" w14:textId="77777777" w:rsidR="003F2062" w:rsidRPr="003F2062" w:rsidRDefault="003F2062" w:rsidP="003F2062">
            <w:pPr>
              <w:widowControl/>
              <w:jc w:val="left"/>
              <w:rPr>
                <w:rFonts w:ascii="宋体" w:eastAsia="宋体" w:hAnsi="宋体" w:cs="宋体"/>
                <w:kern w:val="0"/>
                <w:sz w:val="24"/>
                <w:szCs w:val="24"/>
              </w:rPr>
            </w:pPr>
          </w:p>
        </w:tc>
        <w:tc>
          <w:tcPr>
            <w:tcW w:w="160" w:type="dxa"/>
            <w:tcBorders>
              <w:right w:val="single" w:sz="8" w:space="0" w:color="000000"/>
            </w:tcBorders>
            <w:vAlign w:val="bottom"/>
            <w:hideMark/>
          </w:tcPr>
          <w:p w14:paraId="27A76EB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980" w:type="dxa"/>
            <w:tcBorders>
              <w:right w:val="single" w:sz="8" w:space="0" w:color="000000"/>
            </w:tcBorders>
            <w:shd w:val="clear" w:color="auto" w:fill="FFCB00"/>
            <w:vAlign w:val="bottom"/>
            <w:hideMark/>
          </w:tcPr>
          <w:p w14:paraId="5D506D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80" w:type="dxa"/>
            <w:tcBorders>
              <w:right w:val="single" w:sz="8" w:space="0" w:color="000000"/>
            </w:tcBorders>
            <w:vAlign w:val="bottom"/>
            <w:hideMark/>
          </w:tcPr>
          <w:p w14:paraId="717759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800" w:type="dxa"/>
            <w:tcBorders>
              <w:right w:val="single" w:sz="8" w:space="0" w:color="FFCB00"/>
            </w:tcBorders>
            <w:shd w:val="clear" w:color="auto" w:fill="FFCB00"/>
            <w:vAlign w:val="bottom"/>
            <w:hideMark/>
          </w:tcPr>
          <w:p w14:paraId="0AAC1E7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180" w:type="dxa"/>
            <w:tcBorders>
              <w:right w:val="single" w:sz="8" w:space="0" w:color="000000"/>
            </w:tcBorders>
            <w:shd w:val="clear" w:color="auto" w:fill="FFCB00"/>
            <w:vAlign w:val="bottom"/>
            <w:hideMark/>
          </w:tcPr>
          <w:p w14:paraId="0819F2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8"/>
                <w:szCs w:val="8"/>
              </w:rPr>
              <w:t> </w:t>
            </w:r>
          </w:p>
        </w:tc>
        <w:tc>
          <w:tcPr>
            <w:tcW w:w="6" w:type="dxa"/>
            <w:vAlign w:val="bottom"/>
            <w:hideMark/>
          </w:tcPr>
          <w:p w14:paraId="666AC49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3AA02E5" w14:textId="77777777" w:rsidTr="003F2062">
        <w:trPr>
          <w:trHeight w:val="67"/>
        </w:trPr>
        <w:tc>
          <w:tcPr>
            <w:tcW w:w="1500" w:type="dxa"/>
            <w:tcBorders>
              <w:right w:val="single" w:sz="8" w:space="0" w:color="000000"/>
            </w:tcBorders>
            <w:vAlign w:val="bottom"/>
            <w:hideMark/>
          </w:tcPr>
          <w:p w14:paraId="313650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980" w:type="dxa"/>
            <w:tcBorders>
              <w:bottom w:val="single" w:sz="8" w:space="0" w:color="000000"/>
              <w:right w:val="single" w:sz="8" w:space="0" w:color="000000"/>
            </w:tcBorders>
            <w:shd w:val="clear" w:color="auto" w:fill="FFCB00"/>
            <w:vAlign w:val="bottom"/>
            <w:hideMark/>
          </w:tcPr>
          <w:p w14:paraId="0BC620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60" w:type="dxa"/>
            <w:tcBorders>
              <w:right w:val="single" w:sz="8" w:space="0" w:color="000000"/>
            </w:tcBorders>
            <w:vAlign w:val="bottom"/>
            <w:hideMark/>
          </w:tcPr>
          <w:p w14:paraId="4AE0C8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980" w:type="dxa"/>
            <w:tcBorders>
              <w:bottom w:val="single" w:sz="8" w:space="0" w:color="000000"/>
              <w:right w:val="single" w:sz="8" w:space="0" w:color="000000"/>
            </w:tcBorders>
            <w:shd w:val="clear" w:color="auto" w:fill="FFCB00"/>
            <w:vAlign w:val="bottom"/>
            <w:hideMark/>
          </w:tcPr>
          <w:p w14:paraId="2C7776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80" w:type="dxa"/>
            <w:tcBorders>
              <w:right w:val="single" w:sz="8" w:space="0" w:color="000000"/>
            </w:tcBorders>
            <w:vAlign w:val="bottom"/>
            <w:hideMark/>
          </w:tcPr>
          <w:p w14:paraId="7E16E8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800" w:type="dxa"/>
            <w:tcBorders>
              <w:bottom w:val="single" w:sz="8" w:space="0" w:color="000000"/>
              <w:right w:val="single" w:sz="8" w:space="0" w:color="FFCB00"/>
            </w:tcBorders>
            <w:shd w:val="clear" w:color="auto" w:fill="FFCB00"/>
            <w:vAlign w:val="bottom"/>
            <w:hideMark/>
          </w:tcPr>
          <w:p w14:paraId="4FDD95A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80" w:type="dxa"/>
            <w:tcBorders>
              <w:bottom w:val="single" w:sz="8" w:space="0" w:color="000000"/>
              <w:right w:val="single" w:sz="8" w:space="0" w:color="000000"/>
            </w:tcBorders>
            <w:shd w:val="clear" w:color="auto" w:fill="FFCB00"/>
            <w:vAlign w:val="bottom"/>
            <w:hideMark/>
          </w:tcPr>
          <w:p w14:paraId="02C2D50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 w:type="dxa"/>
            <w:vAlign w:val="bottom"/>
            <w:hideMark/>
          </w:tcPr>
          <w:p w14:paraId="077236B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53058EB" w14:textId="77777777" w:rsidTr="003F2062">
        <w:trPr>
          <w:trHeight w:val="450"/>
        </w:trPr>
        <w:tc>
          <w:tcPr>
            <w:tcW w:w="1500" w:type="dxa"/>
            <w:vAlign w:val="bottom"/>
            <w:hideMark/>
          </w:tcPr>
          <w:p w14:paraId="6C3DD1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bottom w:val="single" w:sz="8" w:space="0" w:color="000000"/>
            </w:tcBorders>
            <w:vAlign w:val="bottom"/>
            <w:hideMark/>
          </w:tcPr>
          <w:p w14:paraId="1AA23AE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vAlign w:val="bottom"/>
            <w:hideMark/>
          </w:tcPr>
          <w:p w14:paraId="5CBBAF2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bottom w:val="single" w:sz="8" w:space="0" w:color="000000"/>
            </w:tcBorders>
            <w:vAlign w:val="bottom"/>
            <w:hideMark/>
          </w:tcPr>
          <w:p w14:paraId="273C2EB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 w:type="dxa"/>
            <w:vAlign w:val="bottom"/>
            <w:hideMark/>
          </w:tcPr>
          <w:p w14:paraId="4AD8BC0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0" w:type="dxa"/>
            <w:tcBorders>
              <w:bottom w:val="single" w:sz="8" w:space="0" w:color="000000"/>
            </w:tcBorders>
            <w:vAlign w:val="bottom"/>
            <w:hideMark/>
          </w:tcPr>
          <w:p w14:paraId="77B256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 w:type="dxa"/>
            <w:vAlign w:val="bottom"/>
            <w:hideMark/>
          </w:tcPr>
          <w:p w14:paraId="0FAA4D1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135B6B4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B93147B" w14:textId="77777777" w:rsidTr="003F2062">
        <w:trPr>
          <w:trHeight w:val="357"/>
        </w:trPr>
        <w:tc>
          <w:tcPr>
            <w:tcW w:w="1500" w:type="dxa"/>
            <w:tcBorders>
              <w:right w:val="single" w:sz="8" w:space="0" w:color="000000"/>
            </w:tcBorders>
            <w:vAlign w:val="bottom"/>
            <w:hideMark/>
          </w:tcPr>
          <w:p w14:paraId="1ACFF1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i/>
                <w:iCs/>
                <w:kern w:val="0"/>
                <w:sz w:val="28"/>
                <w:szCs w:val="28"/>
              </w:rPr>
              <w:t>概念：</w:t>
            </w:r>
          </w:p>
        </w:tc>
        <w:tc>
          <w:tcPr>
            <w:tcW w:w="1980" w:type="dxa"/>
            <w:tcBorders>
              <w:right w:val="single" w:sz="8" w:space="0" w:color="000000"/>
            </w:tcBorders>
            <w:shd w:val="clear" w:color="auto" w:fill="FFFF00"/>
            <w:vAlign w:val="bottom"/>
            <w:hideMark/>
          </w:tcPr>
          <w:p w14:paraId="366097EF"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专长</w:t>
            </w:r>
          </w:p>
        </w:tc>
        <w:tc>
          <w:tcPr>
            <w:tcW w:w="160" w:type="dxa"/>
            <w:tcBorders>
              <w:right w:val="single" w:sz="8" w:space="0" w:color="000000"/>
            </w:tcBorders>
            <w:vAlign w:val="bottom"/>
            <w:hideMark/>
          </w:tcPr>
          <w:p w14:paraId="32B175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right w:val="single" w:sz="8" w:space="0" w:color="000000"/>
            </w:tcBorders>
            <w:shd w:val="clear" w:color="auto" w:fill="FFFF00"/>
            <w:vAlign w:val="bottom"/>
            <w:hideMark/>
          </w:tcPr>
          <w:p w14:paraId="5CF4B85D"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通讯</w:t>
            </w:r>
          </w:p>
        </w:tc>
        <w:tc>
          <w:tcPr>
            <w:tcW w:w="180" w:type="dxa"/>
            <w:tcBorders>
              <w:right w:val="single" w:sz="8" w:space="0" w:color="000000"/>
            </w:tcBorders>
            <w:vAlign w:val="bottom"/>
            <w:hideMark/>
          </w:tcPr>
          <w:p w14:paraId="3351A8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0" w:type="dxa"/>
            <w:tcBorders>
              <w:right w:val="single" w:sz="8" w:space="0" w:color="000000"/>
            </w:tcBorders>
            <w:shd w:val="clear" w:color="auto" w:fill="FFFF00"/>
            <w:vAlign w:val="bottom"/>
            <w:hideMark/>
          </w:tcPr>
          <w:p w14:paraId="5ECBFC1F"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协调</w:t>
            </w:r>
          </w:p>
        </w:tc>
        <w:tc>
          <w:tcPr>
            <w:tcW w:w="180" w:type="dxa"/>
            <w:vAlign w:val="bottom"/>
            <w:hideMark/>
          </w:tcPr>
          <w:p w14:paraId="52941C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1721179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544DAA1" w14:textId="77777777" w:rsidTr="003F2062">
        <w:trPr>
          <w:trHeight w:val="358"/>
        </w:trPr>
        <w:tc>
          <w:tcPr>
            <w:tcW w:w="1500" w:type="dxa"/>
            <w:tcBorders>
              <w:right w:val="single" w:sz="8" w:space="0" w:color="000000"/>
            </w:tcBorders>
            <w:vAlign w:val="bottom"/>
            <w:hideMark/>
          </w:tcPr>
          <w:p w14:paraId="0485B2F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bottom w:val="single" w:sz="8" w:space="0" w:color="FFFF00"/>
              <w:right w:val="single" w:sz="8" w:space="0" w:color="000000"/>
            </w:tcBorders>
            <w:shd w:val="clear" w:color="auto" w:fill="FFFF00"/>
            <w:vAlign w:val="bottom"/>
            <w:hideMark/>
          </w:tcPr>
          <w:p w14:paraId="182F6003"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模型</w:t>
            </w:r>
          </w:p>
        </w:tc>
        <w:tc>
          <w:tcPr>
            <w:tcW w:w="160" w:type="dxa"/>
            <w:tcBorders>
              <w:right w:val="single" w:sz="8" w:space="0" w:color="000000"/>
            </w:tcBorders>
            <w:vAlign w:val="bottom"/>
            <w:hideMark/>
          </w:tcPr>
          <w:p w14:paraId="6C8301F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bottom w:val="single" w:sz="8" w:space="0" w:color="FFFF00"/>
              <w:right w:val="single" w:sz="8" w:space="0" w:color="000000"/>
            </w:tcBorders>
            <w:shd w:val="clear" w:color="auto" w:fill="FFFF00"/>
            <w:vAlign w:val="bottom"/>
            <w:hideMark/>
          </w:tcPr>
          <w:p w14:paraId="78F0623C"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模型</w:t>
            </w:r>
          </w:p>
        </w:tc>
        <w:tc>
          <w:tcPr>
            <w:tcW w:w="180" w:type="dxa"/>
            <w:tcBorders>
              <w:right w:val="single" w:sz="8" w:space="0" w:color="000000"/>
            </w:tcBorders>
            <w:vAlign w:val="bottom"/>
            <w:hideMark/>
          </w:tcPr>
          <w:p w14:paraId="38F586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0" w:type="dxa"/>
            <w:tcBorders>
              <w:bottom w:val="single" w:sz="8" w:space="0" w:color="FFFF00"/>
              <w:right w:val="single" w:sz="8" w:space="0" w:color="000000"/>
            </w:tcBorders>
            <w:shd w:val="clear" w:color="auto" w:fill="FFFF00"/>
            <w:vAlign w:val="bottom"/>
            <w:hideMark/>
          </w:tcPr>
          <w:p w14:paraId="3E346802"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模型</w:t>
            </w:r>
          </w:p>
        </w:tc>
        <w:tc>
          <w:tcPr>
            <w:tcW w:w="180" w:type="dxa"/>
            <w:vAlign w:val="bottom"/>
            <w:hideMark/>
          </w:tcPr>
          <w:p w14:paraId="7B86FA5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043E4E0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B9D567D" w14:textId="77777777" w:rsidTr="003F2062">
        <w:trPr>
          <w:trHeight w:val="419"/>
        </w:trPr>
        <w:tc>
          <w:tcPr>
            <w:tcW w:w="1500" w:type="dxa"/>
            <w:vAlign w:val="bottom"/>
            <w:hideMark/>
          </w:tcPr>
          <w:p w14:paraId="1D843C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top w:val="single" w:sz="8" w:space="0" w:color="000000"/>
            </w:tcBorders>
            <w:vAlign w:val="bottom"/>
            <w:hideMark/>
          </w:tcPr>
          <w:p w14:paraId="7503E8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vAlign w:val="bottom"/>
            <w:hideMark/>
          </w:tcPr>
          <w:p w14:paraId="320AA5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top w:val="single" w:sz="8" w:space="0" w:color="000000"/>
              <w:bottom w:val="single" w:sz="8" w:space="0" w:color="000000"/>
            </w:tcBorders>
            <w:vAlign w:val="bottom"/>
            <w:hideMark/>
          </w:tcPr>
          <w:p w14:paraId="5D85D4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 w:type="dxa"/>
            <w:vAlign w:val="bottom"/>
            <w:hideMark/>
          </w:tcPr>
          <w:p w14:paraId="7223CE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0" w:type="dxa"/>
            <w:tcBorders>
              <w:top w:val="single" w:sz="8" w:space="0" w:color="000000"/>
            </w:tcBorders>
            <w:vAlign w:val="bottom"/>
            <w:hideMark/>
          </w:tcPr>
          <w:p w14:paraId="62A7D40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 w:type="dxa"/>
            <w:vAlign w:val="bottom"/>
            <w:hideMark/>
          </w:tcPr>
          <w:p w14:paraId="5B7DFD1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0B6422F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551D330" w14:textId="77777777" w:rsidTr="003F2062">
        <w:trPr>
          <w:trHeight w:val="369"/>
        </w:trPr>
        <w:tc>
          <w:tcPr>
            <w:tcW w:w="1500" w:type="dxa"/>
            <w:vMerge w:val="restart"/>
            <w:vAlign w:val="bottom"/>
            <w:hideMark/>
          </w:tcPr>
          <w:p w14:paraId="7E0BB2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i/>
                <w:iCs/>
                <w:kern w:val="0"/>
                <w:sz w:val="28"/>
                <w:szCs w:val="28"/>
              </w:rPr>
              <w:lastRenderedPageBreak/>
              <w:t>伪像：</w:t>
            </w:r>
          </w:p>
        </w:tc>
        <w:tc>
          <w:tcPr>
            <w:tcW w:w="1980" w:type="dxa"/>
            <w:vAlign w:val="bottom"/>
            <w:hideMark/>
          </w:tcPr>
          <w:p w14:paraId="21C068F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60" w:type="dxa"/>
            <w:tcBorders>
              <w:right w:val="single" w:sz="8" w:space="0" w:color="000000"/>
            </w:tcBorders>
            <w:vAlign w:val="bottom"/>
            <w:hideMark/>
          </w:tcPr>
          <w:p w14:paraId="6D8740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980" w:type="dxa"/>
            <w:tcBorders>
              <w:right w:val="single" w:sz="8" w:space="0" w:color="000000"/>
            </w:tcBorders>
            <w:shd w:val="clear" w:color="auto" w:fill="CBFFCB"/>
            <w:vAlign w:val="bottom"/>
            <w:hideMark/>
          </w:tcPr>
          <w:p w14:paraId="78BF124C" w14:textId="77777777" w:rsidR="003F2062" w:rsidRPr="003F2062" w:rsidRDefault="003F2062" w:rsidP="003F2062">
            <w:pPr>
              <w:widowControl/>
              <w:jc w:val="center"/>
              <w:rPr>
                <w:rFonts w:ascii="宋体" w:eastAsia="宋体" w:hAnsi="宋体" w:cs="宋体"/>
                <w:kern w:val="0"/>
                <w:sz w:val="24"/>
                <w:szCs w:val="24"/>
              </w:rPr>
            </w:pPr>
            <w:r w:rsidRPr="003F2062">
              <w:rPr>
                <w:rFonts w:ascii="Times New Roman" w:eastAsia="宋体" w:hAnsi="Times New Roman" w:cs="Times New Roman"/>
                <w:b/>
                <w:bCs/>
                <w:kern w:val="0"/>
                <w:sz w:val="24"/>
                <w:szCs w:val="24"/>
              </w:rPr>
              <w:t>设计模型</w:t>
            </w:r>
          </w:p>
        </w:tc>
        <w:tc>
          <w:tcPr>
            <w:tcW w:w="180" w:type="dxa"/>
            <w:vAlign w:val="bottom"/>
            <w:hideMark/>
          </w:tcPr>
          <w:p w14:paraId="552DEE1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0" w:type="dxa"/>
            <w:vAlign w:val="bottom"/>
            <w:hideMark/>
          </w:tcPr>
          <w:p w14:paraId="5E1495C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180" w:type="dxa"/>
            <w:vAlign w:val="bottom"/>
            <w:hideMark/>
          </w:tcPr>
          <w:p w14:paraId="56C35C9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 w:type="dxa"/>
            <w:vAlign w:val="bottom"/>
            <w:hideMark/>
          </w:tcPr>
          <w:p w14:paraId="1FC50B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D1BE9D6" w14:textId="77777777" w:rsidTr="003F2062">
        <w:trPr>
          <w:trHeight w:val="148"/>
        </w:trPr>
        <w:tc>
          <w:tcPr>
            <w:tcW w:w="0" w:type="auto"/>
            <w:vMerge/>
            <w:vAlign w:val="center"/>
            <w:hideMark/>
          </w:tcPr>
          <w:p w14:paraId="0F1FC191" w14:textId="77777777" w:rsidR="003F2062" w:rsidRPr="003F2062" w:rsidRDefault="003F2062" w:rsidP="003F2062">
            <w:pPr>
              <w:widowControl/>
              <w:jc w:val="left"/>
              <w:rPr>
                <w:rFonts w:ascii="宋体" w:eastAsia="宋体" w:hAnsi="宋体" w:cs="宋体"/>
                <w:kern w:val="0"/>
                <w:sz w:val="24"/>
                <w:szCs w:val="24"/>
              </w:rPr>
            </w:pPr>
          </w:p>
        </w:tc>
        <w:tc>
          <w:tcPr>
            <w:tcW w:w="1980" w:type="dxa"/>
            <w:vAlign w:val="bottom"/>
            <w:hideMark/>
          </w:tcPr>
          <w:p w14:paraId="5051851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60" w:type="dxa"/>
            <w:tcBorders>
              <w:right w:val="single" w:sz="8" w:space="0" w:color="000000"/>
            </w:tcBorders>
            <w:vAlign w:val="bottom"/>
            <w:hideMark/>
          </w:tcPr>
          <w:p w14:paraId="626B535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980" w:type="dxa"/>
            <w:tcBorders>
              <w:right w:val="single" w:sz="8" w:space="0" w:color="000000"/>
            </w:tcBorders>
            <w:shd w:val="clear" w:color="auto" w:fill="CBFFCB"/>
            <w:vAlign w:val="bottom"/>
            <w:hideMark/>
          </w:tcPr>
          <w:p w14:paraId="4A68185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80" w:type="dxa"/>
            <w:vAlign w:val="bottom"/>
            <w:hideMark/>
          </w:tcPr>
          <w:p w14:paraId="167B0AF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800" w:type="dxa"/>
            <w:vAlign w:val="bottom"/>
            <w:hideMark/>
          </w:tcPr>
          <w:p w14:paraId="095F75A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180" w:type="dxa"/>
            <w:vAlign w:val="bottom"/>
            <w:hideMark/>
          </w:tcPr>
          <w:p w14:paraId="2E3140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2"/>
                <w:szCs w:val="12"/>
              </w:rPr>
              <w:t> </w:t>
            </w:r>
          </w:p>
        </w:tc>
        <w:tc>
          <w:tcPr>
            <w:tcW w:w="6" w:type="dxa"/>
            <w:vAlign w:val="bottom"/>
            <w:hideMark/>
          </w:tcPr>
          <w:p w14:paraId="328B82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CA870A7" w14:textId="77777777" w:rsidTr="003F2062">
        <w:trPr>
          <w:trHeight w:val="192"/>
        </w:trPr>
        <w:tc>
          <w:tcPr>
            <w:tcW w:w="1500" w:type="dxa"/>
            <w:vAlign w:val="bottom"/>
            <w:hideMark/>
          </w:tcPr>
          <w:p w14:paraId="22E67A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980" w:type="dxa"/>
            <w:vAlign w:val="bottom"/>
            <w:hideMark/>
          </w:tcPr>
          <w:p w14:paraId="7EEFBC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60" w:type="dxa"/>
            <w:tcBorders>
              <w:right w:val="single" w:sz="8" w:space="0" w:color="000000"/>
            </w:tcBorders>
            <w:vAlign w:val="bottom"/>
            <w:hideMark/>
          </w:tcPr>
          <w:p w14:paraId="4E14395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980" w:type="dxa"/>
            <w:tcBorders>
              <w:bottom w:val="single" w:sz="8" w:space="0" w:color="000000"/>
              <w:right w:val="single" w:sz="8" w:space="0" w:color="000000"/>
            </w:tcBorders>
            <w:shd w:val="clear" w:color="auto" w:fill="CBFFCB"/>
            <w:vAlign w:val="bottom"/>
            <w:hideMark/>
          </w:tcPr>
          <w:p w14:paraId="78E86A4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80" w:type="dxa"/>
            <w:vAlign w:val="bottom"/>
            <w:hideMark/>
          </w:tcPr>
          <w:p w14:paraId="07426EC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800" w:type="dxa"/>
            <w:vAlign w:val="bottom"/>
            <w:hideMark/>
          </w:tcPr>
          <w:p w14:paraId="1A9F9B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180" w:type="dxa"/>
            <w:vAlign w:val="bottom"/>
            <w:hideMark/>
          </w:tcPr>
          <w:p w14:paraId="782C08A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6" w:type="dxa"/>
            <w:vAlign w:val="bottom"/>
            <w:hideMark/>
          </w:tcPr>
          <w:p w14:paraId="4C553A3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bl>
    <w:p w14:paraId="64F6BAD7" w14:textId="035A6C35" w:rsidR="003F2062" w:rsidRPr="003F2062" w:rsidRDefault="003F2062" w:rsidP="003F2062">
      <w:pPr>
        <w:widowControl/>
        <w:spacing w:line="2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2"/>
        </w:rPr>
        <w:t> </w:t>
      </w:r>
      <w:r w:rsidRPr="003F2062">
        <w:rPr>
          <w:rFonts w:ascii="微软雅黑" w:eastAsia="微软雅黑" w:hAnsi="微软雅黑" w:cs="宋体"/>
          <w:noProof/>
          <w:color w:val="000000"/>
          <w:kern w:val="0"/>
          <w:sz w:val="27"/>
          <w:szCs w:val="27"/>
        </w:rPr>
        <mc:AlternateContent>
          <mc:Choice Requires="wps">
            <w:drawing>
              <wp:inline distT="0" distB="0" distL="0" distR="0" wp14:anchorId="7BAE0B8F" wp14:editId="189410EF">
                <wp:extent cx="3124200" cy="1085850"/>
                <wp:effectExtent l="0" t="0" r="0" b="0"/>
                <wp:docPr id="3" name="矩形 3" descr="https://translate.googleusercontent.com/image_6.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285D2" id="矩形 3" o:spid="_x0000_s1026" alt="https://translate.googleusercontent.com/image_6.jpeg" style="width:246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" filled="f" stroked="f">
                <o:lock v:ext="edit" aspectratio="t"/>
                <w10:anchorlock/>
              </v:rect>
            </w:pict>
          </mc:Fallback>
        </mc:AlternateContent>
      </w:r>
    </w:p>
    <w:p w14:paraId="686AB3D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081B12B" w14:textId="77777777" w:rsidR="003F2062" w:rsidRPr="003F2062" w:rsidRDefault="003F2062" w:rsidP="003F2062">
      <w:pPr>
        <w:widowControl/>
        <w:spacing w:line="2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A76A0B3" w14:textId="77777777" w:rsidR="003F2062" w:rsidRPr="003F2062" w:rsidRDefault="003F2062" w:rsidP="003F2062">
      <w:pPr>
        <w:widowControl/>
        <w:spacing w:line="271" w:lineRule="atLeast"/>
        <w:ind w:left="260"/>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根据</w:t>
      </w: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等人的说法，用于多代理系统开发的整体</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方法论。（</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）遵循以下阶段：</w:t>
      </w:r>
    </w:p>
    <w:p w14:paraId="63FFEA50" w14:textId="77777777" w:rsidR="003F2062" w:rsidRPr="003F2062" w:rsidRDefault="003F2062" w:rsidP="003F2062">
      <w:pPr>
        <w:widowControl/>
        <w:spacing w:line="20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BCCDF7E" w14:textId="77777777" w:rsidR="003F2062" w:rsidRPr="003F2062" w:rsidRDefault="003F2062" w:rsidP="003F2062">
      <w:pPr>
        <w:widowControl/>
        <w:spacing w:line="247" w:lineRule="atLeast"/>
        <w:ind w:left="620" w:hanging="358"/>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概念化。</w:t>
      </w:r>
      <w:r w:rsidRPr="003F2062">
        <w:rPr>
          <w:rFonts w:ascii="Times New Roman" w:eastAsia="微软雅黑" w:hAnsi="Times New Roman" w:cs="Times New Roman"/>
          <w:color w:val="000000"/>
          <w:kern w:val="0"/>
          <w:sz w:val="24"/>
          <w:szCs w:val="24"/>
        </w:rPr>
        <w:t>激发任务以获取对问题的初步描述并确定用例，以帮助理解非正式需求</w:t>
      </w:r>
      <w:r w:rsidRPr="003F2062">
        <w:rPr>
          <w:rFonts w:ascii="Times New Roman" w:eastAsia="微软雅黑" w:hAnsi="Times New Roman" w:cs="Times New Roman"/>
          <w:color w:val="000000"/>
          <w:kern w:val="0"/>
          <w:sz w:val="24"/>
          <w:szCs w:val="24"/>
        </w:rPr>
        <w:t>Potts</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1994</w:t>
      </w:r>
      <w:r w:rsidRPr="003F2062">
        <w:rPr>
          <w:rFonts w:ascii="Times New Roman" w:eastAsia="微软雅黑" w:hAnsi="Times New Roman" w:cs="Times New Roman"/>
          <w:color w:val="000000"/>
          <w:kern w:val="0"/>
          <w:sz w:val="24"/>
          <w:szCs w:val="24"/>
        </w:rPr>
        <w:t>年引用了</w:t>
      </w:r>
      <w:r w:rsidRPr="003F2062">
        <w:rPr>
          <w:rFonts w:ascii="Times New Roman" w:eastAsia="微软雅黑" w:hAnsi="Times New Roman" w:cs="Times New Roman"/>
          <w:color w:val="000000"/>
          <w:kern w:val="0"/>
          <w:sz w:val="24"/>
          <w:szCs w:val="24"/>
        </w:rPr>
        <w:t>Iglesias 1998</w:t>
      </w:r>
      <w:r w:rsidRPr="003F2062">
        <w:rPr>
          <w:rFonts w:ascii="Times New Roman" w:eastAsia="微软雅黑" w:hAnsi="Times New Roman" w:cs="Times New Roman"/>
          <w:color w:val="000000"/>
          <w:kern w:val="0"/>
          <w:sz w:val="24"/>
          <w:szCs w:val="24"/>
        </w:rPr>
        <w:t>，第</w:t>
      </w:r>
      <w:r w:rsidRPr="003F2062">
        <w:rPr>
          <w:rFonts w:ascii="Times New Roman" w:eastAsia="微软雅黑" w:hAnsi="Times New Roman" w:cs="Times New Roman"/>
          <w:color w:val="000000"/>
          <w:kern w:val="0"/>
          <w:sz w:val="24"/>
          <w:szCs w:val="24"/>
        </w:rPr>
        <w:t>2</w:t>
      </w:r>
      <w:r w:rsidRPr="003F2062">
        <w:rPr>
          <w:rFonts w:ascii="Times New Roman" w:eastAsia="微软雅黑" w:hAnsi="Times New Roman" w:cs="Times New Roman"/>
          <w:color w:val="000000"/>
          <w:kern w:val="0"/>
          <w:sz w:val="24"/>
          <w:szCs w:val="24"/>
        </w:rPr>
        <w:t>页）并测试了该系统。</w:t>
      </w:r>
      <w:r w:rsidRPr="003F2062">
        <w:rPr>
          <w:rFonts w:ascii="Times New Roman" w:eastAsia="微软雅黑" w:hAnsi="Times New Roman" w:cs="Times New Roman"/>
          <w:color w:val="000000"/>
          <w:kern w:val="0"/>
          <w:sz w:val="14"/>
          <w:szCs w:val="14"/>
        </w:rPr>
        <w:t>         </w:t>
      </w:r>
    </w:p>
    <w:p w14:paraId="2DA6DC36" w14:textId="77777777" w:rsidR="003F2062" w:rsidRPr="003F2062" w:rsidRDefault="003F2062" w:rsidP="003F2062">
      <w:pPr>
        <w:widowControl/>
        <w:spacing w:line="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755ACBC5" w14:textId="77777777" w:rsidR="003F2062" w:rsidRPr="003F2062" w:rsidRDefault="003F2062" w:rsidP="003F2062">
      <w:pPr>
        <w:widowControl/>
        <w:ind w:left="6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分析。</w:t>
      </w:r>
      <w:r w:rsidRPr="003F2062">
        <w:rPr>
          <w:rFonts w:ascii="Times New Roman" w:eastAsia="微软雅黑" w:hAnsi="Times New Roman" w:cs="Times New Roman"/>
          <w:color w:val="000000"/>
          <w:kern w:val="0"/>
          <w:sz w:val="24"/>
          <w:szCs w:val="24"/>
        </w:rPr>
        <w:t>从问题陈述开始确定系统需求。在此阶段，将开发以下模型：</w:t>
      </w:r>
      <w:r w:rsidRPr="003F2062">
        <w:rPr>
          <w:rFonts w:ascii="Times New Roman" w:eastAsia="微软雅黑" w:hAnsi="Times New Roman" w:cs="Times New Roman"/>
          <w:i/>
          <w:iCs/>
          <w:color w:val="000000"/>
          <w:kern w:val="0"/>
          <w:sz w:val="24"/>
          <w:szCs w:val="24"/>
        </w:rPr>
        <w:t>组织模型，任务模型，代理模型，通信模型，协调模型和专业知识模型。</w:t>
      </w:r>
      <w:r w:rsidRPr="003F2062">
        <w:rPr>
          <w:rFonts w:ascii="Times New Roman" w:eastAsia="微软雅黑" w:hAnsi="Times New Roman" w:cs="Times New Roman"/>
          <w:color w:val="000000"/>
          <w:kern w:val="0"/>
          <w:sz w:val="14"/>
          <w:szCs w:val="14"/>
        </w:rPr>
        <w:t>         </w:t>
      </w:r>
    </w:p>
    <w:p w14:paraId="374841B3" w14:textId="77777777" w:rsidR="003F2062" w:rsidRPr="003F2062" w:rsidRDefault="003F2062" w:rsidP="003F2062">
      <w:pPr>
        <w:widowControl/>
        <w:ind w:left="620" w:hanging="358"/>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设计。</w:t>
      </w:r>
      <w:r w:rsidRPr="003F2062">
        <w:rPr>
          <w:rFonts w:ascii="Times New Roman" w:eastAsia="微软雅黑" w:hAnsi="Times New Roman" w:cs="Times New Roman"/>
          <w:color w:val="000000"/>
          <w:kern w:val="0"/>
          <w:sz w:val="24"/>
          <w:szCs w:val="24"/>
        </w:rPr>
        <w:t>这里确定了如何通过开发</w:t>
      </w:r>
      <w:r w:rsidRPr="003F2062">
        <w:rPr>
          <w:rFonts w:ascii="Times New Roman" w:eastAsia="微软雅黑" w:hAnsi="Times New Roman" w:cs="Times New Roman"/>
          <w:i/>
          <w:iCs/>
          <w:color w:val="000000"/>
          <w:kern w:val="0"/>
          <w:sz w:val="24"/>
          <w:szCs w:val="24"/>
        </w:rPr>
        <w:t>设计模型</w:t>
      </w:r>
      <w:r w:rsidRPr="003F2062">
        <w:rPr>
          <w:rFonts w:ascii="Times New Roman" w:eastAsia="微软雅黑" w:hAnsi="Times New Roman" w:cs="Times New Roman"/>
          <w:color w:val="000000"/>
          <w:kern w:val="0"/>
          <w:sz w:val="24"/>
          <w:szCs w:val="24"/>
        </w:rPr>
        <w:t>来实现分析阶段的要求。确定了全局多代理网络和每个代理的体系结构。</w:t>
      </w:r>
      <w:r w:rsidRPr="003F2062">
        <w:rPr>
          <w:rFonts w:ascii="Times New Roman" w:eastAsia="微软雅黑" w:hAnsi="Times New Roman" w:cs="Times New Roman"/>
          <w:color w:val="000000"/>
          <w:kern w:val="0"/>
          <w:sz w:val="14"/>
          <w:szCs w:val="14"/>
        </w:rPr>
        <w:t>         </w:t>
      </w:r>
    </w:p>
    <w:p w14:paraId="6A0D30B0"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每个代理的</w:t>
      </w:r>
      <w:r w:rsidRPr="003F2062">
        <w:rPr>
          <w:rFonts w:ascii="Times New Roman" w:eastAsia="微软雅黑" w:hAnsi="Times New Roman" w:cs="Times New Roman"/>
          <w:i/>
          <w:iCs/>
          <w:color w:val="000000"/>
          <w:kern w:val="0"/>
          <w:sz w:val="24"/>
          <w:szCs w:val="24"/>
        </w:rPr>
        <w:t>编码</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i/>
          <w:iCs/>
          <w:color w:val="000000"/>
          <w:kern w:val="0"/>
          <w:sz w:val="24"/>
          <w:szCs w:val="24"/>
        </w:rPr>
        <w:t>测试</w:t>
      </w:r>
      <w:r w:rsidRPr="003F2062">
        <w:rPr>
          <w:rFonts w:ascii="Times New Roman" w:eastAsia="微软雅黑" w:hAnsi="Times New Roman" w:cs="Times New Roman"/>
          <w:color w:val="000000"/>
          <w:kern w:val="0"/>
          <w:sz w:val="14"/>
          <w:szCs w:val="14"/>
        </w:rPr>
        <w:t>         </w:t>
      </w:r>
    </w:p>
    <w:p w14:paraId="1711C6C7"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整合。</w:t>
      </w:r>
      <w:r w:rsidRPr="003F2062">
        <w:rPr>
          <w:rFonts w:ascii="Times New Roman" w:eastAsia="微软雅黑" w:hAnsi="Times New Roman" w:cs="Times New Roman"/>
          <w:color w:val="000000"/>
          <w:kern w:val="0"/>
          <w:sz w:val="24"/>
          <w:szCs w:val="24"/>
        </w:rPr>
        <w:t>整个系统已经过测试。</w:t>
      </w:r>
      <w:r w:rsidRPr="003F2062">
        <w:rPr>
          <w:rFonts w:ascii="Times New Roman" w:eastAsia="微软雅黑" w:hAnsi="Times New Roman" w:cs="Times New Roman"/>
          <w:color w:val="000000"/>
          <w:kern w:val="0"/>
          <w:sz w:val="14"/>
          <w:szCs w:val="14"/>
        </w:rPr>
        <w:t>         </w:t>
      </w:r>
    </w:p>
    <w:p w14:paraId="200376EB"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操作</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i/>
          <w:iCs/>
          <w:color w:val="000000"/>
          <w:kern w:val="0"/>
          <w:sz w:val="24"/>
          <w:szCs w:val="24"/>
        </w:rPr>
        <w:t>维护</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14"/>
          <w:szCs w:val="14"/>
        </w:rPr>
        <w:t>         </w:t>
      </w:r>
    </w:p>
    <w:p w14:paraId="3FF5D8CF" w14:textId="77777777" w:rsidR="003F2062" w:rsidRPr="003F2062" w:rsidRDefault="003F2062" w:rsidP="003F2062">
      <w:pPr>
        <w:widowControl/>
        <w:spacing w:line="248"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58B42F5" w14:textId="77777777" w:rsidR="003F2062" w:rsidRPr="003F2062" w:rsidRDefault="003F2062" w:rsidP="003F2062">
      <w:pPr>
        <w:widowControl/>
        <w:spacing w:line="257"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在下文中，为了成功地模拟利益相关者的关系上下文环境，应特别注意</w:t>
      </w:r>
      <w:r w:rsidRPr="003F2062">
        <w:rPr>
          <w:rFonts w:ascii="Times New Roman" w:eastAsia="微软雅黑" w:hAnsi="Times New Roman" w:cs="Times New Roman"/>
          <w:i/>
          <w:iCs/>
          <w:color w:val="000000"/>
          <w:kern w:val="0"/>
          <w:sz w:val="24"/>
          <w:szCs w:val="24"/>
        </w:rPr>
        <w:t>代理模型，任务模型和组织模型</w:t>
      </w:r>
      <w:r w:rsidRPr="003F2062">
        <w:rPr>
          <w:rFonts w:ascii="Times New Roman" w:eastAsia="微软雅黑" w:hAnsi="Times New Roman" w:cs="Times New Roman"/>
          <w:color w:val="000000"/>
          <w:kern w:val="0"/>
          <w:sz w:val="24"/>
          <w:szCs w:val="24"/>
        </w:rPr>
        <w:t>。</w:t>
      </w:r>
    </w:p>
    <w:p w14:paraId="5A948EF6"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103D6B08"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1F3FC87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lastRenderedPageBreak/>
        <w:t> </w:t>
      </w:r>
    </w:p>
    <w:p w14:paraId="6CF9ECF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B04D65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39F7EFB" w14:textId="77777777" w:rsidR="003F2062" w:rsidRPr="003F2062" w:rsidRDefault="003F2062" w:rsidP="003F2062">
      <w:pPr>
        <w:widowControl/>
        <w:spacing w:line="21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8D71F93"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10</w:t>
      </w:r>
    </w:p>
    <w:p w14:paraId="1FE333AE"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6A42558D" w14:textId="77777777" w:rsidR="003F2062" w:rsidRPr="003F2062" w:rsidRDefault="003F2062" w:rsidP="003F2062">
      <w:pPr>
        <w:widowControl/>
        <w:numPr>
          <w:ilvl w:val="0"/>
          <w:numId w:val="7"/>
        </w:numPr>
        <w:ind w:left="842" w:firstLine="0"/>
        <w:jc w:val="left"/>
        <w:rPr>
          <w:rFonts w:ascii="Times New Roman" w:eastAsia="微软雅黑" w:hAnsi="Times New Roman" w:cs="Times New Roman"/>
          <w:b/>
          <w:bCs/>
          <w:color w:val="000000"/>
          <w:kern w:val="0"/>
          <w:sz w:val="28"/>
          <w:szCs w:val="28"/>
        </w:rPr>
      </w:pPr>
      <w:bookmarkStart w:id="9" w:name="page11"/>
      <w:bookmarkEnd w:id="9"/>
      <w:r w:rsidRPr="003F2062">
        <w:rPr>
          <w:rFonts w:ascii="Times New Roman" w:eastAsia="微软雅黑" w:hAnsi="Times New Roman" w:cs="Times New Roman"/>
          <w:b/>
          <w:bCs/>
          <w:color w:val="000000"/>
          <w:kern w:val="0"/>
          <w:sz w:val="24"/>
          <w:szCs w:val="24"/>
        </w:rPr>
        <w:t>终端社区模型</w:t>
      </w:r>
    </w:p>
    <w:p w14:paraId="0DD8FD09" w14:textId="77777777" w:rsidR="003F2062" w:rsidRPr="003F2062" w:rsidRDefault="003F2062" w:rsidP="003F2062">
      <w:pPr>
        <w:widowControl/>
        <w:spacing w:line="199"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586FEA94"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我们已经完成了概念化阶段，目前处于分析阶段。集装箱码头社区的模型由许多具有单个目标（指定功能集）的代理（利益相关者）组成。可以通过模拟实验检查在达到所需状态时可能发生的取舍。通过使用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，可以评估参数集或范围，而模拟则提供了一种评估许多不同选择的方法，即支持利益相关者关系管理。</w:t>
      </w:r>
    </w:p>
    <w:p w14:paraId="58872554" w14:textId="77777777" w:rsidR="003F2062" w:rsidRPr="003F2062" w:rsidRDefault="003F2062" w:rsidP="003F2062">
      <w:pPr>
        <w:widowControl/>
        <w:spacing w:line="23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3AFE121"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5.1 </w:t>
      </w:r>
      <w:r w:rsidRPr="003F2062">
        <w:rPr>
          <w:rFonts w:ascii="Times New Roman" w:eastAsia="微软雅黑" w:hAnsi="Times New Roman" w:cs="Times New Roman"/>
          <w:i/>
          <w:iCs/>
          <w:color w:val="000000"/>
          <w:kern w:val="0"/>
          <w:sz w:val="24"/>
          <w:szCs w:val="24"/>
        </w:rPr>
        <w:t>概念化</w:t>
      </w:r>
    </w:p>
    <w:p w14:paraId="1D5C921F" w14:textId="77777777" w:rsidR="003F2062" w:rsidRPr="003F2062" w:rsidRDefault="003F2062" w:rsidP="003F2062">
      <w:pPr>
        <w:widowControl/>
        <w:spacing w:line="28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35E6EA8"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港口领域的知识是通过与欧洲，北美和南非的各个港口经理进行访谈获得的。一位作者与</w:t>
      </w:r>
      <w:r w:rsidRPr="003F2062">
        <w:rPr>
          <w:rFonts w:ascii="Times New Roman" w:eastAsia="微软雅黑" w:hAnsi="Times New Roman" w:cs="Times New Roman"/>
          <w:color w:val="000000"/>
          <w:kern w:val="0"/>
          <w:sz w:val="24"/>
          <w:szCs w:val="24"/>
        </w:rPr>
        <w:t>Evergreen</w:t>
      </w:r>
      <w:r w:rsidRPr="003F2062">
        <w:rPr>
          <w:rFonts w:ascii="Times New Roman" w:eastAsia="微软雅黑" w:hAnsi="Times New Roman" w:cs="Times New Roman"/>
          <w:color w:val="000000"/>
          <w:kern w:val="0"/>
          <w:sz w:val="24"/>
          <w:szCs w:val="24"/>
        </w:rPr>
        <w:t>合作进行码头运营的经验为理解港口系统提供了更多帮助。通过收集的信息和数据，制定了方案并确定了利益相关者的角色。通过这些方案，开发了端口系统的上下文，并最终通过使用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中的模型对其进行了完善。</w:t>
      </w:r>
    </w:p>
    <w:p w14:paraId="58C7C9C5" w14:textId="77777777" w:rsidR="003F2062" w:rsidRPr="003F2062" w:rsidRDefault="003F2062" w:rsidP="003F2062">
      <w:pPr>
        <w:widowControl/>
        <w:spacing w:line="23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39460E3"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5.2 </w:t>
      </w:r>
      <w:r w:rsidRPr="003F2062">
        <w:rPr>
          <w:rFonts w:ascii="Times New Roman" w:eastAsia="微软雅黑" w:hAnsi="Times New Roman" w:cs="Times New Roman"/>
          <w:i/>
          <w:iCs/>
          <w:color w:val="000000"/>
          <w:kern w:val="0"/>
          <w:sz w:val="24"/>
          <w:szCs w:val="24"/>
        </w:rPr>
        <w:t>分析</w:t>
      </w:r>
    </w:p>
    <w:p w14:paraId="6E55A187" w14:textId="77777777" w:rsidR="003F2062" w:rsidRPr="003F2062" w:rsidRDefault="003F2062" w:rsidP="003F2062">
      <w:pPr>
        <w:widowControl/>
        <w:spacing w:line="28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22B9AB"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分析阶段有助于需求规范的制定。</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方法的工作表和模板有助于将物理涉众映射到端口模拟器的代理。由于我们将开发一个模拟器（先有利益相关者</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代理人存在），因此与例如要开发控制系统相比，此任务更加</w:t>
      </w:r>
      <w:r w:rsidRPr="003F2062">
        <w:rPr>
          <w:rFonts w:ascii="Times New Roman" w:eastAsia="微软雅黑" w:hAnsi="Times New Roman" w:cs="Times New Roman"/>
          <w:color w:val="000000"/>
          <w:kern w:val="0"/>
          <w:sz w:val="24"/>
          <w:szCs w:val="24"/>
        </w:rPr>
        <w:lastRenderedPageBreak/>
        <w:t>简单。也就是说，任务是</w:t>
      </w:r>
      <w:r w:rsidRPr="003F2062">
        <w:rPr>
          <w:rFonts w:ascii="Times New Roman" w:eastAsia="微软雅黑" w:hAnsi="Times New Roman" w:cs="Times New Roman"/>
          <w:i/>
          <w:iCs/>
          <w:color w:val="000000"/>
          <w:kern w:val="0"/>
          <w:sz w:val="24"/>
          <w:szCs w:val="24"/>
        </w:rPr>
        <w:t>识别</w:t>
      </w:r>
      <w:r w:rsidRPr="003F2062">
        <w:rPr>
          <w:rFonts w:ascii="Times New Roman" w:eastAsia="微软雅黑" w:hAnsi="Times New Roman" w:cs="Times New Roman"/>
          <w:color w:val="000000"/>
          <w:kern w:val="0"/>
          <w:sz w:val="24"/>
          <w:szCs w:val="24"/>
        </w:rPr>
        <w:t>它们而不是</w:t>
      </w:r>
      <w:r w:rsidRPr="003F2062">
        <w:rPr>
          <w:rFonts w:ascii="Times New Roman" w:eastAsia="微软雅黑" w:hAnsi="Times New Roman" w:cs="Times New Roman"/>
          <w:i/>
          <w:iCs/>
          <w:color w:val="000000"/>
          <w:kern w:val="0"/>
          <w:sz w:val="24"/>
          <w:szCs w:val="24"/>
        </w:rPr>
        <w:t>发明</w:t>
      </w:r>
      <w:r w:rsidRPr="003F2062">
        <w:rPr>
          <w:rFonts w:ascii="Times New Roman" w:eastAsia="微软雅黑" w:hAnsi="Times New Roman" w:cs="Times New Roman"/>
          <w:color w:val="000000"/>
          <w:kern w:val="0"/>
          <w:sz w:val="24"/>
          <w:szCs w:val="24"/>
        </w:rPr>
        <w:t>它们。该</w:t>
      </w:r>
      <w:r w:rsidRPr="003F2062">
        <w:rPr>
          <w:rFonts w:ascii="Times New Roman" w:eastAsia="微软雅黑" w:hAnsi="Times New Roman" w:cs="Times New Roman"/>
          <w:i/>
          <w:iCs/>
          <w:color w:val="000000"/>
          <w:kern w:val="0"/>
          <w:sz w:val="24"/>
          <w:szCs w:val="24"/>
        </w:rPr>
        <w:t>组织模型，代理模型，任务模型</w:t>
      </w:r>
      <w:r w:rsidRPr="003F2062">
        <w:rPr>
          <w:rFonts w:ascii="Times New Roman" w:eastAsia="微软雅黑" w:hAnsi="Times New Roman" w:cs="Times New Roman"/>
          <w:color w:val="000000"/>
          <w:kern w:val="0"/>
          <w:sz w:val="24"/>
          <w:szCs w:val="24"/>
        </w:rPr>
        <w:t>将各自单独下文讨论，而</w:t>
      </w:r>
      <w:r w:rsidRPr="003F2062">
        <w:rPr>
          <w:rFonts w:ascii="Times New Roman" w:eastAsia="微软雅黑" w:hAnsi="Times New Roman" w:cs="Times New Roman"/>
          <w:i/>
          <w:iCs/>
          <w:color w:val="000000"/>
          <w:kern w:val="0"/>
          <w:sz w:val="24"/>
          <w:szCs w:val="24"/>
        </w:rPr>
        <w:t>协调的模式，传播模式和专家模式</w:t>
      </w:r>
      <w:r w:rsidRPr="003F2062">
        <w:rPr>
          <w:rFonts w:ascii="Times New Roman" w:eastAsia="微软雅黑" w:hAnsi="Times New Roman" w:cs="Times New Roman"/>
          <w:color w:val="000000"/>
          <w:kern w:val="0"/>
          <w:sz w:val="24"/>
          <w:szCs w:val="24"/>
        </w:rPr>
        <w:t>只简要讨论。</w:t>
      </w:r>
    </w:p>
    <w:p w14:paraId="5D39B840" w14:textId="77777777" w:rsidR="003F2062" w:rsidRPr="003F2062" w:rsidRDefault="003F2062" w:rsidP="003F2062">
      <w:pPr>
        <w:widowControl/>
        <w:spacing w:line="24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A5E5502"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5.2.1</w:t>
      </w:r>
      <w:r w:rsidRPr="003F2062">
        <w:rPr>
          <w:rFonts w:ascii="Times New Roman" w:eastAsia="微软雅黑" w:hAnsi="Times New Roman" w:cs="Times New Roman"/>
          <w:i/>
          <w:iCs/>
          <w:color w:val="000000"/>
          <w:kern w:val="0"/>
          <w:sz w:val="24"/>
          <w:szCs w:val="24"/>
        </w:rPr>
        <w:t>组织模型</w:t>
      </w:r>
    </w:p>
    <w:p w14:paraId="5FEFD476" w14:textId="77777777" w:rsidR="003F2062" w:rsidRPr="003F2062" w:rsidRDefault="003F2062" w:rsidP="003F2062">
      <w:pPr>
        <w:widowControl/>
        <w:spacing w:line="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EB6AF8D" w14:textId="77777777" w:rsidR="003F2062" w:rsidRPr="003F2062" w:rsidRDefault="003F2062" w:rsidP="003F2062">
      <w:pPr>
        <w:widowControl/>
        <w:ind w:left="260"/>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该</w:t>
      </w:r>
      <w:r w:rsidRPr="003F2062">
        <w:rPr>
          <w:rFonts w:ascii="Times New Roman" w:eastAsia="微软雅黑" w:hAnsi="Times New Roman" w:cs="Times New Roman"/>
          <w:i/>
          <w:iCs/>
          <w:color w:val="000000"/>
          <w:kern w:val="0"/>
          <w:sz w:val="24"/>
          <w:szCs w:val="24"/>
        </w:rPr>
        <w:t>组织模型</w:t>
      </w:r>
      <w:r w:rsidRPr="003F2062">
        <w:rPr>
          <w:rFonts w:ascii="Times New Roman" w:eastAsia="微软雅黑" w:hAnsi="Times New Roman" w:cs="Times New Roman"/>
          <w:color w:val="000000"/>
          <w:kern w:val="0"/>
          <w:sz w:val="24"/>
          <w:szCs w:val="24"/>
        </w:rPr>
        <w:t>提供了通过五个工作表中，的结构化视图</w:t>
      </w:r>
      <w:r w:rsidRPr="003F2062">
        <w:rPr>
          <w:rFonts w:ascii="Times New Roman" w:eastAsia="微软雅黑" w:hAnsi="Times New Roman" w:cs="Times New Roman"/>
          <w:i/>
          <w:iCs/>
          <w:color w:val="000000"/>
          <w:kern w:val="0"/>
          <w:sz w:val="24"/>
          <w:szCs w:val="24"/>
        </w:rPr>
        <w:t>静态</w:t>
      </w:r>
      <w:r w:rsidRPr="003F2062">
        <w:rPr>
          <w:rFonts w:ascii="Times New Roman" w:eastAsia="微软雅黑" w:hAnsi="Times New Roman" w:cs="Times New Roman"/>
          <w:color w:val="000000"/>
          <w:kern w:val="0"/>
          <w:sz w:val="24"/>
          <w:szCs w:val="24"/>
        </w:rPr>
        <w:t>代理（利益相关者）以及它们在一个系统的方法的环境之间的关系和联系。该</w:t>
      </w:r>
      <w:r w:rsidRPr="003F2062">
        <w:rPr>
          <w:rFonts w:ascii="Times New Roman" w:eastAsia="微软雅黑" w:hAnsi="Times New Roman" w:cs="Times New Roman"/>
          <w:i/>
          <w:iCs/>
          <w:color w:val="000000"/>
          <w:kern w:val="0"/>
          <w:sz w:val="24"/>
          <w:szCs w:val="24"/>
        </w:rPr>
        <w:t>组织模型</w:t>
      </w:r>
      <w:r w:rsidRPr="003F2062">
        <w:rPr>
          <w:rFonts w:ascii="Times New Roman" w:eastAsia="微软雅黑" w:hAnsi="Times New Roman" w:cs="Times New Roman"/>
          <w:color w:val="000000"/>
          <w:kern w:val="0"/>
          <w:sz w:val="24"/>
          <w:szCs w:val="24"/>
        </w:rPr>
        <w:t>有助于分析在定位的瓶颈，问题和可能的解决方案的组织。该模型被视为开发</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环境的重要的第一步。一个</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中发现的大多数分层过程通常与其他</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有所不同，例如，卡尔斯港港口在管理和运营之间有一个扁平的分层结构。通过从知识导向的角度来看组织，可以确定组织组织的可行性。该模型提供有关组织工作流程的信息，并有助于确定实施</w:t>
      </w:r>
      <w:r w:rsidRPr="003F2062">
        <w:rPr>
          <w:rFonts w:ascii="Times New Roman" w:eastAsia="微软雅黑" w:hAnsi="Times New Roman" w:cs="Times New Roman"/>
          <w:color w:val="000000"/>
          <w:kern w:val="0"/>
          <w:sz w:val="24"/>
          <w:szCs w:val="24"/>
        </w:rPr>
        <w:t>MAS</w:t>
      </w:r>
      <w:r w:rsidRPr="003F2062">
        <w:rPr>
          <w:rFonts w:ascii="Times New Roman" w:eastAsia="微软雅黑" w:hAnsi="Times New Roman" w:cs="Times New Roman"/>
          <w:color w:val="000000"/>
          <w:kern w:val="0"/>
          <w:sz w:val="24"/>
          <w:szCs w:val="24"/>
        </w:rPr>
        <w:t>的影响。在</w:t>
      </w:r>
      <w:r w:rsidRPr="003F2062">
        <w:rPr>
          <w:rFonts w:ascii="Times New Roman" w:eastAsia="微软雅黑" w:hAnsi="Times New Roman" w:cs="Times New Roman"/>
          <w:i/>
          <w:iCs/>
          <w:color w:val="000000"/>
          <w:kern w:val="0"/>
          <w:sz w:val="24"/>
          <w:szCs w:val="24"/>
        </w:rPr>
        <w:t>组织模型中</w:t>
      </w:r>
      <w:r w:rsidRPr="003F2062">
        <w:rPr>
          <w:rFonts w:ascii="Times New Roman" w:eastAsia="微软雅黑" w:hAnsi="Times New Roman" w:cs="Times New Roman"/>
          <w:color w:val="000000"/>
          <w:kern w:val="0"/>
          <w:sz w:val="24"/>
          <w:szCs w:val="24"/>
        </w:rPr>
        <w:t>获得的信息或数据有助于</w:t>
      </w:r>
      <w:r w:rsidRPr="003F2062">
        <w:rPr>
          <w:rFonts w:ascii="Times New Roman" w:eastAsia="微软雅黑" w:hAnsi="Times New Roman" w:cs="Times New Roman"/>
          <w:i/>
          <w:iCs/>
          <w:color w:val="000000"/>
          <w:kern w:val="0"/>
          <w:sz w:val="24"/>
          <w:szCs w:val="24"/>
        </w:rPr>
        <w:t>任务模型</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i/>
          <w:iCs/>
          <w:color w:val="000000"/>
          <w:kern w:val="0"/>
          <w:sz w:val="24"/>
          <w:szCs w:val="24"/>
        </w:rPr>
        <w:t>代理模型的建立。</w:t>
      </w:r>
      <w:r w:rsidRPr="003F2062">
        <w:rPr>
          <w:rFonts w:ascii="Times New Roman" w:eastAsia="微软雅黑" w:hAnsi="Times New Roman" w:cs="Times New Roman"/>
          <w:color w:val="000000"/>
          <w:kern w:val="0"/>
          <w:sz w:val="24"/>
          <w:szCs w:val="24"/>
        </w:rPr>
        <w:t>此外，组织模型会得出组织信息，其中包括：文化，任务，策略，问题，机会和知识资产。组织模型概述如图</w:t>
      </w:r>
      <w:r w:rsidRPr="003F2062">
        <w:rPr>
          <w:rFonts w:ascii="Times New Roman" w:eastAsia="微软雅黑" w:hAnsi="Times New Roman" w:cs="Times New Roman"/>
          <w:color w:val="000000"/>
          <w:kern w:val="0"/>
          <w:sz w:val="24"/>
          <w:szCs w:val="24"/>
        </w:rPr>
        <w:t>6</w:t>
      </w:r>
      <w:r w:rsidRPr="003F2062">
        <w:rPr>
          <w:rFonts w:ascii="Times New Roman" w:eastAsia="微软雅黑" w:hAnsi="Times New Roman" w:cs="Times New Roman"/>
          <w:color w:val="000000"/>
          <w:kern w:val="0"/>
          <w:sz w:val="24"/>
          <w:szCs w:val="24"/>
        </w:rPr>
        <w:t>所示。</w:t>
      </w:r>
    </w:p>
    <w:p w14:paraId="1179714B"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7AFBFF24"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078116C"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941342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5798BF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2FA47A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69AFCB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2DD399D"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BF82D0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AE43C16" w14:textId="77777777" w:rsidR="003F2062" w:rsidRPr="003F2062" w:rsidRDefault="003F2062" w:rsidP="003F2062">
      <w:pPr>
        <w:widowControl/>
        <w:spacing w:line="258"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0E1E9F7"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11</w:t>
      </w:r>
    </w:p>
    <w:p w14:paraId="65D977A1"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62CF3F97" w14:textId="77777777" w:rsidR="003F2062" w:rsidRPr="003F2062" w:rsidRDefault="003F2062" w:rsidP="003F2062">
      <w:pPr>
        <w:widowControl/>
        <w:spacing w:line="114" w:lineRule="atLeast"/>
        <w:jc w:val="left"/>
        <w:rPr>
          <w:rFonts w:ascii="微软雅黑" w:eastAsia="微软雅黑" w:hAnsi="微软雅黑" w:cs="宋体"/>
          <w:color w:val="000000"/>
          <w:kern w:val="0"/>
          <w:sz w:val="27"/>
          <w:szCs w:val="27"/>
        </w:rPr>
      </w:pPr>
      <w:bookmarkStart w:id="10" w:name="page12"/>
      <w:bookmarkEnd w:id="10"/>
      <w:r w:rsidRPr="003F2062">
        <w:rPr>
          <w:rFonts w:ascii="Times New Roman" w:eastAsia="微软雅黑" w:hAnsi="Times New Roman" w:cs="Times New Roman"/>
          <w:color w:val="000000"/>
          <w:kern w:val="0"/>
          <w:sz w:val="20"/>
          <w:szCs w:val="20"/>
        </w:rPr>
        <w:lastRenderedPageBreak/>
        <w:t> </w:t>
      </w:r>
    </w:p>
    <w:p w14:paraId="43C77778" w14:textId="77777777" w:rsidR="003F2062" w:rsidRPr="003F2062" w:rsidRDefault="003F2062" w:rsidP="003F2062">
      <w:pPr>
        <w:widowControl/>
        <w:ind w:left="6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6 Schreiber</w:t>
      </w:r>
      <w:r w:rsidRPr="003F2062">
        <w:rPr>
          <w:rFonts w:ascii="Times New Roman" w:eastAsia="微软雅黑" w:hAnsi="Times New Roman" w:cs="Times New Roman"/>
          <w:b/>
          <w:bCs/>
          <w:i/>
          <w:iCs/>
          <w:color w:val="000000"/>
          <w:kern w:val="0"/>
          <w:sz w:val="24"/>
          <w:szCs w:val="24"/>
        </w:rPr>
        <w:t>等人的组织模型工作表概述。（</w:t>
      </w:r>
      <w:r w:rsidRPr="003F2062">
        <w:rPr>
          <w:rFonts w:ascii="Times New Roman" w:eastAsia="微软雅黑" w:hAnsi="Times New Roman" w:cs="Times New Roman"/>
          <w:b/>
          <w:bCs/>
          <w:i/>
          <w:iCs/>
          <w:color w:val="000000"/>
          <w:kern w:val="0"/>
          <w:sz w:val="24"/>
          <w:szCs w:val="24"/>
        </w:rPr>
        <w:t>2001</w:t>
      </w:r>
      <w:r w:rsidRPr="003F2062">
        <w:rPr>
          <w:rFonts w:ascii="Times New Roman" w:eastAsia="微软雅黑" w:hAnsi="Times New Roman" w:cs="Times New Roman"/>
          <w:b/>
          <w:bCs/>
          <w:i/>
          <w:iCs/>
          <w:color w:val="000000"/>
          <w:kern w:val="0"/>
          <w:sz w:val="24"/>
          <w:szCs w:val="24"/>
        </w:rPr>
        <w:t>）。</w:t>
      </w:r>
    </w:p>
    <w:p w14:paraId="563F1AD9" w14:textId="516AFB54"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2"/>
        </w:rPr>
        <w:t> </w:t>
      </w:r>
      <w:r w:rsidRPr="003F2062">
        <w:rPr>
          <w:rFonts w:ascii="微软雅黑" w:eastAsia="微软雅黑" w:hAnsi="微软雅黑" w:cs="宋体"/>
          <w:noProof/>
          <w:color w:val="000000"/>
          <w:kern w:val="0"/>
          <w:sz w:val="27"/>
          <w:szCs w:val="27"/>
        </w:rPr>
        <mc:AlternateContent>
          <mc:Choice Requires="wps">
            <w:drawing>
              <wp:inline distT="0" distB="0" distL="0" distR="0" wp14:anchorId="5EFE698E" wp14:editId="67D0D43C">
                <wp:extent cx="5962650" cy="1866900"/>
                <wp:effectExtent l="0" t="0" r="0" b="0"/>
                <wp:docPr id="2" name="矩形 2"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FB682" id="矩形 2" o:spid="_x0000_s1026" alt="https://translate.googleusercontent.com/image_7.jpeg" style="width:469.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" filled="f" stroked="f">
                <o:lock v:ext="edit" aspectratio="t"/>
                <w10:anchorlock/>
              </v:rect>
            </w:pict>
          </mc:Fallback>
        </mc:AlternateContent>
      </w:r>
    </w:p>
    <w:p w14:paraId="4DF5D20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A86E5D3" w14:textId="77777777" w:rsidR="003F2062" w:rsidRPr="003F2062" w:rsidRDefault="003F2062" w:rsidP="003F2062">
      <w:pPr>
        <w:widowControl/>
        <w:spacing w:line="30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42BD1F4" w14:textId="77777777" w:rsidR="003F2062" w:rsidRPr="003F2062" w:rsidRDefault="003F2062" w:rsidP="003F2062">
      <w:pPr>
        <w:widowControl/>
        <w:ind w:left="22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24"/>
          <w:szCs w:val="24"/>
        </w:rPr>
        <w:t>启动</w:t>
      </w:r>
      <w:r w:rsidRPr="003F2062">
        <w:rPr>
          <w:rFonts w:ascii="Times New Roman" w:eastAsia="微软雅黑" w:hAnsi="Times New Roman" w:cs="Times New Roman"/>
          <w:b/>
          <w:bCs/>
          <w:color w:val="000000"/>
          <w:kern w:val="0"/>
          <w:sz w:val="20"/>
          <w:szCs w:val="20"/>
        </w:rPr>
        <w:t>OM-1 </w:t>
      </w:r>
      <w:r w:rsidRPr="003F2062">
        <w:rPr>
          <w:rFonts w:ascii="Times New Roman" w:eastAsia="微软雅黑" w:hAnsi="Times New Roman" w:cs="Times New Roman"/>
          <w:color w:val="000000"/>
          <w:kern w:val="0"/>
          <w:sz w:val="20"/>
          <w:szCs w:val="20"/>
        </w:rPr>
        <w:t>：</w:t>
      </w:r>
      <w:r w:rsidRPr="003F2062">
        <w:rPr>
          <w:rFonts w:ascii="Times New Roman" w:eastAsia="微软雅黑" w:hAnsi="Times New Roman" w:cs="Times New Roman"/>
          <w:color w:val="000000"/>
          <w:kern w:val="0"/>
          <w:sz w:val="20"/>
          <w:szCs w:val="20"/>
        </w:rPr>
        <w:t>             </w:t>
      </w:r>
    </w:p>
    <w:tbl>
      <w:tblPr>
        <w:tblW w:w="0" w:type="auto"/>
        <w:tblInd w:w="1660" w:type="dxa"/>
        <w:tblCellMar>
          <w:left w:w="0" w:type="dxa"/>
          <w:right w:w="0" w:type="dxa"/>
        </w:tblCellMar>
        <w:tblLook w:val="04A0" w:firstRow="1" w:lastRow="0" w:firstColumn="1" w:lastColumn="0" w:noHBand="0" w:noVBand="1"/>
      </w:tblPr>
      <w:tblGrid>
        <w:gridCol w:w="872"/>
        <w:gridCol w:w="2920"/>
        <w:gridCol w:w="1249"/>
        <w:gridCol w:w="1599"/>
        <w:gridCol w:w="6"/>
      </w:tblGrid>
      <w:tr w:rsidR="003F2062" w:rsidRPr="003F2062" w14:paraId="740848F4" w14:textId="77777777" w:rsidTr="003F2062">
        <w:trPr>
          <w:trHeight w:val="212"/>
        </w:trPr>
        <w:tc>
          <w:tcPr>
            <w:tcW w:w="980" w:type="dxa"/>
            <w:vAlign w:val="bottom"/>
            <w:hideMark/>
          </w:tcPr>
          <w:p w14:paraId="3022529C" w14:textId="77777777" w:rsidR="003F2062" w:rsidRPr="003F2062" w:rsidRDefault="003F2062" w:rsidP="003F2062">
            <w:pPr>
              <w:widowControl/>
              <w:spacing w:line="212" w:lineRule="atLeast"/>
              <w:ind w:right="80"/>
              <w:jc w:val="center"/>
              <w:rPr>
                <w:rFonts w:ascii="宋体" w:eastAsia="宋体" w:hAnsi="宋体" w:cs="宋体" w:hint="eastAsia"/>
                <w:kern w:val="0"/>
                <w:sz w:val="24"/>
                <w:szCs w:val="24"/>
              </w:rPr>
            </w:pPr>
            <w:r w:rsidRPr="003F2062">
              <w:rPr>
                <w:rFonts w:ascii="Times New Roman" w:eastAsia="宋体" w:hAnsi="Times New Roman" w:cs="Times New Roman"/>
                <w:kern w:val="0"/>
                <w:sz w:val="20"/>
                <w:szCs w:val="20"/>
              </w:rPr>
              <w:t>问题，</w:t>
            </w:r>
          </w:p>
        </w:tc>
        <w:tc>
          <w:tcPr>
            <w:tcW w:w="3300" w:type="dxa"/>
            <w:vAlign w:val="bottom"/>
            <w:hideMark/>
          </w:tcPr>
          <w:p w14:paraId="2FC803C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1460" w:type="dxa"/>
            <w:vAlign w:val="bottom"/>
            <w:hideMark/>
          </w:tcPr>
          <w:p w14:paraId="274528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1820" w:type="dxa"/>
            <w:vAlign w:val="bottom"/>
            <w:hideMark/>
          </w:tcPr>
          <w:p w14:paraId="2331ABD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6" w:type="dxa"/>
            <w:vAlign w:val="bottom"/>
            <w:hideMark/>
          </w:tcPr>
          <w:p w14:paraId="439988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00853B6" w14:textId="77777777" w:rsidTr="003F2062">
        <w:trPr>
          <w:trHeight w:val="230"/>
        </w:trPr>
        <w:tc>
          <w:tcPr>
            <w:tcW w:w="980" w:type="dxa"/>
            <w:vAlign w:val="bottom"/>
            <w:hideMark/>
          </w:tcPr>
          <w:p w14:paraId="7CE3B937" w14:textId="77777777" w:rsidR="003F2062" w:rsidRPr="003F2062" w:rsidRDefault="003F2062" w:rsidP="003F2062">
            <w:pPr>
              <w:widowControl/>
              <w:ind w:right="8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解决方案</w:t>
            </w:r>
          </w:p>
        </w:tc>
        <w:tc>
          <w:tcPr>
            <w:tcW w:w="3300" w:type="dxa"/>
            <w:vAlign w:val="bottom"/>
            <w:hideMark/>
          </w:tcPr>
          <w:p w14:paraId="4745677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1460" w:type="dxa"/>
            <w:vAlign w:val="bottom"/>
            <w:hideMark/>
          </w:tcPr>
          <w:p w14:paraId="4CA037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1820" w:type="dxa"/>
            <w:vAlign w:val="bottom"/>
            <w:hideMark/>
          </w:tcPr>
          <w:p w14:paraId="399108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6" w:type="dxa"/>
            <w:vAlign w:val="bottom"/>
            <w:hideMark/>
          </w:tcPr>
          <w:p w14:paraId="0C07BD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488D15C7" w14:textId="77777777" w:rsidTr="003F2062">
        <w:trPr>
          <w:trHeight w:val="250"/>
        </w:trPr>
        <w:tc>
          <w:tcPr>
            <w:tcW w:w="980" w:type="dxa"/>
            <w:vAlign w:val="bottom"/>
            <w:hideMark/>
          </w:tcPr>
          <w:p w14:paraId="7A802D7A" w14:textId="77777777" w:rsidR="003F2062" w:rsidRPr="003F2062" w:rsidRDefault="003F2062" w:rsidP="003F2062">
            <w:pPr>
              <w:widowControl/>
              <w:ind w:right="8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语境</w:t>
            </w:r>
          </w:p>
        </w:tc>
        <w:tc>
          <w:tcPr>
            <w:tcW w:w="3300" w:type="dxa"/>
            <w:vAlign w:val="bottom"/>
            <w:hideMark/>
          </w:tcPr>
          <w:p w14:paraId="225DA2A6" w14:textId="77777777" w:rsidR="003F2062" w:rsidRPr="003F2062" w:rsidRDefault="003F2062" w:rsidP="003F2062">
            <w:pPr>
              <w:widowControl/>
              <w:ind w:left="1120"/>
              <w:jc w:val="center"/>
              <w:rPr>
                <w:rFonts w:ascii="宋体" w:eastAsia="宋体" w:hAnsi="宋体" w:cs="宋体"/>
                <w:kern w:val="0"/>
                <w:sz w:val="24"/>
                <w:szCs w:val="24"/>
              </w:rPr>
            </w:pPr>
            <w:r w:rsidRPr="003F2062">
              <w:rPr>
                <w:rFonts w:ascii="Times New Roman" w:eastAsia="宋体" w:hAnsi="Times New Roman" w:cs="Times New Roman"/>
                <w:b/>
                <w:bCs/>
                <w:kern w:val="0"/>
                <w:sz w:val="20"/>
                <w:szCs w:val="20"/>
              </w:rPr>
              <w:t>OM-3</w:t>
            </w:r>
            <w:r w:rsidRPr="003F2062">
              <w:rPr>
                <w:rFonts w:ascii="Times New Roman" w:eastAsia="宋体" w:hAnsi="Times New Roman" w:cs="Times New Roman"/>
                <w:b/>
                <w:bCs/>
                <w:kern w:val="0"/>
                <w:sz w:val="20"/>
                <w:szCs w:val="20"/>
              </w:rPr>
              <w:t>：</w:t>
            </w:r>
          </w:p>
        </w:tc>
        <w:tc>
          <w:tcPr>
            <w:tcW w:w="1460" w:type="dxa"/>
            <w:vAlign w:val="bottom"/>
            <w:hideMark/>
          </w:tcPr>
          <w:p w14:paraId="7D35818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Cs w:val="21"/>
              </w:rPr>
              <w:t> </w:t>
            </w:r>
          </w:p>
        </w:tc>
        <w:tc>
          <w:tcPr>
            <w:tcW w:w="1820" w:type="dxa"/>
            <w:vAlign w:val="bottom"/>
            <w:hideMark/>
          </w:tcPr>
          <w:p w14:paraId="08B84131" w14:textId="77777777" w:rsidR="003F2062" w:rsidRPr="003F2062" w:rsidRDefault="003F2062" w:rsidP="003F2062">
            <w:pPr>
              <w:widowControl/>
              <w:ind w:left="380"/>
              <w:jc w:val="center"/>
              <w:rPr>
                <w:rFonts w:ascii="宋体" w:eastAsia="宋体" w:hAnsi="宋体" w:cs="宋体"/>
                <w:kern w:val="0"/>
                <w:sz w:val="24"/>
                <w:szCs w:val="24"/>
              </w:rPr>
            </w:pPr>
            <w:r w:rsidRPr="003F2062">
              <w:rPr>
                <w:rFonts w:ascii="Times New Roman" w:eastAsia="宋体" w:hAnsi="Times New Roman" w:cs="Times New Roman"/>
                <w:b/>
                <w:bCs/>
                <w:kern w:val="0"/>
                <w:sz w:val="20"/>
                <w:szCs w:val="20"/>
              </w:rPr>
              <w:t>OM-5</w:t>
            </w:r>
            <w:r w:rsidRPr="003F2062">
              <w:rPr>
                <w:rFonts w:ascii="Times New Roman" w:eastAsia="宋体" w:hAnsi="Times New Roman" w:cs="Times New Roman"/>
                <w:b/>
                <w:bCs/>
                <w:kern w:val="0"/>
                <w:sz w:val="20"/>
                <w:szCs w:val="20"/>
              </w:rPr>
              <w:t>：</w:t>
            </w:r>
          </w:p>
        </w:tc>
        <w:tc>
          <w:tcPr>
            <w:tcW w:w="6" w:type="dxa"/>
            <w:vAlign w:val="bottom"/>
            <w:hideMark/>
          </w:tcPr>
          <w:p w14:paraId="1FA99A3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0C5E6B0" w14:textId="77777777" w:rsidTr="003F2062">
        <w:trPr>
          <w:trHeight w:val="257"/>
        </w:trPr>
        <w:tc>
          <w:tcPr>
            <w:tcW w:w="980" w:type="dxa"/>
            <w:vAlign w:val="bottom"/>
            <w:hideMark/>
          </w:tcPr>
          <w:p w14:paraId="6789542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2"/>
              </w:rPr>
              <w:t> </w:t>
            </w:r>
          </w:p>
        </w:tc>
        <w:tc>
          <w:tcPr>
            <w:tcW w:w="3300" w:type="dxa"/>
            <w:vAlign w:val="bottom"/>
            <w:hideMark/>
          </w:tcPr>
          <w:p w14:paraId="1A6F16DF" w14:textId="77777777" w:rsidR="003F2062" w:rsidRPr="003F2062" w:rsidRDefault="003F2062" w:rsidP="003F2062">
            <w:pPr>
              <w:widowControl/>
              <w:ind w:left="112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工艺故障</w:t>
            </w:r>
          </w:p>
        </w:tc>
        <w:tc>
          <w:tcPr>
            <w:tcW w:w="1460" w:type="dxa"/>
            <w:vMerge w:val="restart"/>
            <w:vAlign w:val="bottom"/>
            <w:hideMark/>
          </w:tcPr>
          <w:p w14:paraId="32CD184B" w14:textId="77777777" w:rsidR="003F2062" w:rsidRPr="003F2062" w:rsidRDefault="003F2062" w:rsidP="003F2062">
            <w:pPr>
              <w:widowControl/>
              <w:ind w:left="28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整合</w:t>
            </w:r>
          </w:p>
        </w:tc>
        <w:tc>
          <w:tcPr>
            <w:tcW w:w="1820" w:type="dxa"/>
            <w:vAlign w:val="bottom"/>
            <w:hideMark/>
          </w:tcPr>
          <w:p w14:paraId="0129C054" w14:textId="77777777" w:rsidR="003F2062" w:rsidRPr="003F2062" w:rsidRDefault="003F2062" w:rsidP="003F2062">
            <w:pPr>
              <w:widowControl/>
              <w:ind w:left="40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判断可行性</w:t>
            </w:r>
          </w:p>
        </w:tc>
        <w:tc>
          <w:tcPr>
            <w:tcW w:w="6" w:type="dxa"/>
            <w:vAlign w:val="bottom"/>
            <w:hideMark/>
          </w:tcPr>
          <w:p w14:paraId="39C40A2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E57B7C7" w14:textId="77777777" w:rsidTr="003F2062">
        <w:trPr>
          <w:trHeight w:val="125"/>
        </w:trPr>
        <w:tc>
          <w:tcPr>
            <w:tcW w:w="980" w:type="dxa"/>
            <w:vAlign w:val="bottom"/>
            <w:hideMark/>
          </w:tcPr>
          <w:p w14:paraId="332FCA8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0"/>
                <w:szCs w:val="10"/>
              </w:rPr>
              <w:t> </w:t>
            </w:r>
          </w:p>
        </w:tc>
        <w:tc>
          <w:tcPr>
            <w:tcW w:w="3300" w:type="dxa"/>
            <w:vMerge w:val="restart"/>
            <w:vAlign w:val="bottom"/>
            <w:hideMark/>
          </w:tcPr>
          <w:p w14:paraId="4B7A4A2E" w14:textId="77777777" w:rsidR="003F2062" w:rsidRPr="003F2062" w:rsidRDefault="003F2062" w:rsidP="003F2062">
            <w:pPr>
              <w:widowControl/>
              <w:ind w:left="18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提炼</w:t>
            </w:r>
          </w:p>
        </w:tc>
        <w:tc>
          <w:tcPr>
            <w:tcW w:w="0" w:type="auto"/>
            <w:vMerge/>
            <w:vAlign w:val="center"/>
            <w:hideMark/>
          </w:tcPr>
          <w:p w14:paraId="2D7CA113" w14:textId="77777777" w:rsidR="003F2062" w:rsidRPr="003F2062" w:rsidRDefault="003F2062" w:rsidP="003F2062">
            <w:pPr>
              <w:widowControl/>
              <w:jc w:val="left"/>
              <w:rPr>
                <w:rFonts w:ascii="宋体" w:eastAsia="宋体" w:hAnsi="宋体" w:cs="宋体"/>
                <w:kern w:val="0"/>
                <w:sz w:val="24"/>
                <w:szCs w:val="24"/>
              </w:rPr>
            </w:pPr>
          </w:p>
        </w:tc>
        <w:tc>
          <w:tcPr>
            <w:tcW w:w="1820" w:type="dxa"/>
            <w:vMerge w:val="restart"/>
            <w:vAlign w:val="bottom"/>
            <w:hideMark/>
          </w:tcPr>
          <w:p w14:paraId="213C31FE" w14:textId="77777777" w:rsidR="003F2062" w:rsidRPr="003F2062" w:rsidRDefault="003F2062" w:rsidP="003F2062">
            <w:pPr>
              <w:widowControl/>
              <w:ind w:left="38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（决定</w:t>
            </w:r>
          </w:p>
        </w:tc>
        <w:tc>
          <w:tcPr>
            <w:tcW w:w="6" w:type="dxa"/>
            <w:vAlign w:val="bottom"/>
            <w:hideMark/>
          </w:tcPr>
          <w:p w14:paraId="1D5699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131E1FEF" w14:textId="77777777" w:rsidTr="003F2062">
        <w:trPr>
          <w:trHeight w:val="134"/>
        </w:trPr>
        <w:tc>
          <w:tcPr>
            <w:tcW w:w="980" w:type="dxa"/>
            <w:vAlign w:val="bottom"/>
            <w:hideMark/>
          </w:tcPr>
          <w:p w14:paraId="263200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0" w:type="auto"/>
            <w:vMerge/>
            <w:vAlign w:val="center"/>
            <w:hideMark/>
          </w:tcPr>
          <w:p w14:paraId="6745F7E2" w14:textId="77777777" w:rsidR="003F2062" w:rsidRPr="003F2062" w:rsidRDefault="003F2062" w:rsidP="003F2062">
            <w:pPr>
              <w:widowControl/>
              <w:jc w:val="left"/>
              <w:rPr>
                <w:rFonts w:ascii="宋体" w:eastAsia="宋体" w:hAnsi="宋体" w:cs="宋体"/>
                <w:kern w:val="0"/>
                <w:sz w:val="24"/>
                <w:szCs w:val="24"/>
              </w:rPr>
            </w:pPr>
          </w:p>
        </w:tc>
        <w:tc>
          <w:tcPr>
            <w:tcW w:w="1460" w:type="dxa"/>
            <w:vAlign w:val="bottom"/>
            <w:hideMark/>
          </w:tcPr>
          <w:p w14:paraId="0243871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0" w:type="auto"/>
            <w:vMerge/>
            <w:vAlign w:val="center"/>
            <w:hideMark/>
          </w:tcPr>
          <w:p w14:paraId="73A2966E"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3F71FDB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65497CF" w14:textId="77777777" w:rsidTr="003F2062">
        <w:trPr>
          <w:trHeight w:val="240"/>
        </w:trPr>
        <w:tc>
          <w:tcPr>
            <w:tcW w:w="980" w:type="dxa"/>
            <w:vAlign w:val="bottom"/>
            <w:hideMark/>
          </w:tcPr>
          <w:p w14:paraId="05BBC2E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3300" w:type="dxa"/>
            <w:vAlign w:val="bottom"/>
            <w:hideMark/>
          </w:tcPr>
          <w:p w14:paraId="0F300E4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1460" w:type="dxa"/>
            <w:vAlign w:val="bottom"/>
            <w:hideMark/>
          </w:tcPr>
          <w:p w14:paraId="41A079C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 </w:t>
            </w:r>
          </w:p>
        </w:tc>
        <w:tc>
          <w:tcPr>
            <w:tcW w:w="1820" w:type="dxa"/>
            <w:vAlign w:val="bottom"/>
            <w:hideMark/>
          </w:tcPr>
          <w:p w14:paraId="446CCC24" w14:textId="77777777" w:rsidR="003F2062" w:rsidRPr="003F2062" w:rsidRDefault="003F2062" w:rsidP="003F2062">
            <w:pPr>
              <w:widowControl/>
              <w:ind w:left="38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文献）</w:t>
            </w:r>
          </w:p>
        </w:tc>
        <w:tc>
          <w:tcPr>
            <w:tcW w:w="6" w:type="dxa"/>
            <w:vAlign w:val="bottom"/>
            <w:hideMark/>
          </w:tcPr>
          <w:p w14:paraId="1CE05CC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bl>
    <w:p w14:paraId="5650C5A7" w14:textId="77777777" w:rsidR="003F2062" w:rsidRPr="003F2062" w:rsidRDefault="003F2062" w:rsidP="003F2062">
      <w:pPr>
        <w:widowControl/>
        <w:spacing w:line="1"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tbl>
      <w:tblPr>
        <w:tblW w:w="0" w:type="auto"/>
        <w:tblInd w:w="1500" w:type="dxa"/>
        <w:tblCellMar>
          <w:left w:w="0" w:type="dxa"/>
          <w:right w:w="0" w:type="dxa"/>
        </w:tblCellMar>
        <w:tblLook w:val="04A0" w:firstRow="1" w:lastRow="0" w:firstColumn="1" w:lastColumn="0" w:noHBand="0" w:noVBand="1"/>
      </w:tblPr>
      <w:tblGrid>
        <w:gridCol w:w="1360"/>
        <w:gridCol w:w="920"/>
        <w:gridCol w:w="2100"/>
        <w:gridCol w:w="1640"/>
        <w:gridCol w:w="740"/>
        <w:gridCol w:w="6"/>
      </w:tblGrid>
      <w:tr w:rsidR="003F2062" w:rsidRPr="003F2062" w14:paraId="6CC28982" w14:textId="77777777" w:rsidTr="003F2062">
        <w:trPr>
          <w:trHeight w:val="206"/>
        </w:trPr>
        <w:tc>
          <w:tcPr>
            <w:tcW w:w="1360" w:type="dxa"/>
            <w:vAlign w:val="bottom"/>
            <w:hideMark/>
          </w:tcPr>
          <w:p w14:paraId="73BB6F42" w14:textId="77777777" w:rsidR="003F2062" w:rsidRPr="003F2062" w:rsidRDefault="003F2062" w:rsidP="003F2062">
            <w:pPr>
              <w:widowControl/>
              <w:spacing w:line="206" w:lineRule="atLeast"/>
              <w:ind w:right="160"/>
              <w:jc w:val="center"/>
              <w:rPr>
                <w:rFonts w:ascii="宋体" w:eastAsia="宋体" w:hAnsi="宋体" w:cs="宋体" w:hint="eastAsia"/>
                <w:kern w:val="0"/>
                <w:sz w:val="24"/>
                <w:szCs w:val="24"/>
              </w:rPr>
            </w:pPr>
            <w:r w:rsidRPr="003F2062">
              <w:rPr>
                <w:rFonts w:ascii="Times New Roman" w:eastAsia="宋体" w:hAnsi="Times New Roman" w:cs="Times New Roman"/>
                <w:b/>
                <w:bCs/>
                <w:kern w:val="0"/>
                <w:sz w:val="20"/>
                <w:szCs w:val="20"/>
              </w:rPr>
              <w:t>OM-2</w:t>
            </w:r>
            <w:r w:rsidRPr="003F2062">
              <w:rPr>
                <w:rFonts w:ascii="Times New Roman" w:eastAsia="宋体" w:hAnsi="Times New Roman" w:cs="Times New Roman"/>
                <w:b/>
                <w:bCs/>
                <w:kern w:val="0"/>
                <w:sz w:val="20"/>
                <w:szCs w:val="20"/>
              </w:rPr>
              <w:t>：</w:t>
            </w:r>
          </w:p>
        </w:tc>
        <w:tc>
          <w:tcPr>
            <w:tcW w:w="920" w:type="dxa"/>
            <w:vAlign w:val="bottom"/>
            <w:hideMark/>
          </w:tcPr>
          <w:p w14:paraId="78A81DC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2100" w:type="dxa"/>
            <w:vAlign w:val="bottom"/>
            <w:hideMark/>
          </w:tcPr>
          <w:p w14:paraId="648B3D39" w14:textId="77777777" w:rsidR="003F2062" w:rsidRPr="003F2062" w:rsidRDefault="003F2062" w:rsidP="003F2062">
            <w:pPr>
              <w:widowControl/>
              <w:spacing w:line="206" w:lineRule="atLeast"/>
              <w:ind w:left="40"/>
              <w:jc w:val="center"/>
              <w:rPr>
                <w:rFonts w:ascii="宋体" w:eastAsia="宋体" w:hAnsi="宋体" w:cs="宋体"/>
                <w:kern w:val="0"/>
                <w:sz w:val="24"/>
                <w:szCs w:val="24"/>
              </w:rPr>
            </w:pPr>
            <w:r w:rsidRPr="003F2062">
              <w:rPr>
                <w:rFonts w:ascii="Times New Roman" w:eastAsia="宋体" w:hAnsi="Times New Roman" w:cs="Times New Roman"/>
                <w:b/>
                <w:bCs/>
                <w:kern w:val="0"/>
                <w:sz w:val="20"/>
                <w:szCs w:val="20"/>
              </w:rPr>
              <w:t>OM-4</w:t>
            </w:r>
            <w:r w:rsidRPr="003F2062">
              <w:rPr>
                <w:rFonts w:ascii="Times New Roman" w:eastAsia="宋体" w:hAnsi="Times New Roman" w:cs="Times New Roman"/>
                <w:b/>
                <w:bCs/>
                <w:kern w:val="0"/>
                <w:sz w:val="20"/>
                <w:szCs w:val="20"/>
              </w:rPr>
              <w:t>：</w:t>
            </w:r>
          </w:p>
        </w:tc>
        <w:tc>
          <w:tcPr>
            <w:tcW w:w="1640" w:type="dxa"/>
            <w:vAlign w:val="bottom"/>
            <w:hideMark/>
          </w:tcPr>
          <w:p w14:paraId="4CB89D2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740" w:type="dxa"/>
            <w:vAlign w:val="bottom"/>
            <w:hideMark/>
          </w:tcPr>
          <w:p w14:paraId="6170EAA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6" w:type="dxa"/>
            <w:vAlign w:val="bottom"/>
            <w:hideMark/>
          </w:tcPr>
          <w:p w14:paraId="43E6150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7F6013D1" w14:textId="77777777" w:rsidTr="003F2062">
        <w:trPr>
          <w:trHeight w:val="63"/>
        </w:trPr>
        <w:tc>
          <w:tcPr>
            <w:tcW w:w="1360" w:type="dxa"/>
            <w:vMerge w:val="restart"/>
            <w:vAlign w:val="bottom"/>
            <w:hideMark/>
          </w:tcPr>
          <w:p w14:paraId="7E222EBE" w14:textId="77777777" w:rsidR="003F2062" w:rsidRPr="003F2062" w:rsidRDefault="003F2062" w:rsidP="003F2062">
            <w:pPr>
              <w:widowControl/>
              <w:ind w:right="16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的描述</w:t>
            </w:r>
          </w:p>
        </w:tc>
        <w:tc>
          <w:tcPr>
            <w:tcW w:w="920" w:type="dxa"/>
            <w:vAlign w:val="bottom"/>
            <w:hideMark/>
          </w:tcPr>
          <w:p w14:paraId="00682C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100" w:type="dxa"/>
            <w:vMerge w:val="restart"/>
            <w:vAlign w:val="bottom"/>
            <w:hideMark/>
          </w:tcPr>
          <w:p w14:paraId="37759AFE" w14:textId="77777777" w:rsidR="003F2062" w:rsidRPr="003F2062" w:rsidRDefault="003F2062" w:rsidP="003F2062">
            <w:pPr>
              <w:widowControl/>
              <w:ind w:left="4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知识资产</w:t>
            </w:r>
          </w:p>
        </w:tc>
        <w:tc>
          <w:tcPr>
            <w:tcW w:w="1640" w:type="dxa"/>
            <w:tcBorders>
              <w:bottom w:val="single" w:sz="8" w:space="0" w:color="000000"/>
            </w:tcBorders>
            <w:vAlign w:val="bottom"/>
            <w:hideMark/>
          </w:tcPr>
          <w:p w14:paraId="35C7C7A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740" w:type="dxa"/>
            <w:vAlign w:val="bottom"/>
            <w:hideMark/>
          </w:tcPr>
          <w:p w14:paraId="4C4367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 w:type="dxa"/>
            <w:vAlign w:val="bottom"/>
            <w:hideMark/>
          </w:tcPr>
          <w:p w14:paraId="50F5C3A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0EE00F9" w14:textId="77777777" w:rsidTr="003F2062">
        <w:trPr>
          <w:trHeight w:val="174"/>
        </w:trPr>
        <w:tc>
          <w:tcPr>
            <w:tcW w:w="0" w:type="auto"/>
            <w:vMerge/>
            <w:vAlign w:val="center"/>
            <w:hideMark/>
          </w:tcPr>
          <w:p w14:paraId="23E52892" w14:textId="77777777" w:rsidR="003F2062" w:rsidRPr="003F2062" w:rsidRDefault="003F2062" w:rsidP="003F2062">
            <w:pPr>
              <w:widowControl/>
              <w:jc w:val="left"/>
              <w:rPr>
                <w:rFonts w:ascii="宋体" w:eastAsia="宋体" w:hAnsi="宋体" w:cs="宋体"/>
                <w:kern w:val="0"/>
                <w:sz w:val="24"/>
                <w:szCs w:val="24"/>
              </w:rPr>
            </w:pPr>
          </w:p>
        </w:tc>
        <w:tc>
          <w:tcPr>
            <w:tcW w:w="920" w:type="dxa"/>
            <w:tcBorders>
              <w:bottom w:val="single" w:sz="8" w:space="0" w:color="000000"/>
            </w:tcBorders>
            <w:vAlign w:val="bottom"/>
            <w:hideMark/>
          </w:tcPr>
          <w:p w14:paraId="2952356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0" w:type="auto"/>
            <w:vMerge/>
            <w:vAlign w:val="center"/>
            <w:hideMark/>
          </w:tcPr>
          <w:p w14:paraId="51D71AB0" w14:textId="77777777" w:rsidR="003F2062" w:rsidRPr="003F2062" w:rsidRDefault="003F2062" w:rsidP="003F2062">
            <w:pPr>
              <w:widowControl/>
              <w:jc w:val="left"/>
              <w:rPr>
                <w:rFonts w:ascii="宋体" w:eastAsia="宋体" w:hAnsi="宋体" w:cs="宋体"/>
                <w:kern w:val="0"/>
                <w:sz w:val="24"/>
                <w:szCs w:val="24"/>
              </w:rPr>
            </w:pPr>
          </w:p>
        </w:tc>
        <w:tc>
          <w:tcPr>
            <w:tcW w:w="2380" w:type="dxa"/>
            <w:gridSpan w:val="2"/>
            <w:vMerge w:val="restart"/>
            <w:vAlign w:val="bottom"/>
            <w:hideMark/>
          </w:tcPr>
          <w:p w14:paraId="4427B837" w14:textId="77777777" w:rsidR="003F2062" w:rsidRPr="003F2062" w:rsidRDefault="003F2062" w:rsidP="003F2062">
            <w:pPr>
              <w:widowControl/>
              <w:ind w:left="34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整合</w:t>
            </w:r>
          </w:p>
        </w:tc>
        <w:tc>
          <w:tcPr>
            <w:tcW w:w="6" w:type="dxa"/>
            <w:vAlign w:val="bottom"/>
            <w:hideMark/>
          </w:tcPr>
          <w:p w14:paraId="42D2ED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6159B704" w14:textId="77777777" w:rsidTr="003F2062">
        <w:trPr>
          <w:trHeight w:val="134"/>
        </w:trPr>
        <w:tc>
          <w:tcPr>
            <w:tcW w:w="1360" w:type="dxa"/>
            <w:vMerge w:val="restart"/>
            <w:vAlign w:val="bottom"/>
            <w:hideMark/>
          </w:tcPr>
          <w:p w14:paraId="35A81026" w14:textId="77777777" w:rsidR="003F2062" w:rsidRPr="003F2062" w:rsidRDefault="003F2062" w:rsidP="003F2062">
            <w:pPr>
              <w:widowControl/>
              <w:spacing w:line="198" w:lineRule="atLeast"/>
              <w:ind w:right="14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组织</w:t>
            </w:r>
          </w:p>
        </w:tc>
        <w:tc>
          <w:tcPr>
            <w:tcW w:w="920" w:type="dxa"/>
            <w:vAlign w:val="bottom"/>
            <w:hideMark/>
          </w:tcPr>
          <w:p w14:paraId="0B80446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2100" w:type="dxa"/>
            <w:vAlign w:val="bottom"/>
            <w:hideMark/>
          </w:tcPr>
          <w:p w14:paraId="52CD82B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1"/>
                <w:szCs w:val="11"/>
              </w:rPr>
              <w:t> </w:t>
            </w:r>
          </w:p>
        </w:tc>
        <w:tc>
          <w:tcPr>
            <w:tcW w:w="0" w:type="auto"/>
            <w:gridSpan w:val="2"/>
            <w:vMerge/>
            <w:vAlign w:val="center"/>
            <w:hideMark/>
          </w:tcPr>
          <w:p w14:paraId="311C1852" w14:textId="77777777" w:rsidR="003F2062" w:rsidRPr="003F2062" w:rsidRDefault="003F2062" w:rsidP="003F2062">
            <w:pPr>
              <w:widowControl/>
              <w:jc w:val="left"/>
              <w:rPr>
                <w:rFonts w:ascii="宋体" w:eastAsia="宋体" w:hAnsi="宋体" w:cs="宋体"/>
                <w:kern w:val="0"/>
                <w:sz w:val="24"/>
                <w:szCs w:val="24"/>
              </w:rPr>
            </w:pPr>
          </w:p>
        </w:tc>
        <w:tc>
          <w:tcPr>
            <w:tcW w:w="6" w:type="dxa"/>
            <w:vAlign w:val="bottom"/>
            <w:hideMark/>
          </w:tcPr>
          <w:p w14:paraId="1DDDCE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2C8708EC" w14:textId="77777777" w:rsidTr="003F2062">
        <w:trPr>
          <w:trHeight w:val="64"/>
        </w:trPr>
        <w:tc>
          <w:tcPr>
            <w:tcW w:w="0" w:type="auto"/>
            <w:vMerge/>
            <w:vAlign w:val="center"/>
            <w:hideMark/>
          </w:tcPr>
          <w:p w14:paraId="49CEF3C3" w14:textId="77777777" w:rsidR="003F2062" w:rsidRPr="003F2062" w:rsidRDefault="003F2062" w:rsidP="003F2062">
            <w:pPr>
              <w:widowControl/>
              <w:jc w:val="left"/>
              <w:rPr>
                <w:rFonts w:ascii="宋体" w:eastAsia="宋体" w:hAnsi="宋体" w:cs="宋体"/>
                <w:kern w:val="0"/>
                <w:sz w:val="24"/>
                <w:szCs w:val="24"/>
              </w:rPr>
            </w:pPr>
          </w:p>
        </w:tc>
        <w:tc>
          <w:tcPr>
            <w:tcW w:w="920" w:type="dxa"/>
            <w:vAlign w:val="bottom"/>
            <w:hideMark/>
          </w:tcPr>
          <w:p w14:paraId="236A5B7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100" w:type="dxa"/>
            <w:vAlign w:val="bottom"/>
            <w:hideMark/>
          </w:tcPr>
          <w:p w14:paraId="424436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1640" w:type="dxa"/>
            <w:vAlign w:val="bottom"/>
            <w:hideMark/>
          </w:tcPr>
          <w:p w14:paraId="4DF659D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740" w:type="dxa"/>
            <w:vAlign w:val="bottom"/>
            <w:hideMark/>
          </w:tcPr>
          <w:p w14:paraId="7EE270D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6" w:type="dxa"/>
            <w:vAlign w:val="bottom"/>
            <w:hideMark/>
          </w:tcPr>
          <w:p w14:paraId="5010B89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r w:rsidR="003F2062" w:rsidRPr="003F2062" w14:paraId="3BC01324" w14:textId="77777777" w:rsidTr="003F2062">
        <w:trPr>
          <w:trHeight w:val="322"/>
        </w:trPr>
        <w:tc>
          <w:tcPr>
            <w:tcW w:w="1360" w:type="dxa"/>
            <w:vAlign w:val="bottom"/>
            <w:hideMark/>
          </w:tcPr>
          <w:p w14:paraId="536E0DD1" w14:textId="77777777" w:rsidR="003F2062" w:rsidRPr="003F2062" w:rsidRDefault="003F2062" w:rsidP="003F2062">
            <w:pPr>
              <w:widowControl/>
              <w:ind w:right="160"/>
              <w:jc w:val="center"/>
              <w:rPr>
                <w:rFonts w:ascii="宋体" w:eastAsia="宋体" w:hAnsi="宋体" w:cs="宋体"/>
                <w:kern w:val="0"/>
                <w:sz w:val="24"/>
                <w:szCs w:val="24"/>
              </w:rPr>
            </w:pPr>
            <w:r w:rsidRPr="003F2062">
              <w:rPr>
                <w:rFonts w:ascii="Times New Roman" w:eastAsia="宋体" w:hAnsi="Times New Roman" w:cs="Times New Roman"/>
                <w:kern w:val="0"/>
                <w:sz w:val="20"/>
                <w:szCs w:val="20"/>
              </w:rPr>
              <w:t>重点地区</w:t>
            </w:r>
          </w:p>
        </w:tc>
        <w:tc>
          <w:tcPr>
            <w:tcW w:w="920" w:type="dxa"/>
            <w:vAlign w:val="bottom"/>
            <w:hideMark/>
          </w:tcPr>
          <w:p w14:paraId="4014DABA" w14:textId="77777777" w:rsidR="003F2062" w:rsidRPr="003F2062" w:rsidRDefault="003F2062" w:rsidP="003F2062">
            <w:pPr>
              <w:widowControl/>
              <w:ind w:left="32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提炼</w:t>
            </w:r>
          </w:p>
        </w:tc>
        <w:tc>
          <w:tcPr>
            <w:tcW w:w="2100" w:type="dxa"/>
            <w:vAlign w:val="bottom"/>
            <w:hideMark/>
          </w:tcPr>
          <w:p w14:paraId="7B17D63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2380" w:type="dxa"/>
            <w:gridSpan w:val="2"/>
            <w:vAlign w:val="bottom"/>
            <w:hideMark/>
          </w:tcPr>
          <w:p w14:paraId="5C81716A" w14:textId="77777777" w:rsidR="003F2062" w:rsidRPr="003F2062" w:rsidRDefault="003F2062" w:rsidP="003F2062">
            <w:pPr>
              <w:widowControl/>
              <w:ind w:left="158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如果可行</w:t>
            </w:r>
          </w:p>
        </w:tc>
        <w:tc>
          <w:tcPr>
            <w:tcW w:w="6" w:type="dxa"/>
            <w:vAlign w:val="bottom"/>
            <w:hideMark/>
          </w:tcPr>
          <w:p w14:paraId="6CE8D85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
                <w:szCs w:val="2"/>
              </w:rPr>
              <w:t> </w:t>
            </w:r>
          </w:p>
        </w:tc>
      </w:tr>
    </w:tbl>
    <w:p w14:paraId="52AB1309"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8061AA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D3894F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EB69E1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EDBCF91" w14:textId="77777777" w:rsidR="003F2062" w:rsidRPr="003F2062" w:rsidRDefault="003F2062" w:rsidP="003F2062">
      <w:pPr>
        <w:widowControl/>
        <w:spacing w:line="26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1B6C724"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5.2.2</w:t>
      </w:r>
      <w:r w:rsidRPr="003F2062">
        <w:rPr>
          <w:rFonts w:ascii="Times New Roman" w:eastAsia="微软雅黑" w:hAnsi="Times New Roman" w:cs="Times New Roman"/>
          <w:i/>
          <w:iCs/>
          <w:color w:val="000000"/>
          <w:kern w:val="0"/>
          <w:sz w:val="24"/>
          <w:szCs w:val="24"/>
        </w:rPr>
        <w:t>代理模型</w:t>
      </w:r>
    </w:p>
    <w:p w14:paraId="1C028546" w14:textId="77777777" w:rsidR="003F2062" w:rsidRPr="003F2062" w:rsidRDefault="003F2062" w:rsidP="003F2062">
      <w:pPr>
        <w:widowControl/>
        <w:spacing w:line="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7BF9610" w14:textId="77777777" w:rsidR="003F2062" w:rsidRPr="003F2062" w:rsidRDefault="003F2062" w:rsidP="003F2062">
      <w:pPr>
        <w:widowControl/>
        <w:spacing w:line="242" w:lineRule="atLeast"/>
        <w:ind w:left="260" w:right="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该</w:t>
      </w:r>
      <w:r w:rsidRPr="003F2062">
        <w:rPr>
          <w:rFonts w:ascii="Times New Roman" w:eastAsia="微软雅黑" w:hAnsi="Times New Roman" w:cs="Times New Roman"/>
          <w:color w:val="000000"/>
          <w:kern w:val="0"/>
          <w:sz w:val="24"/>
          <w:szCs w:val="24"/>
        </w:rPr>
        <w:t>A </w:t>
      </w:r>
      <w:r w:rsidRPr="003F2062">
        <w:rPr>
          <w:rFonts w:ascii="Times New Roman" w:eastAsia="微软雅黑" w:hAnsi="Times New Roman" w:cs="Times New Roman"/>
          <w:i/>
          <w:iCs/>
          <w:color w:val="000000"/>
          <w:kern w:val="0"/>
          <w:sz w:val="24"/>
          <w:szCs w:val="24"/>
        </w:rPr>
        <w:t>绅士模型</w:t>
      </w:r>
      <w:r w:rsidRPr="003F2062">
        <w:rPr>
          <w:rFonts w:ascii="Times New Roman" w:eastAsia="微软雅黑" w:hAnsi="Times New Roman" w:cs="Times New Roman"/>
          <w:color w:val="000000"/>
          <w:kern w:val="0"/>
          <w:sz w:val="24"/>
          <w:szCs w:val="24"/>
        </w:rPr>
        <w:t>工作表协助收集的试剂，例如在</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的堆场规划器将不能控制卡车到达至栅极或龙门起重机分配到容器中的特定特性。图</w:t>
      </w:r>
      <w:r w:rsidRPr="003F2062">
        <w:rPr>
          <w:rFonts w:ascii="Times New Roman" w:eastAsia="微软雅黑" w:hAnsi="Times New Roman" w:cs="Times New Roman"/>
          <w:color w:val="000000"/>
          <w:kern w:val="0"/>
          <w:sz w:val="24"/>
          <w:szCs w:val="24"/>
        </w:rPr>
        <w:t>4</w:t>
      </w:r>
      <w:r w:rsidRPr="003F2062">
        <w:rPr>
          <w:rFonts w:ascii="Times New Roman" w:eastAsia="微软雅黑" w:hAnsi="Times New Roman" w:cs="Times New Roman"/>
          <w:color w:val="000000"/>
          <w:kern w:val="0"/>
          <w:sz w:val="24"/>
          <w:szCs w:val="24"/>
        </w:rPr>
        <w:t>中描述了用于船舶计划者的代理模型的示例。从图</w:t>
      </w:r>
      <w:r w:rsidRPr="003F2062">
        <w:rPr>
          <w:rFonts w:ascii="Times New Roman" w:eastAsia="微软雅黑" w:hAnsi="Times New Roman" w:cs="Times New Roman"/>
          <w:color w:val="000000"/>
          <w:kern w:val="0"/>
          <w:sz w:val="24"/>
          <w:szCs w:val="24"/>
        </w:rPr>
        <w:t>1</w:t>
      </w:r>
      <w:r w:rsidRPr="003F2062">
        <w:rPr>
          <w:rFonts w:ascii="Times New Roman" w:eastAsia="微软雅黑" w:hAnsi="Times New Roman" w:cs="Times New Roman"/>
          <w:color w:val="000000"/>
          <w:kern w:val="0"/>
          <w:sz w:val="24"/>
          <w:szCs w:val="24"/>
        </w:rPr>
        <w:t>中找到的涉众列表中，我们能够确定要为</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模型考虑的以下涉众：</w:t>
      </w:r>
    </w:p>
    <w:p w14:paraId="7BECB029" w14:textId="77777777" w:rsidR="003F2062" w:rsidRPr="003F2062" w:rsidRDefault="003F2062" w:rsidP="003F2062">
      <w:pPr>
        <w:widowControl/>
        <w:spacing w:line="23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22F189E" w14:textId="77777777" w:rsidR="003F2062" w:rsidRPr="003F2062" w:rsidRDefault="003F2062" w:rsidP="003F2062">
      <w:pPr>
        <w:widowControl/>
        <w:spacing w:line="247" w:lineRule="atLeast"/>
        <w:ind w:left="620" w:right="60" w:hanging="358"/>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船舶计划员的</w:t>
      </w:r>
      <w:r w:rsidRPr="003F2062">
        <w:rPr>
          <w:rFonts w:ascii="Times New Roman" w:eastAsia="微软雅黑" w:hAnsi="Times New Roman" w:cs="Times New Roman"/>
          <w:color w:val="000000"/>
          <w:kern w:val="0"/>
          <w:sz w:val="24"/>
          <w:szCs w:val="24"/>
        </w:rPr>
        <w:t>主要任务是进行计算，从而得出装载清单。所述负载列表有助于正确，高效地加载并根据各种参数和约束卸船。计划者可能需要其他设备。</w:t>
      </w:r>
      <w:r w:rsidRPr="003F2062">
        <w:rPr>
          <w:rFonts w:ascii="Times New Roman" w:eastAsia="微软雅黑" w:hAnsi="Times New Roman" w:cs="Times New Roman"/>
          <w:color w:val="000000"/>
          <w:kern w:val="0"/>
          <w:sz w:val="14"/>
          <w:szCs w:val="14"/>
        </w:rPr>
        <w:t>         </w:t>
      </w:r>
    </w:p>
    <w:p w14:paraId="23D04BD4" w14:textId="77777777" w:rsidR="003F2062" w:rsidRPr="003F2062" w:rsidRDefault="003F2062" w:rsidP="003F2062">
      <w:pPr>
        <w:widowControl/>
        <w:spacing w:line="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p>
    <w:p w14:paraId="08F9C31C" w14:textId="77777777" w:rsidR="003F2062" w:rsidRPr="003F2062" w:rsidRDefault="003F2062" w:rsidP="003F2062">
      <w:pPr>
        <w:widowControl/>
        <w:ind w:left="620" w:right="6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港口船长</w:t>
      </w:r>
      <w:r w:rsidRPr="003F2062">
        <w:rPr>
          <w:rFonts w:ascii="Times New Roman" w:eastAsia="微软雅黑" w:hAnsi="Times New Roman" w:cs="Times New Roman"/>
          <w:color w:val="000000"/>
          <w:kern w:val="0"/>
          <w:sz w:val="24"/>
          <w:szCs w:val="24"/>
        </w:rPr>
        <w:t>关心固定资本的最佳分配，例如泊位和起重机给客户（船舶和货物）的分配。</w:t>
      </w:r>
      <w:r w:rsidRPr="003F2062">
        <w:rPr>
          <w:rFonts w:ascii="Times New Roman" w:eastAsia="微软雅黑" w:hAnsi="Times New Roman" w:cs="Times New Roman"/>
          <w:color w:val="000000"/>
          <w:kern w:val="0"/>
          <w:sz w:val="14"/>
          <w:szCs w:val="14"/>
        </w:rPr>
        <w:t>         </w:t>
      </w:r>
    </w:p>
    <w:p w14:paraId="70BEBA66"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堆场规划员</w:t>
      </w:r>
      <w:r w:rsidRPr="003F2062">
        <w:rPr>
          <w:rFonts w:ascii="Times New Roman" w:eastAsia="微软雅黑" w:hAnsi="Times New Roman" w:cs="Times New Roman"/>
          <w:color w:val="000000"/>
          <w:kern w:val="0"/>
          <w:sz w:val="24"/>
          <w:szCs w:val="24"/>
        </w:rPr>
        <w:t>根据各种政策管理起重机的物理堆。</w:t>
      </w:r>
      <w:r w:rsidRPr="003F2062">
        <w:rPr>
          <w:rFonts w:ascii="Times New Roman" w:eastAsia="微软雅黑" w:hAnsi="Times New Roman" w:cs="Times New Roman"/>
          <w:color w:val="000000"/>
          <w:kern w:val="0"/>
          <w:sz w:val="14"/>
          <w:szCs w:val="14"/>
        </w:rPr>
        <w:t>         </w:t>
      </w:r>
    </w:p>
    <w:p w14:paraId="6001C1DB" w14:textId="77777777" w:rsidR="003F2062" w:rsidRPr="003F2062" w:rsidRDefault="003F2062" w:rsidP="003F2062">
      <w:pPr>
        <w:widowControl/>
        <w:ind w:left="620" w:right="6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装卸</w:t>
      </w:r>
      <w:r w:rsidRPr="003F2062">
        <w:rPr>
          <w:rFonts w:ascii="Times New Roman" w:eastAsia="微软雅黑" w:hAnsi="Times New Roman" w:cs="Times New Roman"/>
          <w:color w:val="000000"/>
          <w:kern w:val="0"/>
          <w:sz w:val="24"/>
          <w:szCs w:val="24"/>
        </w:rPr>
        <w:t>专注于物理处理，并通过所要求提供服务的船舶代理。</w:t>
      </w:r>
      <w:r w:rsidRPr="003F2062">
        <w:rPr>
          <w:rFonts w:ascii="Times New Roman" w:eastAsia="微软雅黑" w:hAnsi="Times New Roman" w:cs="Times New Roman"/>
          <w:color w:val="000000"/>
          <w:kern w:val="0"/>
          <w:sz w:val="14"/>
          <w:szCs w:val="14"/>
        </w:rPr>
        <w:t>         </w:t>
      </w:r>
    </w:p>
    <w:p w14:paraId="3E76D07E" w14:textId="77777777" w:rsidR="003F2062" w:rsidRPr="003F2062" w:rsidRDefault="003F2062" w:rsidP="003F2062">
      <w:pPr>
        <w:widowControl/>
        <w:ind w:left="620" w:right="6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港口管理局</w:t>
      </w:r>
      <w:r w:rsidRPr="003F2062">
        <w:rPr>
          <w:rFonts w:ascii="Times New Roman" w:eastAsia="微软雅黑" w:hAnsi="Times New Roman" w:cs="Times New Roman"/>
          <w:color w:val="000000"/>
          <w:kern w:val="0"/>
          <w:sz w:val="24"/>
          <w:szCs w:val="24"/>
        </w:rPr>
        <w:t>在寻求最大程度减少港口船舶时间的同时，实现了吞吐量，服务质量和投资回报率的最大化。</w:t>
      </w:r>
      <w:r w:rsidRPr="003F2062">
        <w:rPr>
          <w:rFonts w:ascii="Times New Roman" w:eastAsia="微软雅黑" w:hAnsi="Times New Roman" w:cs="Times New Roman"/>
          <w:color w:val="000000"/>
          <w:kern w:val="0"/>
          <w:sz w:val="14"/>
          <w:szCs w:val="14"/>
        </w:rPr>
        <w:t>         </w:t>
      </w:r>
    </w:p>
    <w:p w14:paraId="6F2934C2"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船运代理人</w:t>
      </w:r>
      <w:r w:rsidRPr="003F2062">
        <w:rPr>
          <w:rFonts w:ascii="Times New Roman" w:eastAsia="微软雅黑" w:hAnsi="Times New Roman" w:cs="Times New Roman"/>
          <w:color w:val="000000"/>
          <w:kern w:val="0"/>
          <w:sz w:val="24"/>
          <w:szCs w:val="24"/>
        </w:rPr>
        <w:t>试图代表船东尽量减少港口用户的费用。</w:t>
      </w:r>
      <w:r w:rsidRPr="003F2062">
        <w:rPr>
          <w:rFonts w:ascii="Times New Roman" w:eastAsia="微软雅黑" w:hAnsi="Times New Roman" w:cs="Times New Roman"/>
          <w:color w:val="000000"/>
          <w:kern w:val="0"/>
          <w:sz w:val="14"/>
          <w:szCs w:val="14"/>
        </w:rPr>
        <w:t>         </w:t>
      </w:r>
    </w:p>
    <w:p w14:paraId="1AD9DF27" w14:textId="77777777" w:rsidR="003F2062" w:rsidRPr="003F2062" w:rsidRDefault="003F2062" w:rsidP="003F2062">
      <w:pPr>
        <w:widowControl/>
        <w:ind w:left="620" w:hanging="358"/>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航运公司或联盟</w:t>
      </w:r>
      <w:r w:rsidRPr="003F2062">
        <w:rPr>
          <w:rFonts w:ascii="Times New Roman" w:eastAsia="微软雅黑" w:hAnsi="Times New Roman" w:cs="Times New Roman"/>
          <w:color w:val="000000"/>
          <w:kern w:val="0"/>
          <w:sz w:val="24"/>
          <w:szCs w:val="24"/>
        </w:rPr>
        <w:t>有兴趣最大化净利润，至少运营成本</w:t>
      </w:r>
      <w:r w:rsidRPr="003F2062">
        <w:rPr>
          <w:rFonts w:ascii="Times New Roman" w:eastAsia="微软雅黑" w:hAnsi="Times New Roman" w:cs="Times New Roman"/>
          <w:color w:val="000000"/>
          <w:kern w:val="0"/>
          <w:sz w:val="14"/>
          <w:szCs w:val="14"/>
        </w:rPr>
        <w:t>         </w:t>
      </w:r>
    </w:p>
    <w:p w14:paraId="3352AB91" w14:textId="77777777" w:rsidR="003F2062" w:rsidRPr="003F2062" w:rsidRDefault="003F2062" w:rsidP="003F2062">
      <w:pPr>
        <w:widowControl/>
        <w:spacing w:line="247" w:lineRule="atLeast"/>
        <w:ind w:left="620" w:right="60" w:hanging="358"/>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i/>
          <w:iCs/>
          <w:color w:val="000000"/>
          <w:kern w:val="0"/>
          <w:sz w:val="24"/>
          <w:szCs w:val="24"/>
        </w:rPr>
        <w:t>内陆运输运营商</w:t>
      </w:r>
      <w:r w:rsidRPr="003F2062">
        <w:rPr>
          <w:rFonts w:ascii="Times New Roman" w:eastAsia="微软雅黑" w:hAnsi="Times New Roman" w:cs="Times New Roman"/>
          <w:color w:val="000000"/>
          <w:kern w:val="0"/>
          <w:sz w:val="24"/>
          <w:szCs w:val="24"/>
        </w:rPr>
        <w:t>关心的是提供优质服务，低成本，最大程度地提高回报率和利润，同时最大程度地降低成本。</w:t>
      </w:r>
      <w:r w:rsidRPr="003F2062">
        <w:rPr>
          <w:rFonts w:ascii="Times New Roman" w:eastAsia="微软雅黑" w:hAnsi="Times New Roman" w:cs="Times New Roman"/>
          <w:color w:val="000000"/>
          <w:kern w:val="0"/>
          <w:sz w:val="14"/>
          <w:szCs w:val="14"/>
        </w:rPr>
        <w:t>         </w:t>
      </w:r>
    </w:p>
    <w:p w14:paraId="058CAFB3" w14:textId="77777777" w:rsidR="003F2062" w:rsidRPr="003F2062" w:rsidRDefault="003F2062" w:rsidP="003F2062">
      <w:pPr>
        <w:widowControl/>
        <w:spacing w:line="2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tbl>
      <w:tblPr>
        <w:tblW w:w="0" w:type="auto"/>
        <w:tblInd w:w="630" w:type="dxa"/>
        <w:tblCellMar>
          <w:left w:w="0" w:type="dxa"/>
          <w:right w:w="0" w:type="dxa"/>
        </w:tblCellMar>
        <w:tblLook w:val="04A0" w:firstRow="1" w:lastRow="0" w:firstColumn="1" w:lastColumn="0" w:noHBand="0" w:noVBand="1"/>
      </w:tblPr>
      <w:tblGrid>
        <w:gridCol w:w="1370"/>
        <w:gridCol w:w="372"/>
        <w:gridCol w:w="5934"/>
      </w:tblGrid>
      <w:tr w:rsidR="003F2062" w:rsidRPr="003F2062" w14:paraId="04E21D26" w14:textId="77777777" w:rsidTr="003F2062">
        <w:trPr>
          <w:trHeight w:val="318"/>
        </w:trPr>
        <w:tc>
          <w:tcPr>
            <w:tcW w:w="1480" w:type="dxa"/>
            <w:vAlign w:val="bottom"/>
            <w:hideMark/>
          </w:tcPr>
          <w:p w14:paraId="013D073A"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Times New Roman" w:eastAsia="宋体" w:hAnsi="Times New Roman" w:cs="Times New Roman"/>
                <w:kern w:val="0"/>
                <w:sz w:val="24"/>
                <w:szCs w:val="24"/>
              </w:rPr>
              <w:t> </w:t>
            </w:r>
          </w:p>
        </w:tc>
        <w:tc>
          <w:tcPr>
            <w:tcW w:w="380" w:type="dxa"/>
            <w:vAlign w:val="bottom"/>
            <w:hideMark/>
          </w:tcPr>
          <w:p w14:paraId="1D4ADB1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300" w:type="dxa"/>
            <w:vAlign w:val="bottom"/>
            <w:hideMark/>
          </w:tcPr>
          <w:p w14:paraId="5BC3E2D6" w14:textId="77777777" w:rsidR="003F2062" w:rsidRPr="003F2062" w:rsidRDefault="003F2062" w:rsidP="003F2062">
            <w:pPr>
              <w:widowControl/>
              <w:ind w:left="280"/>
              <w:jc w:val="left"/>
              <w:rPr>
                <w:rFonts w:ascii="宋体" w:eastAsia="宋体" w:hAnsi="宋体" w:cs="宋体"/>
                <w:kern w:val="0"/>
                <w:sz w:val="24"/>
                <w:szCs w:val="24"/>
              </w:rPr>
            </w:pPr>
            <w:r w:rsidRPr="003F2062">
              <w:rPr>
                <w:rFonts w:ascii="Times New Roman" w:eastAsia="宋体" w:hAnsi="Times New Roman" w:cs="Times New Roman"/>
                <w:b/>
                <w:bCs/>
                <w:i/>
                <w:iCs/>
                <w:kern w:val="0"/>
                <w:sz w:val="24"/>
                <w:szCs w:val="24"/>
              </w:rPr>
              <w:t>图</w:t>
            </w:r>
            <w:r w:rsidRPr="003F2062">
              <w:rPr>
                <w:rFonts w:ascii="Times New Roman" w:eastAsia="宋体" w:hAnsi="Times New Roman" w:cs="Times New Roman"/>
                <w:b/>
                <w:bCs/>
                <w:i/>
                <w:iCs/>
                <w:kern w:val="0"/>
                <w:sz w:val="24"/>
                <w:szCs w:val="24"/>
              </w:rPr>
              <w:t>4.</w:t>
            </w:r>
            <w:r w:rsidRPr="003F2062">
              <w:rPr>
                <w:rFonts w:ascii="Times New Roman" w:eastAsia="宋体" w:hAnsi="Times New Roman" w:cs="Times New Roman"/>
                <w:b/>
                <w:bCs/>
                <w:i/>
                <w:iCs/>
                <w:kern w:val="0"/>
                <w:sz w:val="24"/>
                <w:szCs w:val="24"/>
              </w:rPr>
              <w:t>船舶计划员的代理模型</w:t>
            </w:r>
          </w:p>
        </w:tc>
      </w:tr>
      <w:tr w:rsidR="003F2062" w:rsidRPr="003F2062" w14:paraId="2EE01269" w14:textId="77777777" w:rsidTr="003F2062">
        <w:trPr>
          <w:trHeight w:val="266"/>
        </w:trPr>
        <w:tc>
          <w:tcPr>
            <w:tcW w:w="1480" w:type="dxa"/>
            <w:tcBorders>
              <w:bottom w:val="single" w:sz="8" w:space="0" w:color="000000"/>
            </w:tcBorders>
            <w:vAlign w:val="bottom"/>
            <w:hideMark/>
          </w:tcPr>
          <w:p w14:paraId="7184FE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3"/>
                <w:szCs w:val="23"/>
              </w:rPr>
              <w:t> </w:t>
            </w:r>
          </w:p>
        </w:tc>
        <w:tc>
          <w:tcPr>
            <w:tcW w:w="6680" w:type="dxa"/>
            <w:gridSpan w:val="2"/>
            <w:tcBorders>
              <w:bottom w:val="single" w:sz="8" w:space="0" w:color="000000"/>
            </w:tcBorders>
            <w:vAlign w:val="bottom"/>
            <w:hideMark/>
          </w:tcPr>
          <w:p w14:paraId="1614968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3"/>
                <w:szCs w:val="23"/>
              </w:rPr>
              <w:t> </w:t>
            </w:r>
          </w:p>
        </w:tc>
      </w:tr>
      <w:tr w:rsidR="003F2062" w:rsidRPr="003F2062" w14:paraId="00EEE320" w14:textId="77777777" w:rsidTr="003F2062">
        <w:trPr>
          <w:trHeight w:val="201"/>
        </w:trPr>
        <w:tc>
          <w:tcPr>
            <w:tcW w:w="1480" w:type="dxa"/>
            <w:tcBorders>
              <w:left w:val="single" w:sz="8" w:space="0" w:color="000000"/>
              <w:right w:val="single" w:sz="8" w:space="0" w:color="000000"/>
            </w:tcBorders>
            <w:vAlign w:val="bottom"/>
            <w:hideMark/>
          </w:tcPr>
          <w:p w14:paraId="652F1DA9"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b/>
                <w:bCs/>
                <w:kern w:val="0"/>
                <w:sz w:val="16"/>
                <w:szCs w:val="16"/>
              </w:rPr>
              <w:t>代理模型</w:t>
            </w:r>
          </w:p>
        </w:tc>
        <w:tc>
          <w:tcPr>
            <w:tcW w:w="6680" w:type="dxa"/>
            <w:gridSpan w:val="2"/>
            <w:tcBorders>
              <w:right w:val="single" w:sz="8" w:space="0" w:color="000000"/>
            </w:tcBorders>
            <w:vAlign w:val="bottom"/>
            <w:hideMark/>
          </w:tcPr>
          <w:p w14:paraId="5B91BC3A" w14:textId="77777777" w:rsidR="003F2062" w:rsidRPr="003F2062" w:rsidRDefault="003F2062" w:rsidP="003F2062">
            <w:pPr>
              <w:widowControl/>
              <w:ind w:left="80"/>
              <w:jc w:val="left"/>
              <w:rPr>
                <w:rFonts w:ascii="宋体" w:eastAsia="宋体" w:hAnsi="宋体" w:cs="宋体"/>
                <w:kern w:val="0"/>
                <w:sz w:val="24"/>
                <w:szCs w:val="24"/>
              </w:rPr>
            </w:pPr>
            <w:r w:rsidRPr="003F2062">
              <w:rPr>
                <w:rFonts w:ascii="Times New Roman" w:eastAsia="宋体" w:hAnsi="Times New Roman" w:cs="Times New Roman"/>
                <w:b/>
                <w:bCs/>
                <w:kern w:val="0"/>
                <w:sz w:val="16"/>
                <w:szCs w:val="16"/>
              </w:rPr>
              <w:t>特工工作表</w:t>
            </w:r>
            <w:r w:rsidRPr="003F2062">
              <w:rPr>
                <w:rFonts w:ascii="Times New Roman" w:eastAsia="宋体" w:hAnsi="Times New Roman" w:cs="Times New Roman"/>
                <w:b/>
                <w:bCs/>
                <w:kern w:val="0"/>
                <w:sz w:val="16"/>
                <w:szCs w:val="16"/>
              </w:rPr>
              <w:t>AM-1</w:t>
            </w:r>
          </w:p>
        </w:tc>
      </w:tr>
      <w:tr w:rsidR="003F2062" w:rsidRPr="003F2062" w14:paraId="5F8A6F48" w14:textId="77777777" w:rsidTr="003F2062">
        <w:trPr>
          <w:trHeight w:val="226"/>
        </w:trPr>
        <w:tc>
          <w:tcPr>
            <w:tcW w:w="1480" w:type="dxa"/>
            <w:tcBorders>
              <w:left w:val="single" w:sz="8" w:space="0" w:color="000000"/>
              <w:bottom w:val="single" w:sz="8" w:space="0" w:color="000000"/>
              <w:right w:val="single" w:sz="8" w:space="0" w:color="000000"/>
            </w:tcBorders>
            <w:vAlign w:val="bottom"/>
            <w:hideMark/>
          </w:tcPr>
          <w:p w14:paraId="678C053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380" w:type="dxa"/>
            <w:tcBorders>
              <w:bottom w:val="single" w:sz="8" w:space="0" w:color="000000"/>
            </w:tcBorders>
            <w:vAlign w:val="bottom"/>
            <w:hideMark/>
          </w:tcPr>
          <w:p w14:paraId="01B1BB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c>
          <w:tcPr>
            <w:tcW w:w="6300" w:type="dxa"/>
            <w:tcBorders>
              <w:bottom w:val="single" w:sz="8" w:space="0" w:color="000000"/>
              <w:right w:val="single" w:sz="8" w:space="0" w:color="000000"/>
            </w:tcBorders>
            <w:vAlign w:val="bottom"/>
            <w:hideMark/>
          </w:tcPr>
          <w:p w14:paraId="1A5F92A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9"/>
                <w:szCs w:val="19"/>
              </w:rPr>
              <w:t> </w:t>
            </w:r>
          </w:p>
        </w:tc>
      </w:tr>
      <w:tr w:rsidR="003F2062" w:rsidRPr="003F2062" w14:paraId="345E0104" w14:textId="77777777" w:rsidTr="003F2062">
        <w:trPr>
          <w:trHeight w:val="184"/>
        </w:trPr>
        <w:tc>
          <w:tcPr>
            <w:tcW w:w="1480" w:type="dxa"/>
            <w:tcBorders>
              <w:left w:val="single" w:sz="8" w:space="0" w:color="000000"/>
              <w:bottom w:val="single" w:sz="8" w:space="0" w:color="000000"/>
              <w:right w:val="single" w:sz="8" w:space="0" w:color="000000"/>
            </w:tcBorders>
            <w:vAlign w:val="bottom"/>
            <w:hideMark/>
          </w:tcPr>
          <w:p w14:paraId="5CDC00BC"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名称</w:t>
            </w:r>
          </w:p>
        </w:tc>
        <w:tc>
          <w:tcPr>
            <w:tcW w:w="380" w:type="dxa"/>
            <w:tcBorders>
              <w:bottom w:val="single" w:sz="8" w:space="0" w:color="000000"/>
            </w:tcBorders>
            <w:vAlign w:val="bottom"/>
            <w:hideMark/>
          </w:tcPr>
          <w:p w14:paraId="7F15157E" w14:textId="77777777" w:rsidR="003F2062" w:rsidRPr="003F2062" w:rsidRDefault="003F2062" w:rsidP="003F2062">
            <w:pPr>
              <w:widowControl/>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1</w:t>
            </w:r>
            <w:r w:rsidRPr="003F2062">
              <w:rPr>
                <w:rFonts w:ascii="Times New Roman" w:eastAsia="宋体" w:hAnsi="Times New Roman" w:cs="Times New Roman"/>
                <w:kern w:val="0"/>
                <w:sz w:val="16"/>
                <w:szCs w:val="16"/>
              </w:rPr>
              <w:t>。</w:t>
            </w:r>
          </w:p>
        </w:tc>
        <w:tc>
          <w:tcPr>
            <w:tcW w:w="6300" w:type="dxa"/>
            <w:tcBorders>
              <w:bottom w:val="single" w:sz="8" w:space="0" w:color="000000"/>
              <w:right w:val="single" w:sz="8" w:space="0" w:color="000000"/>
            </w:tcBorders>
            <w:vAlign w:val="bottom"/>
            <w:hideMark/>
          </w:tcPr>
          <w:p w14:paraId="66E683DF"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船舶规划师</w:t>
            </w:r>
          </w:p>
        </w:tc>
      </w:tr>
      <w:tr w:rsidR="003F2062" w:rsidRPr="003F2062" w14:paraId="544AC8B2" w14:textId="77777777" w:rsidTr="003F2062">
        <w:trPr>
          <w:trHeight w:val="174"/>
        </w:trPr>
        <w:tc>
          <w:tcPr>
            <w:tcW w:w="1480" w:type="dxa"/>
            <w:tcBorders>
              <w:left w:val="single" w:sz="8" w:space="0" w:color="000000"/>
              <w:bottom w:val="single" w:sz="8" w:space="0" w:color="000000"/>
              <w:right w:val="single" w:sz="8" w:space="0" w:color="000000"/>
            </w:tcBorders>
            <w:vAlign w:val="bottom"/>
            <w:hideMark/>
          </w:tcPr>
          <w:p w14:paraId="1559CBB9" w14:textId="77777777" w:rsidR="003F2062" w:rsidRPr="003F2062" w:rsidRDefault="003F2062" w:rsidP="003F2062">
            <w:pPr>
              <w:widowControl/>
              <w:spacing w:line="175"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组织</w:t>
            </w:r>
          </w:p>
        </w:tc>
        <w:tc>
          <w:tcPr>
            <w:tcW w:w="380" w:type="dxa"/>
            <w:tcBorders>
              <w:bottom w:val="single" w:sz="8" w:space="0" w:color="000000"/>
            </w:tcBorders>
            <w:vAlign w:val="bottom"/>
            <w:hideMark/>
          </w:tcPr>
          <w:p w14:paraId="30E946CF" w14:textId="77777777" w:rsidR="003F2062" w:rsidRPr="003F2062" w:rsidRDefault="003F2062" w:rsidP="003F2062">
            <w:pPr>
              <w:widowControl/>
              <w:spacing w:line="175"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2</w:t>
            </w:r>
            <w:r w:rsidRPr="003F2062">
              <w:rPr>
                <w:rFonts w:ascii="Times New Roman" w:eastAsia="宋体" w:hAnsi="Times New Roman" w:cs="Times New Roman"/>
                <w:kern w:val="0"/>
                <w:sz w:val="16"/>
                <w:szCs w:val="16"/>
              </w:rPr>
              <w:t>。</w:t>
            </w:r>
          </w:p>
        </w:tc>
        <w:tc>
          <w:tcPr>
            <w:tcW w:w="6300" w:type="dxa"/>
            <w:tcBorders>
              <w:bottom w:val="single" w:sz="8" w:space="0" w:color="000000"/>
              <w:right w:val="single" w:sz="8" w:space="0" w:color="000000"/>
            </w:tcBorders>
            <w:vAlign w:val="bottom"/>
            <w:hideMark/>
          </w:tcPr>
          <w:p w14:paraId="004E3B6F" w14:textId="77777777" w:rsidR="003F2062" w:rsidRPr="003F2062" w:rsidRDefault="003F2062" w:rsidP="003F2062">
            <w:pPr>
              <w:widowControl/>
              <w:spacing w:line="175"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集中式命令分级系统</w:t>
            </w:r>
          </w:p>
        </w:tc>
      </w:tr>
      <w:tr w:rsidR="003F2062" w:rsidRPr="003F2062" w14:paraId="4C289F41" w14:textId="77777777" w:rsidTr="003F2062">
        <w:trPr>
          <w:trHeight w:val="157"/>
        </w:trPr>
        <w:tc>
          <w:tcPr>
            <w:tcW w:w="1480" w:type="dxa"/>
            <w:tcBorders>
              <w:left w:val="single" w:sz="8" w:space="0" w:color="000000"/>
              <w:right w:val="single" w:sz="8" w:space="0" w:color="000000"/>
            </w:tcBorders>
            <w:vAlign w:val="bottom"/>
            <w:hideMark/>
          </w:tcPr>
          <w:p w14:paraId="5402376C"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卷入到</w:t>
            </w:r>
          </w:p>
        </w:tc>
        <w:tc>
          <w:tcPr>
            <w:tcW w:w="380" w:type="dxa"/>
            <w:vAlign w:val="bottom"/>
            <w:hideMark/>
          </w:tcPr>
          <w:p w14:paraId="7414FB87" w14:textId="77777777" w:rsidR="003F2062" w:rsidRPr="003F2062" w:rsidRDefault="003F2062" w:rsidP="003F2062">
            <w:pPr>
              <w:widowControl/>
              <w:spacing w:line="157"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3</w:t>
            </w:r>
            <w:r w:rsidRPr="003F2062">
              <w:rPr>
                <w:rFonts w:ascii="Times New Roman" w:eastAsia="宋体" w:hAnsi="Times New Roman" w:cs="Times New Roman"/>
                <w:kern w:val="0"/>
                <w:sz w:val="16"/>
                <w:szCs w:val="16"/>
              </w:rPr>
              <w:t>。</w:t>
            </w:r>
          </w:p>
        </w:tc>
        <w:tc>
          <w:tcPr>
            <w:tcW w:w="6300" w:type="dxa"/>
            <w:tcBorders>
              <w:right w:val="single" w:sz="8" w:space="0" w:color="000000"/>
            </w:tcBorders>
            <w:vAlign w:val="bottom"/>
            <w:hideMark/>
          </w:tcPr>
          <w:p w14:paraId="64026D51"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制定工作计划，规划船只的装卸。参与</w:t>
            </w:r>
          </w:p>
        </w:tc>
      </w:tr>
      <w:tr w:rsidR="003F2062" w:rsidRPr="003F2062" w14:paraId="07D14C7F" w14:textId="77777777" w:rsidTr="003F2062">
        <w:trPr>
          <w:trHeight w:val="202"/>
        </w:trPr>
        <w:tc>
          <w:tcPr>
            <w:tcW w:w="1480" w:type="dxa"/>
            <w:tcBorders>
              <w:left w:val="single" w:sz="8" w:space="0" w:color="000000"/>
              <w:bottom w:val="single" w:sz="8" w:space="0" w:color="000000"/>
              <w:right w:val="single" w:sz="8" w:space="0" w:color="000000"/>
            </w:tcBorders>
            <w:vAlign w:val="bottom"/>
            <w:hideMark/>
          </w:tcPr>
          <w:p w14:paraId="4D7270D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lastRenderedPageBreak/>
              <w:t> </w:t>
            </w:r>
          </w:p>
        </w:tc>
        <w:tc>
          <w:tcPr>
            <w:tcW w:w="380" w:type="dxa"/>
            <w:tcBorders>
              <w:bottom w:val="single" w:sz="8" w:space="0" w:color="000000"/>
            </w:tcBorders>
            <w:vAlign w:val="bottom"/>
            <w:hideMark/>
          </w:tcPr>
          <w:p w14:paraId="3A605F2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6300" w:type="dxa"/>
            <w:tcBorders>
              <w:bottom w:val="single" w:sz="8" w:space="0" w:color="000000"/>
              <w:right w:val="single" w:sz="8" w:space="0" w:color="000000"/>
            </w:tcBorders>
            <w:vAlign w:val="bottom"/>
            <w:hideMark/>
          </w:tcPr>
          <w:p w14:paraId="1E2EE343" w14:textId="77777777" w:rsidR="003F2062" w:rsidRPr="003F2062" w:rsidRDefault="003F2062" w:rsidP="003F2062">
            <w:pPr>
              <w:widowControl/>
              <w:ind w:left="4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信息分析与计算</w:t>
            </w:r>
          </w:p>
        </w:tc>
      </w:tr>
      <w:tr w:rsidR="003F2062" w:rsidRPr="003F2062" w14:paraId="778A5CED" w14:textId="77777777" w:rsidTr="003F2062">
        <w:trPr>
          <w:trHeight w:val="155"/>
        </w:trPr>
        <w:tc>
          <w:tcPr>
            <w:tcW w:w="1480" w:type="dxa"/>
            <w:tcBorders>
              <w:left w:val="single" w:sz="8" w:space="0" w:color="000000"/>
              <w:right w:val="single" w:sz="8" w:space="0" w:color="000000"/>
            </w:tcBorders>
            <w:vAlign w:val="bottom"/>
            <w:hideMark/>
          </w:tcPr>
          <w:p w14:paraId="03705EBC" w14:textId="77777777" w:rsidR="003F2062" w:rsidRPr="003F2062" w:rsidRDefault="003F2062" w:rsidP="003F2062">
            <w:pPr>
              <w:widowControl/>
              <w:spacing w:line="155"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交流</w:t>
            </w:r>
          </w:p>
        </w:tc>
        <w:tc>
          <w:tcPr>
            <w:tcW w:w="380" w:type="dxa"/>
            <w:vAlign w:val="bottom"/>
            <w:hideMark/>
          </w:tcPr>
          <w:p w14:paraId="08EF076D" w14:textId="77777777" w:rsidR="003F2062" w:rsidRPr="003F2062" w:rsidRDefault="003F2062" w:rsidP="003F2062">
            <w:pPr>
              <w:widowControl/>
              <w:spacing w:line="155"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4</w:t>
            </w:r>
            <w:r w:rsidRPr="003F2062">
              <w:rPr>
                <w:rFonts w:ascii="Times New Roman" w:eastAsia="宋体" w:hAnsi="Times New Roman" w:cs="Times New Roman"/>
                <w:kern w:val="0"/>
                <w:sz w:val="16"/>
                <w:szCs w:val="16"/>
              </w:rPr>
              <w:t>。</w:t>
            </w:r>
          </w:p>
        </w:tc>
        <w:tc>
          <w:tcPr>
            <w:tcW w:w="6300" w:type="dxa"/>
            <w:tcBorders>
              <w:right w:val="single" w:sz="8" w:space="0" w:color="000000"/>
            </w:tcBorders>
            <w:vAlign w:val="bottom"/>
            <w:hideMark/>
          </w:tcPr>
          <w:p w14:paraId="54FC8BC1" w14:textId="77777777" w:rsidR="003F2062" w:rsidRPr="003F2062" w:rsidRDefault="003F2062" w:rsidP="003F2062">
            <w:pPr>
              <w:widowControl/>
              <w:spacing w:line="155"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装卸工人，船舶经纪人，船舶生产线以及堆场规划师</w:t>
            </w:r>
          </w:p>
        </w:tc>
      </w:tr>
      <w:tr w:rsidR="003F2062" w:rsidRPr="003F2062" w14:paraId="780ECFC2" w14:textId="77777777" w:rsidTr="003F2062">
        <w:trPr>
          <w:trHeight w:val="202"/>
        </w:trPr>
        <w:tc>
          <w:tcPr>
            <w:tcW w:w="1480" w:type="dxa"/>
            <w:tcBorders>
              <w:left w:val="single" w:sz="8" w:space="0" w:color="000000"/>
              <w:bottom w:val="single" w:sz="8" w:space="0" w:color="000000"/>
              <w:right w:val="single" w:sz="8" w:space="0" w:color="000000"/>
            </w:tcBorders>
            <w:vAlign w:val="bottom"/>
            <w:hideMark/>
          </w:tcPr>
          <w:p w14:paraId="121BECEE"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与</w:t>
            </w:r>
          </w:p>
        </w:tc>
        <w:tc>
          <w:tcPr>
            <w:tcW w:w="380" w:type="dxa"/>
            <w:tcBorders>
              <w:bottom w:val="single" w:sz="8" w:space="0" w:color="000000"/>
            </w:tcBorders>
            <w:vAlign w:val="bottom"/>
            <w:hideMark/>
          </w:tcPr>
          <w:p w14:paraId="545D319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6300" w:type="dxa"/>
            <w:tcBorders>
              <w:bottom w:val="single" w:sz="8" w:space="0" w:color="000000"/>
              <w:right w:val="single" w:sz="8" w:space="0" w:color="000000"/>
            </w:tcBorders>
            <w:vAlign w:val="bottom"/>
            <w:hideMark/>
          </w:tcPr>
          <w:p w14:paraId="164534F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r>
      <w:tr w:rsidR="003F2062" w:rsidRPr="003F2062" w14:paraId="354DA15D" w14:textId="77777777" w:rsidTr="003F2062">
        <w:trPr>
          <w:trHeight w:val="174"/>
        </w:trPr>
        <w:tc>
          <w:tcPr>
            <w:tcW w:w="1480" w:type="dxa"/>
            <w:tcBorders>
              <w:left w:val="single" w:sz="8" w:space="0" w:color="000000"/>
              <w:bottom w:val="single" w:sz="8" w:space="0" w:color="000000"/>
              <w:right w:val="single" w:sz="8" w:space="0" w:color="000000"/>
            </w:tcBorders>
            <w:vAlign w:val="bottom"/>
            <w:hideMark/>
          </w:tcPr>
          <w:p w14:paraId="6B453D5C" w14:textId="77777777" w:rsidR="003F2062" w:rsidRPr="003F2062" w:rsidRDefault="003F2062" w:rsidP="003F2062">
            <w:pPr>
              <w:widowControl/>
              <w:spacing w:line="175"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知识</w:t>
            </w:r>
          </w:p>
        </w:tc>
        <w:tc>
          <w:tcPr>
            <w:tcW w:w="380" w:type="dxa"/>
            <w:tcBorders>
              <w:bottom w:val="single" w:sz="8" w:space="0" w:color="000000"/>
            </w:tcBorders>
            <w:vAlign w:val="bottom"/>
            <w:hideMark/>
          </w:tcPr>
          <w:p w14:paraId="5A4FE43D" w14:textId="77777777" w:rsidR="003F2062" w:rsidRPr="003F2062" w:rsidRDefault="003F2062" w:rsidP="003F2062">
            <w:pPr>
              <w:widowControl/>
              <w:spacing w:line="175"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5</w:t>
            </w:r>
            <w:r w:rsidRPr="003F2062">
              <w:rPr>
                <w:rFonts w:ascii="Times New Roman" w:eastAsia="宋体" w:hAnsi="Times New Roman" w:cs="Times New Roman"/>
                <w:kern w:val="0"/>
                <w:sz w:val="16"/>
                <w:szCs w:val="16"/>
              </w:rPr>
              <w:t>，</w:t>
            </w:r>
          </w:p>
        </w:tc>
        <w:tc>
          <w:tcPr>
            <w:tcW w:w="6300" w:type="dxa"/>
            <w:tcBorders>
              <w:bottom w:val="single" w:sz="8" w:space="0" w:color="000000"/>
              <w:right w:val="single" w:sz="8" w:space="0" w:color="000000"/>
            </w:tcBorders>
            <w:vAlign w:val="bottom"/>
            <w:hideMark/>
          </w:tcPr>
          <w:p w14:paraId="45F3CEB4" w14:textId="77777777" w:rsidR="003F2062" w:rsidRPr="003F2062" w:rsidRDefault="003F2062" w:rsidP="003F2062">
            <w:pPr>
              <w:widowControl/>
              <w:spacing w:line="175"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排序和加载算法</w:t>
            </w:r>
          </w:p>
        </w:tc>
      </w:tr>
      <w:tr w:rsidR="003F2062" w:rsidRPr="003F2062" w14:paraId="78B9DF1E" w14:textId="77777777" w:rsidTr="003F2062">
        <w:trPr>
          <w:trHeight w:val="157"/>
        </w:trPr>
        <w:tc>
          <w:tcPr>
            <w:tcW w:w="1480" w:type="dxa"/>
            <w:tcBorders>
              <w:left w:val="single" w:sz="8" w:space="0" w:color="000000"/>
              <w:right w:val="single" w:sz="8" w:space="0" w:color="000000"/>
            </w:tcBorders>
            <w:vAlign w:val="bottom"/>
            <w:hideMark/>
          </w:tcPr>
          <w:p w14:paraId="7E343BAE"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其他</w:t>
            </w:r>
          </w:p>
        </w:tc>
        <w:tc>
          <w:tcPr>
            <w:tcW w:w="380" w:type="dxa"/>
            <w:vAlign w:val="bottom"/>
            <w:hideMark/>
          </w:tcPr>
          <w:p w14:paraId="34E28CAE" w14:textId="77777777" w:rsidR="003F2062" w:rsidRPr="003F2062" w:rsidRDefault="003F2062" w:rsidP="003F2062">
            <w:pPr>
              <w:widowControl/>
              <w:spacing w:line="157"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6</w:t>
            </w:r>
            <w:r w:rsidRPr="003F2062">
              <w:rPr>
                <w:rFonts w:ascii="Times New Roman" w:eastAsia="宋体" w:hAnsi="Times New Roman" w:cs="Times New Roman"/>
                <w:kern w:val="0"/>
                <w:sz w:val="16"/>
                <w:szCs w:val="16"/>
              </w:rPr>
              <w:t>。</w:t>
            </w:r>
          </w:p>
        </w:tc>
        <w:tc>
          <w:tcPr>
            <w:tcW w:w="6300" w:type="dxa"/>
            <w:tcBorders>
              <w:right w:val="single" w:sz="8" w:space="0" w:color="000000"/>
            </w:tcBorders>
            <w:vAlign w:val="bottom"/>
            <w:hideMark/>
          </w:tcPr>
          <w:p w14:paraId="723BBC76"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打印，分发和检索信息</w:t>
            </w:r>
          </w:p>
        </w:tc>
      </w:tr>
      <w:tr w:rsidR="003F2062" w:rsidRPr="003F2062" w14:paraId="6BF3C434" w14:textId="77777777" w:rsidTr="003F2062">
        <w:trPr>
          <w:trHeight w:val="200"/>
        </w:trPr>
        <w:tc>
          <w:tcPr>
            <w:tcW w:w="1480" w:type="dxa"/>
            <w:tcBorders>
              <w:left w:val="single" w:sz="8" w:space="0" w:color="000000"/>
              <w:bottom w:val="single" w:sz="8" w:space="0" w:color="000000"/>
              <w:right w:val="single" w:sz="8" w:space="0" w:color="000000"/>
            </w:tcBorders>
            <w:vAlign w:val="bottom"/>
            <w:hideMark/>
          </w:tcPr>
          <w:p w14:paraId="0DB1839A"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胜任力</w:t>
            </w:r>
          </w:p>
        </w:tc>
        <w:tc>
          <w:tcPr>
            <w:tcW w:w="380" w:type="dxa"/>
            <w:tcBorders>
              <w:bottom w:val="single" w:sz="8" w:space="0" w:color="000000"/>
            </w:tcBorders>
            <w:vAlign w:val="bottom"/>
            <w:hideMark/>
          </w:tcPr>
          <w:p w14:paraId="6E126E9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6300" w:type="dxa"/>
            <w:tcBorders>
              <w:bottom w:val="single" w:sz="8" w:space="0" w:color="000000"/>
              <w:right w:val="single" w:sz="8" w:space="0" w:color="000000"/>
            </w:tcBorders>
            <w:vAlign w:val="bottom"/>
            <w:hideMark/>
          </w:tcPr>
          <w:p w14:paraId="542A0AF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r>
      <w:tr w:rsidR="003F2062" w:rsidRPr="003F2062" w14:paraId="39C2BBC1" w14:textId="77777777" w:rsidTr="003F2062">
        <w:trPr>
          <w:trHeight w:val="157"/>
        </w:trPr>
        <w:tc>
          <w:tcPr>
            <w:tcW w:w="1480" w:type="dxa"/>
            <w:tcBorders>
              <w:left w:val="single" w:sz="8" w:space="0" w:color="000000"/>
              <w:right w:val="single" w:sz="8" w:space="0" w:color="000000"/>
            </w:tcBorders>
            <w:vAlign w:val="bottom"/>
            <w:hideMark/>
          </w:tcPr>
          <w:p w14:paraId="01BADF41"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职责范围</w:t>
            </w:r>
          </w:p>
        </w:tc>
        <w:tc>
          <w:tcPr>
            <w:tcW w:w="380" w:type="dxa"/>
            <w:vAlign w:val="bottom"/>
            <w:hideMark/>
          </w:tcPr>
          <w:p w14:paraId="79136480" w14:textId="77777777" w:rsidR="003F2062" w:rsidRPr="003F2062" w:rsidRDefault="003F2062" w:rsidP="003F2062">
            <w:pPr>
              <w:widowControl/>
              <w:spacing w:line="157" w:lineRule="atLeast"/>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7</w:t>
            </w:r>
            <w:r w:rsidRPr="003F2062">
              <w:rPr>
                <w:rFonts w:ascii="Times New Roman" w:eastAsia="宋体" w:hAnsi="Times New Roman" w:cs="Times New Roman"/>
                <w:kern w:val="0"/>
                <w:sz w:val="16"/>
                <w:szCs w:val="16"/>
              </w:rPr>
              <w:t>。</w:t>
            </w:r>
          </w:p>
        </w:tc>
        <w:tc>
          <w:tcPr>
            <w:tcW w:w="6300" w:type="dxa"/>
            <w:tcBorders>
              <w:right w:val="single" w:sz="8" w:space="0" w:color="000000"/>
            </w:tcBorders>
            <w:vAlign w:val="bottom"/>
            <w:hideMark/>
          </w:tcPr>
          <w:p w14:paraId="780382ED"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职责：生成</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无错误</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的装载清单，以最大程度地减少</w:t>
            </w:r>
          </w:p>
        </w:tc>
      </w:tr>
      <w:tr w:rsidR="003F2062" w:rsidRPr="003F2062" w14:paraId="6CF25C37" w14:textId="77777777" w:rsidTr="003F2062">
        <w:trPr>
          <w:trHeight w:val="185"/>
        </w:trPr>
        <w:tc>
          <w:tcPr>
            <w:tcW w:w="1480" w:type="dxa"/>
            <w:tcBorders>
              <w:left w:val="single" w:sz="8" w:space="0" w:color="000000"/>
              <w:right w:val="single" w:sz="8" w:space="0" w:color="000000"/>
            </w:tcBorders>
            <w:vAlign w:val="bottom"/>
            <w:hideMark/>
          </w:tcPr>
          <w:p w14:paraId="7EA9A61D"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和约束</w:t>
            </w:r>
          </w:p>
        </w:tc>
        <w:tc>
          <w:tcPr>
            <w:tcW w:w="380" w:type="dxa"/>
            <w:vAlign w:val="bottom"/>
            <w:hideMark/>
          </w:tcPr>
          <w:p w14:paraId="4D569F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6300" w:type="dxa"/>
            <w:tcBorders>
              <w:right w:val="single" w:sz="8" w:space="0" w:color="000000"/>
            </w:tcBorders>
            <w:vAlign w:val="bottom"/>
            <w:hideMark/>
          </w:tcPr>
          <w:p w14:paraId="0F41DE1B" w14:textId="77777777" w:rsidR="003F2062" w:rsidRPr="003F2062" w:rsidRDefault="003F2062" w:rsidP="003F2062">
            <w:pPr>
              <w:widowControl/>
              <w:ind w:left="4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终奌站。</w:t>
            </w:r>
          </w:p>
        </w:tc>
      </w:tr>
      <w:tr w:rsidR="003F2062" w:rsidRPr="003F2062" w14:paraId="0AD9FC8B" w14:textId="77777777" w:rsidTr="003F2062">
        <w:trPr>
          <w:trHeight w:val="202"/>
        </w:trPr>
        <w:tc>
          <w:tcPr>
            <w:tcW w:w="1480" w:type="dxa"/>
            <w:tcBorders>
              <w:left w:val="single" w:sz="8" w:space="0" w:color="000000"/>
              <w:bottom w:val="single" w:sz="8" w:space="0" w:color="000000"/>
              <w:right w:val="single" w:sz="8" w:space="0" w:color="000000"/>
            </w:tcBorders>
            <w:vAlign w:val="bottom"/>
            <w:hideMark/>
          </w:tcPr>
          <w:p w14:paraId="28C8A2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80" w:type="dxa"/>
            <w:tcBorders>
              <w:bottom w:val="single" w:sz="8" w:space="0" w:color="000000"/>
            </w:tcBorders>
            <w:vAlign w:val="bottom"/>
            <w:hideMark/>
          </w:tcPr>
          <w:p w14:paraId="341BEB7F" w14:textId="77777777" w:rsidR="003F2062" w:rsidRPr="003F2062" w:rsidRDefault="003F2062" w:rsidP="003F2062">
            <w:pPr>
              <w:widowControl/>
              <w:ind w:right="40"/>
              <w:jc w:val="right"/>
              <w:rPr>
                <w:rFonts w:ascii="宋体" w:eastAsia="宋体" w:hAnsi="宋体" w:cs="宋体"/>
                <w:kern w:val="0"/>
                <w:sz w:val="24"/>
                <w:szCs w:val="24"/>
              </w:rPr>
            </w:pPr>
            <w:r w:rsidRPr="003F2062">
              <w:rPr>
                <w:rFonts w:ascii="Times New Roman" w:eastAsia="宋体" w:hAnsi="Times New Roman" w:cs="Times New Roman"/>
                <w:kern w:val="0"/>
                <w:sz w:val="16"/>
                <w:szCs w:val="16"/>
              </w:rPr>
              <w:t>8</w:t>
            </w:r>
            <w:r w:rsidRPr="003F2062">
              <w:rPr>
                <w:rFonts w:ascii="Times New Roman" w:eastAsia="宋体" w:hAnsi="Times New Roman" w:cs="Times New Roman"/>
                <w:kern w:val="0"/>
                <w:sz w:val="16"/>
                <w:szCs w:val="16"/>
              </w:rPr>
              <w:t>。</w:t>
            </w:r>
          </w:p>
        </w:tc>
        <w:tc>
          <w:tcPr>
            <w:tcW w:w="6300" w:type="dxa"/>
            <w:tcBorders>
              <w:bottom w:val="single" w:sz="8" w:space="0" w:color="000000"/>
              <w:right w:val="single" w:sz="8" w:space="0" w:color="000000"/>
            </w:tcBorders>
            <w:vAlign w:val="bottom"/>
            <w:hideMark/>
          </w:tcPr>
          <w:p w14:paraId="2E26355D"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约束：输入的信息质量，输入的信息量，最新规则。</w:t>
            </w:r>
          </w:p>
        </w:tc>
      </w:tr>
      <w:tr w:rsidR="003F2062" w:rsidRPr="003F2062" w14:paraId="7C7F31F3" w14:textId="77777777" w:rsidTr="003F2062">
        <w:trPr>
          <w:trHeight w:val="575"/>
        </w:trPr>
        <w:tc>
          <w:tcPr>
            <w:tcW w:w="1480" w:type="dxa"/>
            <w:vAlign w:val="bottom"/>
            <w:hideMark/>
          </w:tcPr>
          <w:p w14:paraId="67BA061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380" w:type="dxa"/>
            <w:vAlign w:val="bottom"/>
            <w:hideMark/>
          </w:tcPr>
          <w:p w14:paraId="6689410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24"/>
                <w:szCs w:val="24"/>
              </w:rPr>
              <w:t> </w:t>
            </w:r>
          </w:p>
        </w:tc>
        <w:tc>
          <w:tcPr>
            <w:tcW w:w="6300" w:type="dxa"/>
            <w:vAlign w:val="bottom"/>
            <w:hideMark/>
          </w:tcPr>
          <w:p w14:paraId="3A918A9B" w14:textId="77777777" w:rsidR="003F2062" w:rsidRPr="003F2062" w:rsidRDefault="003F2062" w:rsidP="003F2062">
            <w:pPr>
              <w:widowControl/>
              <w:ind w:left="2140"/>
              <w:jc w:val="left"/>
              <w:rPr>
                <w:rFonts w:ascii="宋体" w:eastAsia="宋体" w:hAnsi="宋体" w:cs="宋体"/>
                <w:kern w:val="0"/>
                <w:sz w:val="24"/>
                <w:szCs w:val="24"/>
              </w:rPr>
            </w:pPr>
            <w:r w:rsidRPr="003F2062">
              <w:rPr>
                <w:rFonts w:ascii="Times New Roman" w:eastAsia="宋体" w:hAnsi="Times New Roman" w:cs="Times New Roman"/>
                <w:kern w:val="0"/>
                <w:sz w:val="20"/>
                <w:szCs w:val="20"/>
              </w:rPr>
              <w:t>12</w:t>
            </w:r>
          </w:p>
        </w:tc>
      </w:tr>
    </w:tbl>
    <w:p w14:paraId="36AC28B8" w14:textId="77777777" w:rsidR="003F2062" w:rsidRPr="003F2062" w:rsidRDefault="003F2062" w:rsidP="003F2062">
      <w:pPr>
        <w:widowControl/>
        <w:jc w:val="left"/>
        <w:rPr>
          <w:rFonts w:ascii="宋体" w:eastAsia="宋体" w:hAnsi="宋体" w:cs="宋体"/>
          <w:kern w:val="0"/>
          <w:sz w:val="24"/>
          <w:szCs w:val="24"/>
        </w:rPr>
      </w:pPr>
      <w:r w:rsidRPr="003F2062">
        <w:rPr>
          <w:rFonts w:ascii="微软雅黑" w:eastAsia="微软雅黑" w:hAnsi="微软雅黑" w:cs="宋体" w:hint="eastAsia"/>
          <w:color w:val="000000"/>
          <w:kern w:val="0"/>
          <w:sz w:val="27"/>
          <w:szCs w:val="27"/>
        </w:rPr>
        <w:br w:type="textWrapping" w:clear="all"/>
      </w:r>
    </w:p>
    <w:p w14:paraId="05A2F4FD" w14:textId="77777777" w:rsidR="003F2062" w:rsidRPr="003F2062" w:rsidRDefault="003F2062" w:rsidP="003F2062">
      <w:pPr>
        <w:widowControl/>
        <w:ind w:left="260"/>
        <w:jc w:val="left"/>
        <w:rPr>
          <w:rFonts w:ascii="微软雅黑" w:eastAsia="微软雅黑" w:hAnsi="微软雅黑" w:cs="宋体"/>
          <w:color w:val="000000"/>
          <w:kern w:val="0"/>
          <w:sz w:val="27"/>
          <w:szCs w:val="27"/>
        </w:rPr>
      </w:pPr>
      <w:bookmarkStart w:id="11" w:name="page13"/>
      <w:bookmarkEnd w:id="11"/>
      <w:r w:rsidRPr="003F2062">
        <w:rPr>
          <w:rFonts w:ascii="Times New Roman" w:eastAsia="微软雅黑" w:hAnsi="Times New Roman" w:cs="Times New Roman"/>
          <w:i/>
          <w:iCs/>
          <w:color w:val="000000"/>
          <w:kern w:val="0"/>
          <w:sz w:val="24"/>
          <w:szCs w:val="24"/>
        </w:rPr>
        <w:t>5.2.3</w:t>
      </w:r>
      <w:r w:rsidRPr="003F2062">
        <w:rPr>
          <w:rFonts w:ascii="Times New Roman" w:eastAsia="微软雅黑" w:hAnsi="Times New Roman" w:cs="Times New Roman"/>
          <w:i/>
          <w:iCs/>
          <w:color w:val="000000"/>
          <w:kern w:val="0"/>
          <w:sz w:val="24"/>
          <w:szCs w:val="24"/>
        </w:rPr>
        <w:t>任务模型</w:t>
      </w:r>
    </w:p>
    <w:p w14:paraId="579D2EBA" w14:textId="77777777" w:rsidR="003F2062" w:rsidRPr="003F2062" w:rsidRDefault="003F2062" w:rsidP="003F2062">
      <w:pPr>
        <w:widowControl/>
        <w:spacing w:line="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41684D7" w14:textId="77777777" w:rsidR="003F2062" w:rsidRPr="003F2062" w:rsidRDefault="003F2062" w:rsidP="003F2062">
      <w:pPr>
        <w:widowControl/>
        <w:ind w:left="260"/>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的</w:t>
      </w:r>
      <w:r w:rsidRPr="003F2062">
        <w:rPr>
          <w:rFonts w:ascii="Times New Roman" w:eastAsia="微软雅黑" w:hAnsi="Times New Roman" w:cs="Times New Roman"/>
          <w:i/>
          <w:iCs/>
          <w:color w:val="000000"/>
          <w:kern w:val="0"/>
          <w:sz w:val="24"/>
          <w:szCs w:val="24"/>
        </w:rPr>
        <w:t>任务模型</w:t>
      </w:r>
      <w:r w:rsidRPr="003F2062">
        <w:rPr>
          <w:rFonts w:ascii="Times New Roman" w:eastAsia="微软雅黑" w:hAnsi="Times New Roman" w:cs="Times New Roman"/>
          <w:color w:val="000000"/>
          <w:kern w:val="0"/>
          <w:sz w:val="24"/>
          <w:szCs w:val="24"/>
        </w:rPr>
        <w:t>中定位辅助哪些对象被利用或在</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用于执行特定任务的处理。图</w:t>
      </w:r>
      <w:r w:rsidRPr="003F2062">
        <w:rPr>
          <w:rFonts w:ascii="Times New Roman" w:eastAsia="微软雅黑" w:hAnsi="Times New Roman" w:cs="Times New Roman"/>
          <w:color w:val="000000"/>
          <w:kern w:val="0"/>
          <w:sz w:val="24"/>
          <w:szCs w:val="24"/>
        </w:rPr>
        <w:t>5</w:t>
      </w:r>
      <w:r w:rsidRPr="003F2062">
        <w:rPr>
          <w:rFonts w:ascii="Times New Roman" w:eastAsia="微软雅黑" w:hAnsi="Times New Roman" w:cs="Times New Roman"/>
          <w:color w:val="000000"/>
          <w:kern w:val="0"/>
          <w:sz w:val="24"/>
          <w:szCs w:val="24"/>
        </w:rPr>
        <w:t>标识并列出了任务执行的程度和方式，以及特定任务可能对另一个任务或多个任务产生的影响。如</w:t>
      </w: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等人（</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年）所述，记录任务和活动的优势。组织协助组织变更的管理。该模型有助于在执行主要业务功能（即处理货物或集装箱）时分析资源，能力，性能要求和其他条件。</w:t>
      </w:r>
    </w:p>
    <w:p w14:paraId="2EF2FBD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AB3D80C" w14:textId="77777777" w:rsidR="003F2062" w:rsidRPr="003F2062" w:rsidRDefault="003F2062" w:rsidP="003F2062">
      <w:pPr>
        <w:widowControl/>
        <w:spacing w:line="31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0740AA5"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5</w:t>
      </w:r>
      <w:r w:rsidRPr="003F2062">
        <w:rPr>
          <w:rFonts w:ascii="Times New Roman" w:eastAsia="微软雅黑" w:hAnsi="Times New Roman" w:cs="Times New Roman"/>
          <w:b/>
          <w:bCs/>
          <w:i/>
          <w:iCs/>
          <w:color w:val="000000"/>
          <w:kern w:val="0"/>
          <w:sz w:val="24"/>
          <w:szCs w:val="24"/>
        </w:rPr>
        <w:t>。加载船只的任务模型</w:t>
      </w:r>
    </w:p>
    <w:p w14:paraId="1EC91DF5" w14:textId="77777777" w:rsidR="003F2062" w:rsidRPr="003F2062" w:rsidRDefault="003F2062" w:rsidP="003F2062">
      <w:pPr>
        <w:widowControl/>
        <w:spacing w:line="28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tbl>
      <w:tblPr>
        <w:tblW w:w="0" w:type="auto"/>
        <w:tblInd w:w="610" w:type="dxa"/>
        <w:tblCellMar>
          <w:left w:w="0" w:type="dxa"/>
          <w:right w:w="0" w:type="dxa"/>
        </w:tblCellMar>
        <w:tblLook w:val="04A0" w:firstRow="1" w:lastRow="0" w:firstColumn="1" w:lastColumn="0" w:noHBand="0" w:noVBand="1"/>
      </w:tblPr>
      <w:tblGrid>
        <w:gridCol w:w="1719"/>
        <w:gridCol w:w="2241"/>
        <w:gridCol w:w="3716"/>
      </w:tblGrid>
      <w:tr w:rsidR="003F2062" w:rsidRPr="003F2062" w14:paraId="3D2BE807" w14:textId="77777777" w:rsidTr="003F2062">
        <w:trPr>
          <w:trHeight w:val="277"/>
        </w:trPr>
        <w:tc>
          <w:tcPr>
            <w:tcW w:w="1820" w:type="dxa"/>
            <w:tcBorders>
              <w:top w:val="single" w:sz="8" w:space="0" w:color="000000"/>
              <w:left w:val="single" w:sz="8" w:space="0" w:color="000000"/>
              <w:bottom w:val="single" w:sz="8" w:space="0" w:color="000000"/>
              <w:right w:val="single" w:sz="8" w:space="0" w:color="000000"/>
            </w:tcBorders>
            <w:vAlign w:val="bottom"/>
            <w:hideMark/>
          </w:tcPr>
          <w:p w14:paraId="248EF475" w14:textId="77777777" w:rsidR="003F2062" w:rsidRPr="003F2062" w:rsidRDefault="003F2062" w:rsidP="003F2062">
            <w:pPr>
              <w:widowControl/>
              <w:ind w:left="120"/>
              <w:jc w:val="left"/>
              <w:rPr>
                <w:rFonts w:ascii="宋体" w:eastAsia="宋体" w:hAnsi="宋体" w:cs="宋体" w:hint="eastAsia"/>
                <w:kern w:val="0"/>
                <w:sz w:val="24"/>
                <w:szCs w:val="24"/>
              </w:rPr>
            </w:pPr>
            <w:r w:rsidRPr="003F2062">
              <w:rPr>
                <w:rFonts w:ascii="Times New Roman" w:eastAsia="宋体" w:hAnsi="Times New Roman" w:cs="Times New Roman"/>
                <w:b/>
                <w:bCs/>
                <w:kern w:val="0"/>
                <w:sz w:val="20"/>
                <w:szCs w:val="20"/>
              </w:rPr>
              <w:t>任务模型</w:t>
            </w:r>
          </w:p>
        </w:tc>
        <w:tc>
          <w:tcPr>
            <w:tcW w:w="6300" w:type="dxa"/>
            <w:gridSpan w:val="2"/>
            <w:tcBorders>
              <w:top w:val="single" w:sz="8" w:space="0" w:color="000000"/>
              <w:bottom w:val="single" w:sz="8" w:space="0" w:color="000000"/>
              <w:right w:val="single" w:sz="8" w:space="0" w:color="000000"/>
            </w:tcBorders>
            <w:vAlign w:val="bottom"/>
            <w:hideMark/>
          </w:tcPr>
          <w:p w14:paraId="1B44E5AD"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b/>
                <w:bCs/>
                <w:kern w:val="0"/>
                <w:sz w:val="20"/>
                <w:szCs w:val="20"/>
              </w:rPr>
              <w:t>任务分析工作表</w:t>
            </w:r>
            <w:r w:rsidRPr="003F2062">
              <w:rPr>
                <w:rFonts w:ascii="Times New Roman" w:eastAsia="宋体" w:hAnsi="Times New Roman" w:cs="Times New Roman"/>
                <w:b/>
                <w:bCs/>
                <w:kern w:val="0"/>
                <w:sz w:val="20"/>
                <w:szCs w:val="20"/>
              </w:rPr>
              <w:t>TM-1</w:t>
            </w:r>
          </w:p>
        </w:tc>
      </w:tr>
      <w:tr w:rsidR="003F2062" w:rsidRPr="003F2062" w14:paraId="26918144" w14:textId="77777777" w:rsidTr="003F2062">
        <w:trPr>
          <w:trHeight w:val="203"/>
        </w:trPr>
        <w:tc>
          <w:tcPr>
            <w:tcW w:w="1820" w:type="dxa"/>
            <w:tcBorders>
              <w:left w:val="single" w:sz="8" w:space="0" w:color="000000"/>
              <w:right w:val="single" w:sz="8" w:space="0" w:color="000000"/>
            </w:tcBorders>
            <w:vAlign w:val="bottom"/>
            <w:hideMark/>
          </w:tcPr>
          <w:p w14:paraId="587127A3"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任务</w:t>
            </w:r>
          </w:p>
        </w:tc>
        <w:tc>
          <w:tcPr>
            <w:tcW w:w="2360" w:type="dxa"/>
            <w:tcBorders>
              <w:right w:val="single" w:sz="8" w:space="0" w:color="000000"/>
            </w:tcBorders>
            <w:vAlign w:val="bottom"/>
            <w:hideMark/>
          </w:tcPr>
          <w:p w14:paraId="080A82EB"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Cf OM-3</w:t>
            </w:r>
          </w:p>
        </w:tc>
        <w:tc>
          <w:tcPr>
            <w:tcW w:w="3940" w:type="dxa"/>
            <w:tcBorders>
              <w:right w:val="single" w:sz="8" w:space="0" w:color="000000"/>
            </w:tcBorders>
            <w:vAlign w:val="bottom"/>
            <w:hideMark/>
          </w:tcPr>
          <w:p w14:paraId="164D17AA"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载入中</w:t>
            </w:r>
          </w:p>
        </w:tc>
      </w:tr>
      <w:tr w:rsidR="003F2062" w:rsidRPr="003F2062" w14:paraId="08066E5F" w14:textId="77777777" w:rsidTr="003F2062">
        <w:trPr>
          <w:trHeight w:val="62"/>
        </w:trPr>
        <w:tc>
          <w:tcPr>
            <w:tcW w:w="1820" w:type="dxa"/>
            <w:tcBorders>
              <w:left w:val="single" w:sz="8" w:space="0" w:color="000000"/>
              <w:bottom w:val="single" w:sz="8" w:space="0" w:color="000000"/>
              <w:right w:val="single" w:sz="8" w:space="0" w:color="000000"/>
            </w:tcBorders>
            <w:vAlign w:val="bottom"/>
            <w:hideMark/>
          </w:tcPr>
          <w:p w14:paraId="3718E37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360" w:type="dxa"/>
            <w:tcBorders>
              <w:bottom w:val="single" w:sz="8" w:space="0" w:color="000000"/>
              <w:right w:val="single" w:sz="8" w:space="0" w:color="000000"/>
            </w:tcBorders>
            <w:vAlign w:val="bottom"/>
            <w:hideMark/>
          </w:tcPr>
          <w:p w14:paraId="50DC582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3940" w:type="dxa"/>
            <w:tcBorders>
              <w:bottom w:val="single" w:sz="8" w:space="0" w:color="000000"/>
              <w:right w:val="single" w:sz="8" w:space="0" w:color="000000"/>
            </w:tcBorders>
            <w:vAlign w:val="bottom"/>
            <w:hideMark/>
          </w:tcPr>
          <w:p w14:paraId="302EA1E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r>
      <w:tr w:rsidR="003F2062" w:rsidRPr="003F2062" w14:paraId="41A096F6" w14:textId="77777777" w:rsidTr="003F2062">
        <w:trPr>
          <w:trHeight w:val="201"/>
        </w:trPr>
        <w:tc>
          <w:tcPr>
            <w:tcW w:w="1820" w:type="dxa"/>
            <w:tcBorders>
              <w:left w:val="single" w:sz="8" w:space="0" w:color="000000"/>
              <w:right w:val="single" w:sz="8" w:space="0" w:color="000000"/>
            </w:tcBorders>
            <w:vAlign w:val="bottom"/>
            <w:hideMark/>
          </w:tcPr>
          <w:p w14:paraId="79C4D640"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组织</w:t>
            </w:r>
          </w:p>
        </w:tc>
        <w:tc>
          <w:tcPr>
            <w:tcW w:w="2360" w:type="dxa"/>
            <w:tcBorders>
              <w:right w:val="single" w:sz="8" w:space="0" w:color="000000"/>
            </w:tcBorders>
            <w:vAlign w:val="bottom"/>
            <w:hideMark/>
          </w:tcPr>
          <w:p w14:paraId="0F5C47BE"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Cf OM-2</w:t>
            </w:r>
          </w:p>
        </w:tc>
        <w:tc>
          <w:tcPr>
            <w:tcW w:w="3940" w:type="dxa"/>
            <w:tcBorders>
              <w:right w:val="single" w:sz="8" w:space="0" w:color="000000"/>
            </w:tcBorders>
            <w:vAlign w:val="bottom"/>
            <w:hideMark/>
          </w:tcPr>
          <w:p w14:paraId="62390C7A"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CT</w:t>
            </w:r>
            <w:r w:rsidRPr="003F2062">
              <w:rPr>
                <w:rFonts w:ascii="Times New Roman" w:eastAsia="宋体" w:hAnsi="Times New Roman" w:cs="Times New Roman"/>
                <w:kern w:val="0"/>
                <w:sz w:val="16"/>
                <w:szCs w:val="16"/>
              </w:rPr>
              <w:t>中的船只操作</w:t>
            </w:r>
          </w:p>
        </w:tc>
      </w:tr>
      <w:tr w:rsidR="003F2062" w:rsidRPr="003F2062" w14:paraId="0AB44450" w14:textId="77777777" w:rsidTr="003F2062">
        <w:trPr>
          <w:trHeight w:val="58"/>
        </w:trPr>
        <w:tc>
          <w:tcPr>
            <w:tcW w:w="1820" w:type="dxa"/>
            <w:tcBorders>
              <w:left w:val="single" w:sz="8" w:space="0" w:color="000000"/>
              <w:bottom w:val="single" w:sz="8" w:space="0" w:color="000000"/>
              <w:right w:val="single" w:sz="8" w:space="0" w:color="000000"/>
            </w:tcBorders>
            <w:vAlign w:val="bottom"/>
            <w:hideMark/>
          </w:tcPr>
          <w:p w14:paraId="48CC31C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2360" w:type="dxa"/>
            <w:tcBorders>
              <w:bottom w:val="single" w:sz="8" w:space="0" w:color="000000"/>
              <w:right w:val="single" w:sz="8" w:space="0" w:color="000000"/>
            </w:tcBorders>
            <w:vAlign w:val="bottom"/>
            <w:hideMark/>
          </w:tcPr>
          <w:p w14:paraId="5C9DC9E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c>
          <w:tcPr>
            <w:tcW w:w="3940" w:type="dxa"/>
            <w:tcBorders>
              <w:bottom w:val="single" w:sz="8" w:space="0" w:color="000000"/>
              <w:right w:val="single" w:sz="8" w:space="0" w:color="000000"/>
            </w:tcBorders>
            <w:vAlign w:val="bottom"/>
            <w:hideMark/>
          </w:tcPr>
          <w:p w14:paraId="2C566D8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5"/>
                <w:szCs w:val="5"/>
              </w:rPr>
              <w:t> </w:t>
            </w:r>
          </w:p>
        </w:tc>
      </w:tr>
      <w:tr w:rsidR="003F2062" w:rsidRPr="003F2062" w14:paraId="71CAD34A" w14:textId="77777777" w:rsidTr="003F2062">
        <w:trPr>
          <w:trHeight w:val="157"/>
        </w:trPr>
        <w:tc>
          <w:tcPr>
            <w:tcW w:w="1820" w:type="dxa"/>
            <w:tcBorders>
              <w:left w:val="single" w:sz="8" w:space="0" w:color="000000"/>
              <w:right w:val="single" w:sz="8" w:space="0" w:color="000000"/>
            </w:tcBorders>
            <w:vAlign w:val="bottom"/>
            <w:hideMark/>
          </w:tcPr>
          <w:p w14:paraId="40AD5EFE"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目标与价值</w:t>
            </w:r>
          </w:p>
        </w:tc>
        <w:tc>
          <w:tcPr>
            <w:tcW w:w="2360" w:type="dxa"/>
            <w:tcBorders>
              <w:right w:val="single" w:sz="8" w:space="0" w:color="000000"/>
            </w:tcBorders>
            <w:vAlign w:val="bottom"/>
            <w:hideMark/>
          </w:tcPr>
          <w:p w14:paraId="56221D6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3"/>
                <w:szCs w:val="13"/>
              </w:rPr>
              <w:t> </w:t>
            </w:r>
          </w:p>
        </w:tc>
        <w:tc>
          <w:tcPr>
            <w:tcW w:w="3940" w:type="dxa"/>
            <w:tcBorders>
              <w:right w:val="single" w:sz="8" w:space="0" w:color="000000"/>
            </w:tcBorders>
            <w:vAlign w:val="bottom"/>
            <w:hideMark/>
          </w:tcPr>
          <w:p w14:paraId="75CDC350"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尽可能少地移动容器。使用</w:t>
            </w:r>
          </w:p>
        </w:tc>
      </w:tr>
      <w:tr w:rsidR="003F2062" w:rsidRPr="003F2062" w14:paraId="4B8710B6" w14:textId="77777777" w:rsidTr="003F2062">
        <w:trPr>
          <w:trHeight w:val="183"/>
        </w:trPr>
        <w:tc>
          <w:tcPr>
            <w:tcW w:w="1820" w:type="dxa"/>
            <w:tcBorders>
              <w:left w:val="single" w:sz="8" w:space="0" w:color="000000"/>
              <w:right w:val="single" w:sz="8" w:space="0" w:color="000000"/>
            </w:tcBorders>
            <w:vAlign w:val="bottom"/>
            <w:hideMark/>
          </w:tcPr>
          <w:p w14:paraId="0D18A83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05F9C98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3940" w:type="dxa"/>
            <w:tcBorders>
              <w:right w:val="single" w:sz="8" w:space="0" w:color="000000"/>
            </w:tcBorders>
            <w:vAlign w:val="bottom"/>
            <w:hideMark/>
          </w:tcPr>
          <w:p w14:paraId="5AB421F1" w14:textId="77777777" w:rsidR="003F2062" w:rsidRPr="003F2062" w:rsidRDefault="003F2062" w:rsidP="003F2062">
            <w:pPr>
              <w:widowControl/>
              <w:spacing w:line="183"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质量</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（即快速，完整和正确）的信息。</w:t>
            </w:r>
          </w:p>
        </w:tc>
      </w:tr>
      <w:tr w:rsidR="003F2062" w:rsidRPr="003F2062" w14:paraId="7DD411D1" w14:textId="77777777" w:rsidTr="003F2062">
        <w:trPr>
          <w:trHeight w:val="184"/>
        </w:trPr>
        <w:tc>
          <w:tcPr>
            <w:tcW w:w="1820" w:type="dxa"/>
            <w:tcBorders>
              <w:left w:val="single" w:sz="8" w:space="0" w:color="000000"/>
              <w:right w:val="single" w:sz="8" w:space="0" w:color="000000"/>
            </w:tcBorders>
            <w:vAlign w:val="bottom"/>
            <w:hideMark/>
          </w:tcPr>
          <w:p w14:paraId="1799011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63CC9E0F"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3BD88E33"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b/>
                <w:bCs/>
                <w:kern w:val="0"/>
                <w:sz w:val="16"/>
                <w:szCs w:val="16"/>
              </w:rPr>
              <w:t>整理经验，</w:t>
            </w:r>
            <w:r w:rsidRPr="003F2062">
              <w:rPr>
                <w:rFonts w:ascii="Times New Roman" w:eastAsia="宋体" w:hAnsi="Times New Roman" w:cs="Times New Roman"/>
                <w:kern w:val="0"/>
                <w:sz w:val="16"/>
                <w:szCs w:val="16"/>
              </w:rPr>
              <w:t>价值是更快的周转时间，</w:t>
            </w:r>
          </w:p>
        </w:tc>
      </w:tr>
      <w:tr w:rsidR="003F2062" w:rsidRPr="003F2062" w14:paraId="580E26E5" w14:textId="77777777" w:rsidTr="003F2062">
        <w:trPr>
          <w:trHeight w:val="204"/>
        </w:trPr>
        <w:tc>
          <w:tcPr>
            <w:tcW w:w="1820" w:type="dxa"/>
            <w:tcBorders>
              <w:left w:val="single" w:sz="8" w:space="0" w:color="000000"/>
              <w:bottom w:val="single" w:sz="8" w:space="0" w:color="000000"/>
              <w:right w:val="single" w:sz="8" w:space="0" w:color="000000"/>
            </w:tcBorders>
            <w:vAlign w:val="bottom"/>
            <w:hideMark/>
          </w:tcPr>
          <w:p w14:paraId="4BBC703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2360" w:type="dxa"/>
            <w:tcBorders>
              <w:bottom w:val="single" w:sz="8" w:space="0" w:color="000000"/>
              <w:right w:val="single" w:sz="8" w:space="0" w:color="000000"/>
            </w:tcBorders>
            <w:vAlign w:val="bottom"/>
            <w:hideMark/>
          </w:tcPr>
          <w:p w14:paraId="1729E06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940" w:type="dxa"/>
            <w:tcBorders>
              <w:bottom w:val="single" w:sz="8" w:space="0" w:color="000000"/>
              <w:right w:val="single" w:sz="8" w:space="0" w:color="000000"/>
            </w:tcBorders>
            <w:vAlign w:val="bottom"/>
            <w:hideMark/>
          </w:tcPr>
          <w:p w14:paraId="3C926A8B"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船只，并降低了装载成本。</w:t>
            </w:r>
          </w:p>
        </w:tc>
      </w:tr>
      <w:tr w:rsidR="003F2062" w:rsidRPr="003F2062" w14:paraId="3BF25E6A" w14:textId="77777777" w:rsidTr="003F2062">
        <w:trPr>
          <w:trHeight w:val="157"/>
        </w:trPr>
        <w:tc>
          <w:tcPr>
            <w:tcW w:w="1820" w:type="dxa"/>
            <w:tcBorders>
              <w:left w:val="single" w:sz="8" w:space="0" w:color="000000"/>
              <w:right w:val="single" w:sz="8" w:space="0" w:color="000000"/>
            </w:tcBorders>
            <w:vAlign w:val="bottom"/>
            <w:hideMark/>
          </w:tcPr>
          <w:p w14:paraId="31F6F536"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依赖性和流程</w:t>
            </w:r>
          </w:p>
        </w:tc>
        <w:tc>
          <w:tcPr>
            <w:tcW w:w="2360" w:type="dxa"/>
            <w:tcBorders>
              <w:right w:val="single" w:sz="8" w:space="0" w:color="000000"/>
            </w:tcBorders>
            <w:vAlign w:val="bottom"/>
            <w:hideMark/>
          </w:tcPr>
          <w:p w14:paraId="6A29E02C"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1.</w:t>
            </w:r>
            <w:r w:rsidRPr="003F2062">
              <w:rPr>
                <w:rFonts w:ascii="Times New Roman" w:eastAsia="宋体" w:hAnsi="Times New Roman" w:cs="Times New Roman"/>
                <w:kern w:val="0"/>
                <w:sz w:val="16"/>
                <w:szCs w:val="16"/>
              </w:rPr>
              <w:t>前置任务</w:t>
            </w:r>
          </w:p>
        </w:tc>
        <w:tc>
          <w:tcPr>
            <w:tcW w:w="3940" w:type="dxa"/>
            <w:tcBorders>
              <w:right w:val="single" w:sz="8" w:space="0" w:color="000000"/>
            </w:tcBorders>
            <w:vAlign w:val="bottom"/>
            <w:hideMark/>
          </w:tcPr>
          <w:p w14:paraId="6389E3BB"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输入：</w:t>
            </w:r>
            <w:r w:rsidRPr="003F2062">
              <w:rPr>
                <w:rFonts w:ascii="Times New Roman" w:eastAsia="宋体" w:hAnsi="Times New Roman" w:cs="Times New Roman"/>
                <w:b/>
                <w:bCs/>
                <w:kern w:val="0"/>
                <w:sz w:val="16"/>
                <w:szCs w:val="16"/>
              </w:rPr>
              <w:t>任务</w:t>
            </w:r>
            <w:r w:rsidRPr="003F2062">
              <w:rPr>
                <w:rFonts w:ascii="Times New Roman" w:eastAsia="宋体" w:hAnsi="Times New Roman" w:cs="Times New Roman"/>
                <w:b/>
                <w:bCs/>
                <w:kern w:val="0"/>
                <w:sz w:val="16"/>
                <w:szCs w:val="16"/>
              </w:rPr>
              <w:t>1,2 </w:t>
            </w:r>
            <w:r w:rsidRPr="003F2062">
              <w:rPr>
                <w:rFonts w:ascii="Times New Roman" w:eastAsia="宋体" w:hAnsi="Times New Roman" w:cs="Times New Roman"/>
                <w:kern w:val="0"/>
                <w:sz w:val="16"/>
                <w:szCs w:val="16"/>
              </w:rPr>
              <w:t>（接收容器的信息）</w:t>
            </w:r>
            <w:r w:rsidRPr="003F2062">
              <w:rPr>
                <w:rFonts w:ascii="Times New Roman" w:eastAsia="宋体" w:hAnsi="Times New Roman" w:cs="Times New Roman"/>
                <w:b/>
                <w:bCs/>
                <w:kern w:val="0"/>
                <w:sz w:val="16"/>
                <w:szCs w:val="16"/>
              </w:rPr>
              <w:t>任务</w:t>
            </w:r>
            <w:r w:rsidRPr="003F2062">
              <w:rPr>
                <w:rFonts w:ascii="Times New Roman" w:eastAsia="宋体" w:hAnsi="Times New Roman" w:cs="Times New Roman"/>
                <w:b/>
                <w:bCs/>
                <w:kern w:val="0"/>
                <w:sz w:val="16"/>
                <w:szCs w:val="16"/>
              </w:rPr>
              <w:t>4</w:t>
            </w:r>
          </w:p>
        </w:tc>
      </w:tr>
      <w:tr w:rsidR="003F2062" w:rsidRPr="003F2062" w14:paraId="01EC9FFD" w14:textId="77777777" w:rsidTr="003F2062">
        <w:trPr>
          <w:trHeight w:val="183"/>
        </w:trPr>
        <w:tc>
          <w:tcPr>
            <w:tcW w:w="1820" w:type="dxa"/>
            <w:tcBorders>
              <w:left w:val="single" w:sz="8" w:space="0" w:color="000000"/>
              <w:right w:val="single" w:sz="8" w:space="0" w:color="000000"/>
            </w:tcBorders>
            <w:vAlign w:val="bottom"/>
            <w:hideMark/>
          </w:tcPr>
          <w:p w14:paraId="5C1CEE6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5CF30D2E" w14:textId="77777777" w:rsidR="003F2062" w:rsidRPr="003F2062" w:rsidRDefault="003F2062" w:rsidP="003F2062">
            <w:pPr>
              <w:widowControl/>
              <w:spacing w:line="183"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2.</w:t>
            </w:r>
            <w:r w:rsidRPr="003F2062">
              <w:rPr>
                <w:rFonts w:ascii="Times New Roman" w:eastAsia="宋体" w:hAnsi="Times New Roman" w:cs="Times New Roman"/>
                <w:kern w:val="0"/>
                <w:sz w:val="16"/>
                <w:szCs w:val="16"/>
              </w:rPr>
              <w:t>后续任务</w:t>
            </w:r>
          </w:p>
        </w:tc>
        <w:tc>
          <w:tcPr>
            <w:tcW w:w="3940" w:type="dxa"/>
            <w:tcBorders>
              <w:right w:val="single" w:sz="8" w:space="0" w:color="000000"/>
            </w:tcBorders>
            <w:vAlign w:val="bottom"/>
            <w:hideMark/>
          </w:tcPr>
          <w:p w14:paraId="734D9226" w14:textId="77777777" w:rsidR="003F2062" w:rsidRPr="003F2062" w:rsidRDefault="003F2062" w:rsidP="003F2062">
            <w:pPr>
              <w:widowControl/>
              <w:spacing w:line="183"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（将其放在船上的最佳位置。</w:t>
            </w:r>
          </w:p>
        </w:tc>
      </w:tr>
      <w:tr w:rsidR="003F2062" w:rsidRPr="003F2062" w14:paraId="7B459EB2" w14:textId="77777777" w:rsidTr="003F2062">
        <w:trPr>
          <w:trHeight w:val="184"/>
        </w:trPr>
        <w:tc>
          <w:tcPr>
            <w:tcW w:w="1820" w:type="dxa"/>
            <w:tcBorders>
              <w:left w:val="single" w:sz="8" w:space="0" w:color="000000"/>
              <w:right w:val="single" w:sz="8" w:space="0" w:color="000000"/>
            </w:tcBorders>
            <w:vAlign w:val="bottom"/>
            <w:hideMark/>
          </w:tcPr>
          <w:p w14:paraId="6DC25AD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5423D13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7D1DCCC5"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输出：打印或发送示意图</w:t>
            </w:r>
            <w:r w:rsidRPr="003F2062">
              <w:rPr>
                <w:rFonts w:ascii="Times New Roman" w:eastAsia="宋体" w:hAnsi="Times New Roman" w:cs="Times New Roman"/>
                <w:i/>
                <w:iCs/>
                <w:kern w:val="0"/>
                <w:sz w:val="16"/>
                <w:szCs w:val="16"/>
              </w:rPr>
              <w:t>（清单</w:t>
            </w:r>
            <w:r w:rsidRPr="003F2062">
              <w:rPr>
                <w:rFonts w:ascii="Times New Roman" w:eastAsia="宋体" w:hAnsi="Times New Roman" w:cs="Times New Roman"/>
                <w:kern w:val="0"/>
                <w:sz w:val="16"/>
                <w:szCs w:val="16"/>
              </w:rPr>
              <w:t>）</w:t>
            </w:r>
          </w:p>
        </w:tc>
      </w:tr>
      <w:tr w:rsidR="003F2062" w:rsidRPr="003F2062" w14:paraId="40802FB3" w14:textId="77777777" w:rsidTr="003F2062">
        <w:trPr>
          <w:trHeight w:val="202"/>
        </w:trPr>
        <w:tc>
          <w:tcPr>
            <w:tcW w:w="1820" w:type="dxa"/>
            <w:tcBorders>
              <w:left w:val="single" w:sz="8" w:space="0" w:color="000000"/>
              <w:bottom w:val="single" w:sz="8" w:space="0" w:color="000000"/>
              <w:right w:val="single" w:sz="8" w:space="0" w:color="000000"/>
            </w:tcBorders>
            <w:vAlign w:val="bottom"/>
            <w:hideMark/>
          </w:tcPr>
          <w:p w14:paraId="38E5F9B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lastRenderedPageBreak/>
              <w:t> </w:t>
            </w:r>
          </w:p>
        </w:tc>
        <w:tc>
          <w:tcPr>
            <w:tcW w:w="2360" w:type="dxa"/>
            <w:tcBorders>
              <w:bottom w:val="single" w:sz="8" w:space="0" w:color="000000"/>
              <w:right w:val="single" w:sz="8" w:space="0" w:color="000000"/>
            </w:tcBorders>
            <w:vAlign w:val="bottom"/>
            <w:hideMark/>
          </w:tcPr>
          <w:p w14:paraId="69A8CBD9"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940" w:type="dxa"/>
            <w:tcBorders>
              <w:bottom w:val="single" w:sz="8" w:space="0" w:color="000000"/>
              <w:right w:val="single" w:sz="8" w:space="0" w:color="000000"/>
            </w:tcBorders>
            <w:vAlign w:val="bottom"/>
            <w:hideMark/>
          </w:tcPr>
          <w:p w14:paraId="0BA127CA"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每个容器的装载位置和装载位置。</w:t>
            </w:r>
          </w:p>
        </w:tc>
      </w:tr>
      <w:tr w:rsidR="003F2062" w:rsidRPr="003F2062" w14:paraId="7824059B" w14:textId="77777777" w:rsidTr="003F2062">
        <w:trPr>
          <w:trHeight w:val="157"/>
        </w:trPr>
        <w:tc>
          <w:tcPr>
            <w:tcW w:w="1820" w:type="dxa"/>
            <w:tcBorders>
              <w:left w:val="single" w:sz="8" w:space="0" w:color="000000"/>
              <w:right w:val="single" w:sz="8" w:space="0" w:color="000000"/>
            </w:tcBorders>
            <w:vAlign w:val="bottom"/>
            <w:hideMark/>
          </w:tcPr>
          <w:p w14:paraId="10B2AC2A"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处理的对象</w:t>
            </w:r>
          </w:p>
        </w:tc>
        <w:tc>
          <w:tcPr>
            <w:tcW w:w="2360" w:type="dxa"/>
            <w:tcBorders>
              <w:right w:val="single" w:sz="8" w:space="0" w:color="000000"/>
            </w:tcBorders>
            <w:vAlign w:val="bottom"/>
            <w:hideMark/>
          </w:tcPr>
          <w:p w14:paraId="31837B56"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输入对象</w:t>
            </w:r>
          </w:p>
        </w:tc>
        <w:tc>
          <w:tcPr>
            <w:tcW w:w="3940" w:type="dxa"/>
            <w:tcBorders>
              <w:right w:val="single" w:sz="8" w:space="0" w:color="000000"/>
            </w:tcBorders>
            <w:vAlign w:val="bottom"/>
            <w:hideMark/>
          </w:tcPr>
          <w:p w14:paraId="1C1F4EF0"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信息（提单或</w:t>
            </w:r>
            <w:r w:rsidRPr="003F2062">
              <w:rPr>
                <w:rFonts w:ascii="Times New Roman" w:eastAsia="宋体" w:hAnsi="Times New Roman" w:cs="Times New Roman"/>
                <w:kern w:val="0"/>
                <w:sz w:val="16"/>
                <w:szCs w:val="16"/>
              </w:rPr>
              <w:t>TIR</w:t>
            </w:r>
            <w:r w:rsidRPr="003F2062">
              <w:rPr>
                <w:rFonts w:ascii="Times New Roman" w:eastAsia="宋体" w:hAnsi="Times New Roman" w:cs="Times New Roman"/>
                <w:kern w:val="0"/>
                <w:sz w:val="16"/>
                <w:szCs w:val="16"/>
              </w:rPr>
              <w:t>）</w:t>
            </w:r>
          </w:p>
        </w:tc>
      </w:tr>
      <w:tr w:rsidR="003F2062" w:rsidRPr="003F2062" w14:paraId="41B4C5FE" w14:textId="77777777" w:rsidTr="003F2062">
        <w:trPr>
          <w:trHeight w:val="182"/>
        </w:trPr>
        <w:tc>
          <w:tcPr>
            <w:tcW w:w="1820" w:type="dxa"/>
            <w:tcBorders>
              <w:left w:val="single" w:sz="8" w:space="0" w:color="000000"/>
              <w:right w:val="single" w:sz="8" w:space="0" w:color="000000"/>
            </w:tcBorders>
            <w:vAlign w:val="bottom"/>
            <w:hideMark/>
          </w:tcPr>
          <w:p w14:paraId="18F802E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7D93E121"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输出对象</w:t>
            </w:r>
          </w:p>
        </w:tc>
        <w:tc>
          <w:tcPr>
            <w:tcW w:w="3940" w:type="dxa"/>
            <w:tcBorders>
              <w:right w:val="single" w:sz="8" w:space="0" w:color="000000"/>
            </w:tcBorders>
            <w:vAlign w:val="bottom"/>
            <w:hideMark/>
          </w:tcPr>
          <w:p w14:paraId="2D30BC4E"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计划清单。船只</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工作</w:t>
            </w:r>
            <w:r w:rsidRPr="003F2062">
              <w:rPr>
                <w:rFonts w:ascii="Times New Roman" w:eastAsia="宋体" w:hAnsi="Times New Roman" w:cs="Times New Roman"/>
                <w:kern w:val="0"/>
                <w:sz w:val="16"/>
                <w:szCs w:val="16"/>
              </w:rPr>
              <w:t>”</w:t>
            </w:r>
          </w:p>
        </w:tc>
      </w:tr>
      <w:tr w:rsidR="003F2062" w:rsidRPr="003F2062" w14:paraId="038D8CBD" w14:textId="77777777" w:rsidTr="003F2062">
        <w:trPr>
          <w:trHeight w:val="207"/>
        </w:trPr>
        <w:tc>
          <w:tcPr>
            <w:tcW w:w="1820" w:type="dxa"/>
            <w:tcBorders>
              <w:left w:val="single" w:sz="8" w:space="0" w:color="000000"/>
              <w:bottom w:val="single" w:sz="8" w:space="0" w:color="000000"/>
              <w:right w:val="single" w:sz="8" w:space="0" w:color="000000"/>
            </w:tcBorders>
            <w:vAlign w:val="bottom"/>
            <w:hideMark/>
          </w:tcPr>
          <w:p w14:paraId="4F1C69F4"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2360" w:type="dxa"/>
            <w:tcBorders>
              <w:bottom w:val="single" w:sz="8" w:space="0" w:color="000000"/>
              <w:right w:val="single" w:sz="8" w:space="0" w:color="000000"/>
            </w:tcBorders>
            <w:vAlign w:val="bottom"/>
            <w:hideMark/>
          </w:tcPr>
          <w:p w14:paraId="101996D3"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内部物件</w:t>
            </w:r>
          </w:p>
        </w:tc>
        <w:tc>
          <w:tcPr>
            <w:tcW w:w="3940" w:type="dxa"/>
            <w:tcBorders>
              <w:bottom w:val="single" w:sz="8" w:space="0" w:color="000000"/>
              <w:right w:val="single" w:sz="8" w:space="0" w:color="000000"/>
            </w:tcBorders>
            <w:vAlign w:val="bottom"/>
            <w:hideMark/>
          </w:tcPr>
          <w:p w14:paraId="40BBE6AF"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报告，装载清单，海关文件。</w:t>
            </w:r>
          </w:p>
        </w:tc>
      </w:tr>
      <w:tr w:rsidR="003F2062" w:rsidRPr="003F2062" w14:paraId="2FBE8A65" w14:textId="77777777" w:rsidTr="003F2062">
        <w:trPr>
          <w:trHeight w:val="157"/>
        </w:trPr>
        <w:tc>
          <w:tcPr>
            <w:tcW w:w="1820" w:type="dxa"/>
            <w:tcBorders>
              <w:left w:val="single" w:sz="8" w:space="0" w:color="000000"/>
              <w:right w:val="single" w:sz="8" w:space="0" w:color="000000"/>
            </w:tcBorders>
            <w:vAlign w:val="bottom"/>
            <w:hideMark/>
          </w:tcPr>
          <w:p w14:paraId="685CD4DF"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时序与控制</w:t>
            </w:r>
          </w:p>
        </w:tc>
        <w:tc>
          <w:tcPr>
            <w:tcW w:w="2360" w:type="dxa"/>
            <w:tcBorders>
              <w:right w:val="single" w:sz="8" w:space="0" w:color="000000"/>
            </w:tcBorders>
            <w:vAlign w:val="bottom"/>
            <w:hideMark/>
          </w:tcPr>
          <w:p w14:paraId="4C5F6147"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频率，持续时间</w:t>
            </w:r>
          </w:p>
        </w:tc>
        <w:tc>
          <w:tcPr>
            <w:tcW w:w="3940" w:type="dxa"/>
            <w:tcBorders>
              <w:right w:val="single" w:sz="8" w:space="0" w:color="000000"/>
            </w:tcBorders>
            <w:vAlign w:val="bottom"/>
            <w:hideMark/>
          </w:tcPr>
          <w:p w14:paraId="0223BAB6"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频率：每周</w:t>
            </w:r>
            <w:r w:rsidRPr="003F2062">
              <w:rPr>
                <w:rFonts w:ascii="Times New Roman" w:eastAsia="宋体" w:hAnsi="Times New Roman" w:cs="Times New Roman"/>
                <w:kern w:val="0"/>
                <w:sz w:val="16"/>
                <w:szCs w:val="16"/>
              </w:rPr>
              <w:t>7</w:t>
            </w:r>
            <w:r w:rsidRPr="003F2062">
              <w:rPr>
                <w:rFonts w:ascii="Times New Roman" w:eastAsia="宋体" w:hAnsi="Times New Roman" w:cs="Times New Roman"/>
                <w:kern w:val="0"/>
                <w:sz w:val="16"/>
                <w:szCs w:val="16"/>
              </w:rPr>
              <w:t>天</w:t>
            </w:r>
            <w:r w:rsidRPr="003F2062">
              <w:rPr>
                <w:rFonts w:ascii="Times New Roman" w:eastAsia="宋体" w:hAnsi="Times New Roman" w:cs="Times New Roman"/>
                <w:kern w:val="0"/>
                <w:sz w:val="16"/>
                <w:szCs w:val="16"/>
              </w:rPr>
              <w:t>24</w:t>
            </w:r>
            <w:r w:rsidRPr="003F2062">
              <w:rPr>
                <w:rFonts w:ascii="Times New Roman" w:eastAsia="宋体" w:hAnsi="Times New Roman" w:cs="Times New Roman"/>
                <w:kern w:val="0"/>
                <w:sz w:val="16"/>
                <w:szCs w:val="16"/>
              </w:rPr>
              <w:t>小时。</w:t>
            </w:r>
          </w:p>
        </w:tc>
      </w:tr>
      <w:tr w:rsidR="003F2062" w:rsidRPr="003F2062" w14:paraId="1871F453" w14:textId="77777777" w:rsidTr="003F2062">
        <w:trPr>
          <w:trHeight w:val="182"/>
        </w:trPr>
        <w:tc>
          <w:tcPr>
            <w:tcW w:w="1820" w:type="dxa"/>
            <w:tcBorders>
              <w:left w:val="single" w:sz="8" w:space="0" w:color="000000"/>
              <w:right w:val="single" w:sz="8" w:space="0" w:color="000000"/>
            </w:tcBorders>
            <w:vAlign w:val="bottom"/>
            <w:hideMark/>
          </w:tcPr>
          <w:p w14:paraId="3BD019F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3980D7F8"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控制</w:t>
            </w:r>
          </w:p>
        </w:tc>
        <w:tc>
          <w:tcPr>
            <w:tcW w:w="3940" w:type="dxa"/>
            <w:tcBorders>
              <w:right w:val="single" w:sz="8" w:space="0" w:color="000000"/>
            </w:tcBorders>
            <w:vAlign w:val="bottom"/>
            <w:hideMark/>
          </w:tcPr>
          <w:p w14:paraId="1EEA2AA0"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片长：</w:t>
            </w:r>
            <w:r w:rsidRPr="003F2062">
              <w:rPr>
                <w:rFonts w:ascii="Times New Roman" w:eastAsia="宋体" w:hAnsi="Times New Roman" w:cs="Times New Roman"/>
                <w:kern w:val="0"/>
                <w:sz w:val="16"/>
                <w:szCs w:val="16"/>
              </w:rPr>
              <w:t>1</w:t>
            </w:r>
            <w:r w:rsidRPr="003F2062">
              <w:rPr>
                <w:rFonts w:ascii="Times New Roman" w:eastAsia="宋体" w:hAnsi="Times New Roman" w:cs="Times New Roman"/>
                <w:kern w:val="0"/>
                <w:sz w:val="16"/>
                <w:szCs w:val="16"/>
              </w:rPr>
              <w:t>小时</w:t>
            </w:r>
          </w:p>
        </w:tc>
      </w:tr>
      <w:tr w:rsidR="003F2062" w:rsidRPr="003F2062" w14:paraId="3E94E1AC" w14:textId="77777777" w:rsidTr="003F2062">
        <w:trPr>
          <w:trHeight w:val="185"/>
        </w:trPr>
        <w:tc>
          <w:tcPr>
            <w:tcW w:w="1820" w:type="dxa"/>
            <w:tcBorders>
              <w:left w:val="single" w:sz="8" w:space="0" w:color="000000"/>
              <w:right w:val="single" w:sz="8" w:space="0" w:color="000000"/>
            </w:tcBorders>
            <w:vAlign w:val="bottom"/>
            <w:hideMark/>
          </w:tcPr>
          <w:p w14:paraId="66B6D0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0E686DE7"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约束条件</w:t>
            </w:r>
          </w:p>
        </w:tc>
        <w:tc>
          <w:tcPr>
            <w:tcW w:w="3940" w:type="dxa"/>
            <w:tcBorders>
              <w:right w:val="single" w:sz="8" w:space="0" w:color="000000"/>
            </w:tcBorders>
            <w:vAlign w:val="bottom"/>
            <w:hideMark/>
          </w:tcPr>
          <w:p w14:paraId="574CF662"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约束：安全性和安全性。</w:t>
            </w:r>
          </w:p>
        </w:tc>
      </w:tr>
      <w:tr w:rsidR="003F2062" w:rsidRPr="003F2062" w14:paraId="6142F18A" w14:textId="77777777" w:rsidTr="003F2062">
        <w:trPr>
          <w:trHeight w:val="185"/>
        </w:trPr>
        <w:tc>
          <w:tcPr>
            <w:tcW w:w="1820" w:type="dxa"/>
            <w:tcBorders>
              <w:left w:val="single" w:sz="8" w:space="0" w:color="000000"/>
              <w:right w:val="single" w:sz="8" w:space="0" w:color="000000"/>
            </w:tcBorders>
            <w:vAlign w:val="bottom"/>
            <w:hideMark/>
          </w:tcPr>
          <w:p w14:paraId="70A255A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1EBDD80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7414E931" w14:textId="77777777" w:rsidR="003F2062" w:rsidRPr="003F2062" w:rsidRDefault="003F2062" w:rsidP="003F2062">
            <w:pPr>
              <w:widowControl/>
              <w:ind w:left="14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任务</w:t>
            </w:r>
            <w:r w:rsidRPr="003F2062">
              <w:rPr>
                <w:rFonts w:ascii="Times New Roman" w:eastAsia="宋体" w:hAnsi="Times New Roman" w:cs="Times New Roman"/>
                <w:kern w:val="0"/>
                <w:sz w:val="16"/>
                <w:szCs w:val="16"/>
              </w:rPr>
              <w:t>1,2</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3</w:t>
            </w:r>
            <w:r w:rsidRPr="003F2062">
              <w:rPr>
                <w:rFonts w:ascii="Times New Roman" w:eastAsia="宋体" w:hAnsi="Times New Roman" w:cs="Times New Roman"/>
                <w:kern w:val="0"/>
                <w:sz w:val="16"/>
                <w:szCs w:val="16"/>
              </w:rPr>
              <w:t>是先决条件。条件是时间，</w:t>
            </w:r>
          </w:p>
        </w:tc>
      </w:tr>
      <w:tr w:rsidR="003F2062" w:rsidRPr="003F2062" w14:paraId="44E82C77" w14:textId="77777777" w:rsidTr="003F2062">
        <w:trPr>
          <w:trHeight w:val="182"/>
        </w:trPr>
        <w:tc>
          <w:tcPr>
            <w:tcW w:w="1820" w:type="dxa"/>
            <w:tcBorders>
              <w:left w:val="single" w:sz="8" w:space="0" w:color="000000"/>
              <w:right w:val="single" w:sz="8" w:space="0" w:color="000000"/>
            </w:tcBorders>
            <w:vAlign w:val="bottom"/>
            <w:hideMark/>
          </w:tcPr>
          <w:p w14:paraId="603914F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08E6662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3940" w:type="dxa"/>
            <w:tcBorders>
              <w:right w:val="single" w:sz="8" w:space="0" w:color="000000"/>
            </w:tcBorders>
            <w:vAlign w:val="bottom"/>
            <w:hideMark/>
          </w:tcPr>
          <w:p w14:paraId="09E8D962"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移动，积载规则，</w:t>
            </w:r>
          </w:p>
        </w:tc>
      </w:tr>
      <w:tr w:rsidR="003F2062" w:rsidRPr="003F2062" w14:paraId="3997BCD5" w14:textId="77777777" w:rsidTr="003F2062">
        <w:trPr>
          <w:trHeight w:val="185"/>
        </w:trPr>
        <w:tc>
          <w:tcPr>
            <w:tcW w:w="1820" w:type="dxa"/>
            <w:tcBorders>
              <w:left w:val="single" w:sz="8" w:space="0" w:color="000000"/>
              <w:right w:val="single" w:sz="8" w:space="0" w:color="000000"/>
            </w:tcBorders>
            <w:vAlign w:val="bottom"/>
            <w:hideMark/>
          </w:tcPr>
          <w:p w14:paraId="19FE9CF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57D93B8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43CD6490"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发布条件是一个清单，表明计划周密</w:t>
            </w:r>
          </w:p>
        </w:tc>
      </w:tr>
      <w:tr w:rsidR="003F2062" w:rsidRPr="003F2062" w14:paraId="5E1BC656" w14:textId="77777777" w:rsidTr="003F2062">
        <w:trPr>
          <w:trHeight w:val="185"/>
        </w:trPr>
        <w:tc>
          <w:tcPr>
            <w:tcW w:w="1820" w:type="dxa"/>
            <w:tcBorders>
              <w:left w:val="single" w:sz="8" w:space="0" w:color="000000"/>
              <w:right w:val="single" w:sz="8" w:space="0" w:color="000000"/>
            </w:tcBorders>
            <w:vAlign w:val="bottom"/>
            <w:hideMark/>
          </w:tcPr>
          <w:p w14:paraId="0D340D0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20E46A4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75CD3FF6"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和装载的船只移动少，转弯更快</w:t>
            </w:r>
          </w:p>
        </w:tc>
      </w:tr>
      <w:tr w:rsidR="003F2062" w:rsidRPr="003F2062" w14:paraId="29180B4F" w14:textId="77777777" w:rsidTr="003F2062">
        <w:trPr>
          <w:trHeight w:val="202"/>
        </w:trPr>
        <w:tc>
          <w:tcPr>
            <w:tcW w:w="1820" w:type="dxa"/>
            <w:tcBorders>
              <w:left w:val="single" w:sz="8" w:space="0" w:color="000000"/>
              <w:bottom w:val="single" w:sz="8" w:space="0" w:color="000000"/>
              <w:right w:val="single" w:sz="8" w:space="0" w:color="000000"/>
            </w:tcBorders>
            <w:vAlign w:val="bottom"/>
            <w:hideMark/>
          </w:tcPr>
          <w:p w14:paraId="6A94C8C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2360" w:type="dxa"/>
            <w:tcBorders>
              <w:bottom w:val="single" w:sz="8" w:space="0" w:color="000000"/>
              <w:right w:val="single" w:sz="8" w:space="0" w:color="000000"/>
            </w:tcBorders>
            <w:vAlign w:val="bottom"/>
            <w:hideMark/>
          </w:tcPr>
          <w:p w14:paraId="68E6631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940" w:type="dxa"/>
            <w:tcBorders>
              <w:bottom w:val="single" w:sz="8" w:space="0" w:color="000000"/>
              <w:right w:val="single" w:sz="8" w:space="0" w:color="000000"/>
            </w:tcBorders>
            <w:vAlign w:val="bottom"/>
            <w:hideMark/>
          </w:tcPr>
          <w:p w14:paraId="69742E10"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围绕是目标</w:t>
            </w:r>
          </w:p>
        </w:tc>
      </w:tr>
      <w:tr w:rsidR="003F2062" w:rsidRPr="003F2062" w14:paraId="7CAD2EAD" w14:textId="77777777" w:rsidTr="003F2062">
        <w:trPr>
          <w:trHeight w:val="157"/>
        </w:trPr>
        <w:tc>
          <w:tcPr>
            <w:tcW w:w="1820" w:type="dxa"/>
            <w:tcBorders>
              <w:left w:val="single" w:sz="8" w:space="0" w:color="000000"/>
              <w:right w:val="single" w:sz="8" w:space="0" w:color="000000"/>
            </w:tcBorders>
            <w:vAlign w:val="bottom"/>
            <w:hideMark/>
          </w:tcPr>
          <w:p w14:paraId="1A7693F8"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代理商</w:t>
            </w:r>
          </w:p>
        </w:tc>
        <w:tc>
          <w:tcPr>
            <w:tcW w:w="2360" w:type="dxa"/>
            <w:tcBorders>
              <w:right w:val="single" w:sz="8" w:space="0" w:color="000000"/>
            </w:tcBorders>
            <w:vAlign w:val="bottom"/>
            <w:hideMark/>
          </w:tcPr>
          <w:p w14:paraId="52174265"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OM2</w:t>
            </w:r>
            <w:r w:rsidRPr="003F2062">
              <w:rPr>
                <w:rFonts w:ascii="Times New Roman" w:eastAsia="宋体" w:hAnsi="Times New Roman" w:cs="Times New Roman"/>
                <w:kern w:val="0"/>
                <w:sz w:val="16"/>
                <w:szCs w:val="16"/>
              </w:rPr>
              <w:t>：人员，系统</w:t>
            </w:r>
          </w:p>
        </w:tc>
        <w:tc>
          <w:tcPr>
            <w:tcW w:w="3940" w:type="dxa"/>
            <w:tcBorders>
              <w:right w:val="single" w:sz="8" w:space="0" w:color="000000"/>
            </w:tcBorders>
            <w:vAlign w:val="bottom"/>
            <w:hideMark/>
          </w:tcPr>
          <w:p w14:paraId="615B0A76"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协助计划的计算机，（船舶计划者）打印计划</w:t>
            </w:r>
          </w:p>
        </w:tc>
      </w:tr>
      <w:tr w:rsidR="003F2062" w:rsidRPr="003F2062" w14:paraId="0C95FFEB" w14:textId="77777777" w:rsidTr="003F2062">
        <w:trPr>
          <w:trHeight w:val="185"/>
        </w:trPr>
        <w:tc>
          <w:tcPr>
            <w:tcW w:w="1820" w:type="dxa"/>
            <w:tcBorders>
              <w:left w:val="single" w:sz="8" w:space="0" w:color="000000"/>
              <w:right w:val="single" w:sz="8" w:space="0" w:color="000000"/>
            </w:tcBorders>
            <w:vAlign w:val="bottom"/>
            <w:hideMark/>
          </w:tcPr>
          <w:p w14:paraId="1AE48C9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4CF1A244"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资源；</w:t>
            </w:r>
          </w:p>
        </w:tc>
        <w:tc>
          <w:tcPr>
            <w:tcW w:w="3940" w:type="dxa"/>
            <w:tcBorders>
              <w:right w:val="single" w:sz="8" w:space="0" w:color="000000"/>
            </w:tcBorders>
            <w:vAlign w:val="bottom"/>
            <w:hideMark/>
          </w:tcPr>
          <w:p w14:paraId="6CEAF3C0"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分配给装卸工人（介于</w:t>
            </w:r>
            <w:r w:rsidRPr="003F2062">
              <w:rPr>
                <w:rFonts w:ascii="Times New Roman" w:eastAsia="宋体" w:hAnsi="Times New Roman" w:cs="Times New Roman"/>
                <w:kern w:val="0"/>
                <w:sz w:val="16"/>
                <w:szCs w:val="16"/>
              </w:rPr>
              <w:t>5</w:t>
            </w:r>
            <w:r w:rsidRPr="003F2062">
              <w:rPr>
                <w:rFonts w:ascii="Times New Roman" w:eastAsia="宋体" w:hAnsi="Times New Roman" w:cs="Times New Roman"/>
                <w:kern w:val="0"/>
                <w:sz w:val="16"/>
                <w:szCs w:val="16"/>
              </w:rPr>
              <w:t>到</w:t>
            </w:r>
            <w:r w:rsidRPr="003F2062">
              <w:rPr>
                <w:rFonts w:ascii="Times New Roman" w:eastAsia="宋体" w:hAnsi="Times New Roman" w:cs="Times New Roman"/>
                <w:kern w:val="0"/>
                <w:sz w:val="16"/>
                <w:szCs w:val="16"/>
              </w:rPr>
              <w:t>7</w:t>
            </w:r>
            <w:r w:rsidRPr="003F2062">
              <w:rPr>
                <w:rFonts w:ascii="Times New Roman" w:eastAsia="宋体" w:hAnsi="Times New Roman" w:cs="Times New Roman"/>
                <w:kern w:val="0"/>
                <w:sz w:val="16"/>
                <w:szCs w:val="16"/>
              </w:rPr>
              <w:t>之间</w:t>
            </w:r>
          </w:p>
        </w:tc>
      </w:tr>
      <w:tr w:rsidR="003F2062" w:rsidRPr="003F2062" w14:paraId="4084FBF9" w14:textId="77777777" w:rsidTr="003F2062">
        <w:trPr>
          <w:trHeight w:val="182"/>
        </w:trPr>
        <w:tc>
          <w:tcPr>
            <w:tcW w:w="1820" w:type="dxa"/>
            <w:tcBorders>
              <w:left w:val="single" w:sz="8" w:space="0" w:color="000000"/>
              <w:right w:val="single" w:sz="8" w:space="0" w:color="000000"/>
            </w:tcBorders>
            <w:vAlign w:val="bottom"/>
            <w:hideMark/>
          </w:tcPr>
          <w:p w14:paraId="718794E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5"/>
                <w:szCs w:val="15"/>
              </w:rPr>
              <w:t> </w:t>
            </w:r>
          </w:p>
        </w:tc>
        <w:tc>
          <w:tcPr>
            <w:tcW w:w="2360" w:type="dxa"/>
            <w:tcBorders>
              <w:right w:val="single" w:sz="8" w:space="0" w:color="000000"/>
            </w:tcBorders>
            <w:vAlign w:val="bottom"/>
            <w:hideMark/>
          </w:tcPr>
          <w:p w14:paraId="7967C358"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Om-3</w:t>
            </w:r>
            <w:r w:rsidRPr="003F2062">
              <w:rPr>
                <w:rFonts w:ascii="Times New Roman" w:eastAsia="宋体" w:hAnsi="Times New Roman" w:cs="Times New Roman"/>
                <w:kern w:val="0"/>
                <w:sz w:val="16"/>
                <w:szCs w:val="16"/>
              </w:rPr>
              <w:t>：表演者</w:t>
            </w:r>
          </w:p>
        </w:tc>
        <w:tc>
          <w:tcPr>
            <w:tcW w:w="3940" w:type="dxa"/>
            <w:tcBorders>
              <w:right w:val="single" w:sz="8" w:space="0" w:color="000000"/>
            </w:tcBorders>
            <w:vAlign w:val="bottom"/>
            <w:hideMark/>
          </w:tcPr>
          <w:p w14:paraId="1CBE02FA" w14:textId="77777777" w:rsidR="003F2062" w:rsidRPr="003F2062" w:rsidRDefault="003F2062" w:rsidP="003F2062">
            <w:pPr>
              <w:widowControl/>
              <w:spacing w:line="182"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成员）。个人（船舶计划者和院子计划者）密钥</w:t>
            </w:r>
          </w:p>
        </w:tc>
      </w:tr>
      <w:tr w:rsidR="003F2062" w:rsidRPr="003F2062" w14:paraId="42B71D59" w14:textId="77777777" w:rsidTr="003F2062">
        <w:trPr>
          <w:trHeight w:val="202"/>
        </w:trPr>
        <w:tc>
          <w:tcPr>
            <w:tcW w:w="1820" w:type="dxa"/>
            <w:tcBorders>
              <w:left w:val="single" w:sz="8" w:space="0" w:color="000000"/>
              <w:bottom w:val="single" w:sz="8" w:space="0" w:color="000000"/>
              <w:right w:val="single" w:sz="8" w:space="0" w:color="000000"/>
            </w:tcBorders>
            <w:vAlign w:val="bottom"/>
            <w:hideMark/>
          </w:tcPr>
          <w:p w14:paraId="48C3606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2360" w:type="dxa"/>
            <w:tcBorders>
              <w:bottom w:val="single" w:sz="8" w:space="0" w:color="000000"/>
              <w:right w:val="single" w:sz="8" w:space="0" w:color="000000"/>
            </w:tcBorders>
            <w:vAlign w:val="bottom"/>
            <w:hideMark/>
          </w:tcPr>
          <w:p w14:paraId="0A569E0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940" w:type="dxa"/>
            <w:tcBorders>
              <w:bottom w:val="single" w:sz="8" w:space="0" w:color="000000"/>
              <w:right w:val="single" w:sz="8" w:space="0" w:color="000000"/>
            </w:tcBorders>
            <w:vAlign w:val="bottom"/>
            <w:hideMark/>
          </w:tcPr>
          <w:p w14:paraId="37F81129"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并监视计划。</w:t>
            </w:r>
          </w:p>
        </w:tc>
      </w:tr>
      <w:tr w:rsidR="003F2062" w:rsidRPr="003F2062" w14:paraId="47562056" w14:textId="77777777" w:rsidTr="003F2062">
        <w:trPr>
          <w:trHeight w:val="155"/>
        </w:trPr>
        <w:tc>
          <w:tcPr>
            <w:tcW w:w="1820" w:type="dxa"/>
            <w:tcBorders>
              <w:left w:val="single" w:sz="8" w:space="0" w:color="000000"/>
              <w:right w:val="single" w:sz="8" w:space="0" w:color="000000"/>
            </w:tcBorders>
            <w:vAlign w:val="bottom"/>
            <w:hideMark/>
          </w:tcPr>
          <w:p w14:paraId="05EDB5CE" w14:textId="77777777" w:rsidR="003F2062" w:rsidRPr="003F2062" w:rsidRDefault="003F2062" w:rsidP="003F2062">
            <w:pPr>
              <w:widowControl/>
              <w:spacing w:line="155"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知识和</w:t>
            </w:r>
          </w:p>
        </w:tc>
        <w:tc>
          <w:tcPr>
            <w:tcW w:w="2360" w:type="dxa"/>
            <w:tcBorders>
              <w:right w:val="single" w:sz="8" w:space="0" w:color="000000"/>
            </w:tcBorders>
            <w:vAlign w:val="bottom"/>
            <w:hideMark/>
          </w:tcPr>
          <w:p w14:paraId="0B64447B" w14:textId="77777777" w:rsidR="003F2062" w:rsidRPr="003F2062" w:rsidRDefault="003F2062" w:rsidP="003F2062">
            <w:pPr>
              <w:widowControl/>
              <w:spacing w:line="155"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Cf.OM-4</w:t>
            </w:r>
          </w:p>
        </w:tc>
        <w:tc>
          <w:tcPr>
            <w:tcW w:w="3940" w:type="dxa"/>
            <w:tcBorders>
              <w:right w:val="single" w:sz="8" w:space="0" w:color="000000"/>
            </w:tcBorders>
            <w:vAlign w:val="bottom"/>
            <w:hideMark/>
          </w:tcPr>
          <w:p w14:paraId="20A3CF58" w14:textId="77777777" w:rsidR="003F2062" w:rsidRPr="003F2062" w:rsidRDefault="003F2062" w:rsidP="003F2062">
            <w:pPr>
              <w:widowControl/>
              <w:spacing w:line="155"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船舶运营（船舶计划者）的装载</w:t>
            </w:r>
          </w:p>
        </w:tc>
      </w:tr>
      <w:tr w:rsidR="003F2062" w:rsidRPr="003F2062" w14:paraId="22D38C7A" w14:textId="77777777" w:rsidTr="003F2062">
        <w:trPr>
          <w:trHeight w:val="184"/>
        </w:trPr>
        <w:tc>
          <w:tcPr>
            <w:tcW w:w="1820" w:type="dxa"/>
            <w:tcBorders>
              <w:left w:val="single" w:sz="8" w:space="0" w:color="000000"/>
              <w:right w:val="single" w:sz="8" w:space="0" w:color="000000"/>
            </w:tcBorders>
            <w:vAlign w:val="bottom"/>
            <w:hideMark/>
          </w:tcPr>
          <w:p w14:paraId="4E235404"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权限</w:t>
            </w:r>
          </w:p>
        </w:tc>
        <w:tc>
          <w:tcPr>
            <w:tcW w:w="2360" w:type="dxa"/>
            <w:tcBorders>
              <w:right w:val="single" w:sz="8" w:space="0" w:color="000000"/>
            </w:tcBorders>
            <w:vAlign w:val="bottom"/>
            <w:hideMark/>
          </w:tcPr>
          <w:p w14:paraId="3C5AEFF3"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07B41698"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计算机知识，约束条件，船只方案，</w:t>
            </w:r>
          </w:p>
        </w:tc>
      </w:tr>
      <w:tr w:rsidR="003F2062" w:rsidRPr="003F2062" w14:paraId="19A78F70" w14:textId="77777777" w:rsidTr="003F2062">
        <w:trPr>
          <w:trHeight w:val="185"/>
        </w:trPr>
        <w:tc>
          <w:tcPr>
            <w:tcW w:w="1820" w:type="dxa"/>
            <w:tcBorders>
              <w:left w:val="single" w:sz="8" w:space="0" w:color="000000"/>
              <w:right w:val="single" w:sz="8" w:space="0" w:color="000000"/>
            </w:tcBorders>
            <w:vAlign w:val="bottom"/>
            <w:hideMark/>
          </w:tcPr>
          <w:p w14:paraId="28C0F432"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0D64EDC5"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74025C9B"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每个容器有什么规则？的端口</w:t>
            </w:r>
          </w:p>
        </w:tc>
      </w:tr>
      <w:tr w:rsidR="003F2062" w:rsidRPr="003F2062" w14:paraId="69DB2732" w14:textId="77777777" w:rsidTr="003F2062">
        <w:trPr>
          <w:trHeight w:val="185"/>
        </w:trPr>
        <w:tc>
          <w:tcPr>
            <w:tcW w:w="1820" w:type="dxa"/>
            <w:tcBorders>
              <w:left w:val="single" w:sz="8" w:space="0" w:color="000000"/>
              <w:right w:val="single" w:sz="8" w:space="0" w:color="000000"/>
            </w:tcBorders>
            <w:vAlign w:val="bottom"/>
            <w:hideMark/>
          </w:tcPr>
          <w:p w14:paraId="4C36692B"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2360" w:type="dxa"/>
            <w:tcBorders>
              <w:right w:val="single" w:sz="8" w:space="0" w:color="000000"/>
            </w:tcBorders>
            <w:vAlign w:val="bottom"/>
            <w:hideMark/>
          </w:tcPr>
          <w:p w14:paraId="5E6D7A46"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 </w:t>
            </w:r>
          </w:p>
        </w:tc>
        <w:tc>
          <w:tcPr>
            <w:tcW w:w="3940" w:type="dxa"/>
            <w:tcBorders>
              <w:right w:val="single" w:sz="8" w:space="0" w:color="000000"/>
            </w:tcBorders>
            <w:vAlign w:val="bottom"/>
            <w:hideMark/>
          </w:tcPr>
          <w:p w14:paraId="28F8BF99"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目的地？重量？危险是</w:t>
            </w:r>
            <w:r w:rsidRPr="003F2062">
              <w:rPr>
                <w:rFonts w:ascii="Times New Roman" w:eastAsia="宋体" w:hAnsi="Times New Roman" w:cs="Times New Roman"/>
                <w:kern w:val="0"/>
                <w:sz w:val="16"/>
                <w:szCs w:val="16"/>
              </w:rPr>
              <w:t>/</w:t>
            </w:r>
            <w:r w:rsidRPr="003F2062">
              <w:rPr>
                <w:rFonts w:ascii="Times New Roman" w:eastAsia="宋体" w:hAnsi="Times New Roman" w:cs="Times New Roman"/>
                <w:kern w:val="0"/>
                <w:sz w:val="16"/>
                <w:szCs w:val="16"/>
              </w:rPr>
              <w:t>否，适当</w:t>
            </w:r>
          </w:p>
        </w:tc>
      </w:tr>
      <w:tr w:rsidR="003F2062" w:rsidRPr="003F2062" w14:paraId="40CF3814" w14:textId="77777777" w:rsidTr="003F2062">
        <w:trPr>
          <w:trHeight w:val="209"/>
        </w:trPr>
        <w:tc>
          <w:tcPr>
            <w:tcW w:w="1820" w:type="dxa"/>
            <w:tcBorders>
              <w:left w:val="single" w:sz="8" w:space="0" w:color="000000"/>
              <w:right w:val="single" w:sz="8" w:space="0" w:color="000000"/>
            </w:tcBorders>
            <w:vAlign w:val="bottom"/>
            <w:hideMark/>
          </w:tcPr>
          <w:p w14:paraId="177BA8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2360" w:type="dxa"/>
            <w:tcBorders>
              <w:right w:val="single" w:sz="8" w:space="0" w:color="000000"/>
            </w:tcBorders>
            <w:vAlign w:val="bottom"/>
            <w:hideMark/>
          </w:tcPr>
          <w:p w14:paraId="7DFACE5E"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3940" w:type="dxa"/>
            <w:tcBorders>
              <w:right w:val="single" w:sz="8" w:space="0" w:color="000000"/>
            </w:tcBorders>
            <w:vAlign w:val="bottom"/>
            <w:hideMark/>
          </w:tcPr>
          <w:p w14:paraId="19CBF6FE"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文件资料</w:t>
            </w:r>
          </w:p>
        </w:tc>
      </w:tr>
      <w:tr w:rsidR="003F2062" w:rsidRPr="003F2062" w14:paraId="2F3DD08F" w14:textId="77777777" w:rsidTr="003F2062">
        <w:trPr>
          <w:trHeight w:val="106"/>
        </w:trPr>
        <w:tc>
          <w:tcPr>
            <w:tcW w:w="1820" w:type="dxa"/>
            <w:tcBorders>
              <w:left w:val="single" w:sz="8" w:space="0" w:color="000000"/>
              <w:bottom w:val="single" w:sz="8" w:space="0" w:color="000000"/>
              <w:right w:val="single" w:sz="8" w:space="0" w:color="000000"/>
            </w:tcBorders>
            <w:vAlign w:val="bottom"/>
            <w:hideMark/>
          </w:tcPr>
          <w:p w14:paraId="68A72DE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2360" w:type="dxa"/>
            <w:tcBorders>
              <w:bottom w:val="single" w:sz="8" w:space="0" w:color="000000"/>
              <w:right w:val="single" w:sz="8" w:space="0" w:color="000000"/>
            </w:tcBorders>
            <w:vAlign w:val="bottom"/>
            <w:hideMark/>
          </w:tcPr>
          <w:p w14:paraId="7098100A"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c>
          <w:tcPr>
            <w:tcW w:w="3940" w:type="dxa"/>
            <w:tcBorders>
              <w:bottom w:val="single" w:sz="8" w:space="0" w:color="000000"/>
              <w:right w:val="single" w:sz="8" w:space="0" w:color="000000"/>
            </w:tcBorders>
            <w:vAlign w:val="bottom"/>
            <w:hideMark/>
          </w:tcPr>
          <w:p w14:paraId="14AC40C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9"/>
                <w:szCs w:val="9"/>
              </w:rPr>
              <w:t> </w:t>
            </w:r>
          </w:p>
        </w:tc>
      </w:tr>
      <w:tr w:rsidR="003F2062" w:rsidRPr="003F2062" w14:paraId="59F10C9C" w14:textId="77777777" w:rsidTr="003F2062">
        <w:trPr>
          <w:trHeight w:val="157"/>
        </w:trPr>
        <w:tc>
          <w:tcPr>
            <w:tcW w:w="1820" w:type="dxa"/>
            <w:tcBorders>
              <w:left w:val="single" w:sz="8" w:space="0" w:color="000000"/>
              <w:right w:val="single" w:sz="8" w:space="0" w:color="000000"/>
            </w:tcBorders>
            <w:vAlign w:val="bottom"/>
            <w:hideMark/>
          </w:tcPr>
          <w:p w14:paraId="7176D59D" w14:textId="77777777" w:rsidR="003F2062" w:rsidRPr="003F2062" w:rsidRDefault="003F2062" w:rsidP="003F2062">
            <w:pPr>
              <w:widowControl/>
              <w:spacing w:line="157"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资源资源</w:t>
            </w:r>
          </w:p>
        </w:tc>
        <w:tc>
          <w:tcPr>
            <w:tcW w:w="2360" w:type="dxa"/>
            <w:tcBorders>
              <w:right w:val="single" w:sz="8" w:space="0" w:color="000000"/>
            </w:tcBorders>
            <w:vAlign w:val="bottom"/>
            <w:hideMark/>
          </w:tcPr>
          <w:p w14:paraId="76EDD5CD"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OM-2</w:t>
            </w:r>
            <w:r w:rsidRPr="003F2062">
              <w:rPr>
                <w:rFonts w:ascii="Times New Roman" w:eastAsia="宋体" w:hAnsi="Times New Roman" w:cs="Times New Roman"/>
                <w:kern w:val="0"/>
                <w:sz w:val="16"/>
                <w:szCs w:val="16"/>
              </w:rPr>
              <w:t>的详细信息</w:t>
            </w:r>
          </w:p>
        </w:tc>
        <w:tc>
          <w:tcPr>
            <w:tcW w:w="3940" w:type="dxa"/>
            <w:tcBorders>
              <w:right w:val="single" w:sz="8" w:space="0" w:color="000000"/>
            </w:tcBorders>
            <w:vAlign w:val="bottom"/>
            <w:hideMark/>
          </w:tcPr>
          <w:p w14:paraId="1D301DB9" w14:textId="77777777" w:rsidR="003F2062" w:rsidRPr="003F2062" w:rsidRDefault="003F2062" w:rsidP="003F2062">
            <w:pPr>
              <w:widowControl/>
              <w:spacing w:line="157"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计算机系统，员工设备（起重机和集装箱）</w:t>
            </w:r>
          </w:p>
        </w:tc>
      </w:tr>
      <w:tr w:rsidR="003F2062" w:rsidRPr="003F2062" w14:paraId="6287BA7B" w14:textId="77777777" w:rsidTr="003F2062">
        <w:trPr>
          <w:trHeight w:val="209"/>
        </w:trPr>
        <w:tc>
          <w:tcPr>
            <w:tcW w:w="1820" w:type="dxa"/>
            <w:tcBorders>
              <w:left w:val="single" w:sz="8" w:space="0" w:color="000000"/>
              <w:right w:val="single" w:sz="8" w:space="0" w:color="000000"/>
            </w:tcBorders>
            <w:vAlign w:val="bottom"/>
            <w:hideMark/>
          </w:tcPr>
          <w:p w14:paraId="0F7DA4AD"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2360" w:type="dxa"/>
            <w:tcBorders>
              <w:right w:val="single" w:sz="8" w:space="0" w:color="000000"/>
            </w:tcBorders>
            <w:vAlign w:val="bottom"/>
            <w:hideMark/>
          </w:tcPr>
          <w:p w14:paraId="622338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8"/>
                <w:szCs w:val="18"/>
              </w:rPr>
              <w:t> </w:t>
            </w:r>
          </w:p>
        </w:tc>
        <w:tc>
          <w:tcPr>
            <w:tcW w:w="3940" w:type="dxa"/>
            <w:tcBorders>
              <w:right w:val="single" w:sz="8" w:space="0" w:color="000000"/>
            </w:tcBorders>
            <w:vAlign w:val="bottom"/>
            <w:hideMark/>
          </w:tcPr>
          <w:p w14:paraId="7C479E10" w14:textId="77777777" w:rsidR="003F2062" w:rsidRPr="003F2062" w:rsidRDefault="003F2062" w:rsidP="003F2062">
            <w:pPr>
              <w:widowControl/>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叉车）</w:t>
            </w:r>
          </w:p>
        </w:tc>
      </w:tr>
      <w:tr w:rsidR="003F2062" w:rsidRPr="003F2062" w14:paraId="0B0EEDE6" w14:textId="77777777" w:rsidTr="003F2062">
        <w:trPr>
          <w:trHeight w:val="163"/>
        </w:trPr>
        <w:tc>
          <w:tcPr>
            <w:tcW w:w="1820" w:type="dxa"/>
            <w:tcBorders>
              <w:left w:val="single" w:sz="8" w:space="0" w:color="000000"/>
              <w:bottom w:val="single" w:sz="8" w:space="0" w:color="000000"/>
              <w:right w:val="single" w:sz="8" w:space="0" w:color="000000"/>
            </w:tcBorders>
            <w:vAlign w:val="bottom"/>
            <w:hideMark/>
          </w:tcPr>
          <w:p w14:paraId="0C09E577"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2360" w:type="dxa"/>
            <w:tcBorders>
              <w:bottom w:val="single" w:sz="8" w:space="0" w:color="000000"/>
              <w:right w:val="single" w:sz="8" w:space="0" w:color="000000"/>
            </w:tcBorders>
            <w:vAlign w:val="bottom"/>
            <w:hideMark/>
          </w:tcPr>
          <w:p w14:paraId="72B4C578"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c>
          <w:tcPr>
            <w:tcW w:w="3940" w:type="dxa"/>
            <w:tcBorders>
              <w:bottom w:val="single" w:sz="8" w:space="0" w:color="000000"/>
              <w:right w:val="single" w:sz="8" w:space="0" w:color="000000"/>
            </w:tcBorders>
            <w:vAlign w:val="bottom"/>
            <w:hideMark/>
          </w:tcPr>
          <w:p w14:paraId="1C087220"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4"/>
                <w:szCs w:val="14"/>
              </w:rPr>
              <w:t> </w:t>
            </w:r>
          </w:p>
        </w:tc>
      </w:tr>
      <w:tr w:rsidR="003F2062" w:rsidRPr="003F2062" w14:paraId="6FBFEA8A" w14:textId="77777777" w:rsidTr="003F2062">
        <w:trPr>
          <w:trHeight w:val="155"/>
        </w:trPr>
        <w:tc>
          <w:tcPr>
            <w:tcW w:w="1820" w:type="dxa"/>
            <w:tcBorders>
              <w:left w:val="single" w:sz="8" w:space="0" w:color="000000"/>
              <w:right w:val="single" w:sz="8" w:space="0" w:color="000000"/>
            </w:tcBorders>
            <w:vAlign w:val="bottom"/>
            <w:hideMark/>
          </w:tcPr>
          <w:p w14:paraId="56C953D7" w14:textId="77777777" w:rsidR="003F2062" w:rsidRPr="003F2062" w:rsidRDefault="003F2062" w:rsidP="003F2062">
            <w:pPr>
              <w:widowControl/>
              <w:spacing w:line="155" w:lineRule="atLeast"/>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质量和</w:t>
            </w:r>
          </w:p>
        </w:tc>
        <w:tc>
          <w:tcPr>
            <w:tcW w:w="2360" w:type="dxa"/>
            <w:tcBorders>
              <w:right w:val="single" w:sz="8" w:space="0" w:color="000000"/>
            </w:tcBorders>
            <w:vAlign w:val="bottom"/>
            <w:hideMark/>
          </w:tcPr>
          <w:p w14:paraId="04A23D4B" w14:textId="77777777" w:rsidR="003F2062" w:rsidRPr="003F2062" w:rsidRDefault="003F2062" w:rsidP="003F2062">
            <w:pPr>
              <w:widowControl/>
              <w:spacing w:line="155"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措施</w:t>
            </w:r>
          </w:p>
        </w:tc>
        <w:tc>
          <w:tcPr>
            <w:tcW w:w="3940" w:type="dxa"/>
            <w:tcBorders>
              <w:right w:val="single" w:sz="8" w:space="0" w:color="000000"/>
            </w:tcBorders>
            <w:vAlign w:val="bottom"/>
            <w:hideMark/>
          </w:tcPr>
          <w:p w14:paraId="5F162615" w14:textId="77777777" w:rsidR="003F2062" w:rsidRPr="003F2062" w:rsidRDefault="003F2062" w:rsidP="003F2062">
            <w:pPr>
              <w:widowControl/>
              <w:spacing w:line="155" w:lineRule="atLeast"/>
              <w:ind w:left="100"/>
              <w:jc w:val="left"/>
              <w:rPr>
                <w:rFonts w:ascii="宋体" w:eastAsia="宋体" w:hAnsi="宋体" w:cs="宋体"/>
                <w:kern w:val="0"/>
                <w:sz w:val="24"/>
                <w:szCs w:val="24"/>
              </w:rPr>
            </w:pPr>
            <w:r w:rsidRPr="003F2062">
              <w:rPr>
                <w:rFonts w:ascii="Times New Roman" w:eastAsia="宋体" w:hAnsi="Times New Roman" w:cs="Times New Roman"/>
                <w:kern w:val="0"/>
                <w:sz w:val="16"/>
                <w:szCs w:val="16"/>
              </w:rPr>
              <w:t>每个单元都有自己的既定目标。</w:t>
            </w:r>
          </w:p>
        </w:tc>
      </w:tr>
      <w:tr w:rsidR="003F2062" w:rsidRPr="003F2062" w14:paraId="1AE994C5" w14:textId="77777777" w:rsidTr="003F2062">
        <w:trPr>
          <w:trHeight w:val="204"/>
        </w:trPr>
        <w:tc>
          <w:tcPr>
            <w:tcW w:w="1820" w:type="dxa"/>
            <w:tcBorders>
              <w:left w:val="single" w:sz="8" w:space="0" w:color="000000"/>
              <w:bottom w:val="single" w:sz="8" w:space="0" w:color="000000"/>
              <w:right w:val="single" w:sz="8" w:space="0" w:color="000000"/>
            </w:tcBorders>
            <w:vAlign w:val="bottom"/>
            <w:hideMark/>
          </w:tcPr>
          <w:p w14:paraId="30959417" w14:textId="77777777" w:rsidR="003F2062" w:rsidRPr="003F2062" w:rsidRDefault="003F2062" w:rsidP="003F2062">
            <w:pPr>
              <w:widowControl/>
              <w:ind w:left="120"/>
              <w:jc w:val="left"/>
              <w:rPr>
                <w:rFonts w:ascii="宋体" w:eastAsia="宋体" w:hAnsi="宋体" w:cs="宋体"/>
                <w:kern w:val="0"/>
                <w:sz w:val="24"/>
                <w:szCs w:val="24"/>
              </w:rPr>
            </w:pPr>
            <w:r w:rsidRPr="003F2062">
              <w:rPr>
                <w:rFonts w:ascii="Times New Roman" w:eastAsia="宋体" w:hAnsi="Times New Roman" w:cs="Times New Roman"/>
                <w:i/>
                <w:iCs/>
                <w:kern w:val="0"/>
                <w:sz w:val="16"/>
                <w:szCs w:val="16"/>
              </w:rPr>
              <w:t>性能</w:t>
            </w:r>
          </w:p>
        </w:tc>
        <w:tc>
          <w:tcPr>
            <w:tcW w:w="2360" w:type="dxa"/>
            <w:tcBorders>
              <w:bottom w:val="single" w:sz="8" w:space="0" w:color="000000"/>
              <w:right w:val="single" w:sz="8" w:space="0" w:color="000000"/>
            </w:tcBorders>
            <w:vAlign w:val="bottom"/>
            <w:hideMark/>
          </w:tcPr>
          <w:p w14:paraId="755EF5D1"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c>
          <w:tcPr>
            <w:tcW w:w="3940" w:type="dxa"/>
            <w:tcBorders>
              <w:bottom w:val="single" w:sz="8" w:space="0" w:color="000000"/>
              <w:right w:val="single" w:sz="8" w:space="0" w:color="000000"/>
            </w:tcBorders>
            <w:vAlign w:val="bottom"/>
            <w:hideMark/>
          </w:tcPr>
          <w:p w14:paraId="57094D5C" w14:textId="77777777" w:rsidR="003F2062" w:rsidRPr="003F2062" w:rsidRDefault="003F2062" w:rsidP="003F2062">
            <w:pPr>
              <w:widowControl/>
              <w:jc w:val="left"/>
              <w:rPr>
                <w:rFonts w:ascii="宋体" w:eastAsia="宋体" w:hAnsi="宋体" w:cs="宋体"/>
                <w:kern w:val="0"/>
                <w:sz w:val="24"/>
                <w:szCs w:val="24"/>
              </w:rPr>
            </w:pPr>
            <w:r w:rsidRPr="003F2062">
              <w:rPr>
                <w:rFonts w:ascii="Times New Roman" w:eastAsia="宋体" w:hAnsi="Times New Roman" w:cs="Times New Roman"/>
                <w:kern w:val="0"/>
                <w:sz w:val="17"/>
                <w:szCs w:val="17"/>
              </w:rPr>
              <w:t> </w:t>
            </w:r>
          </w:p>
        </w:tc>
      </w:tr>
    </w:tbl>
    <w:p w14:paraId="0DFD14F3" w14:textId="77777777" w:rsidR="003F2062" w:rsidRPr="003F2062" w:rsidRDefault="003F2062" w:rsidP="003F2062">
      <w:pPr>
        <w:widowControl/>
        <w:spacing w:line="248"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4119576A"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5.2.4</w:t>
      </w:r>
      <w:r w:rsidRPr="003F2062">
        <w:rPr>
          <w:rFonts w:ascii="Times New Roman" w:eastAsia="微软雅黑" w:hAnsi="Times New Roman" w:cs="Times New Roman"/>
          <w:i/>
          <w:iCs/>
          <w:color w:val="000000"/>
          <w:kern w:val="0"/>
          <w:sz w:val="24"/>
          <w:szCs w:val="24"/>
        </w:rPr>
        <w:t>其他型号</w:t>
      </w:r>
    </w:p>
    <w:p w14:paraId="043B4CA3" w14:textId="77777777" w:rsidR="003F2062" w:rsidRPr="003F2062" w:rsidRDefault="003F2062" w:rsidP="003F2062">
      <w:pPr>
        <w:widowControl/>
        <w:spacing w:line="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1F7B57F" w14:textId="77777777" w:rsidR="003F2062" w:rsidRPr="003F2062" w:rsidRDefault="003F2062" w:rsidP="003F2062">
      <w:pPr>
        <w:widowControl/>
        <w:ind w:left="260"/>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该</w:t>
      </w:r>
      <w:r w:rsidRPr="003F2062">
        <w:rPr>
          <w:rFonts w:ascii="Times New Roman" w:eastAsia="微软雅黑" w:hAnsi="Times New Roman" w:cs="Times New Roman"/>
          <w:i/>
          <w:iCs/>
          <w:color w:val="000000"/>
          <w:kern w:val="0"/>
          <w:sz w:val="24"/>
          <w:szCs w:val="24"/>
        </w:rPr>
        <w:t>通信模型</w:t>
      </w:r>
      <w:r w:rsidRPr="003F2062">
        <w:rPr>
          <w:rFonts w:ascii="Times New Roman" w:eastAsia="微软雅黑" w:hAnsi="Times New Roman" w:cs="Times New Roman"/>
          <w:color w:val="000000"/>
          <w:kern w:val="0"/>
          <w:sz w:val="24"/>
          <w:szCs w:val="24"/>
        </w:rPr>
        <w:t>包括可以参与一个任务，例如，利益相关者之间的交互</w:t>
      </w:r>
      <w:r w:rsidRPr="003F2062">
        <w:rPr>
          <w:rFonts w:ascii="Times New Roman" w:eastAsia="微软雅黑" w:hAnsi="Times New Roman" w:cs="Times New Roman"/>
          <w:i/>
          <w:iCs/>
          <w:color w:val="000000"/>
          <w:kern w:val="0"/>
          <w:sz w:val="24"/>
          <w:szCs w:val="24"/>
        </w:rPr>
        <w:t>端口船长</w:t>
      </w:r>
      <w:r w:rsidRPr="003F2062">
        <w:rPr>
          <w:rFonts w:ascii="Times New Roman" w:eastAsia="微软雅黑" w:hAnsi="Times New Roman" w:cs="Times New Roman"/>
          <w:color w:val="000000"/>
          <w:kern w:val="0"/>
          <w:sz w:val="24"/>
          <w:szCs w:val="24"/>
        </w:rPr>
        <w:t>剂和参与调度操作用于在</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血管的其它药剂（船计划者，装卸，船舶代理等）。利益相关者之间的通信交易被标记和建模。该</w:t>
      </w:r>
      <w:r w:rsidRPr="003F2062">
        <w:rPr>
          <w:rFonts w:ascii="Times New Roman" w:eastAsia="微软雅黑" w:hAnsi="Times New Roman" w:cs="Times New Roman"/>
          <w:i/>
          <w:iCs/>
          <w:color w:val="000000"/>
          <w:kern w:val="0"/>
          <w:sz w:val="24"/>
          <w:szCs w:val="24"/>
        </w:rPr>
        <w:t>协调模型</w:t>
      </w:r>
      <w:r w:rsidRPr="003F2062">
        <w:rPr>
          <w:rFonts w:ascii="Times New Roman" w:eastAsia="微软雅黑" w:hAnsi="Times New Roman" w:cs="Times New Roman"/>
          <w:color w:val="000000"/>
          <w:kern w:val="0"/>
          <w:sz w:val="24"/>
          <w:szCs w:val="24"/>
        </w:rPr>
        <w:t>使用模板类似于的</w:t>
      </w:r>
      <w:r w:rsidRPr="003F2062">
        <w:rPr>
          <w:rFonts w:ascii="Times New Roman" w:eastAsia="微软雅黑" w:hAnsi="Times New Roman" w:cs="Times New Roman"/>
          <w:i/>
          <w:iCs/>
          <w:color w:val="000000"/>
          <w:kern w:val="0"/>
          <w:sz w:val="24"/>
          <w:szCs w:val="24"/>
        </w:rPr>
        <w:t>通信模型</w:t>
      </w:r>
      <w:r w:rsidRPr="003F2062">
        <w:rPr>
          <w:rFonts w:ascii="Times New Roman" w:eastAsia="微软雅黑" w:hAnsi="Times New Roman" w:cs="Times New Roman"/>
          <w:color w:val="000000"/>
          <w:kern w:val="0"/>
          <w:sz w:val="24"/>
          <w:szCs w:val="24"/>
        </w:rPr>
        <w:t>，但考虑到人的因素，如理解由系统给出的建议设施。模板有助于理解终端内的协调过程，例如，跨运车可能会绑定到单个龙门起重机，而无法将集装箱喂入同一艘船上的另一台龙门起重机。该</w:t>
      </w:r>
      <w:r w:rsidRPr="003F2062">
        <w:rPr>
          <w:rFonts w:ascii="Times New Roman" w:eastAsia="微软雅黑" w:hAnsi="Times New Roman" w:cs="Times New Roman"/>
          <w:i/>
          <w:iCs/>
          <w:color w:val="000000"/>
          <w:kern w:val="0"/>
          <w:sz w:val="24"/>
          <w:szCs w:val="24"/>
        </w:rPr>
        <w:t>专业知识模型</w:t>
      </w:r>
      <w:r w:rsidRPr="003F2062">
        <w:rPr>
          <w:rFonts w:ascii="Times New Roman" w:eastAsia="微软雅黑" w:hAnsi="Times New Roman" w:cs="Times New Roman"/>
          <w:color w:val="000000"/>
          <w:kern w:val="0"/>
          <w:sz w:val="24"/>
          <w:szCs w:val="24"/>
        </w:rPr>
        <w:t>被分成应用知识的发</w:t>
      </w:r>
      <w:r w:rsidRPr="003F2062">
        <w:rPr>
          <w:rFonts w:ascii="Times New Roman" w:eastAsia="微软雅黑" w:hAnsi="Times New Roman" w:cs="Times New Roman"/>
          <w:color w:val="000000"/>
          <w:kern w:val="0"/>
          <w:sz w:val="24"/>
          <w:szCs w:val="24"/>
        </w:rPr>
        <w:lastRenderedPageBreak/>
        <w:t>展和问题解决方法的定义（</w:t>
      </w:r>
      <w:r w:rsidRPr="003F2062">
        <w:rPr>
          <w:rFonts w:ascii="Times New Roman" w:eastAsia="微软雅黑" w:hAnsi="Times New Roman" w:cs="Times New Roman"/>
          <w:color w:val="000000"/>
          <w:kern w:val="0"/>
          <w:sz w:val="24"/>
          <w:szCs w:val="24"/>
        </w:rPr>
        <w:t>Schreiber</w:t>
      </w:r>
      <w:r w:rsidRPr="003F2062">
        <w:rPr>
          <w:rFonts w:ascii="Times New Roman" w:eastAsia="微软雅黑" w:hAnsi="Times New Roman" w:cs="Times New Roman"/>
          <w:color w:val="000000"/>
          <w:kern w:val="0"/>
          <w:sz w:val="24"/>
          <w:szCs w:val="24"/>
        </w:rPr>
        <w:t>等，</w:t>
      </w:r>
      <w:r w:rsidRPr="003F2062">
        <w:rPr>
          <w:rFonts w:ascii="Times New Roman" w:eastAsia="微软雅黑" w:hAnsi="Times New Roman" w:cs="Times New Roman"/>
          <w:color w:val="000000"/>
          <w:kern w:val="0"/>
          <w:sz w:val="24"/>
          <w:szCs w:val="24"/>
        </w:rPr>
        <w:t>2001</w:t>
      </w:r>
      <w:r w:rsidRPr="003F2062">
        <w:rPr>
          <w:rFonts w:ascii="Times New Roman" w:eastAsia="微软雅黑" w:hAnsi="Times New Roman" w:cs="Times New Roman"/>
          <w:color w:val="000000"/>
          <w:kern w:val="0"/>
          <w:sz w:val="24"/>
          <w:szCs w:val="24"/>
        </w:rPr>
        <w:t>）。为了发展应用知识，我们确定领域知识，定义领域知识和领域模型。任务</w:t>
      </w:r>
    </w:p>
    <w:p w14:paraId="46FAB06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1A4DAB7F" w14:textId="77777777" w:rsidR="003F2062" w:rsidRPr="003F2062" w:rsidRDefault="003F2062" w:rsidP="003F2062">
      <w:pPr>
        <w:widowControl/>
        <w:spacing w:line="286"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0B8DF56"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13</w:t>
      </w:r>
    </w:p>
    <w:p w14:paraId="3F5CA28F"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5FD52A41" w14:textId="77777777" w:rsidR="003F2062" w:rsidRPr="003F2062" w:rsidRDefault="003F2062" w:rsidP="003F2062">
      <w:pPr>
        <w:widowControl/>
        <w:spacing w:line="271" w:lineRule="atLeast"/>
        <w:ind w:left="260"/>
        <w:jc w:val="left"/>
        <w:rPr>
          <w:rFonts w:ascii="微软雅黑" w:eastAsia="微软雅黑" w:hAnsi="微软雅黑" w:cs="宋体"/>
          <w:color w:val="000000"/>
          <w:kern w:val="0"/>
          <w:sz w:val="24"/>
          <w:szCs w:val="24"/>
        </w:rPr>
      </w:pPr>
      <w:bookmarkStart w:id="12" w:name="page14"/>
      <w:bookmarkEnd w:id="12"/>
      <w:r w:rsidRPr="003F2062">
        <w:rPr>
          <w:rFonts w:ascii="Times New Roman" w:eastAsia="微软雅黑" w:hAnsi="Times New Roman" w:cs="Times New Roman"/>
          <w:color w:val="000000"/>
          <w:kern w:val="0"/>
          <w:sz w:val="24"/>
          <w:szCs w:val="24"/>
        </w:rPr>
        <w:t>知识，它指定任务达到其目标所需的知识；推理知识，代表解决任务所需的推理步骤。</w:t>
      </w:r>
    </w:p>
    <w:p w14:paraId="0FC2E57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2E8F41F" w14:textId="77777777" w:rsidR="003F2062" w:rsidRPr="003F2062" w:rsidRDefault="003F2062" w:rsidP="003F2062">
      <w:pPr>
        <w:widowControl/>
        <w:spacing w:line="278"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DEA1B74" w14:textId="77777777" w:rsidR="003F2062" w:rsidRPr="003F2062" w:rsidRDefault="003F2062" w:rsidP="003F2062">
      <w:pPr>
        <w:widowControl/>
        <w:numPr>
          <w:ilvl w:val="0"/>
          <w:numId w:val="8"/>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仿真器软件</w:t>
      </w:r>
    </w:p>
    <w:p w14:paraId="192C3B50" w14:textId="77777777" w:rsidR="003F2062" w:rsidRPr="003F2062" w:rsidRDefault="003F2062" w:rsidP="003F2062">
      <w:pPr>
        <w:widowControl/>
        <w:spacing w:line="231"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50EC1D71"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仿真器由</w:t>
      </w:r>
      <w:r w:rsidRPr="003F2062">
        <w:rPr>
          <w:rFonts w:ascii="Times New Roman" w:eastAsia="微软雅黑" w:hAnsi="Times New Roman" w:cs="Times New Roman"/>
          <w:i/>
          <w:iCs/>
          <w:color w:val="000000"/>
          <w:kern w:val="0"/>
          <w:sz w:val="24"/>
          <w:szCs w:val="24"/>
        </w:rPr>
        <w:t>利益相关者代理</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i/>
          <w:iCs/>
          <w:color w:val="000000"/>
          <w:kern w:val="0"/>
          <w:sz w:val="24"/>
          <w:szCs w:val="24"/>
        </w:rPr>
        <w:t>物理环境</w:t>
      </w:r>
      <w:r w:rsidRPr="003F2062">
        <w:rPr>
          <w:rFonts w:ascii="Times New Roman" w:eastAsia="微软雅黑" w:hAnsi="Times New Roman" w:cs="Times New Roman"/>
          <w:color w:val="000000"/>
          <w:kern w:val="0"/>
          <w:sz w:val="24"/>
          <w:szCs w:val="24"/>
        </w:rPr>
        <w:t>两个系统组成</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color w:val="000000"/>
          <w:kern w:val="0"/>
          <w:sz w:val="24"/>
          <w:szCs w:val="24"/>
        </w:rPr>
        <w:t>利益相关者</w:t>
      </w:r>
      <w:r w:rsidRPr="003F2062">
        <w:rPr>
          <w:rFonts w:ascii="Times New Roman" w:eastAsia="微软雅黑" w:hAnsi="Times New Roman" w:cs="Times New Roman"/>
          <w:i/>
          <w:iCs/>
          <w:color w:val="000000"/>
          <w:kern w:val="0"/>
          <w:sz w:val="24"/>
          <w:szCs w:val="24"/>
        </w:rPr>
        <w:t>代理</w:t>
      </w:r>
      <w:r w:rsidRPr="003F2062">
        <w:rPr>
          <w:rFonts w:ascii="Times New Roman" w:eastAsia="微软雅黑" w:hAnsi="Times New Roman" w:cs="Times New Roman"/>
          <w:color w:val="000000"/>
          <w:kern w:val="0"/>
          <w:sz w:val="24"/>
          <w:szCs w:val="24"/>
        </w:rPr>
        <w:t>系统是决策和生成信息的地方，例如，船舶计划，泊位分配和船舶时间表。通过</w:t>
      </w:r>
      <w:r w:rsidRPr="003F2062">
        <w:rPr>
          <w:rFonts w:ascii="Times New Roman" w:eastAsia="微软雅黑" w:hAnsi="Times New Roman" w:cs="Times New Roman"/>
          <w:i/>
          <w:iCs/>
          <w:color w:val="000000"/>
          <w:kern w:val="0"/>
          <w:sz w:val="24"/>
          <w:szCs w:val="24"/>
        </w:rPr>
        <w:t>利益相关者代理</w:t>
      </w:r>
      <w:r w:rsidRPr="003F2062">
        <w:rPr>
          <w:rFonts w:ascii="Times New Roman" w:eastAsia="微软雅黑" w:hAnsi="Times New Roman" w:cs="Times New Roman"/>
          <w:color w:val="000000"/>
          <w:kern w:val="0"/>
          <w:sz w:val="24"/>
          <w:szCs w:val="24"/>
        </w:rPr>
        <w:t>之间的交互，可以做出适当的决策，并将其发送到</w:t>
      </w:r>
      <w:r w:rsidRPr="003F2062">
        <w:rPr>
          <w:rFonts w:ascii="Times New Roman" w:eastAsia="微软雅黑" w:hAnsi="Times New Roman" w:cs="Times New Roman"/>
          <w:i/>
          <w:iCs/>
          <w:color w:val="000000"/>
          <w:kern w:val="0"/>
          <w:sz w:val="24"/>
          <w:szCs w:val="24"/>
        </w:rPr>
        <w:t>物理环境中</w:t>
      </w:r>
      <w:r w:rsidRPr="003F2062">
        <w:rPr>
          <w:rFonts w:ascii="Times New Roman" w:eastAsia="微软雅黑" w:hAnsi="Times New Roman" w:cs="Times New Roman"/>
          <w:color w:val="000000"/>
          <w:kern w:val="0"/>
          <w:sz w:val="24"/>
          <w:szCs w:val="24"/>
        </w:rPr>
        <w:t>的</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模拟器</w:t>
      </w:r>
      <w:r w:rsidRPr="003F2062">
        <w:rPr>
          <w:rFonts w:ascii="Times New Roman" w:eastAsia="微软雅黑" w:hAnsi="Times New Roman" w:cs="Times New Roman"/>
          <w:i/>
          <w:iCs/>
          <w:color w:val="000000"/>
          <w:kern w:val="0"/>
          <w:sz w:val="24"/>
          <w:szCs w:val="24"/>
        </w:rPr>
        <w:t>。物理环境</w:t>
      </w:r>
      <w:r w:rsidRPr="003F2062">
        <w:rPr>
          <w:rFonts w:ascii="Times New Roman" w:eastAsia="微软雅黑" w:hAnsi="Times New Roman" w:cs="Times New Roman"/>
          <w:color w:val="000000"/>
          <w:kern w:val="0"/>
          <w:sz w:val="24"/>
          <w:szCs w:val="24"/>
        </w:rPr>
        <w:t>从模拟中生成信息，并发送给</w:t>
      </w:r>
      <w:r w:rsidRPr="003F2062">
        <w:rPr>
          <w:rFonts w:ascii="Times New Roman" w:eastAsia="微软雅黑" w:hAnsi="Times New Roman" w:cs="Times New Roman"/>
          <w:i/>
          <w:iCs/>
          <w:color w:val="000000"/>
          <w:kern w:val="0"/>
          <w:sz w:val="24"/>
          <w:szCs w:val="24"/>
        </w:rPr>
        <w:t>利益相关者代理</w:t>
      </w:r>
      <w:r w:rsidRPr="003F2062">
        <w:rPr>
          <w:rFonts w:ascii="Times New Roman" w:eastAsia="微软雅黑" w:hAnsi="Times New Roman" w:cs="Times New Roman"/>
          <w:color w:val="000000"/>
          <w:kern w:val="0"/>
          <w:sz w:val="24"/>
          <w:szCs w:val="24"/>
        </w:rPr>
        <w:t>。两个系统之间的通信使用</w:t>
      </w:r>
      <w:r w:rsidRPr="003F2062">
        <w:rPr>
          <w:rFonts w:ascii="Times New Roman" w:eastAsia="微软雅黑" w:hAnsi="Times New Roman" w:cs="Times New Roman"/>
          <w:color w:val="000000"/>
          <w:kern w:val="0"/>
          <w:sz w:val="24"/>
          <w:szCs w:val="24"/>
        </w:rPr>
        <w:t>RMI</w:t>
      </w:r>
      <w:r w:rsidRPr="003F2062">
        <w:rPr>
          <w:rFonts w:ascii="Times New Roman" w:eastAsia="微软雅黑" w:hAnsi="Times New Roman" w:cs="Times New Roman"/>
          <w:color w:val="000000"/>
          <w:kern w:val="0"/>
          <w:sz w:val="24"/>
          <w:szCs w:val="24"/>
        </w:rPr>
        <w:t>工具基于</w:t>
      </w:r>
      <w:r w:rsidRPr="003F2062">
        <w:rPr>
          <w:rFonts w:ascii="Times New Roman" w:eastAsia="微软雅黑" w:hAnsi="Times New Roman" w:cs="Times New Roman"/>
          <w:color w:val="000000"/>
          <w:kern w:val="0"/>
          <w:sz w:val="24"/>
          <w:szCs w:val="24"/>
        </w:rPr>
        <w:t>Java</w:t>
      </w:r>
      <w:r w:rsidRPr="003F2062">
        <w:rPr>
          <w:rFonts w:ascii="Times New Roman" w:eastAsia="微软雅黑" w:hAnsi="Times New Roman" w:cs="Times New Roman"/>
          <w:color w:val="000000"/>
          <w:kern w:val="0"/>
          <w:sz w:val="24"/>
          <w:szCs w:val="24"/>
        </w:rPr>
        <w:t>编程语言构建，并简化了两个系统的需求，即相互发送信息（对象）。</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系统的原型图如图</w:t>
      </w:r>
      <w:r w:rsidRPr="003F2062">
        <w:rPr>
          <w:rFonts w:ascii="Times New Roman" w:eastAsia="微软雅黑" w:hAnsi="Times New Roman" w:cs="Times New Roman"/>
          <w:color w:val="000000"/>
          <w:kern w:val="0"/>
          <w:sz w:val="24"/>
          <w:szCs w:val="24"/>
        </w:rPr>
        <w:t>7</w:t>
      </w:r>
      <w:r w:rsidRPr="003F2062">
        <w:rPr>
          <w:rFonts w:ascii="Times New Roman" w:eastAsia="微软雅黑" w:hAnsi="Times New Roman" w:cs="Times New Roman"/>
          <w:color w:val="000000"/>
          <w:kern w:val="0"/>
          <w:sz w:val="24"/>
          <w:szCs w:val="24"/>
        </w:rPr>
        <w:t>所示，该图的一部分是通过瑞典终端的案例研究得出的。</w:t>
      </w:r>
    </w:p>
    <w:p w14:paraId="0D32466E" w14:textId="77777777" w:rsidR="003F2062" w:rsidRPr="003F2062" w:rsidRDefault="003F2062" w:rsidP="003F2062">
      <w:pPr>
        <w:widowControl/>
        <w:spacing w:line="24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CC49D49" w14:textId="77777777" w:rsidR="003F2062" w:rsidRPr="003F2062" w:rsidRDefault="003F2062" w:rsidP="003F2062">
      <w:pPr>
        <w:widowControl/>
        <w:ind w:left="21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i/>
          <w:iCs/>
          <w:color w:val="000000"/>
          <w:kern w:val="0"/>
          <w:sz w:val="24"/>
          <w:szCs w:val="24"/>
        </w:rPr>
        <w:t>图</w:t>
      </w:r>
      <w:r w:rsidRPr="003F2062">
        <w:rPr>
          <w:rFonts w:ascii="Times New Roman" w:eastAsia="微软雅黑" w:hAnsi="Times New Roman" w:cs="Times New Roman"/>
          <w:b/>
          <w:bCs/>
          <w:i/>
          <w:iCs/>
          <w:color w:val="000000"/>
          <w:kern w:val="0"/>
          <w:sz w:val="24"/>
          <w:szCs w:val="24"/>
        </w:rPr>
        <w:t>7.</w:t>
      </w:r>
      <w:r w:rsidRPr="003F2062">
        <w:rPr>
          <w:rFonts w:ascii="Times New Roman" w:eastAsia="微软雅黑" w:hAnsi="Times New Roman" w:cs="Times New Roman"/>
          <w:b/>
          <w:bCs/>
          <w:i/>
          <w:iCs/>
          <w:color w:val="000000"/>
          <w:kern w:val="0"/>
          <w:sz w:val="24"/>
          <w:szCs w:val="24"/>
        </w:rPr>
        <w:t>原型模拟器的架构</w:t>
      </w:r>
    </w:p>
    <w:p w14:paraId="7DD2E39D" w14:textId="5FE4D8A3"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2"/>
        </w:rPr>
        <w:lastRenderedPageBreak/>
        <w:t> </w:t>
      </w:r>
      <w:r w:rsidRPr="003F2062">
        <w:rPr>
          <w:rFonts w:ascii="微软雅黑" w:eastAsia="微软雅黑" w:hAnsi="微软雅黑" w:cs="宋体"/>
          <w:noProof/>
          <w:color w:val="000000"/>
          <w:kern w:val="0"/>
          <w:sz w:val="27"/>
          <w:szCs w:val="27"/>
        </w:rPr>
        <mc:AlternateContent>
          <mc:Choice Requires="wps">
            <w:drawing>
              <wp:inline distT="0" distB="0" distL="0" distR="0" wp14:anchorId="6124491F" wp14:editId="1EB34EDB">
                <wp:extent cx="4695825" cy="2181225"/>
                <wp:effectExtent l="0" t="0" r="0" b="0"/>
                <wp:docPr id="1" name="矩形 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82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89270" id="矩形 1" o:spid="_x0000_s1026" alt="https://translate.googleusercontent.com/image_8.jpeg" style="width:369.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" filled="f" stroked="f">
                <o:lock v:ext="edit" aspectratio="t"/>
                <w10:anchorlock/>
              </v:rect>
            </w:pict>
          </mc:Fallback>
        </mc:AlternateContent>
      </w:r>
    </w:p>
    <w:p w14:paraId="1E730608" w14:textId="77777777" w:rsidR="003F2062" w:rsidRPr="003F2062" w:rsidRDefault="003F2062" w:rsidP="003F2062">
      <w:pPr>
        <w:widowControl/>
        <w:spacing w:line="15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DBB2E75" w14:textId="77777777" w:rsidR="003F2062" w:rsidRPr="003F2062" w:rsidRDefault="003F2062" w:rsidP="003F2062">
      <w:pPr>
        <w:widowControl/>
        <w:ind w:left="14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8"/>
          <w:szCs w:val="28"/>
        </w:rPr>
        <w:t>物理环境</w:t>
      </w:r>
      <w:r w:rsidRPr="003F2062">
        <w:rPr>
          <w:rFonts w:ascii="Times New Roman" w:eastAsia="微软雅黑" w:hAnsi="Times New Roman" w:cs="Times New Roman"/>
          <w:i/>
          <w:iCs/>
          <w:color w:val="000000"/>
          <w:kern w:val="0"/>
          <w:sz w:val="27"/>
          <w:szCs w:val="27"/>
        </w:rPr>
        <w:t>利益相关者代理</w:t>
      </w:r>
      <w:r w:rsidRPr="003F2062">
        <w:rPr>
          <w:rFonts w:ascii="Times New Roman" w:eastAsia="微软雅黑" w:hAnsi="Times New Roman" w:cs="Times New Roman"/>
          <w:color w:val="000000"/>
          <w:kern w:val="0"/>
          <w:sz w:val="20"/>
          <w:szCs w:val="20"/>
        </w:rPr>
        <w:t>             </w:t>
      </w:r>
    </w:p>
    <w:p w14:paraId="50F21844"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7299D9C4"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1344381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B28251E" w14:textId="77777777" w:rsidR="003F2062" w:rsidRPr="003F2062" w:rsidRDefault="003F2062" w:rsidP="003F2062">
      <w:pPr>
        <w:widowControl/>
        <w:spacing w:line="37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E24BF2D" w14:textId="77777777" w:rsidR="003F2062" w:rsidRPr="003F2062" w:rsidRDefault="003F2062" w:rsidP="003F2062">
      <w:pPr>
        <w:widowControl/>
        <w:ind w:right="58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27"/>
          <w:szCs w:val="27"/>
        </w:rPr>
        <w:t>集装箱码头</w:t>
      </w:r>
    </w:p>
    <w:p w14:paraId="32C6DB91" w14:textId="77777777" w:rsidR="003F2062" w:rsidRPr="003F2062" w:rsidRDefault="003F2062" w:rsidP="003F2062">
      <w:pPr>
        <w:widowControl/>
        <w:spacing w:line="17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1E228B0" w14:textId="77777777" w:rsidR="003F2062" w:rsidRPr="003F2062" w:rsidRDefault="003F2062" w:rsidP="003F2062">
      <w:pPr>
        <w:widowControl/>
        <w:ind w:right="58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b/>
          <w:bCs/>
          <w:color w:val="000000"/>
          <w:kern w:val="0"/>
          <w:sz w:val="28"/>
          <w:szCs w:val="28"/>
        </w:rPr>
        <w:t>仿真器</w:t>
      </w:r>
    </w:p>
    <w:p w14:paraId="2C3FA7B4" w14:textId="77777777" w:rsidR="003F2062" w:rsidRPr="003F2062" w:rsidRDefault="003F2062" w:rsidP="003F2062">
      <w:pPr>
        <w:widowControl/>
        <w:spacing w:line="20" w:lineRule="atLeast"/>
        <w:jc w:val="left"/>
        <w:rPr>
          <w:rFonts w:ascii="微软雅黑" w:eastAsia="微软雅黑" w:hAnsi="微软雅黑" w:cs="宋体" w:hint="eastAsia"/>
          <w:color w:val="000000"/>
          <w:kern w:val="0"/>
          <w:sz w:val="27"/>
          <w:szCs w:val="27"/>
        </w:rPr>
      </w:pPr>
      <w:r w:rsidRPr="003F2062">
        <w:rPr>
          <w:rFonts w:ascii="微软雅黑" w:eastAsia="微软雅黑" w:hAnsi="微软雅黑" w:cs="宋体" w:hint="eastAsia"/>
          <w:color w:val="000000"/>
          <w:kern w:val="0"/>
          <w:sz w:val="27"/>
          <w:szCs w:val="27"/>
        </w:rPr>
        <w:br w:type="textWrapping" w:clear="all"/>
      </w:r>
    </w:p>
    <w:p w14:paraId="21116DF9" w14:textId="77777777" w:rsidR="003F2062" w:rsidRPr="003F2062" w:rsidRDefault="003F2062" w:rsidP="003F2062">
      <w:pPr>
        <w:widowControl/>
        <w:spacing w:line="21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4B4AB2C" w14:textId="77777777" w:rsidR="003F2062" w:rsidRPr="003F2062" w:rsidRDefault="003F2062" w:rsidP="003F2062">
      <w:pPr>
        <w:widowControl/>
        <w:ind w:left="4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CT</w:t>
      </w:r>
      <w:r w:rsidRPr="003F2062">
        <w:rPr>
          <w:rFonts w:ascii="Times New Roman" w:eastAsia="微软雅黑" w:hAnsi="Times New Roman" w:cs="Times New Roman"/>
          <w:color w:val="000000"/>
          <w:kern w:val="0"/>
          <w:sz w:val="20"/>
          <w:szCs w:val="20"/>
        </w:rPr>
        <w:t>管理系统</w:t>
      </w:r>
    </w:p>
    <w:p w14:paraId="121775ED" w14:textId="77777777" w:rsidR="003F2062" w:rsidRPr="003F2062" w:rsidRDefault="003F2062" w:rsidP="003F2062">
      <w:pPr>
        <w:widowControl/>
        <w:spacing w:line="1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913CEC1" w14:textId="77777777" w:rsidR="003F2062" w:rsidRPr="003F2062" w:rsidRDefault="003F2062" w:rsidP="003F2062">
      <w:pPr>
        <w:widowControl/>
        <w:ind w:left="520" w:hanging="352"/>
        <w:jc w:val="left"/>
        <w:rPr>
          <w:rFonts w:ascii="微软雅黑" w:eastAsia="微软雅黑" w:hAnsi="微软雅黑" w:cs="宋体" w:hint="eastAsia"/>
          <w:color w:val="000000"/>
          <w:kern w:val="0"/>
          <w:sz w:val="27"/>
          <w:szCs w:val="27"/>
        </w:rPr>
      </w:pPr>
      <w:r w:rsidRPr="003F2062">
        <w:rPr>
          <w:rFonts w:ascii="Symbol" w:eastAsia="微软雅黑" w:hAnsi="Symbol" w:cs="宋体"/>
          <w:color w:val="000000"/>
          <w:kern w:val="0"/>
          <w:sz w:val="20"/>
          <w:szCs w:val="20"/>
        </w:rPr>
        <w:t></w:t>
      </w:r>
      <w:r w:rsidRPr="003F2062">
        <w:rPr>
          <w:rFonts w:ascii="Symbol" w:eastAsia="微软雅黑" w:hAnsi="Symbol" w:cs="宋体"/>
          <w:color w:val="000000"/>
          <w:kern w:val="0"/>
          <w:sz w:val="20"/>
          <w:szCs w:val="20"/>
        </w:rPr>
        <w:t></w:t>
      </w:r>
      <w:r w:rsidRPr="003F2062">
        <w:rPr>
          <w:rFonts w:ascii="Times New Roman" w:eastAsia="微软雅黑" w:hAnsi="Times New Roman" w:cs="Times New Roman"/>
          <w:color w:val="000000"/>
          <w:kern w:val="0"/>
          <w:sz w:val="20"/>
          <w:szCs w:val="20"/>
        </w:rPr>
        <w:t>船舶规划师</w:t>
      </w:r>
      <w:r w:rsidRPr="003F2062">
        <w:rPr>
          <w:rFonts w:ascii="Times New Roman" w:eastAsia="微软雅黑" w:hAnsi="Times New Roman" w:cs="Times New Roman"/>
          <w:color w:val="000000"/>
          <w:kern w:val="0"/>
          <w:sz w:val="14"/>
          <w:szCs w:val="14"/>
        </w:rPr>
        <w:t>         </w:t>
      </w:r>
    </w:p>
    <w:p w14:paraId="77EF8ACA" w14:textId="77777777" w:rsidR="003F2062" w:rsidRPr="003F2062" w:rsidRDefault="003F2062" w:rsidP="003F2062">
      <w:pPr>
        <w:widowControl/>
        <w:spacing w:line="14" w:lineRule="atLeast"/>
        <w:jc w:val="left"/>
        <w:rPr>
          <w:rFonts w:ascii="微软雅黑" w:eastAsia="微软雅黑" w:hAnsi="微软雅黑" w:cs="宋体" w:hint="eastAsia"/>
          <w:color w:val="000000"/>
          <w:kern w:val="0"/>
          <w:sz w:val="27"/>
          <w:szCs w:val="27"/>
        </w:rPr>
      </w:pPr>
      <w:r w:rsidRPr="003F2062">
        <w:rPr>
          <w:rFonts w:ascii="Symbol" w:eastAsia="微软雅黑" w:hAnsi="Symbol" w:cs="宋体"/>
          <w:color w:val="000000"/>
          <w:kern w:val="0"/>
          <w:sz w:val="20"/>
          <w:szCs w:val="20"/>
        </w:rPr>
        <w:t></w:t>
      </w:r>
    </w:p>
    <w:p w14:paraId="3BAC6EEE" w14:textId="77777777" w:rsidR="003F2062" w:rsidRPr="003F2062" w:rsidRDefault="003F2062" w:rsidP="003F2062">
      <w:pPr>
        <w:widowControl/>
        <w:ind w:left="520" w:hanging="352"/>
        <w:jc w:val="left"/>
        <w:rPr>
          <w:rFonts w:ascii="微软雅黑" w:eastAsia="微软雅黑" w:hAnsi="微软雅黑" w:cs="宋体" w:hint="eastAsia"/>
          <w:color w:val="000000"/>
          <w:kern w:val="0"/>
          <w:sz w:val="27"/>
          <w:szCs w:val="27"/>
        </w:rPr>
      </w:pPr>
      <w:r w:rsidRPr="003F2062">
        <w:rPr>
          <w:rFonts w:ascii="Symbol" w:eastAsia="微软雅黑" w:hAnsi="Symbol" w:cs="宋体"/>
          <w:color w:val="000000"/>
          <w:kern w:val="0"/>
          <w:sz w:val="20"/>
          <w:szCs w:val="20"/>
        </w:rPr>
        <w:t></w:t>
      </w:r>
      <w:r w:rsidRPr="003F2062">
        <w:rPr>
          <w:rFonts w:ascii="Symbol" w:eastAsia="微软雅黑" w:hAnsi="Symbol" w:cs="宋体"/>
          <w:color w:val="000000"/>
          <w:kern w:val="0"/>
          <w:sz w:val="20"/>
          <w:szCs w:val="20"/>
        </w:rPr>
        <w:t></w:t>
      </w:r>
      <w:r w:rsidRPr="003F2062">
        <w:rPr>
          <w:rFonts w:ascii="Times New Roman" w:eastAsia="微软雅黑" w:hAnsi="Times New Roman" w:cs="Times New Roman"/>
          <w:color w:val="000000"/>
          <w:kern w:val="0"/>
          <w:sz w:val="20"/>
          <w:szCs w:val="20"/>
        </w:rPr>
        <w:t>港口船长</w:t>
      </w:r>
      <w:r w:rsidRPr="003F2062">
        <w:rPr>
          <w:rFonts w:ascii="Times New Roman" w:eastAsia="微软雅黑" w:hAnsi="Times New Roman" w:cs="Times New Roman"/>
          <w:color w:val="000000"/>
          <w:kern w:val="0"/>
          <w:sz w:val="14"/>
          <w:szCs w:val="14"/>
        </w:rPr>
        <w:t>         </w:t>
      </w:r>
    </w:p>
    <w:p w14:paraId="61286A90" w14:textId="77777777" w:rsidR="003F2062" w:rsidRPr="003F2062" w:rsidRDefault="003F2062" w:rsidP="003F2062">
      <w:pPr>
        <w:widowControl/>
        <w:spacing w:line="198" w:lineRule="atLeast"/>
        <w:ind w:left="520" w:hanging="352"/>
        <w:jc w:val="left"/>
        <w:rPr>
          <w:rFonts w:ascii="微软雅黑" w:eastAsia="微软雅黑" w:hAnsi="微软雅黑" w:cs="宋体" w:hint="eastAsia"/>
          <w:color w:val="000000"/>
          <w:kern w:val="0"/>
          <w:sz w:val="20"/>
          <w:szCs w:val="20"/>
        </w:rPr>
      </w:pPr>
      <w:r w:rsidRPr="003F2062">
        <w:rPr>
          <w:rFonts w:ascii="Symbol" w:eastAsia="微软雅黑" w:hAnsi="Symbol" w:cs="宋体"/>
          <w:color w:val="000000"/>
          <w:kern w:val="0"/>
          <w:sz w:val="20"/>
          <w:szCs w:val="20"/>
        </w:rPr>
        <w:t></w:t>
      </w:r>
      <w:r w:rsidRPr="003F2062">
        <w:rPr>
          <w:rFonts w:ascii="Symbol" w:eastAsia="微软雅黑" w:hAnsi="Symbol" w:cs="宋体"/>
          <w:color w:val="000000"/>
          <w:kern w:val="0"/>
          <w:sz w:val="20"/>
          <w:szCs w:val="20"/>
        </w:rPr>
        <w:t></w:t>
      </w:r>
      <w:r w:rsidRPr="003F2062">
        <w:rPr>
          <w:rFonts w:ascii="Times New Roman" w:eastAsia="微软雅黑" w:hAnsi="Times New Roman" w:cs="Times New Roman"/>
          <w:color w:val="000000"/>
          <w:kern w:val="0"/>
          <w:sz w:val="20"/>
          <w:szCs w:val="20"/>
        </w:rPr>
        <w:t>庭院规划师</w:t>
      </w:r>
      <w:r w:rsidRPr="003F2062">
        <w:rPr>
          <w:rFonts w:ascii="Times New Roman" w:eastAsia="微软雅黑" w:hAnsi="Times New Roman" w:cs="Times New Roman"/>
          <w:color w:val="000000"/>
          <w:kern w:val="0"/>
          <w:sz w:val="14"/>
          <w:szCs w:val="14"/>
        </w:rPr>
        <w:t>         </w:t>
      </w:r>
    </w:p>
    <w:p w14:paraId="668D08CD" w14:textId="77777777" w:rsidR="003F2062" w:rsidRPr="003F2062" w:rsidRDefault="003F2062" w:rsidP="003F2062">
      <w:pPr>
        <w:widowControl/>
        <w:ind w:left="520" w:hanging="352"/>
        <w:jc w:val="left"/>
        <w:rPr>
          <w:rFonts w:ascii="微软雅黑" w:eastAsia="微软雅黑" w:hAnsi="微软雅黑" w:cs="宋体" w:hint="eastAsia"/>
          <w:color w:val="000000"/>
          <w:kern w:val="0"/>
          <w:sz w:val="27"/>
          <w:szCs w:val="27"/>
        </w:rPr>
      </w:pPr>
      <w:r w:rsidRPr="003F2062">
        <w:rPr>
          <w:rFonts w:ascii="Symbol" w:eastAsia="微软雅黑" w:hAnsi="Symbol" w:cs="宋体"/>
          <w:color w:val="000000"/>
          <w:kern w:val="0"/>
          <w:sz w:val="20"/>
          <w:szCs w:val="20"/>
        </w:rPr>
        <w:t></w:t>
      </w:r>
      <w:r w:rsidRPr="003F2062">
        <w:rPr>
          <w:rFonts w:ascii="Symbol" w:eastAsia="微软雅黑" w:hAnsi="Symbol" w:cs="宋体"/>
          <w:color w:val="000000"/>
          <w:kern w:val="0"/>
          <w:sz w:val="20"/>
          <w:szCs w:val="20"/>
        </w:rPr>
        <w:t></w:t>
      </w:r>
      <w:r w:rsidRPr="003F2062">
        <w:rPr>
          <w:rFonts w:ascii="Times New Roman" w:eastAsia="微软雅黑" w:hAnsi="Times New Roman" w:cs="Times New Roman"/>
          <w:color w:val="000000"/>
          <w:kern w:val="0"/>
          <w:sz w:val="20"/>
          <w:szCs w:val="20"/>
        </w:rPr>
        <w:t>装卸工人</w:t>
      </w:r>
      <w:r w:rsidRPr="003F2062">
        <w:rPr>
          <w:rFonts w:ascii="Times New Roman" w:eastAsia="微软雅黑" w:hAnsi="Times New Roman" w:cs="Times New Roman"/>
          <w:color w:val="000000"/>
          <w:kern w:val="0"/>
          <w:sz w:val="14"/>
          <w:szCs w:val="14"/>
        </w:rPr>
        <w:t>         </w:t>
      </w:r>
    </w:p>
    <w:p w14:paraId="4B978F4B" w14:textId="77777777" w:rsidR="003F2062" w:rsidRPr="003F2062" w:rsidRDefault="003F2062" w:rsidP="003F2062">
      <w:pPr>
        <w:widowControl/>
        <w:spacing w:line="19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060FC87" w14:textId="77777777" w:rsidR="003F2062" w:rsidRPr="003F2062" w:rsidRDefault="003F2062" w:rsidP="003F2062">
      <w:pPr>
        <w:widowControl/>
        <w:ind w:right="132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lastRenderedPageBreak/>
        <w:t>港口管理局</w:t>
      </w:r>
    </w:p>
    <w:p w14:paraId="73C47712" w14:textId="77777777" w:rsidR="003F2062" w:rsidRPr="003F2062" w:rsidRDefault="003F2062" w:rsidP="003F2062">
      <w:pPr>
        <w:widowControl/>
        <w:spacing w:line="13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318D7F0" w14:textId="77777777" w:rsidR="003F2062" w:rsidRPr="003F2062" w:rsidRDefault="003F2062" w:rsidP="003F2062">
      <w:pPr>
        <w:widowControl/>
        <w:ind w:right="132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船舶代理</w:t>
      </w:r>
    </w:p>
    <w:p w14:paraId="7B20E953" w14:textId="77777777" w:rsidR="003F2062" w:rsidRPr="003F2062" w:rsidRDefault="003F2062" w:rsidP="003F2062">
      <w:pPr>
        <w:widowControl/>
        <w:spacing w:line="13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8A41EDF" w14:textId="77777777" w:rsidR="003F2062" w:rsidRPr="003F2062" w:rsidRDefault="003F2062" w:rsidP="003F2062">
      <w:pPr>
        <w:widowControl/>
        <w:ind w:right="132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航运公司</w:t>
      </w:r>
      <w:r w:rsidRPr="003F2062">
        <w:rPr>
          <w:rFonts w:ascii="Times New Roman" w:eastAsia="微软雅黑" w:hAnsi="Times New Roman" w:cs="Times New Roman"/>
          <w:color w:val="000000"/>
          <w:kern w:val="0"/>
          <w:sz w:val="20"/>
          <w:szCs w:val="20"/>
        </w:rPr>
        <w:t>/</w:t>
      </w:r>
      <w:r w:rsidRPr="003F2062">
        <w:rPr>
          <w:rFonts w:ascii="Times New Roman" w:eastAsia="微软雅黑" w:hAnsi="Times New Roman" w:cs="Times New Roman"/>
          <w:color w:val="000000"/>
          <w:kern w:val="0"/>
          <w:sz w:val="20"/>
          <w:szCs w:val="20"/>
        </w:rPr>
        <w:t>联盟</w:t>
      </w:r>
    </w:p>
    <w:p w14:paraId="0B412576" w14:textId="77777777" w:rsidR="003F2062" w:rsidRPr="003F2062" w:rsidRDefault="003F2062" w:rsidP="003F2062">
      <w:pPr>
        <w:widowControl/>
        <w:spacing w:line="13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D46C82D" w14:textId="77777777" w:rsidR="003F2062" w:rsidRPr="003F2062" w:rsidRDefault="003F2062" w:rsidP="003F2062">
      <w:pPr>
        <w:widowControl/>
        <w:ind w:right="1320"/>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内陆运输运营商</w:t>
      </w:r>
    </w:p>
    <w:p w14:paraId="7F7A5BE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424D343"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63C96E1B" w14:textId="77777777" w:rsidR="003F2062" w:rsidRPr="003F2062" w:rsidRDefault="003F2062" w:rsidP="003F2062">
      <w:pPr>
        <w:widowControl/>
        <w:spacing w:line="91"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4191E790" w14:textId="77777777" w:rsidR="003F2062" w:rsidRPr="003F2062" w:rsidRDefault="003F2062" w:rsidP="003F2062">
      <w:pPr>
        <w:widowControl/>
        <w:spacing w:line="250"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该模型的环境不是完全根据工作表设计的。泊位和装载</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卸载操作已建模和仿真。利益相关者主体的建模已设计完成，但尚未完全实现；只有船舶计划员和港口船长可以使用。</w:t>
      </w:r>
    </w:p>
    <w:p w14:paraId="156D4C6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D1954D4" w14:textId="77777777" w:rsidR="003F2062" w:rsidRPr="003F2062" w:rsidRDefault="003F2062" w:rsidP="003F2062">
      <w:pPr>
        <w:widowControl/>
        <w:spacing w:line="3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FD80614" w14:textId="77777777" w:rsidR="003F2062" w:rsidRPr="003F2062" w:rsidRDefault="003F2062" w:rsidP="003F2062">
      <w:pPr>
        <w:widowControl/>
        <w:numPr>
          <w:ilvl w:val="0"/>
          <w:numId w:val="9"/>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结论与未来工作</w:t>
      </w:r>
    </w:p>
    <w:p w14:paraId="4D6E2EE4" w14:textId="77777777" w:rsidR="003F2062" w:rsidRPr="003F2062" w:rsidRDefault="003F2062" w:rsidP="003F2062">
      <w:pPr>
        <w:widowControl/>
        <w:spacing w:line="235"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1709C3F6" w14:textId="77777777" w:rsidR="003F2062" w:rsidRPr="003F2062" w:rsidRDefault="003F2062" w:rsidP="003F2062">
      <w:pPr>
        <w:widowControl/>
        <w:spacing w:line="242"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到目前为止，该方法已协助提供了有助于设计</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系统模拟器的工具。从</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的各个工作表中收集的信息是相当正式的，而且经常是重复的。我们认为，随着使用该方法的更多经验，某些工作表可能会被省略或与其他工作表合并。</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工作表非常重视信息的结构，并可能减慢</w:t>
      </w: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模拟器构建的工作过程。容器终端域提供了一个有趣的区域，可以用代理对利益相关者进行建模。通常，</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方法的应用为设计软件提供了一种可靠的方法，可以从不同的模型进行仿真。我们认为，该方法论可为开</w:t>
      </w:r>
      <w:r w:rsidRPr="003F2062">
        <w:rPr>
          <w:rFonts w:ascii="Times New Roman" w:eastAsia="微软雅黑" w:hAnsi="Times New Roman" w:cs="Times New Roman"/>
          <w:color w:val="000000"/>
          <w:kern w:val="0"/>
          <w:sz w:val="24"/>
          <w:szCs w:val="24"/>
        </w:rPr>
        <w:lastRenderedPageBreak/>
        <w:t>发最新的仿真软件提供基础，以便对集装箱码头的利益相关者关系进行基于代理的仿真。软件过程同时使用风险驱动方法和组件</w:t>
      </w:r>
      <w:r w:rsidRPr="003F2062">
        <w:rPr>
          <w:rFonts w:ascii="Times New Roman" w:eastAsia="微软雅黑" w:hAnsi="Times New Roman" w:cs="Times New Roman"/>
          <w:color w:val="000000"/>
          <w:kern w:val="0"/>
          <w:sz w:val="24"/>
          <w:szCs w:val="24"/>
        </w:rPr>
        <w:t>-</w:t>
      </w:r>
    </w:p>
    <w:p w14:paraId="6CAF73C1"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1F8A694" w14:textId="77777777" w:rsidR="003F2062" w:rsidRPr="003F2062" w:rsidRDefault="003F2062" w:rsidP="003F2062">
      <w:pPr>
        <w:widowControl/>
        <w:spacing w:line="275"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5B1B5228"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14</w:t>
      </w:r>
    </w:p>
    <w:p w14:paraId="422BB2EE"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17C2B9B" w14:textId="77777777" w:rsidR="003F2062" w:rsidRPr="003F2062" w:rsidRDefault="003F2062" w:rsidP="003F2062">
      <w:pPr>
        <w:widowControl/>
        <w:spacing w:line="254" w:lineRule="atLeast"/>
        <w:ind w:left="260"/>
        <w:rPr>
          <w:rFonts w:ascii="微软雅黑" w:eastAsia="微软雅黑" w:hAnsi="微软雅黑" w:cs="宋体"/>
          <w:color w:val="000000"/>
          <w:kern w:val="0"/>
          <w:sz w:val="24"/>
          <w:szCs w:val="24"/>
        </w:rPr>
      </w:pPr>
      <w:bookmarkStart w:id="13" w:name="page15"/>
      <w:bookmarkEnd w:id="13"/>
      <w:r w:rsidRPr="003F2062">
        <w:rPr>
          <w:rFonts w:ascii="Times New Roman" w:eastAsia="微软雅黑" w:hAnsi="Times New Roman" w:cs="Times New Roman"/>
          <w:color w:val="000000"/>
          <w:kern w:val="0"/>
          <w:sz w:val="24"/>
          <w:szCs w:val="24"/>
        </w:rPr>
        <w:t>基于方法。在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中的每个循环之后，对模型进行评估和分析，然后继续进行操作，以减少开发工具（基于代理的模拟器）时可能遇到的风险。</w:t>
      </w:r>
    </w:p>
    <w:p w14:paraId="33A1964D" w14:textId="77777777" w:rsidR="003F2062" w:rsidRPr="003F2062" w:rsidRDefault="003F2062" w:rsidP="003F2062">
      <w:pPr>
        <w:widowControl/>
        <w:spacing w:line="22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90FDC44" w14:textId="77777777" w:rsidR="003F2062" w:rsidRPr="003F2062" w:rsidRDefault="003F2062" w:rsidP="003F2062">
      <w:pPr>
        <w:widowControl/>
        <w:spacing w:line="245"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总的来说，</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为那些不参与软件开发的人员提供了一种很好的，清晰的方法，以了解并参与设计过程。该方法可帮助其他科学领域（即经济学）的从业人员建立</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。我们已经介绍了开发</w:t>
      </w:r>
      <w:r w:rsidRPr="003F2062">
        <w:rPr>
          <w:rFonts w:ascii="Times New Roman" w:eastAsia="微软雅黑" w:hAnsi="Times New Roman" w:cs="Times New Roman"/>
          <w:color w:val="000000"/>
          <w:kern w:val="0"/>
          <w:sz w:val="24"/>
          <w:szCs w:val="24"/>
        </w:rPr>
        <w:t>SRM</w:t>
      </w:r>
      <w:r w:rsidRPr="003F2062">
        <w:rPr>
          <w:rFonts w:ascii="Times New Roman" w:eastAsia="微软雅黑" w:hAnsi="Times New Roman" w:cs="Times New Roman"/>
          <w:color w:val="000000"/>
          <w:kern w:val="0"/>
          <w:sz w:val="24"/>
          <w:szCs w:val="24"/>
        </w:rPr>
        <w:t>（利益相关者关系管理）</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的初始步骤。目的是开发一种</w:t>
      </w:r>
      <w:r w:rsidRPr="003F2062">
        <w:rPr>
          <w:rFonts w:ascii="Times New Roman" w:eastAsia="微软雅黑" w:hAnsi="Times New Roman" w:cs="Times New Roman"/>
          <w:color w:val="000000"/>
          <w:kern w:val="0"/>
          <w:sz w:val="24"/>
          <w:szCs w:val="24"/>
        </w:rPr>
        <w:t>MABS</w:t>
      </w:r>
      <w:r w:rsidRPr="003F2062">
        <w:rPr>
          <w:rFonts w:ascii="Times New Roman" w:eastAsia="微软雅黑" w:hAnsi="Times New Roman" w:cs="Times New Roman"/>
          <w:color w:val="000000"/>
          <w:kern w:val="0"/>
          <w:sz w:val="24"/>
          <w:szCs w:val="24"/>
        </w:rPr>
        <w:t>，可用于从利益相关者的角度评估港口码头系统的政策。该计划是对一个主要的集装箱码头进行更彻底的分析。</w:t>
      </w:r>
    </w:p>
    <w:p w14:paraId="508203CE" w14:textId="77777777" w:rsidR="003F2062" w:rsidRPr="003F2062" w:rsidRDefault="003F2062" w:rsidP="003F2062">
      <w:pPr>
        <w:widowControl/>
        <w:spacing w:line="23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6D8CD47" w14:textId="77777777" w:rsidR="003F2062" w:rsidRPr="003F2062" w:rsidRDefault="003F2062" w:rsidP="003F2062">
      <w:pPr>
        <w:widowControl/>
        <w:spacing w:line="250" w:lineRule="atLeast"/>
        <w:ind w:left="260"/>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CT</w:t>
      </w:r>
      <w:r w:rsidRPr="003F2062">
        <w:rPr>
          <w:rFonts w:ascii="Times New Roman" w:eastAsia="微软雅黑" w:hAnsi="Times New Roman" w:cs="Times New Roman"/>
          <w:color w:val="000000"/>
          <w:kern w:val="0"/>
          <w:sz w:val="24"/>
          <w:szCs w:val="24"/>
        </w:rPr>
        <w:t>社区模型的基础概念也可以用于更广泛地分析利益相关者关系，即整个港口社区。因此，</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提供了一个强大的工具来构建利益相关者关系，并且在开发更结构化的利益相关者关系管理时很有用。</w:t>
      </w:r>
    </w:p>
    <w:p w14:paraId="6647F5A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1A81834" w14:textId="77777777" w:rsidR="003F2062" w:rsidRPr="003F2062" w:rsidRDefault="003F2062" w:rsidP="003F2062">
      <w:pPr>
        <w:widowControl/>
        <w:spacing w:line="339"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8B56B7D" w14:textId="77777777" w:rsidR="003F2062" w:rsidRPr="003F2062" w:rsidRDefault="003F2062" w:rsidP="003F2062">
      <w:pPr>
        <w:widowControl/>
        <w:numPr>
          <w:ilvl w:val="0"/>
          <w:numId w:val="10"/>
        </w:numPr>
        <w:ind w:left="842" w:firstLine="0"/>
        <w:jc w:val="left"/>
        <w:rPr>
          <w:rFonts w:ascii="Times New Roman" w:eastAsia="微软雅黑" w:hAnsi="Times New Roman" w:cs="Times New Roman" w:hint="eastAsia"/>
          <w:b/>
          <w:bCs/>
          <w:color w:val="000000"/>
          <w:kern w:val="0"/>
          <w:sz w:val="28"/>
          <w:szCs w:val="28"/>
        </w:rPr>
      </w:pPr>
      <w:r w:rsidRPr="003F2062">
        <w:rPr>
          <w:rFonts w:ascii="Times New Roman" w:eastAsia="微软雅黑" w:hAnsi="Times New Roman" w:cs="Times New Roman"/>
          <w:b/>
          <w:bCs/>
          <w:color w:val="000000"/>
          <w:kern w:val="0"/>
          <w:sz w:val="24"/>
          <w:szCs w:val="24"/>
        </w:rPr>
        <w:t>致谢</w:t>
      </w:r>
    </w:p>
    <w:p w14:paraId="42E98A21" w14:textId="77777777" w:rsidR="003F2062" w:rsidRPr="003F2062" w:rsidRDefault="003F2062" w:rsidP="003F2062">
      <w:pPr>
        <w:widowControl/>
        <w:spacing w:line="235"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1464E729" w14:textId="77777777" w:rsidR="003F2062" w:rsidRPr="003F2062" w:rsidRDefault="003F2062" w:rsidP="003F2062">
      <w:pPr>
        <w:widowControl/>
        <w:spacing w:line="271" w:lineRule="atLeast"/>
        <w:ind w:left="260" w:right="340"/>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lastRenderedPageBreak/>
        <w:t>我们要感谢</w:t>
      </w:r>
      <w:r w:rsidRPr="003F2062">
        <w:rPr>
          <w:rFonts w:ascii="Times New Roman" w:eastAsia="微软雅黑" w:hAnsi="Times New Roman" w:cs="Times New Roman"/>
          <w:color w:val="000000"/>
          <w:kern w:val="0"/>
          <w:sz w:val="24"/>
          <w:szCs w:val="24"/>
        </w:rPr>
        <w:t>Jan Persson</w:t>
      </w:r>
      <w:r w:rsidRPr="003F2062">
        <w:rPr>
          <w:rFonts w:ascii="Times New Roman" w:eastAsia="微软雅黑" w:hAnsi="Times New Roman" w:cs="Times New Roman"/>
          <w:color w:val="000000"/>
          <w:kern w:val="0"/>
          <w:sz w:val="24"/>
          <w:szCs w:val="24"/>
        </w:rPr>
        <w:t>博士和理学硕士。布莱金厄技术学院的</w:t>
      </w:r>
      <w:r w:rsidRPr="003F2062">
        <w:rPr>
          <w:rFonts w:ascii="Times New Roman" w:eastAsia="微软雅黑" w:hAnsi="Times New Roman" w:cs="Times New Roman"/>
          <w:color w:val="000000"/>
          <w:kern w:val="0"/>
          <w:sz w:val="24"/>
          <w:szCs w:val="24"/>
        </w:rPr>
        <w:t>Anatoly Chervyakov</w:t>
      </w:r>
      <w:r w:rsidRPr="003F2062">
        <w:rPr>
          <w:rFonts w:ascii="Times New Roman" w:eastAsia="微软雅黑" w:hAnsi="Times New Roman" w:cs="Times New Roman"/>
          <w:color w:val="000000"/>
          <w:kern w:val="0"/>
          <w:sz w:val="24"/>
          <w:szCs w:val="24"/>
        </w:rPr>
        <w:t>提供了帮助和建议。</w:t>
      </w:r>
    </w:p>
    <w:p w14:paraId="7E04DB3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B59FC0F" w14:textId="77777777" w:rsidR="003F2062" w:rsidRPr="003F2062" w:rsidRDefault="003F2062" w:rsidP="003F2062">
      <w:pPr>
        <w:widowControl/>
        <w:spacing w:line="31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279EB1" w14:textId="77777777" w:rsidR="003F2062" w:rsidRPr="003F2062" w:rsidRDefault="003F2062" w:rsidP="003F2062">
      <w:pPr>
        <w:widowControl/>
        <w:numPr>
          <w:ilvl w:val="0"/>
          <w:numId w:val="11"/>
        </w:numPr>
        <w:ind w:left="842" w:firstLine="0"/>
        <w:jc w:val="left"/>
        <w:rPr>
          <w:rFonts w:ascii="Times New Roman" w:eastAsia="微软雅黑" w:hAnsi="Times New Roman" w:cs="Times New Roman" w:hint="eastAsia"/>
          <w:color w:val="000000"/>
          <w:kern w:val="0"/>
          <w:sz w:val="28"/>
          <w:szCs w:val="28"/>
        </w:rPr>
      </w:pPr>
      <w:r w:rsidRPr="003F2062">
        <w:rPr>
          <w:rFonts w:ascii="Times New Roman" w:eastAsia="微软雅黑" w:hAnsi="Times New Roman" w:cs="Times New Roman"/>
          <w:b/>
          <w:bCs/>
          <w:color w:val="000000"/>
          <w:kern w:val="0"/>
          <w:sz w:val="24"/>
          <w:szCs w:val="24"/>
        </w:rPr>
        <w:t>参考文献列表</w:t>
      </w:r>
    </w:p>
    <w:p w14:paraId="18FFE4F0" w14:textId="77777777" w:rsidR="003F2062" w:rsidRPr="003F2062" w:rsidRDefault="003F2062" w:rsidP="003F2062">
      <w:pPr>
        <w:widowControl/>
        <w:spacing w:line="233"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2BFE8F99" w14:textId="77777777" w:rsidR="003F2062" w:rsidRPr="003F2062" w:rsidRDefault="003F2062" w:rsidP="003F2062">
      <w:pPr>
        <w:widowControl/>
        <w:spacing w:line="245" w:lineRule="atLeast"/>
        <w:ind w:left="261" w:right="100" w:hanging="719"/>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AE</w:t>
      </w:r>
      <w:r w:rsidRPr="003F2062">
        <w:rPr>
          <w:rFonts w:ascii="Times New Roman" w:eastAsia="微软雅黑" w:hAnsi="Times New Roman" w:cs="Times New Roman"/>
          <w:color w:val="000000"/>
          <w:kern w:val="0"/>
          <w:sz w:val="24"/>
          <w:szCs w:val="24"/>
        </w:rPr>
        <w:t>，阿雷纳斯，巴雷拉</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萨纳布里亚（</w:t>
      </w:r>
      <w:r w:rsidRPr="003F2062">
        <w:rPr>
          <w:rFonts w:ascii="Times New Roman" w:eastAsia="微软雅黑" w:hAnsi="Times New Roman" w:cs="Times New Roman"/>
          <w:color w:val="000000"/>
          <w:kern w:val="0"/>
          <w:sz w:val="24"/>
          <w:szCs w:val="24"/>
        </w:rPr>
        <w:t>G. Barrera-Sanabria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）将</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方法论应用于航班预订问题：协调与专业知识的融合，</w:t>
      </w:r>
      <w:r w:rsidRPr="003F2062">
        <w:rPr>
          <w:rFonts w:ascii="Times New Roman" w:eastAsia="微软雅黑" w:hAnsi="Times New Roman" w:cs="Times New Roman"/>
          <w:i/>
          <w:iCs/>
          <w:color w:val="000000"/>
          <w:kern w:val="0"/>
          <w:sz w:val="24"/>
          <w:szCs w:val="24"/>
        </w:rPr>
        <w:t>第五届基于知识的软件工程联合会议论文集（</w:t>
      </w:r>
      <w:r w:rsidRPr="003F2062">
        <w:rPr>
          <w:rFonts w:ascii="Times New Roman" w:eastAsia="微软雅黑" w:hAnsi="Times New Roman" w:cs="Times New Roman"/>
          <w:i/>
          <w:iCs/>
          <w:color w:val="000000"/>
          <w:kern w:val="0"/>
          <w:sz w:val="24"/>
          <w:szCs w:val="24"/>
        </w:rPr>
        <w:t>JCKBSE 2002</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color w:val="000000"/>
          <w:kern w:val="0"/>
          <w:sz w:val="24"/>
          <w:szCs w:val="24"/>
        </w:rPr>
        <w:t>，斯洛文尼亚马里博尔</w:t>
      </w:r>
      <w:r w:rsidRPr="003F2062">
        <w:rPr>
          <w:rFonts w:ascii="Arial" w:eastAsia="微软雅黑" w:hAnsi="Arial" w:cs="Arial"/>
          <w:color w:val="000000"/>
          <w:kern w:val="0"/>
          <w:sz w:val="24"/>
          <w:szCs w:val="24"/>
        </w:rPr>
        <w:t>。</w:t>
      </w:r>
    </w:p>
    <w:p w14:paraId="5FD7B433" w14:textId="77777777" w:rsidR="003F2062" w:rsidRPr="003F2062" w:rsidRDefault="003F2062" w:rsidP="003F2062">
      <w:pPr>
        <w:widowControl/>
        <w:spacing w:line="4"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128FDA3" w14:textId="77777777" w:rsidR="003F2062" w:rsidRPr="003F2062" w:rsidRDefault="003F2062" w:rsidP="003F2062">
      <w:pPr>
        <w:widowControl/>
        <w:ind w:left="261" w:right="100" w:hanging="719"/>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华盛顿特区的巴顿（</w:t>
      </w:r>
      <w:r w:rsidRPr="003F2062">
        <w:rPr>
          <w:rFonts w:ascii="Times New Roman" w:eastAsia="微软雅黑" w:hAnsi="Times New Roman" w:cs="Times New Roman"/>
          <w:color w:val="000000"/>
          <w:kern w:val="0"/>
          <w:sz w:val="24"/>
          <w:szCs w:val="24"/>
        </w:rPr>
        <w:t>Barton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DC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）使用基于代理的微观模拟分析基础设施系统中的复杂性，</w:t>
      </w:r>
      <w:r w:rsidRPr="003F2062">
        <w:rPr>
          <w:rFonts w:ascii="Times New Roman" w:eastAsia="微软雅黑" w:hAnsi="Times New Roman" w:cs="Times New Roman"/>
          <w:i/>
          <w:iCs/>
          <w:color w:val="000000"/>
          <w:kern w:val="0"/>
          <w:sz w:val="24"/>
          <w:szCs w:val="24"/>
        </w:rPr>
        <w:t>兰德（</w:t>
      </w:r>
      <w:r w:rsidRPr="003F2062">
        <w:rPr>
          <w:rFonts w:ascii="Times New Roman" w:eastAsia="微软雅黑" w:hAnsi="Times New Roman" w:cs="Times New Roman"/>
          <w:i/>
          <w:iCs/>
          <w:color w:val="000000"/>
          <w:kern w:val="0"/>
          <w:sz w:val="24"/>
          <w:szCs w:val="24"/>
        </w:rPr>
        <w:t>RAND</w:t>
      </w:r>
      <w:r w:rsidRPr="003F2062">
        <w:rPr>
          <w:rFonts w:ascii="Times New Roman" w:eastAsia="微软雅黑" w:hAnsi="Times New Roman" w:cs="Times New Roman"/>
          <w:i/>
          <w:iCs/>
          <w:color w:val="000000"/>
          <w:kern w:val="0"/>
          <w:sz w:val="24"/>
          <w:szCs w:val="24"/>
        </w:rPr>
        <w:t>）研讨会论文集，复杂系统和策略分析：新千年的新工具</w:t>
      </w:r>
      <w:r w:rsidRPr="003F2062">
        <w:rPr>
          <w:rFonts w:ascii="Times New Roman" w:eastAsia="微软雅黑" w:hAnsi="Times New Roman" w:cs="Times New Roman"/>
          <w:color w:val="000000"/>
          <w:kern w:val="0"/>
          <w:sz w:val="24"/>
          <w:szCs w:val="24"/>
        </w:rPr>
        <w:t>。美国弗吉尼亚州阿灵顿。</w:t>
      </w:r>
    </w:p>
    <w:p w14:paraId="4C9752BF" w14:textId="77777777" w:rsidR="003F2062" w:rsidRPr="003F2062" w:rsidRDefault="003F2062" w:rsidP="003F2062">
      <w:pPr>
        <w:widowControl/>
        <w:ind w:left="261" w:right="4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Bernard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使用基于自适应代理的仿真模型来协助计划制定者制定政策：租金控制案例</w:t>
      </w:r>
      <w:r w:rsidRPr="003F2062">
        <w:rPr>
          <w:rFonts w:ascii="Times New Roman" w:eastAsia="微软雅黑" w:hAnsi="Times New Roman" w:cs="Times New Roman"/>
          <w:color w:val="000000"/>
          <w:kern w:val="0"/>
          <w:sz w:val="24"/>
          <w:szCs w:val="24"/>
        </w:rPr>
        <w:t>。圣达菲研究所。</w:t>
      </w:r>
    </w:p>
    <w:p w14:paraId="644E3F07" w14:textId="77777777" w:rsidR="003F2062" w:rsidRPr="003F2062" w:rsidRDefault="003F2062" w:rsidP="003F2062">
      <w:pPr>
        <w:widowControl/>
        <w:spacing w:line="288" w:lineRule="atLeast"/>
        <w:ind w:left="261" w:right="180" w:hanging="719"/>
        <w:jc w:val="left"/>
        <w:rPr>
          <w:rFonts w:ascii="微软雅黑" w:eastAsia="微软雅黑" w:hAnsi="微软雅黑" w:cs="宋体" w:hint="eastAsia"/>
          <w:color w:val="000000"/>
          <w:kern w:val="0"/>
          <w:sz w:val="32"/>
          <w:szCs w:val="32"/>
        </w:rPr>
      </w:pPr>
      <w:r w:rsidRPr="003F2062">
        <w:rPr>
          <w:rFonts w:ascii="Times New Roman" w:eastAsia="微软雅黑" w:hAnsi="Times New Roman" w:cs="Times New Roman"/>
          <w:color w:val="000000"/>
          <w:kern w:val="0"/>
          <w:sz w:val="24"/>
          <w:szCs w:val="24"/>
        </w:rPr>
        <w:t>Brooke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）利益相关者参与港口发展决策：如何？在哪里？什么时候？</w:t>
      </w:r>
      <w:r w:rsidRPr="003F2062">
        <w:rPr>
          <w:rFonts w:ascii="Times New Roman" w:eastAsia="微软雅黑" w:hAnsi="Times New Roman" w:cs="Times New Roman"/>
          <w:color w:val="000000"/>
          <w:kern w:val="0"/>
          <w:sz w:val="24"/>
          <w:szCs w:val="24"/>
        </w:rPr>
        <w:t>1990</w:t>
      </w:r>
      <w:r w:rsidRPr="003F2062">
        <w:rPr>
          <w:rFonts w:ascii="Times New Roman" w:eastAsia="微软雅黑" w:hAnsi="Times New Roman" w:cs="Times New Roman"/>
          <w:color w:val="000000"/>
          <w:kern w:val="0"/>
          <w:sz w:val="24"/>
          <w:szCs w:val="24"/>
        </w:rPr>
        <w:t>年至</w:t>
      </w:r>
      <w:r w:rsidRPr="003F2062">
        <w:rPr>
          <w:rFonts w:ascii="Times New Roman" w:eastAsia="微软雅黑" w:hAnsi="Times New Roman" w:cs="Times New Roman"/>
          <w:color w:val="000000"/>
          <w:kern w:val="0"/>
          <w:sz w:val="24"/>
          <w:szCs w:val="24"/>
        </w:rPr>
        <w:t>1991</w:t>
      </w:r>
      <w:r w:rsidRPr="003F2062">
        <w:rPr>
          <w:rFonts w:ascii="Times New Roman" w:eastAsia="微软雅黑" w:hAnsi="Times New Roman" w:cs="Times New Roman"/>
          <w:color w:val="000000"/>
          <w:kern w:val="0"/>
          <w:sz w:val="24"/>
          <w:szCs w:val="24"/>
        </w:rPr>
        <w:t>年在澳大利亚悉尼</w:t>
      </w:r>
      <w:r w:rsidRPr="003F2062">
        <w:rPr>
          <w:rFonts w:ascii="Times New Roman" w:eastAsia="微软雅黑" w:hAnsi="Times New Roman" w:cs="Times New Roman"/>
          <w:i/>
          <w:iCs/>
          <w:color w:val="000000"/>
          <w:kern w:val="0"/>
          <w:sz w:val="24"/>
          <w:szCs w:val="24"/>
        </w:rPr>
        <w:t>举行的第</w:t>
      </w:r>
      <w:r w:rsidRPr="003F2062">
        <w:rPr>
          <w:rFonts w:ascii="Times New Roman" w:eastAsia="微软雅黑" w:hAnsi="Times New Roman" w:cs="Times New Roman"/>
          <w:i/>
          <w:iCs/>
          <w:color w:val="000000"/>
          <w:kern w:val="0"/>
          <w:sz w:val="24"/>
          <w:szCs w:val="24"/>
        </w:rPr>
        <w:t>30 </w:t>
      </w:r>
      <w:r w:rsidRPr="003F2062">
        <w:rPr>
          <w:rFonts w:ascii="Times New Roman" w:eastAsia="微软雅黑" w:hAnsi="Times New Roman" w:cs="Times New Roman"/>
          <w:i/>
          <w:iCs/>
          <w:color w:val="000000"/>
          <w:kern w:val="0"/>
          <w:szCs w:val="21"/>
          <w:vertAlign w:val="superscript"/>
        </w:rPr>
        <w:t>届</w:t>
      </w:r>
      <w:r w:rsidRPr="003F2062">
        <w:rPr>
          <w:rFonts w:ascii="Times New Roman" w:eastAsia="微软雅黑" w:hAnsi="Times New Roman" w:cs="Times New Roman"/>
          <w:i/>
          <w:iCs/>
          <w:color w:val="000000"/>
          <w:kern w:val="0"/>
          <w:sz w:val="24"/>
          <w:szCs w:val="24"/>
        </w:rPr>
        <w:t>国际航行大会（</w:t>
      </w:r>
      <w:r w:rsidRPr="003F2062">
        <w:rPr>
          <w:rFonts w:ascii="Times New Roman" w:eastAsia="微软雅黑" w:hAnsi="Times New Roman" w:cs="Times New Roman"/>
          <w:i/>
          <w:iCs/>
          <w:color w:val="000000"/>
          <w:kern w:val="0"/>
          <w:sz w:val="24"/>
          <w:szCs w:val="24"/>
        </w:rPr>
        <w:t>PIANC 2002</w:t>
      </w:r>
      <w:r w:rsidRPr="003F2062">
        <w:rPr>
          <w:rFonts w:ascii="Times New Roman" w:eastAsia="微软雅黑" w:hAnsi="Times New Roman" w:cs="Times New Roman"/>
          <w:i/>
          <w:iCs/>
          <w:color w:val="000000"/>
          <w:kern w:val="0"/>
          <w:sz w:val="24"/>
          <w:szCs w:val="24"/>
        </w:rPr>
        <w:t>）会议录</w:t>
      </w:r>
      <w:r w:rsidRPr="003F2062">
        <w:rPr>
          <w:rFonts w:ascii="Times New Roman" w:eastAsia="微软雅黑" w:hAnsi="Times New Roman" w:cs="Times New Roman"/>
          <w:color w:val="000000"/>
          <w:kern w:val="0"/>
          <w:sz w:val="24"/>
          <w:szCs w:val="24"/>
        </w:rPr>
        <w:t>。</w:t>
      </w:r>
    </w:p>
    <w:p w14:paraId="28D4E0FC" w14:textId="77777777" w:rsidR="003F2062" w:rsidRPr="003F2062" w:rsidRDefault="003F2062" w:rsidP="003F2062">
      <w:pPr>
        <w:widowControl/>
        <w:ind w:left="261" w:right="84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Davidsson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 </w:t>
      </w:r>
      <w:r w:rsidRPr="003F2062">
        <w:rPr>
          <w:rFonts w:ascii="Times New Roman" w:eastAsia="微软雅黑" w:hAnsi="Times New Roman" w:cs="Times New Roman"/>
          <w:i/>
          <w:iCs/>
          <w:color w:val="000000"/>
          <w:kern w:val="0"/>
          <w:sz w:val="24"/>
          <w:szCs w:val="24"/>
        </w:rPr>
        <w:t>自治代理和概念的概念</w:t>
      </w:r>
      <w:r w:rsidRPr="003F2062">
        <w:rPr>
          <w:rFonts w:ascii="Times New Roman" w:eastAsia="微软雅黑" w:hAnsi="Times New Roman" w:cs="Times New Roman"/>
          <w:color w:val="000000"/>
          <w:kern w:val="0"/>
          <w:sz w:val="24"/>
          <w:szCs w:val="24"/>
        </w:rPr>
        <w:t>。博士</w:t>
      </w:r>
      <w:r w:rsidRPr="003F2062">
        <w:rPr>
          <w:rFonts w:ascii="Times New Roman" w:eastAsia="微软雅黑" w:hAnsi="Times New Roman" w:cs="Times New Roman"/>
          <w:color w:val="000000"/>
          <w:kern w:val="0"/>
          <w:sz w:val="24"/>
          <w:szCs w:val="24"/>
        </w:rPr>
        <w:t> </w:t>
      </w:r>
      <w:r w:rsidRPr="003F2062">
        <w:rPr>
          <w:rFonts w:ascii="Times New Roman" w:eastAsia="微软雅黑" w:hAnsi="Times New Roman" w:cs="Times New Roman"/>
          <w:color w:val="000000"/>
          <w:kern w:val="0"/>
          <w:sz w:val="24"/>
          <w:szCs w:val="24"/>
        </w:rPr>
        <w:t>论文，隆德大学，瑞典隆德，</w:t>
      </w:r>
      <w:r w:rsidRPr="003F2062">
        <w:rPr>
          <w:rFonts w:ascii="Times New Roman" w:eastAsia="微软雅黑" w:hAnsi="Times New Roman" w:cs="Times New Roman"/>
          <w:color w:val="000000"/>
          <w:kern w:val="0"/>
          <w:sz w:val="24"/>
          <w:szCs w:val="24"/>
        </w:rPr>
        <w:t>1996</w:t>
      </w:r>
      <w:r w:rsidRPr="003F2062">
        <w:rPr>
          <w:rFonts w:ascii="Times New Roman" w:eastAsia="微软雅黑" w:hAnsi="Times New Roman" w:cs="Times New Roman"/>
          <w:color w:val="000000"/>
          <w:kern w:val="0"/>
          <w:sz w:val="24"/>
          <w:szCs w:val="24"/>
        </w:rPr>
        <w:t>年。</w:t>
      </w:r>
    </w:p>
    <w:p w14:paraId="09C7FD8A" w14:textId="77777777" w:rsidR="003F2062" w:rsidRPr="003F2062" w:rsidRDefault="003F2062" w:rsidP="003F2062">
      <w:pPr>
        <w:widowControl/>
        <w:spacing w:line="238" w:lineRule="atLeast"/>
        <w:ind w:left="261" w:right="660" w:hanging="719"/>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Davidsson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）基于多主体的仿真：超越社交模拟，</w:t>
      </w:r>
      <w:r w:rsidRPr="003F2062">
        <w:rPr>
          <w:rFonts w:ascii="Times New Roman" w:eastAsia="微软雅黑" w:hAnsi="Times New Roman" w:cs="Times New Roman"/>
          <w:i/>
          <w:iCs/>
          <w:color w:val="000000"/>
          <w:kern w:val="0"/>
          <w:sz w:val="24"/>
          <w:szCs w:val="24"/>
        </w:rPr>
        <w:t>基于多</w:t>
      </w:r>
      <w:r w:rsidRPr="003F2062">
        <w:rPr>
          <w:rFonts w:ascii="Times New Roman" w:eastAsia="微软雅黑" w:hAnsi="Times New Roman" w:cs="Times New Roman"/>
          <w:color w:val="000000"/>
          <w:kern w:val="0"/>
          <w:sz w:val="24"/>
          <w:szCs w:val="24"/>
        </w:rPr>
        <w:t>主体的</w:t>
      </w:r>
      <w:r w:rsidRPr="003F2062">
        <w:rPr>
          <w:rFonts w:ascii="Times New Roman" w:eastAsia="微软雅黑" w:hAnsi="Times New Roman" w:cs="Times New Roman"/>
          <w:i/>
          <w:iCs/>
          <w:color w:val="000000"/>
          <w:kern w:val="0"/>
          <w:sz w:val="24"/>
          <w:szCs w:val="24"/>
        </w:rPr>
        <w:t>仿真</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Springer-Verlag LNCS</w:t>
      </w:r>
      <w:r w:rsidRPr="003F2062">
        <w:rPr>
          <w:rFonts w:ascii="Times New Roman" w:eastAsia="微软雅黑" w:hAnsi="Times New Roman" w:cs="Times New Roman"/>
          <w:color w:val="000000"/>
          <w:kern w:val="0"/>
          <w:sz w:val="24"/>
          <w:szCs w:val="24"/>
        </w:rPr>
        <w:t>系列，第</w:t>
      </w:r>
      <w:r w:rsidRPr="003F2062">
        <w:rPr>
          <w:rFonts w:ascii="Times New Roman" w:eastAsia="微软雅黑" w:hAnsi="Times New Roman" w:cs="Times New Roman"/>
          <w:color w:val="000000"/>
          <w:kern w:val="0"/>
          <w:sz w:val="24"/>
          <w:szCs w:val="24"/>
        </w:rPr>
        <w:t>1</w:t>
      </w:r>
      <w:r w:rsidRPr="003F2062">
        <w:rPr>
          <w:rFonts w:ascii="Times New Roman" w:eastAsia="微软雅黑" w:hAnsi="Times New Roman" w:cs="Times New Roman"/>
          <w:color w:val="000000"/>
          <w:kern w:val="0"/>
          <w:sz w:val="24"/>
          <w:szCs w:val="24"/>
        </w:rPr>
        <w:t>卷。</w:t>
      </w:r>
      <w:r w:rsidRPr="003F2062">
        <w:rPr>
          <w:rFonts w:ascii="Times New Roman" w:eastAsia="微软雅黑" w:hAnsi="Times New Roman" w:cs="Times New Roman"/>
          <w:color w:val="000000"/>
          <w:kern w:val="0"/>
          <w:sz w:val="24"/>
          <w:szCs w:val="24"/>
        </w:rPr>
        <w:t>1979</w:t>
      </w:r>
      <w:r w:rsidRPr="003F2062">
        <w:rPr>
          <w:rFonts w:ascii="Times New Roman" w:eastAsia="微软雅黑" w:hAnsi="Times New Roman" w:cs="Times New Roman"/>
          <w:color w:val="000000"/>
          <w:kern w:val="0"/>
          <w:sz w:val="24"/>
          <w:szCs w:val="24"/>
        </w:rPr>
        <w:t>年。</w:t>
      </w:r>
    </w:p>
    <w:p w14:paraId="58565060" w14:textId="77777777" w:rsidR="003F2062" w:rsidRPr="003F2062" w:rsidRDefault="003F2062" w:rsidP="003F2062">
      <w:pPr>
        <w:widowControl/>
        <w:spacing w:line="2"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2566A64" w14:textId="77777777" w:rsidR="003F2062" w:rsidRPr="003F2062" w:rsidRDefault="003F2062" w:rsidP="003F2062">
      <w:pPr>
        <w:widowControl/>
        <w:ind w:left="261" w:right="56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lastRenderedPageBreak/>
        <w:t>Downing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TE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Scott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Pahl-Wostl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）使用基于参与主体的社会模拟了解气候政策。</w:t>
      </w:r>
      <w:r w:rsidRPr="003F2062">
        <w:rPr>
          <w:rFonts w:ascii="Times New Roman" w:eastAsia="微软雅黑" w:hAnsi="Times New Roman" w:cs="Times New Roman"/>
          <w:i/>
          <w:iCs/>
          <w:color w:val="000000"/>
          <w:kern w:val="0"/>
          <w:sz w:val="24"/>
          <w:szCs w:val="24"/>
        </w:rPr>
        <w:t>基于多主体仿真</w:t>
      </w:r>
      <w:r w:rsidRPr="003F2062">
        <w:rPr>
          <w:rFonts w:ascii="Times New Roman" w:eastAsia="微软雅黑" w:hAnsi="Times New Roman" w:cs="Times New Roman"/>
          <w:color w:val="000000"/>
          <w:kern w:val="0"/>
          <w:sz w:val="24"/>
          <w:szCs w:val="24"/>
        </w:rPr>
        <w:t>，</w:t>
      </w:r>
    </w:p>
    <w:p w14:paraId="483C26F0" w14:textId="77777777" w:rsidR="003F2062" w:rsidRPr="003F2062" w:rsidRDefault="003F2062" w:rsidP="003F2062">
      <w:pPr>
        <w:widowControl/>
        <w:ind w:left="980" w:right="120" w:firstLine="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S. Moss</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P. Davidsson</w:t>
      </w:r>
      <w:r w:rsidRPr="003F2062">
        <w:rPr>
          <w:rFonts w:ascii="Times New Roman" w:eastAsia="微软雅黑" w:hAnsi="Times New Roman" w:cs="Times New Roman"/>
          <w:color w:val="000000"/>
          <w:kern w:val="0"/>
          <w:sz w:val="24"/>
          <w:szCs w:val="24"/>
        </w:rPr>
        <w:t>，（编辑）。</w:t>
      </w:r>
      <w:r w:rsidRPr="003F2062">
        <w:rPr>
          <w:rFonts w:ascii="Times New Roman" w:eastAsia="微软雅黑" w:hAnsi="Times New Roman" w:cs="Times New Roman"/>
          <w:color w:val="000000"/>
          <w:kern w:val="0"/>
          <w:sz w:val="24"/>
          <w:szCs w:val="24"/>
        </w:rPr>
        <w:t>LNAI</w:t>
      </w:r>
      <w:r w:rsidRPr="003F2062">
        <w:rPr>
          <w:rFonts w:ascii="Times New Roman" w:eastAsia="微软雅黑" w:hAnsi="Times New Roman" w:cs="Times New Roman"/>
          <w:color w:val="000000"/>
          <w:kern w:val="0"/>
          <w:sz w:val="24"/>
          <w:szCs w:val="24"/>
        </w:rPr>
        <w:t>卷</w:t>
      </w:r>
      <w:r w:rsidRPr="003F2062">
        <w:rPr>
          <w:rFonts w:ascii="Times New Roman" w:eastAsia="微软雅黑" w:hAnsi="Times New Roman" w:cs="Times New Roman"/>
          <w:color w:val="000000"/>
          <w:kern w:val="0"/>
          <w:sz w:val="24"/>
          <w:szCs w:val="24"/>
        </w:rPr>
        <w:t> 1979</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年，柏林：</w:t>
      </w:r>
      <w:r w:rsidRPr="003F2062">
        <w:rPr>
          <w:rFonts w:ascii="Times New Roman" w:eastAsia="微软雅黑" w:hAnsi="Times New Roman" w:cs="Times New Roman"/>
          <w:color w:val="000000"/>
          <w:kern w:val="0"/>
          <w:sz w:val="24"/>
          <w:szCs w:val="24"/>
        </w:rPr>
        <w:t>Springer-Verlag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198-213</w:t>
      </w:r>
      <w:r w:rsidRPr="003F2062">
        <w:rPr>
          <w:rFonts w:ascii="Times New Roman" w:eastAsia="微软雅黑" w:hAnsi="Times New Roman" w:cs="Times New Roman"/>
          <w:color w:val="000000"/>
          <w:kern w:val="0"/>
          <w:sz w:val="24"/>
          <w:szCs w:val="24"/>
        </w:rPr>
        <w:t>。</w:t>
      </w:r>
    </w:p>
    <w:p w14:paraId="46AEB043" w14:textId="77777777" w:rsidR="003F2062" w:rsidRPr="003F2062" w:rsidRDefault="003F2062" w:rsidP="003F2062">
      <w:pPr>
        <w:widowControl/>
        <w:ind w:left="260" w:right="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EG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Frankel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1987</w:t>
      </w:r>
      <w:r w:rsidRPr="003F2062">
        <w:rPr>
          <w:rFonts w:ascii="Times New Roman" w:eastAsia="微软雅黑" w:hAnsi="Times New Roman" w:cs="Times New Roman"/>
          <w:color w:val="000000"/>
          <w:kern w:val="0"/>
          <w:sz w:val="24"/>
          <w:szCs w:val="24"/>
        </w:rPr>
        <w:t>年）《</w:t>
      </w:r>
      <w:r w:rsidRPr="003F2062">
        <w:rPr>
          <w:rFonts w:ascii="Times New Roman" w:eastAsia="微软雅黑" w:hAnsi="Times New Roman" w:cs="Times New Roman"/>
          <w:i/>
          <w:iCs/>
          <w:color w:val="000000"/>
          <w:kern w:val="0"/>
          <w:sz w:val="24"/>
          <w:szCs w:val="24"/>
        </w:rPr>
        <w:t>港口规划与发展》</w:t>
      </w:r>
      <w:r w:rsidRPr="003F2062">
        <w:rPr>
          <w:rFonts w:ascii="Times New Roman" w:eastAsia="微软雅黑" w:hAnsi="Times New Roman" w:cs="Times New Roman"/>
          <w:color w:val="000000"/>
          <w:kern w:val="0"/>
          <w:sz w:val="24"/>
          <w:szCs w:val="24"/>
        </w:rPr>
        <w:t>。约翰</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威利父子。美国纽约。</w:t>
      </w:r>
      <w:r w:rsidRPr="003F2062">
        <w:rPr>
          <w:rFonts w:ascii="Times New Roman" w:eastAsia="微软雅黑" w:hAnsi="Times New Roman" w:cs="Times New Roman"/>
          <w:color w:val="000000"/>
          <w:kern w:val="0"/>
          <w:sz w:val="24"/>
          <w:szCs w:val="24"/>
        </w:rPr>
        <w:t>Funk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Vierke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Bürckert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）关于多式联运的多代理视角</w:t>
      </w:r>
    </w:p>
    <w:p w14:paraId="36ACDA79" w14:textId="77777777" w:rsidR="003F2062" w:rsidRPr="003F2062" w:rsidRDefault="003F2062" w:rsidP="003F2062">
      <w:pPr>
        <w:widowControl/>
        <w:ind w:left="98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运输链。</w:t>
      </w:r>
      <w:r w:rsidRPr="003F2062">
        <w:rPr>
          <w:rFonts w:ascii="Times New Roman" w:eastAsia="微软雅黑" w:hAnsi="Times New Roman" w:cs="Times New Roman"/>
          <w:i/>
          <w:iCs/>
          <w:color w:val="000000"/>
          <w:kern w:val="0"/>
          <w:sz w:val="24"/>
          <w:szCs w:val="24"/>
        </w:rPr>
        <w:t>德国情报局（</w:t>
      </w:r>
      <w:r w:rsidRPr="003F2062">
        <w:rPr>
          <w:rFonts w:ascii="Times New Roman" w:eastAsia="微软雅黑" w:hAnsi="Times New Roman" w:cs="Times New Roman"/>
          <w:i/>
          <w:iCs/>
          <w:color w:val="000000"/>
          <w:kern w:val="0"/>
          <w:sz w:val="24"/>
          <w:szCs w:val="24"/>
        </w:rPr>
        <w:t>Deutsches ForschungszentrumfürKünstlicheIntelligenz</w:t>
      </w:r>
      <w:r w:rsidRPr="003F2062">
        <w:rPr>
          <w:rFonts w:ascii="Times New Roman" w:eastAsia="微软雅黑" w:hAnsi="Times New Roman" w:cs="Times New Roman"/>
          <w:i/>
          <w:iCs/>
          <w:color w:val="000000"/>
          <w:kern w:val="0"/>
          <w:sz w:val="24"/>
          <w:szCs w:val="24"/>
        </w:rPr>
        <w:t>），报告</w:t>
      </w:r>
      <w:r w:rsidRPr="003F2062">
        <w:rPr>
          <w:rFonts w:ascii="Times New Roman" w:eastAsia="微软雅黑" w:hAnsi="Times New Roman" w:cs="Times New Roman"/>
          <w:i/>
          <w:iCs/>
          <w:color w:val="000000"/>
          <w:kern w:val="0"/>
          <w:sz w:val="24"/>
          <w:szCs w:val="24"/>
        </w:rPr>
        <w:t>DFKI-TM-98-06 </w:t>
      </w:r>
      <w:r w:rsidRPr="003F2062">
        <w:rPr>
          <w:rFonts w:ascii="Times New Roman" w:eastAsia="微软雅黑" w:hAnsi="Times New Roman" w:cs="Times New Roman"/>
          <w:color w:val="000000"/>
          <w:kern w:val="0"/>
          <w:sz w:val="24"/>
          <w:szCs w:val="24"/>
        </w:rPr>
        <w:t>。德国萨尔布吕肯，</w:t>
      </w:r>
      <w:r w:rsidRPr="003F2062">
        <w:rPr>
          <w:rFonts w:ascii="Times New Roman" w:eastAsia="微软雅黑" w:hAnsi="Times New Roman" w:cs="Times New Roman"/>
          <w:color w:val="000000"/>
          <w:kern w:val="0"/>
          <w:sz w:val="24"/>
          <w:szCs w:val="24"/>
        </w:rPr>
        <w:t>1-14</w:t>
      </w:r>
      <w:r w:rsidRPr="003F2062">
        <w:rPr>
          <w:rFonts w:ascii="Times New Roman" w:eastAsia="微软雅黑" w:hAnsi="Times New Roman" w:cs="Times New Roman"/>
          <w:color w:val="000000"/>
          <w:kern w:val="0"/>
          <w:sz w:val="24"/>
          <w:szCs w:val="24"/>
        </w:rPr>
        <w:t>。</w:t>
      </w:r>
    </w:p>
    <w:p w14:paraId="20462F86" w14:textId="77777777" w:rsidR="003F2062" w:rsidRPr="003F2062" w:rsidRDefault="003F2062" w:rsidP="003F2062">
      <w:pPr>
        <w:widowControl/>
        <w:ind w:left="2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Gambardella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LM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Rizzoli</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Zaffalon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年）的仿真和规划</w:t>
      </w:r>
    </w:p>
    <w:p w14:paraId="3F99D9CF"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0C45A189"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6652B53F" w14:textId="77777777" w:rsidR="003F2062" w:rsidRPr="003F2062" w:rsidRDefault="003F2062" w:rsidP="003F2062">
      <w:pPr>
        <w:widowControl/>
        <w:spacing w:line="225"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E001FBC"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15</w:t>
      </w:r>
    </w:p>
    <w:p w14:paraId="35CE2DB7"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41BC84B8" w14:textId="77777777" w:rsidR="003F2062" w:rsidRPr="003F2062" w:rsidRDefault="003F2062" w:rsidP="003F2062">
      <w:pPr>
        <w:widowControl/>
        <w:spacing w:line="252" w:lineRule="atLeast"/>
        <w:ind w:left="980" w:right="400"/>
        <w:jc w:val="left"/>
        <w:rPr>
          <w:rFonts w:ascii="微软雅黑" w:eastAsia="微软雅黑" w:hAnsi="微软雅黑" w:cs="宋体"/>
          <w:color w:val="000000"/>
          <w:kern w:val="0"/>
          <w:sz w:val="24"/>
          <w:szCs w:val="24"/>
        </w:rPr>
      </w:pPr>
      <w:bookmarkStart w:id="14" w:name="page16"/>
      <w:bookmarkEnd w:id="14"/>
      <w:r w:rsidRPr="003F2062">
        <w:rPr>
          <w:rFonts w:ascii="Times New Roman" w:eastAsia="微软雅黑" w:hAnsi="Times New Roman" w:cs="Times New Roman"/>
          <w:color w:val="000000"/>
          <w:kern w:val="0"/>
          <w:sz w:val="24"/>
          <w:szCs w:val="24"/>
        </w:rPr>
        <w:t>多式联运集装箱码头。</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港口和海上模拟杂志</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特刊</w:t>
      </w:r>
      <w:r w:rsidRPr="003F2062">
        <w:rPr>
          <w:rFonts w:ascii="Times New Roman" w:eastAsia="微软雅黑" w:hAnsi="Times New Roman" w:cs="Times New Roman"/>
          <w:b/>
          <w:bCs/>
          <w:color w:val="000000"/>
          <w:kern w:val="0"/>
          <w:sz w:val="24"/>
          <w:szCs w:val="24"/>
        </w:rPr>
        <w:t>21 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107-116</w:t>
      </w:r>
      <w:r w:rsidRPr="003F2062">
        <w:rPr>
          <w:rFonts w:ascii="Times New Roman" w:eastAsia="微软雅黑" w:hAnsi="Times New Roman" w:cs="Times New Roman"/>
          <w:color w:val="000000"/>
          <w:kern w:val="0"/>
          <w:sz w:val="24"/>
          <w:szCs w:val="24"/>
        </w:rPr>
        <w:t>。</w:t>
      </w:r>
    </w:p>
    <w:p w14:paraId="783C6C5E" w14:textId="77777777" w:rsidR="003F2062" w:rsidRPr="003F2062" w:rsidRDefault="003F2062" w:rsidP="003F2062">
      <w:pPr>
        <w:widowControl/>
        <w:ind w:left="260" w:right="20"/>
        <w:jc w:val="righ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Grüer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Hilaire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Koukam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Cetnarowicz</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）。多主体系统分析和设计的正式框架，《</w:t>
      </w:r>
      <w:r w:rsidRPr="003F2062">
        <w:rPr>
          <w:rFonts w:ascii="Times New Roman" w:eastAsia="微软雅黑" w:hAnsi="Times New Roman" w:cs="Times New Roman"/>
          <w:i/>
          <w:iCs/>
          <w:color w:val="000000"/>
          <w:kern w:val="0"/>
          <w:sz w:val="24"/>
          <w:szCs w:val="24"/>
        </w:rPr>
        <w:t>具有应用程序的专家系统》</w:t>
      </w:r>
      <w:r w:rsidRPr="003F2062">
        <w:rPr>
          <w:rFonts w:ascii="Times New Roman" w:eastAsia="微软雅黑" w:hAnsi="Times New Roman" w:cs="Times New Roman"/>
          <w:b/>
          <w:bCs/>
          <w:color w:val="000000"/>
          <w:kern w:val="0"/>
          <w:sz w:val="24"/>
          <w:szCs w:val="24"/>
        </w:rPr>
        <w:t>23 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4</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349-355</w:t>
      </w:r>
      <w:r w:rsidRPr="003F2062">
        <w:rPr>
          <w:rFonts w:ascii="Times New Roman" w:eastAsia="微软雅黑" w:hAnsi="Times New Roman" w:cs="Times New Roman"/>
          <w:color w:val="000000"/>
          <w:kern w:val="0"/>
          <w:sz w:val="24"/>
          <w:szCs w:val="24"/>
        </w:rPr>
        <w:t>。</w:t>
      </w:r>
    </w:p>
    <w:p w14:paraId="41165712" w14:textId="77777777" w:rsidR="003F2062" w:rsidRPr="003F2062" w:rsidRDefault="003F2062" w:rsidP="003F2062">
      <w:pPr>
        <w:widowControl/>
        <w:spacing w:line="288" w:lineRule="atLeast"/>
        <w:ind w:left="261" w:right="120" w:hanging="719"/>
        <w:jc w:val="left"/>
        <w:rPr>
          <w:rFonts w:ascii="微软雅黑" w:eastAsia="微软雅黑" w:hAnsi="微软雅黑" w:cs="宋体" w:hint="eastAsia"/>
          <w:color w:val="000000"/>
          <w:kern w:val="0"/>
          <w:sz w:val="32"/>
          <w:szCs w:val="32"/>
        </w:rPr>
      </w:pPr>
      <w:r w:rsidRPr="003F2062">
        <w:rPr>
          <w:rFonts w:ascii="Times New Roman" w:eastAsia="微软雅黑" w:hAnsi="Times New Roman" w:cs="Times New Roman"/>
          <w:color w:val="000000"/>
          <w:kern w:val="0"/>
          <w:sz w:val="24"/>
          <w:szCs w:val="24"/>
        </w:rPr>
        <w:t>Henesey</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）通过人工智能提高终端生产力：多智能体方法，第</w:t>
      </w:r>
      <w:r w:rsidRPr="003F2062">
        <w:rPr>
          <w:rFonts w:ascii="Times New Roman" w:eastAsia="微软雅黑" w:hAnsi="Times New Roman" w:cs="Times New Roman"/>
          <w:color w:val="000000"/>
          <w:kern w:val="0"/>
          <w:sz w:val="24"/>
          <w:szCs w:val="24"/>
        </w:rPr>
        <w:t>26 </w:t>
      </w:r>
      <w:r w:rsidRPr="003F2062">
        <w:rPr>
          <w:rFonts w:ascii="Times New Roman" w:eastAsia="微软雅黑" w:hAnsi="Times New Roman" w:cs="Times New Roman"/>
          <w:color w:val="000000"/>
          <w:kern w:val="0"/>
          <w:szCs w:val="21"/>
          <w:vertAlign w:val="superscript"/>
        </w:rPr>
        <w:t>届</w:t>
      </w:r>
      <w:r w:rsidRPr="003F2062">
        <w:rPr>
          <w:rFonts w:ascii="Times New Roman" w:eastAsia="微软雅黑" w:hAnsi="Times New Roman" w:cs="Times New Roman"/>
          <w:color w:val="000000"/>
          <w:kern w:val="0"/>
          <w:sz w:val="24"/>
          <w:szCs w:val="24"/>
        </w:rPr>
        <w:t>终端操作员会议论文集（</w:t>
      </w:r>
      <w:r w:rsidRPr="003F2062">
        <w:rPr>
          <w:rFonts w:ascii="Times New Roman" w:eastAsia="微软雅黑" w:hAnsi="Times New Roman" w:cs="Times New Roman"/>
          <w:color w:val="000000"/>
          <w:kern w:val="0"/>
          <w:sz w:val="24"/>
          <w:szCs w:val="24"/>
        </w:rPr>
        <w:t>TOC-2002</w:t>
      </w:r>
      <w:r w:rsidRPr="003F2062">
        <w:rPr>
          <w:rFonts w:ascii="Times New Roman" w:eastAsia="微软雅黑" w:hAnsi="Times New Roman" w:cs="Times New Roman"/>
          <w:color w:val="000000"/>
          <w:kern w:val="0"/>
          <w:sz w:val="24"/>
          <w:szCs w:val="24"/>
        </w:rPr>
        <w:t>），比利时安特卫普。</w:t>
      </w:r>
    </w:p>
    <w:p w14:paraId="1117305F"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lastRenderedPageBreak/>
        <w:t>Henesey</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Wernstedt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F.</w:t>
      </w:r>
      <w:r w:rsidRPr="003F2062">
        <w:rPr>
          <w:rFonts w:ascii="Times New Roman" w:eastAsia="微软雅黑" w:hAnsi="Times New Roman" w:cs="Times New Roman"/>
          <w:color w:val="000000"/>
          <w:kern w:val="0"/>
          <w:sz w:val="24"/>
          <w:szCs w:val="24"/>
        </w:rPr>
        <w:t>和</w:t>
      </w:r>
      <w:r w:rsidRPr="003F2062">
        <w:rPr>
          <w:rFonts w:ascii="Times New Roman" w:eastAsia="微软雅黑" w:hAnsi="Times New Roman" w:cs="Times New Roman"/>
          <w:color w:val="000000"/>
          <w:kern w:val="0"/>
          <w:sz w:val="24"/>
          <w:szCs w:val="24"/>
        </w:rPr>
        <w:t>Davidsson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2003</w:t>
      </w:r>
      <w:r w:rsidRPr="003F2062">
        <w:rPr>
          <w:rFonts w:ascii="Times New Roman" w:eastAsia="微软雅黑" w:hAnsi="Times New Roman" w:cs="Times New Roman"/>
          <w:color w:val="000000"/>
          <w:kern w:val="0"/>
          <w:sz w:val="24"/>
          <w:szCs w:val="24"/>
        </w:rPr>
        <w:t>）。容器中的市场驱动控制</w:t>
      </w:r>
    </w:p>
    <w:p w14:paraId="41A77664" w14:textId="77777777" w:rsidR="003F2062" w:rsidRPr="003F2062" w:rsidRDefault="003F2062" w:rsidP="003F2062">
      <w:pPr>
        <w:widowControl/>
        <w:ind w:left="980" w:right="56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终端管理，</w:t>
      </w:r>
      <w:r w:rsidRPr="003F2062">
        <w:rPr>
          <w:rFonts w:ascii="Times New Roman" w:eastAsia="微软雅黑" w:hAnsi="Times New Roman" w:cs="Times New Roman"/>
          <w:i/>
          <w:iCs/>
          <w:color w:val="000000"/>
          <w:kern w:val="0"/>
          <w:sz w:val="24"/>
          <w:szCs w:val="24"/>
        </w:rPr>
        <w:t>第二届海事工业计算机应用和信息技术国际会议论文集（</w:t>
      </w:r>
      <w:r w:rsidRPr="003F2062">
        <w:rPr>
          <w:rFonts w:ascii="Times New Roman" w:eastAsia="微软雅黑" w:hAnsi="Times New Roman" w:cs="Times New Roman"/>
          <w:i/>
          <w:iCs/>
          <w:color w:val="000000"/>
          <w:kern w:val="0"/>
          <w:sz w:val="24"/>
          <w:szCs w:val="24"/>
        </w:rPr>
        <w:t>COMPIT´03</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color w:val="000000"/>
          <w:kern w:val="0"/>
          <w:sz w:val="24"/>
          <w:szCs w:val="24"/>
        </w:rPr>
        <w:t>德国汉堡。</w:t>
      </w:r>
    </w:p>
    <w:p w14:paraId="5075B7EA" w14:textId="77777777" w:rsidR="003F2062" w:rsidRPr="003F2062" w:rsidRDefault="003F2062" w:rsidP="003F2062">
      <w:pPr>
        <w:widowControl/>
        <w:ind w:left="261" w:right="2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Huybrechts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Meersman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Van De Voorde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Van Hooydonk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Verbeke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Winkelmans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港口竞争力：对决定其竞争力的因素的经济和法律分析海港</w:t>
      </w:r>
      <w:r w:rsidRPr="003F2062">
        <w:rPr>
          <w:rFonts w:ascii="Times New Roman" w:eastAsia="微软雅黑" w:hAnsi="Times New Roman" w:cs="Times New Roman"/>
          <w:color w:val="000000"/>
          <w:kern w:val="0"/>
          <w:sz w:val="24"/>
          <w:szCs w:val="24"/>
        </w:rPr>
        <w:t>，版本</w:t>
      </w:r>
      <w:r w:rsidRPr="003F2062">
        <w:rPr>
          <w:rFonts w:ascii="Times New Roman" w:eastAsia="微软雅黑" w:hAnsi="Times New Roman" w:cs="Times New Roman"/>
          <w:color w:val="000000"/>
          <w:kern w:val="0"/>
          <w:sz w:val="24"/>
          <w:szCs w:val="24"/>
        </w:rPr>
        <w:t>De Boeck</w:t>
      </w:r>
      <w:r w:rsidRPr="003F2062">
        <w:rPr>
          <w:rFonts w:ascii="Times New Roman" w:eastAsia="微软雅黑" w:hAnsi="Times New Roman" w:cs="Times New Roman"/>
          <w:color w:val="000000"/>
          <w:kern w:val="0"/>
          <w:sz w:val="24"/>
          <w:szCs w:val="24"/>
        </w:rPr>
        <w:t>，安特卫普。</w:t>
      </w:r>
    </w:p>
    <w:p w14:paraId="4F1D60D3" w14:textId="77777777" w:rsidR="003F2062" w:rsidRPr="003F2062" w:rsidRDefault="003F2062" w:rsidP="003F2062">
      <w:pPr>
        <w:widowControl/>
        <w:spacing w:line="276"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518702B" w14:textId="77777777" w:rsidR="003F2062" w:rsidRPr="003F2062" w:rsidRDefault="003F2062" w:rsidP="003F2062">
      <w:pPr>
        <w:widowControl/>
        <w:ind w:left="260" w:right="2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IAPH</w:t>
      </w:r>
      <w:r w:rsidRPr="003F2062">
        <w:rPr>
          <w:rFonts w:ascii="Times New Roman" w:eastAsia="微软雅黑" w:hAnsi="Times New Roman" w:cs="Times New Roman"/>
          <w:color w:val="000000"/>
          <w:kern w:val="0"/>
          <w:sz w:val="24"/>
          <w:szCs w:val="24"/>
        </w:rPr>
        <w:t>（国际港口协会），</w:t>
      </w:r>
      <w:r w:rsidRPr="003F2062">
        <w:rPr>
          <w:rFonts w:ascii="Times New Roman" w:eastAsia="微软雅黑" w:hAnsi="Times New Roman" w:cs="Times New Roman"/>
          <w:color w:val="000000"/>
          <w:kern w:val="0"/>
          <w:sz w:val="24"/>
          <w:szCs w:val="24"/>
        </w:rPr>
        <w:t>URL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http://www.iaphworldports.org Iglesias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Garijo</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Gonzalez</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Velasco</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 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）的分析和设计</w:t>
      </w:r>
    </w:p>
    <w:p w14:paraId="05940295" w14:textId="77777777" w:rsidR="003F2062" w:rsidRPr="003F2062" w:rsidRDefault="003F2062" w:rsidP="003F2062">
      <w:pPr>
        <w:widowControl/>
        <w:ind w:left="980" w:right="40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使用</w:t>
      </w:r>
      <w:r w:rsidRPr="003F2062">
        <w:rPr>
          <w:rFonts w:ascii="Times New Roman" w:eastAsia="微软雅黑" w:hAnsi="Times New Roman" w:cs="Times New Roman"/>
          <w:color w:val="000000"/>
          <w:kern w:val="0"/>
          <w:sz w:val="24"/>
          <w:szCs w:val="24"/>
        </w:rPr>
        <w:t>MAS-CommonKADS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Intelligent Agents IV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Springer-Verlag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313-326</w:t>
      </w:r>
      <w:r w:rsidRPr="003F2062">
        <w:rPr>
          <w:rFonts w:ascii="Times New Roman" w:eastAsia="微软雅黑" w:hAnsi="Times New Roman" w:cs="Times New Roman"/>
          <w:color w:val="000000"/>
          <w:kern w:val="0"/>
          <w:sz w:val="24"/>
          <w:szCs w:val="24"/>
        </w:rPr>
        <w:t>的多代理系统。</w:t>
      </w:r>
    </w:p>
    <w:p w14:paraId="1A33C341" w14:textId="77777777" w:rsidR="003F2062" w:rsidRPr="003F2062" w:rsidRDefault="003F2062" w:rsidP="003F2062">
      <w:pPr>
        <w:widowControl/>
        <w:ind w:left="261" w:right="24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Iglesias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Gonzalez JC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Velasco</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）一种模糊神经多智能体系统，用于优化轧机应用，</w:t>
      </w:r>
      <w:r w:rsidRPr="003F2062">
        <w:rPr>
          <w:rFonts w:ascii="Times New Roman" w:eastAsia="微软雅黑" w:hAnsi="Times New Roman" w:cs="Times New Roman"/>
          <w:i/>
          <w:iCs/>
          <w:color w:val="000000"/>
          <w:kern w:val="0"/>
          <w:sz w:val="24"/>
          <w:szCs w:val="24"/>
        </w:rPr>
        <w:t>第</w:t>
      </w:r>
      <w:r w:rsidRPr="003F2062">
        <w:rPr>
          <w:rFonts w:ascii="Times New Roman" w:eastAsia="微软雅黑" w:hAnsi="Times New Roman" w:cs="Times New Roman"/>
          <w:i/>
          <w:iCs/>
          <w:color w:val="000000"/>
          <w:kern w:val="0"/>
          <w:sz w:val="24"/>
          <w:szCs w:val="24"/>
        </w:rPr>
        <w:t>11</w:t>
      </w:r>
      <w:r w:rsidRPr="003F2062">
        <w:rPr>
          <w:rFonts w:ascii="Times New Roman" w:eastAsia="微软雅黑" w:hAnsi="Times New Roman" w:cs="Times New Roman"/>
          <w:i/>
          <w:iCs/>
          <w:color w:val="000000"/>
          <w:kern w:val="0"/>
          <w:sz w:val="24"/>
          <w:szCs w:val="24"/>
        </w:rPr>
        <w:t>届国际会议论文集。人工智能和专家系统的工业和工程应用会议</w:t>
      </w:r>
      <w:r w:rsidRPr="003F2062">
        <w:rPr>
          <w:rFonts w:ascii="Times New Roman" w:eastAsia="微软雅黑" w:hAnsi="Times New Roman" w:cs="Times New Roman"/>
          <w:color w:val="000000"/>
          <w:kern w:val="0"/>
          <w:sz w:val="24"/>
          <w:szCs w:val="24"/>
        </w:rPr>
        <w:t>，西班牙贝尼卡西姆，</w:t>
      </w:r>
      <w:r w:rsidRPr="003F2062">
        <w:rPr>
          <w:rFonts w:ascii="Times New Roman" w:eastAsia="微软雅黑" w:hAnsi="Times New Roman" w:cs="Times New Roman"/>
          <w:color w:val="000000"/>
          <w:kern w:val="0"/>
          <w:sz w:val="24"/>
          <w:szCs w:val="24"/>
        </w:rPr>
        <w:t>596-605</w:t>
      </w:r>
      <w:r w:rsidRPr="003F2062">
        <w:rPr>
          <w:rFonts w:ascii="Times New Roman" w:eastAsia="微软雅黑" w:hAnsi="Times New Roman" w:cs="Times New Roman"/>
          <w:color w:val="000000"/>
          <w:kern w:val="0"/>
          <w:sz w:val="24"/>
          <w:szCs w:val="24"/>
        </w:rPr>
        <w:t>。</w:t>
      </w:r>
    </w:p>
    <w:p w14:paraId="4ED66622" w14:textId="77777777" w:rsidR="003F2062" w:rsidRPr="003F2062" w:rsidRDefault="003F2062" w:rsidP="003F2062">
      <w:pPr>
        <w:widowControl/>
        <w:ind w:left="261" w:right="480" w:hanging="719"/>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Kia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 Shayan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Ghotb</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F.</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2000</w:t>
      </w:r>
      <w:r w:rsidRPr="003F2062">
        <w:rPr>
          <w:rFonts w:ascii="Times New Roman" w:eastAsia="微软雅黑" w:hAnsi="Times New Roman" w:cs="Times New Roman"/>
          <w:color w:val="000000"/>
          <w:kern w:val="0"/>
          <w:sz w:val="24"/>
          <w:szCs w:val="24"/>
        </w:rPr>
        <w:t>）信息技术在港口码头运营中的重要性，《</w:t>
      </w:r>
      <w:r w:rsidRPr="003F2062">
        <w:rPr>
          <w:rFonts w:ascii="Times New Roman" w:eastAsia="微软雅黑" w:hAnsi="Times New Roman" w:cs="Times New Roman"/>
          <w:i/>
          <w:iCs/>
          <w:color w:val="000000"/>
          <w:kern w:val="0"/>
          <w:sz w:val="24"/>
          <w:szCs w:val="24"/>
        </w:rPr>
        <w:t>国际物流与物流管理杂志》，</w:t>
      </w:r>
      <w:r w:rsidRPr="003F2062">
        <w:rPr>
          <w:rFonts w:ascii="Times New Roman" w:eastAsia="微软雅黑" w:hAnsi="Times New Roman" w:cs="Times New Roman"/>
          <w:color w:val="000000"/>
          <w:kern w:val="0"/>
          <w:sz w:val="24"/>
          <w:szCs w:val="24"/>
        </w:rPr>
        <w:t>30</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3/4</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331-344</w:t>
      </w:r>
      <w:r w:rsidRPr="003F2062">
        <w:rPr>
          <w:rFonts w:ascii="Times New Roman" w:eastAsia="微软雅黑" w:hAnsi="Times New Roman" w:cs="Times New Roman"/>
          <w:color w:val="000000"/>
          <w:kern w:val="0"/>
          <w:sz w:val="24"/>
          <w:szCs w:val="24"/>
        </w:rPr>
        <w:t>。</w:t>
      </w:r>
    </w:p>
    <w:p w14:paraId="1219182C" w14:textId="77777777" w:rsidR="003F2062" w:rsidRPr="003F2062" w:rsidRDefault="003F2062" w:rsidP="003F2062">
      <w:pPr>
        <w:widowControl/>
        <w:spacing w:line="239" w:lineRule="atLeast"/>
        <w:ind w:left="260" w:right="40"/>
        <w:jc w:val="left"/>
        <w:rPr>
          <w:rFonts w:ascii="微软雅黑" w:eastAsia="微软雅黑" w:hAnsi="微软雅黑" w:cs="宋体" w:hint="eastAsia"/>
          <w:color w:val="000000"/>
          <w:kern w:val="0"/>
          <w:sz w:val="23"/>
          <w:szCs w:val="23"/>
        </w:rPr>
      </w:pPr>
      <w:r w:rsidRPr="003F2062">
        <w:rPr>
          <w:rFonts w:ascii="Times New Roman" w:eastAsia="微软雅黑" w:hAnsi="Times New Roman" w:cs="Times New Roman"/>
          <w:color w:val="000000"/>
          <w:kern w:val="0"/>
          <w:sz w:val="23"/>
          <w:szCs w:val="23"/>
        </w:rPr>
        <w:t>Kotler</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P.</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2001</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i/>
          <w:iCs/>
          <w:color w:val="000000"/>
          <w:kern w:val="0"/>
          <w:sz w:val="23"/>
          <w:szCs w:val="23"/>
        </w:rPr>
        <w:t>Marketing Principles</w:t>
      </w:r>
      <w:r w:rsidRPr="003F2062">
        <w:rPr>
          <w:rFonts w:ascii="Times New Roman" w:eastAsia="微软雅黑" w:hAnsi="Times New Roman" w:cs="Times New Roman"/>
          <w:i/>
          <w:iCs/>
          <w:color w:val="000000"/>
          <w:kern w:val="0"/>
          <w:sz w:val="23"/>
          <w:szCs w:val="23"/>
        </w:rPr>
        <w:t>，第三版</w:t>
      </w:r>
      <w:r w:rsidRPr="003F2062">
        <w:rPr>
          <w:rFonts w:ascii="Times New Roman" w:eastAsia="微软雅黑" w:hAnsi="Times New Roman" w:cs="Times New Roman"/>
          <w:color w:val="000000"/>
          <w:kern w:val="0"/>
          <w:sz w:val="23"/>
          <w:szCs w:val="23"/>
        </w:rPr>
        <w:t>。欧洲</w:t>
      </w:r>
      <w:r w:rsidRPr="003F2062">
        <w:rPr>
          <w:rFonts w:ascii="Times New Roman" w:eastAsia="微软雅黑" w:hAnsi="Times New Roman" w:cs="Times New Roman"/>
          <w:color w:val="000000"/>
          <w:kern w:val="0"/>
          <w:sz w:val="23"/>
          <w:szCs w:val="23"/>
        </w:rPr>
        <w:t>Prentice Hall</w:t>
      </w:r>
      <w:r w:rsidRPr="003F2062">
        <w:rPr>
          <w:rFonts w:ascii="Times New Roman" w:eastAsia="微软雅黑" w:hAnsi="Times New Roman" w:cs="Times New Roman"/>
          <w:color w:val="000000"/>
          <w:kern w:val="0"/>
          <w:sz w:val="23"/>
          <w:szCs w:val="23"/>
        </w:rPr>
        <w:t>。英国埃塞克斯，</w:t>
      </w:r>
      <w:r w:rsidRPr="003F2062">
        <w:rPr>
          <w:rFonts w:ascii="Times New Roman" w:eastAsia="微软雅黑" w:hAnsi="Times New Roman" w:cs="Times New Roman"/>
          <w:color w:val="000000"/>
          <w:kern w:val="0"/>
          <w:sz w:val="23"/>
          <w:szCs w:val="23"/>
        </w:rPr>
        <w:t>10</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Ljungberg</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M</w:t>
      </w:r>
      <w:r w:rsidRPr="003F2062">
        <w:rPr>
          <w:rFonts w:ascii="Times New Roman" w:eastAsia="微软雅黑" w:hAnsi="Times New Roman" w:cs="Times New Roman"/>
          <w:color w:val="000000"/>
          <w:kern w:val="0"/>
          <w:sz w:val="23"/>
          <w:szCs w:val="23"/>
        </w:rPr>
        <w:t>。，卢卡斯，</w:t>
      </w:r>
      <w:r w:rsidRPr="003F2062">
        <w:rPr>
          <w:rFonts w:ascii="Times New Roman" w:eastAsia="微软雅黑" w:hAnsi="Times New Roman" w:cs="Times New Roman"/>
          <w:color w:val="000000"/>
          <w:kern w:val="0"/>
          <w:sz w:val="23"/>
          <w:szCs w:val="23"/>
        </w:rPr>
        <w:t>A</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1992</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OASIS</w:t>
      </w:r>
      <w:r w:rsidRPr="003F2062">
        <w:rPr>
          <w:rFonts w:ascii="Times New Roman" w:eastAsia="微软雅黑" w:hAnsi="Times New Roman" w:cs="Times New Roman"/>
          <w:color w:val="000000"/>
          <w:kern w:val="0"/>
          <w:sz w:val="23"/>
          <w:szCs w:val="23"/>
        </w:rPr>
        <w:t>空中交通管理系统，</w:t>
      </w:r>
      <w:r w:rsidRPr="003F2062">
        <w:rPr>
          <w:rFonts w:ascii="Times New Roman" w:eastAsia="微软雅黑" w:hAnsi="Times New Roman" w:cs="Times New Roman"/>
          <w:i/>
          <w:iCs/>
          <w:color w:val="000000"/>
          <w:kern w:val="0"/>
          <w:sz w:val="23"/>
          <w:szCs w:val="23"/>
        </w:rPr>
        <w:t>会议记录</w:t>
      </w:r>
    </w:p>
    <w:p w14:paraId="67C10016"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22D3D5B" w14:textId="77777777" w:rsidR="003F2062" w:rsidRPr="003F2062" w:rsidRDefault="003F2062" w:rsidP="003F2062">
      <w:pPr>
        <w:widowControl/>
        <w:spacing w:line="239" w:lineRule="atLeast"/>
        <w:ind w:left="260" w:right="100" w:firstLine="720"/>
        <w:jc w:val="left"/>
        <w:rPr>
          <w:rFonts w:ascii="微软雅黑" w:eastAsia="微软雅黑" w:hAnsi="微软雅黑" w:cs="宋体" w:hint="eastAsia"/>
          <w:color w:val="000000"/>
          <w:kern w:val="0"/>
          <w:sz w:val="23"/>
          <w:szCs w:val="23"/>
        </w:rPr>
      </w:pPr>
      <w:r w:rsidRPr="003F2062">
        <w:rPr>
          <w:rFonts w:ascii="Times New Roman" w:eastAsia="微软雅黑" w:hAnsi="Times New Roman" w:cs="Times New Roman"/>
          <w:i/>
          <w:iCs/>
          <w:color w:val="000000"/>
          <w:kern w:val="0"/>
          <w:sz w:val="23"/>
          <w:szCs w:val="23"/>
        </w:rPr>
        <w:t>第二届环太平洋人工智能会议</w:t>
      </w:r>
      <w:r w:rsidRPr="003F2062">
        <w:rPr>
          <w:rFonts w:ascii="Times New Roman" w:eastAsia="微软雅黑" w:hAnsi="Times New Roman" w:cs="Times New Roman"/>
          <w:color w:val="000000"/>
          <w:kern w:val="0"/>
          <w:sz w:val="23"/>
          <w:szCs w:val="23"/>
        </w:rPr>
        <w:t>。韩国首尔。</w:t>
      </w:r>
      <w:r w:rsidRPr="003F2062">
        <w:rPr>
          <w:rFonts w:ascii="Times New Roman" w:eastAsia="微软雅黑" w:hAnsi="Times New Roman" w:cs="Times New Roman"/>
          <w:color w:val="000000"/>
          <w:kern w:val="0"/>
          <w:sz w:val="23"/>
          <w:szCs w:val="23"/>
        </w:rPr>
        <w:t>Martin J.</w:t>
      </w:r>
      <w:r w:rsidRPr="003F2062">
        <w:rPr>
          <w:rFonts w:ascii="Times New Roman" w:eastAsia="微软雅黑" w:hAnsi="Times New Roman" w:cs="Times New Roman"/>
          <w:color w:val="000000"/>
          <w:kern w:val="0"/>
          <w:sz w:val="23"/>
          <w:szCs w:val="23"/>
        </w:rPr>
        <w:t>和</w:t>
      </w:r>
      <w:r w:rsidRPr="003F2062">
        <w:rPr>
          <w:rFonts w:ascii="Times New Roman" w:eastAsia="微软雅黑" w:hAnsi="Times New Roman" w:cs="Times New Roman"/>
          <w:color w:val="000000"/>
          <w:kern w:val="0"/>
          <w:sz w:val="23"/>
          <w:szCs w:val="23"/>
        </w:rPr>
        <w:t>Thomas</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BJ</w:t>
      </w:r>
      <w:r w:rsidRPr="003F2062">
        <w:rPr>
          <w:rFonts w:ascii="Times New Roman" w:eastAsia="微软雅黑" w:hAnsi="Times New Roman" w:cs="Times New Roman"/>
          <w:color w:val="000000"/>
          <w:kern w:val="0"/>
          <w:sz w:val="23"/>
          <w:szCs w:val="23"/>
        </w:rPr>
        <w:t>（</w:t>
      </w:r>
      <w:r w:rsidRPr="003F2062">
        <w:rPr>
          <w:rFonts w:ascii="Times New Roman" w:eastAsia="微软雅黑" w:hAnsi="Times New Roman" w:cs="Times New Roman"/>
          <w:color w:val="000000"/>
          <w:kern w:val="0"/>
          <w:sz w:val="23"/>
          <w:szCs w:val="23"/>
        </w:rPr>
        <w:t>2001</w:t>
      </w:r>
      <w:r w:rsidRPr="003F2062">
        <w:rPr>
          <w:rFonts w:ascii="Times New Roman" w:eastAsia="微软雅黑" w:hAnsi="Times New Roman" w:cs="Times New Roman"/>
          <w:color w:val="000000"/>
          <w:kern w:val="0"/>
          <w:sz w:val="23"/>
          <w:szCs w:val="23"/>
        </w:rPr>
        <w:t>）集装箱码头社区，</w:t>
      </w:r>
      <w:r w:rsidRPr="003F2062">
        <w:rPr>
          <w:rFonts w:ascii="Times New Roman" w:eastAsia="微软雅黑" w:hAnsi="Times New Roman" w:cs="Times New Roman"/>
          <w:i/>
          <w:iCs/>
          <w:color w:val="000000"/>
          <w:kern w:val="0"/>
          <w:sz w:val="23"/>
          <w:szCs w:val="23"/>
        </w:rPr>
        <w:t>海事政策和</w:t>
      </w:r>
    </w:p>
    <w:p w14:paraId="4C97C571" w14:textId="77777777" w:rsidR="003F2062" w:rsidRPr="003F2062" w:rsidRDefault="003F2062" w:rsidP="003F2062">
      <w:pPr>
        <w:widowControl/>
        <w:spacing w:line="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57E63C7" w14:textId="77777777" w:rsidR="003F2062" w:rsidRPr="003F2062" w:rsidRDefault="003F2062" w:rsidP="003F2062">
      <w:pPr>
        <w:widowControl/>
        <w:ind w:left="980"/>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i/>
          <w:iCs/>
          <w:color w:val="000000"/>
          <w:kern w:val="0"/>
          <w:sz w:val="24"/>
          <w:szCs w:val="24"/>
        </w:rPr>
        <w:t>管理</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28</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3</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279-292</w:t>
      </w:r>
      <w:r w:rsidRPr="003F2062">
        <w:rPr>
          <w:rFonts w:ascii="Times New Roman" w:eastAsia="微软雅黑" w:hAnsi="Times New Roman" w:cs="Times New Roman"/>
          <w:color w:val="000000"/>
          <w:kern w:val="0"/>
          <w:sz w:val="24"/>
          <w:szCs w:val="24"/>
        </w:rPr>
        <w:t>。</w:t>
      </w:r>
    </w:p>
    <w:p w14:paraId="0CC6C06F" w14:textId="77777777" w:rsidR="003F2062" w:rsidRPr="003F2062" w:rsidRDefault="003F2062" w:rsidP="003F2062">
      <w:pPr>
        <w:widowControl/>
        <w:ind w:left="261" w:right="30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lastRenderedPageBreak/>
        <w:t>Notteboom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Winkelmans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）港口的利益相关者关系管理：在不断变化的竞争环境中处理利益相关者之间的相互影响。</w:t>
      </w:r>
      <w:r w:rsidRPr="003F2062">
        <w:rPr>
          <w:rFonts w:ascii="Times New Roman" w:eastAsia="微软雅黑" w:hAnsi="Times New Roman" w:cs="Times New Roman"/>
          <w:i/>
          <w:iCs/>
          <w:color w:val="000000"/>
          <w:kern w:val="0"/>
          <w:sz w:val="24"/>
          <w:szCs w:val="24"/>
        </w:rPr>
        <w:t>IAME 2002</w:t>
      </w:r>
      <w:r w:rsidRPr="003F2062">
        <w:rPr>
          <w:rFonts w:ascii="Times New Roman" w:eastAsia="微软雅黑" w:hAnsi="Times New Roman" w:cs="Times New Roman"/>
          <w:i/>
          <w:iCs/>
          <w:color w:val="000000"/>
          <w:kern w:val="0"/>
          <w:sz w:val="24"/>
          <w:szCs w:val="24"/>
        </w:rPr>
        <w:t>海事经济学：为港口和航运政策奠定基础</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年。巴拿马城，巴拿马。</w:t>
      </w:r>
    </w:p>
    <w:p w14:paraId="3FD10E9B" w14:textId="77777777" w:rsidR="003F2062" w:rsidRPr="003F2062" w:rsidRDefault="003F2062" w:rsidP="003F2062">
      <w:pPr>
        <w:widowControl/>
        <w:ind w:left="261"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Parunak HVD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Savit 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Riolo RL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1998</w:t>
      </w:r>
      <w:r w:rsidRPr="003F2062">
        <w:rPr>
          <w:rFonts w:ascii="Times New Roman" w:eastAsia="微软雅黑" w:hAnsi="Times New Roman" w:cs="Times New Roman"/>
          <w:color w:val="000000"/>
          <w:kern w:val="0"/>
          <w:sz w:val="24"/>
          <w:szCs w:val="24"/>
        </w:rPr>
        <w:t>）基于主体的建模与基于方程式的建模：案例研究和用户指南。在</w:t>
      </w:r>
      <w:r w:rsidRPr="003F2062">
        <w:rPr>
          <w:rFonts w:ascii="Times New Roman" w:eastAsia="微软雅黑" w:hAnsi="Times New Roman" w:cs="Times New Roman"/>
          <w:color w:val="000000"/>
          <w:kern w:val="0"/>
          <w:sz w:val="24"/>
          <w:szCs w:val="24"/>
        </w:rPr>
        <w:t>Sichman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Conte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Gilbert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eds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Multi-Agent Systems and Based-Based Simulation </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LNAI 1534</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Springer-Verlag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10-26</w:t>
      </w:r>
      <w:r w:rsidRPr="003F2062">
        <w:rPr>
          <w:rFonts w:ascii="Times New Roman" w:eastAsia="微软雅黑" w:hAnsi="Times New Roman" w:cs="Times New Roman"/>
          <w:color w:val="000000"/>
          <w:kern w:val="0"/>
          <w:sz w:val="24"/>
          <w:szCs w:val="24"/>
        </w:rPr>
        <w:t>，</w:t>
      </w:r>
    </w:p>
    <w:p w14:paraId="522A378F" w14:textId="77777777" w:rsidR="003F2062" w:rsidRPr="003F2062" w:rsidRDefault="003F2062" w:rsidP="003F2062">
      <w:pPr>
        <w:widowControl/>
        <w:ind w:left="261" w:right="12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Rebollo</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Julian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Carrascosa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Botti</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）港口集装箱码头自动化的多代理系统，</w:t>
      </w:r>
      <w:r w:rsidRPr="003F2062">
        <w:rPr>
          <w:rFonts w:ascii="Times New Roman" w:eastAsia="微软雅黑" w:hAnsi="Times New Roman" w:cs="Times New Roman"/>
          <w:i/>
          <w:iCs/>
          <w:color w:val="000000"/>
          <w:kern w:val="0"/>
          <w:sz w:val="24"/>
          <w:szCs w:val="24"/>
        </w:rPr>
        <w:t>《关于工业代理商的</w:t>
      </w:r>
      <w:r w:rsidRPr="003F2062">
        <w:rPr>
          <w:rFonts w:ascii="Times New Roman" w:eastAsia="微软雅黑" w:hAnsi="Times New Roman" w:cs="Times New Roman"/>
          <w:i/>
          <w:iCs/>
          <w:color w:val="000000"/>
          <w:kern w:val="0"/>
          <w:sz w:val="24"/>
          <w:szCs w:val="24"/>
        </w:rPr>
        <w:t>2000</w:t>
      </w:r>
      <w:r w:rsidRPr="003F2062">
        <w:rPr>
          <w:rFonts w:ascii="Times New Roman" w:eastAsia="微软雅黑" w:hAnsi="Times New Roman" w:cs="Times New Roman"/>
          <w:i/>
          <w:iCs/>
          <w:color w:val="000000"/>
          <w:kern w:val="0"/>
          <w:sz w:val="24"/>
          <w:szCs w:val="24"/>
        </w:rPr>
        <w:t>年自治代理商研讨会》。</w:t>
      </w:r>
      <w:r w:rsidRPr="003F2062">
        <w:rPr>
          <w:rFonts w:ascii="Times New Roman" w:eastAsia="微软雅黑" w:hAnsi="Times New Roman" w:cs="Times New Roman"/>
          <w:color w:val="000000"/>
          <w:kern w:val="0"/>
          <w:sz w:val="24"/>
          <w:szCs w:val="24"/>
        </w:rPr>
        <w:t>西班牙巴塞罗那。</w:t>
      </w:r>
    </w:p>
    <w:p w14:paraId="38A24E54" w14:textId="77777777" w:rsidR="003F2062" w:rsidRPr="003F2062" w:rsidRDefault="003F2062" w:rsidP="003F2062">
      <w:pPr>
        <w:widowControl/>
        <w:ind w:left="261" w:right="100" w:hanging="719"/>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Schreiber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Akkermans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Anjewierdern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de Hoog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Shadbolt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Van De Velde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Wielinga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2001</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知识工程与管理：</w:t>
      </w:r>
      <w:r w:rsidRPr="003F2062">
        <w:rPr>
          <w:rFonts w:ascii="Times New Roman" w:eastAsia="微软雅黑" w:hAnsi="Times New Roman" w:cs="Times New Roman"/>
          <w:i/>
          <w:iCs/>
          <w:color w:val="000000"/>
          <w:kern w:val="0"/>
          <w:sz w:val="24"/>
          <w:szCs w:val="24"/>
        </w:rPr>
        <w:t>Common-KADS</w:t>
      </w:r>
      <w:r w:rsidRPr="003F2062">
        <w:rPr>
          <w:rFonts w:ascii="Times New Roman" w:eastAsia="微软雅黑" w:hAnsi="Times New Roman" w:cs="Times New Roman"/>
          <w:i/>
          <w:iCs/>
          <w:color w:val="000000"/>
          <w:kern w:val="0"/>
          <w:sz w:val="24"/>
          <w:szCs w:val="24"/>
        </w:rPr>
        <w:t>方法论</w:t>
      </w:r>
      <w:r w:rsidRPr="003F2062">
        <w:rPr>
          <w:rFonts w:ascii="Times New Roman" w:eastAsia="微软雅黑" w:hAnsi="Times New Roman" w:cs="Times New Roman"/>
          <w:color w:val="000000"/>
          <w:kern w:val="0"/>
          <w:sz w:val="24"/>
          <w:szCs w:val="24"/>
        </w:rPr>
        <w:t>。麻省理工学院出版社。马萨诸塞州剑桥市。</w:t>
      </w:r>
    </w:p>
    <w:p w14:paraId="45A3BD23" w14:textId="77777777" w:rsidR="003F2062" w:rsidRPr="003F2062" w:rsidRDefault="003F2062" w:rsidP="003F2062">
      <w:pPr>
        <w:widowControl/>
        <w:ind w:left="261" w:right="20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Sinha-Ray</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Carter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Field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Marshall</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Polak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Schumacher</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Song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Woods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Zhang</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J.</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2003</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Container</w:t>
      </w:r>
      <w:r w:rsidRPr="003F2062">
        <w:rPr>
          <w:rFonts w:ascii="Times New Roman" w:eastAsia="微软雅黑" w:hAnsi="Times New Roman" w:cs="Times New Roman"/>
          <w:color w:val="000000"/>
          <w:kern w:val="0"/>
          <w:sz w:val="24"/>
          <w:szCs w:val="24"/>
        </w:rPr>
        <w:t>世界：基于全球代理的集装箱运输业务建模。</w:t>
      </w:r>
      <w:r w:rsidRPr="003F2062">
        <w:rPr>
          <w:rFonts w:ascii="Times New Roman" w:eastAsia="微软雅黑" w:hAnsi="Times New Roman" w:cs="Times New Roman"/>
          <w:i/>
          <w:iCs/>
          <w:color w:val="000000"/>
          <w:kern w:val="0"/>
          <w:sz w:val="24"/>
          <w:szCs w:val="24"/>
        </w:rPr>
        <w:t>第四届基于代理的模拟国际研讨会论文集</w:t>
      </w:r>
      <w:r w:rsidRPr="003F2062">
        <w:rPr>
          <w:rFonts w:ascii="Times New Roman" w:eastAsia="微软雅黑" w:hAnsi="Times New Roman" w:cs="Times New Roman"/>
          <w:color w:val="000000"/>
          <w:kern w:val="0"/>
          <w:sz w:val="24"/>
          <w:szCs w:val="24"/>
        </w:rPr>
        <w:t>，法国蒙彼利埃，</w:t>
      </w:r>
      <w:r w:rsidRPr="003F2062">
        <w:rPr>
          <w:rFonts w:ascii="Times New Roman" w:eastAsia="微软雅黑" w:hAnsi="Times New Roman" w:cs="Times New Roman"/>
          <w:color w:val="000000"/>
          <w:kern w:val="0"/>
          <w:sz w:val="24"/>
          <w:szCs w:val="24"/>
        </w:rPr>
        <w:t>SCS</w:t>
      </w:r>
      <w:r w:rsidRPr="003F2062">
        <w:rPr>
          <w:rFonts w:ascii="Times New Roman" w:eastAsia="微软雅黑" w:hAnsi="Times New Roman" w:cs="Times New Roman"/>
          <w:color w:val="000000"/>
          <w:kern w:val="0"/>
          <w:sz w:val="24"/>
          <w:szCs w:val="24"/>
        </w:rPr>
        <w:t>。</w:t>
      </w:r>
    </w:p>
    <w:p w14:paraId="359BD2A3" w14:textId="77777777" w:rsidR="003F2062" w:rsidRPr="003F2062" w:rsidRDefault="003F2062" w:rsidP="003F2062">
      <w:pPr>
        <w:widowControl/>
        <w:spacing w:line="247" w:lineRule="atLeast"/>
        <w:ind w:left="261" w:right="120" w:hanging="719"/>
        <w:jc w:val="left"/>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Thurston</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T.</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Hu</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H.</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）用于端口自动化的分布式代理体系结构</w:t>
      </w:r>
      <w:r w:rsidRPr="003F2062">
        <w:rPr>
          <w:rFonts w:ascii="Times New Roman" w:eastAsia="微软雅黑" w:hAnsi="Times New Roman" w:cs="Times New Roman"/>
          <w:i/>
          <w:iCs/>
          <w:color w:val="000000"/>
          <w:kern w:val="0"/>
          <w:sz w:val="24"/>
          <w:szCs w:val="24"/>
        </w:rPr>
        <w:t>，第</w:t>
      </w:r>
      <w:r w:rsidRPr="003F2062">
        <w:rPr>
          <w:rFonts w:ascii="Times New Roman" w:eastAsia="微软雅黑" w:hAnsi="Times New Roman" w:cs="Times New Roman"/>
          <w:i/>
          <w:iCs/>
          <w:color w:val="000000"/>
          <w:kern w:val="0"/>
          <w:sz w:val="24"/>
          <w:szCs w:val="24"/>
        </w:rPr>
        <w:t>26</w:t>
      </w:r>
      <w:r w:rsidRPr="003F2062">
        <w:rPr>
          <w:rFonts w:ascii="Times New Roman" w:eastAsia="微软雅黑" w:hAnsi="Times New Roman" w:cs="Times New Roman"/>
          <w:i/>
          <w:iCs/>
          <w:color w:val="000000"/>
          <w:kern w:val="0"/>
          <w:sz w:val="24"/>
          <w:szCs w:val="24"/>
        </w:rPr>
        <w:t>届国际计算机软件和应用程序会议论文集</w:t>
      </w:r>
    </w:p>
    <w:p w14:paraId="35EC98C6"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50ADAA70"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3170619B" w14:textId="77777777" w:rsidR="003F2062" w:rsidRPr="003F2062" w:rsidRDefault="003F2062" w:rsidP="003F2062">
      <w:pPr>
        <w:widowControl/>
        <w:spacing w:line="281"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F5D45C2"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16</w:t>
      </w:r>
    </w:p>
    <w:p w14:paraId="784A0422"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lastRenderedPageBreak/>
        <w:br w:type="textWrapping" w:clear="all"/>
      </w:r>
    </w:p>
    <w:p w14:paraId="4A8D7254" w14:textId="77777777" w:rsidR="003F2062" w:rsidRPr="003F2062" w:rsidRDefault="003F2062" w:rsidP="003F2062">
      <w:pPr>
        <w:widowControl/>
        <w:ind w:left="980"/>
        <w:jc w:val="left"/>
        <w:rPr>
          <w:rFonts w:ascii="微软雅黑" w:eastAsia="微软雅黑" w:hAnsi="微软雅黑" w:cs="宋体"/>
          <w:color w:val="000000"/>
          <w:kern w:val="0"/>
          <w:sz w:val="27"/>
          <w:szCs w:val="27"/>
        </w:rPr>
      </w:pPr>
      <w:bookmarkStart w:id="15" w:name="page17"/>
      <w:bookmarkEnd w:id="15"/>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i/>
          <w:iCs/>
          <w:color w:val="000000"/>
          <w:kern w:val="0"/>
          <w:sz w:val="24"/>
          <w:szCs w:val="24"/>
        </w:rPr>
        <w:t>COMPSAC 2002</w:t>
      </w:r>
      <w:r w:rsidRPr="003F2062">
        <w:rPr>
          <w:rFonts w:ascii="Times New Roman" w:eastAsia="微软雅黑" w:hAnsi="Times New Roman" w:cs="Times New Roman"/>
          <w:i/>
          <w:iCs/>
          <w:color w:val="000000"/>
          <w:kern w:val="0"/>
          <w:sz w:val="24"/>
          <w:szCs w:val="24"/>
        </w:rPr>
        <w:t>）</w:t>
      </w:r>
      <w:r w:rsidRPr="003F2062">
        <w:rPr>
          <w:rFonts w:ascii="Times New Roman" w:eastAsia="微软雅黑" w:hAnsi="Times New Roman" w:cs="Times New Roman"/>
          <w:color w:val="000000"/>
          <w:kern w:val="0"/>
          <w:sz w:val="24"/>
          <w:szCs w:val="24"/>
        </w:rPr>
        <w:t>，英国牛津，</w:t>
      </w:r>
      <w:r w:rsidRPr="003F2062">
        <w:rPr>
          <w:rFonts w:ascii="Times New Roman" w:eastAsia="微软雅黑" w:hAnsi="Times New Roman" w:cs="Times New Roman"/>
          <w:color w:val="000000"/>
          <w:kern w:val="0"/>
          <w:sz w:val="24"/>
          <w:szCs w:val="24"/>
        </w:rPr>
        <w:t>IEEE</w:t>
      </w:r>
      <w:r w:rsidRPr="003F2062">
        <w:rPr>
          <w:rFonts w:ascii="Times New Roman" w:eastAsia="微软雅黑" w:hAnsi="Times New Roman" w:cs="Times New Roman"/>
          <w:color w:val="000000"/>
          <w:kern w:val="0"/>
          <w:sz w:val="24"/>
          <w:szCs w:val="24"/>
        </w:rPr>
        <w:t>计算机协会。</w:t>
      </w:r>
    </w:p>
    <w:p w14:paraId="2F67E299" w14:textId="77777777" w:rsidR="003F2062" w:rsidRPr="003F2062" w:rsidRDefault="003F2062" w:rsidP="003F2062">
      <w:pPr>
        <w:widowControl/>
        <w:spacing w:line="3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F6CD881" w14:textId="77777777" w:rsidR="003F2062" w:rsidRPr="003F2062" w:rsidRDefault="003F2062" w:rsidP="003F2062">
      <w:pPr>
        <w:widowControl/>
        <w:ind w:left="261"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Wiegmans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BW</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Ubbels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Rietveld</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Nijkamp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P.</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年）《集装箱码头投资：欧洲的公私合作制》，《</w:t>
      </w:r>
      <w:r w:rsidRPr="003F2062">
        <w:rPr>
          <w:rFonts w:ascii="Times New Roman" w:eastAsia="微软雅黑" w:hAnsi="Times New Roman" w:cs="Times New Roman"/>
          <w:i/>
          <w:iCs/>
          <w:color w:val="000000"/>
          <w:kern w:val="0"/>
          <w:sz w:val="24"/>
          <w:szCs w:val="24"/>
        </w:rPr>
        <w:t>国际海洋经济杂志》</w:t>
      </w:r>
      <w:r w:rsidRPr="003F2062">
        <w:rPr>
          <w:rFonts w:ascii="Times New Roman" w:eastAsia="微软雅黑" w:hAnsi="Times New Roman" w:cs="Times New Roman"/>
          <w:color w:val="000000"/>
          <w:kern w:val="0"/>
          <w:sz w:val="24"/>
          <w:szCs w:val="24"/>
        </w:rPr>
        <w:t>4</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1-19</w:t>
      </w:r>
      <w:r w:rsidRPr="003F2062">
        <w:rPr>
          <w:rFonts w:ascii="Times New Roman" w:eastAsia="微软雅黑" w:hAnsi="Times New Roman" w:cs="Times New Roman"/>
          <w:color w:val="000000"/>
          <w:kern w:val="0"/>
          <w:sz w:val="24"/>
          <w:szCs w:val="24"/>
        </w:rPr>
        <w:t>。</w:t>
      </w:r>
    </w:p>
    <w:p w14:paraId="4DBAAD4C" w14:textId="77777777" w:rsidR="003F2062" w:rsidRPr="003F2062" w:rsidRDefault="003F2062" w:rsidP="003F2062">
      <w:pPr>
        <w:widowControl/>
        <w:ind w:left="261" w:right="200" w:hanging="719"/>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4"/>
          <w:szCs w:val="24"/>
        </w:rPr>
        <w:t>Wooldridge</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M.</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2002</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i/>
          <w:iCs/>
          <w:color w:val="000000"/>
          <w:kern w:val="0"/>
          <w:sz w:val="24"/>
          <w:szCs w:val="24"/>
        </w:rPr>
        <w:t>多代理系统简介</w:t>
      </w:r>
      <w:r w:rsidRPr="003F2062">
        <w:rPr>
          <w:rFonts w:ascii="Times New Roman" w:eastAsia="微软雅黑" w:hAnsi="Times New Roman" w:cs="Times New Roman"/>
          <w:color w:val="000000"/>
          <w:kern w:val="0"/>
          <w:sz w:val="24"/>
          <w:szCs w:val="24"/>
        </w:rPr>
        <w:t>。约翰</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威利父子（</w:t>
      </w:r>
      <w:r w:rsidRPr="003F2062">
        <w:rPr>
          <w:rFonts w:ascii="Times New Roman" w:eastAsia="微软雅黑" w:hAnsi="Times New Roman" w:cs="Times New Roman"/>
          <w:color w:val="000000"/>
          <w:kern w:val="0"/>
          <w:sz w:val="24"/>
          <w:szCs w:val="24"/>
        </w:rPr>
        <w:t>John Wiley</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Sons</w:t>
      </w:r>
      <w:r w:rsidRPr="003F2062">
        <w:rPr>
          <w:rFonts w:ascii="Times New Roman" w:eastAsia="微软雅黑" w:hAnsi="Times New Roman" w:cs="Times New Roman"/>
          <w:color w:val="000000"/>
          <w:kern w:val="0"/>
          <w:sz w:val="24"/>
          <w:szCs w:val="24"/>
        </w:rPr>
        <w:t>），英格兰西萨塞克斯郡。</w:t>
      </w:r>
    </w:p>
    <w:p w14:paraId="0D970DAF" w14:textId="77777777" w:rsidR="003F2062" w:rsidRPr="003F2062" w:rsidRDefault="003F2062" w:rsidP="003F2062">
      <w:pPr>
        <w:widowControl/>
        <w:spacing w:line="245" w:lineRule="atLeast"/>
        <w:ind w:left="261" w:right="120" w:hanging="719"/>
        <w:rPr>
          <w:rFonts w:ascii="微软雅黑" w:eastAsia="微软雅黑" w:hAnsi="微软雅黑" w:cs="宋体" w:hint="eastAsia"/>
          <w:color w:val="000000"/>
          <w:kern w:val="0"/>
          <w:sz w:val="24"/>
          <w:szCs w:val="24"/>
        </w:rPr>
      </w:pPr>
      <w:r w:rsidRPr="003F2062">
        <w:rPr>
          <w:rFonts w:ascii="Times New Roman" w:eastAsia="微软雅黑" w:hAnsi="Times New Roman" w:cs="Times New Roman"/>
          <w:color w:val="000000"/>
          <w:kern w:val="0"/>
          <w:sz w:val="24"/>
          <w:szCs w:val="24"/>
        </w:rPr>
        <w:t>Zhu</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K.</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Bos</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A.</w:t>
      </w:r>
      <w:r w:rsidRPr="003F2062">
        <w:rPr>
          <w:rFonts w:ascii="Times New Roman" w:eastAsia="微软雅黑" w:hAnsi="Times New Roman" w:cs="Times New Roman"/>
          <w:color w:val="000000"/>
          <w:kern w:val="0"/>
          <w:sz w:val="24"/>
          <w:szCs w:val="24"/>
        </w:rPr>
        <w:t>（</w:t>
      </w:r>
      <w:r w:rsidRPr="003F2062">
        <w:rPr>
          <w:rFonts w:ascii="Times New Roman" w:eastAsia="微软雅黑" w:hAnsi="Times New Roman" w:cs="Times New Roman"/>
          <w:color w:val="000000"/>
          <w:kern w:val="0"/>
          <w:sz w:val="24"/>
          <w:szCs w:val="24"/>
        </w:rPr>
        <w:t>1999</w:t>
      </w:r>
      <w:r w:rsidRPr="003F2062">
        <w:rPr>
          <w:rFonts w:ascii="Times New Roman" w:eastAsia="微软雅黑" w:hAnsi="Times New Roman" w:cs="Times New Roman"/>
          <w:color w:val="000000"/>
          <w:kern w:val="0"/>
          <w:sz w:val="24"/>
          <w:szCs w:val="24"/>
        </w:rPr>
        <w:t>），基于代理的联运货运系统设计，</w:t>
      </w:r>
      <w:r w:rsidRPr="003F2062">
        <w:rPr>
          <w:rFonts w:ascii="Times New Roman" w:eastAsia="微软雅黑" w:hAnsi="Times New Roman" w:cs="Times New Roman"/>
          <w:i/>
          <w:iCs/>
          <w:color w:val="000000"/>
          <w:kern w:val="0"/>
          <w:sz w:val="24"/>
          <w:szCs w:val="24"/>
        </w:rPr>
        <w:t>NECTAR</w:t>
      </w:r>
      <w:r w:rsidRPr="003F2062">
        <w:rPr>
          <w:rFonts w:ascii="Times New Roman" w:eastAsia="微软雅黑" w:hAnsi="Times New Roman" w:cs="Times New Roman"/>
          <w:i/>
          <w:iCs/>
          <w:color w:val="000000"/>
          <w:kern w:val="0"/>
          <w:sz w:val="24"/>
          <w:szCs w:val="24"/>
        </w:rPr>
        <w:t>会议论文集</w:t>
      </w:r>
      <w:r w:rsidRPr="003F2062">
        <w:rPr>
          <w:rFonts w:ascii="Times New Roman" w:eastAsia="微软雅黑" w:hAnsi="Times New Roman" w:cs="Times New Roman"/>
          <w:color w:val="000000"/>
          <w:kern w:val="0"/>
          <w:sz w:val="24"/>
          <w:szCs w:val="24"/>
        </w:rPr>
        <w:t>，代尔夫特理工大学，运输与物流组织。荷兰代尔夫特。</w:t>
      </w:r>
    </w:p>
    <w:p w14:paraId="76F4BA94" w14:textId="77777777" w:rsidR="003F2062" w:rsidRPr="003F2062" w:rsidRDefault="003F2062" w:rsidP="003F2062">
      <w:pPr>
        <w:widowControl/>
        <w:jc w:val="left"/>
        <w:rPr>
          <w:rFonts w:ascii="宋体" w:eastAsia="宋体" w:hAnsi="宋体" w:cs="宋体" w:hint="eastAsia"/>
          <w:kern w:val="0"/>
          <w:sz w:val="24"/>
          <w:szCs w:val="24"/>
        </w:rPr>
      </w:pPr>
      <w:r w:rsidRPr="003F2062">
        <w:rPr>
          <w:rFonts w:ascii="微软雅黑" w:eastAsia="微软雅黑" w:hAnsi="微软雅黑" w:cs="宋体" w:hint="eastAsia"/>
          <w:color w:val="000000"/>
          <w:kern w:val="0"/>
          <w:sz w:val="27"/>
          <w:szCs w:val="27"/>
        </w:rPr>
        <w:br w:type="textWrapping" w:clear="all"/>
      </w:r>
    </w:p>
    <w:p w14:paraId="25A6AEF6" w14:textId="77777777" w:rsidR="003F2062" w:rsidRPr="003F2062" w:rsidRDefault="003F2062" w:rsidP="003F2062">
      <w:pPr>
        <w:widowControl/>
        <w:spacing w:line="200" w:lineRule="atLeast"/>
        <w:jc w:val="left"/>
        <w:rPr>
          <w:rFonts w:ascii="微软雅黑" w:eastAsia="微软雅黑" w:hAnsi="微软雅黑" w:cs="宋体"/>
          <w:color w:val="000000"/>
          <w:kern w:val="0"/>
          <w:sz w:val="27"/>
          <w:szCs w:val="27"/>
        </w:rPr>
      </w:pPr>
      <w:r w:rsidRPr="003F2062">
        <w:rPr>
          <w:rFonts w:ascii="Times New Roman" w:eastAsia="微软雅黑" w:hAnsi="Times New Roman" w:cs="Times New Roman"/>
          <w:color w:val="000000"/>
          <w:kern w:val="0"/>
          <w:sz w:val="20"/>
          <w:szCs w:val="20"/>
        </w:rPr>
        <w:t> </w:t>
      </w:r>
    </w:p>
    <w:p w14:paraId="0692DC2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B13796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5259D6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F14D76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D9879D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D86E46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AF51F5C"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8C0BB0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4D3D4A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D9123A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4112DC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2163E6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A63D83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36AB30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F63572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11463A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40566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D40CCD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9FE6EB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0EAB8A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7B9B0E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9C4ABDD"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902399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lastRenderedPageBreak/>
        <w:t> </w:t>
      </w:r>
    </w:p>
    <w:p w14:paraId="35683CE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AF47A9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00F366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2A65DD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36ACDD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3673E3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ACABC0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E9BBED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7F532B2"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4A6A26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7B1AED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68D9BB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19B901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7F3059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12A3FC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CDDB1E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FFEA104"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674014E"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B62C1B5"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6AE3BA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5347706"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8C701D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59E54B8"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624F8D9"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336B8D27"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012CF5C"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2CA9CD1F"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92EE9CB"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67CBC7D1"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FBD8A2D"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756A8D60"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3BEA27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136AD1F3"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405054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4FA8893A" w14:textId="77777777" w:rsidR="003F2062" w:rsidRPr="003F2062" w:rsidRDefault="003F2062" w:rsidP="003F2062">
      <w:pPr>
        <w:widowControl/>
        <w:spacing w:line="200"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0FA54965" w14:textId="77777777" w:rsidR="003F2062" w:rsidRPr="003F2062" w:rsidRDefault="003F2062" w:rsidP="003F2062">
      <w:pPr>
        <w:widowControl/>
        <w:spacing w:line="277" w:lineRule="atLeast"/>
        <w:jc w:val="left"/>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 </w:t>
      </w:r>
    </w:p>
    <w:p w14:paraId="52FD5A91" w14:textId="77777777" w:rsidR="003F2062" w:rsidRPr="003F2062" w:rsidRDefault="003F2062" w:rsidP="003F2062">
      <w:pPr>
        <w:widowControl/>
        <w:jc w:val="center"/>
        <w:rPr>
          <w:rFonts w:ascii="微软雅黑" w:eastAsia="微软雅黑" w:hAnsi="微软雅黑" w:cs="宋体" w:hint="eastAsia"/>
          <w:color w:val="000000"/>
          <w:kern w:val="0"/>
          <w:sz w:val="27"/>
          <w:szCs w:val="27"/>
        </w:rPr>
      </w:pPr>
      <w:r w:rsidRPr="003F2062">
        <w:rPr>
          <w:rFonts w:ascii="Times New Roman" w:eastAsia="微软雅黑" w:hAnsi="Times New Roman" w:cs="Times New Roman"/>
          <w:color w:val="000000"/>
          <w:kern w:val="0"/>
          <w:sz w:val="20"/>
          <w:szCs w:val="20"/>
        </w:rPr>
        <w:t>17</w:t>
      </w:r>
    </w:p>
    <w:p w14:paraId="1D6A75D5" w14:textId="77777777" w:rsidR="005B5978" w:rsidRDefault="005B5978">
      <w:bookmarkStart w:id="16" w:name="_GoBack"/>
      <w:bookmarkEnd w:id="16"/>
    </w:p>
    <w:sectPr w:rsidR="005B5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8C33C" w14:textId="77777777" w:rsidR="00850136" w:rsidRDefault="00850136" w:rsidP="003F2062">
      <w:r>
        <w:separator/>
      </w:r>
    </w:p>
  </w:endnote>
  <w:endnote w:type="continuationSeparator" w:id="0">
    <w:p w14:paraId="35401182" w14:textId="77777777" w:rsidR="00850136" w:rsidRDefault="00850136" w:rsidP="003F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6099E" w14:textId="77777777" w:rsidR="00850136" w:rsidRDefault="00850136" w:rsidP="003F2062">
      <w:r>
        <w:separator/>
      </w:r>
    </w:p>
  </w:footnote>
  <w:footnote w:type="continuationSeparator" w:id="0">
    <w:p w14:paraId="43940DB4" w14:textId="77777777" w:rsidR="00850136" w:rsidRDefault="00850136" w:rsidP="003F2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1"/>
    <w:multiLevelType w:val="multilevel"/>
    <w:tmpl w:val="15EE9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F1499"/>
    <w:multiLevelType w:val="multilevel"/>
    <w:tmpl w:val="EAFC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8626D"/>
    <w:multiLevelType w:val="multilevel"/>
    <w:tmpl w:val="901AB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A615E"/>
    <w:multiLevelType w:val="multilevel"/>
    <w:tmpl w:val="3DDC9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42F66"/>
    <w:multiLevelType w:val="multilevel"/>
    <w:tmpl w:val="41329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62590"/>
    <w:multiLevelType w:val="multilevel"/>
    <w:tmpl w:val="9F40E4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2084C"/>
    <w:multiLevelType w:val="multilevel"/>
    <w:tmpl w:val="E01AE2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E6D36"/>
    <w:multiLevelType w:val="multilevel"/>
    <w:tmpl w:val="FC56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50D61"/>
    <w:multiLevelType w:val="multilevel"/>
    <w:tmpl w:val="C4B87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56B41"/>
    <w:multiLevelType w:val="multilevel"/>
    <w:tmpl w:val="DEE0E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F5BFC"/>
    <w:multiLevelType w:val="multilevel"/>
    <w:tmpl w:val="1B8AE8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4"/>
  </w:num>
  <w:num w:numId="5">
    <w:abstractNumId w:val="3"/>
  </w:num>
  <w:num w:numId="6">
    <w:abstractNumId w:val="8"/>
  </w:num>
  <w:num w:numId="7">
    <w:abstractNumId w:val="0"/>
  </w:num>
  <w:num w:numId="8">
    <w:abstractNumId w:val="9"/>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91"/>
    <w:rsid w:val="00361591"/>
    <w:rsid w:val="003F2062"/>
    <w:rsid w:val="005B5978"/>
    <w:rsid w:val="00850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1E152-7B62-4E95-BF78-8FFEDADD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62"/>
    <w:rPr>
      <w:sz w:val="18"/>
      <w:szCs w:val="18"/>
    </w:rPr>
  </w:style>
  <w:style w:type="paragraph" w:styleId="a5">
    <w:name w:val="footer"/>
    <w:basedOn w:val="a"/>
    <w:link w:val="a6"/>
    <w:uiPriority w:val="99"/>
    <w:unhideWhenUsed/>
    <w:rsid w:val="003F206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62"/>
    <w:rPr>
      <w:sz w:val="18"/>
      <w:szCs w:val="18"/>
    </w:rPr>
  </w:style>
  <w:style w:type="paragraph" w:customStyle="1" w:styleId="msonormal0">
    <w:name w:val="msonormal"/>
    <w:basedOn w:val="a"/>
    <w:rsid w:val="003F206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F20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51758">
      <w:bodyDiv w:val="1"/>
      <w:marLeft w:val="0"/>
      <w:marRight w:val="0"/>
      <w:marTop w:val="0"/>
      <w:marBottom w:val="0"/>
      <w:divBdr>
        <w:top w:val="none" w:sz="0" w:space="0" w:color="auto"/>
        <w:left w:val="none" w:sz="0" w:space="0" w:color="auto"/>
        <w:bottom w:val="none" w:sz="0" w:space="0" w:color="auto"/>
        <w:right w:val="none" w:sz="0" w:space="0" w:color="auto"/>
      </w:divBdr>
      <w:divsChild>
        <w:div w:id="1098411204">
          <w:marLeft w:val="0"/>
          <w:marRight w:val="0"/>
          <w:marTop w:val="0"/>
          <w:marBottom w:val="0"/>
          <w:divBdr>
            <w:top w:val="none" w:sz="0" w:space="0" w:color="auto"/>
            <w:left w:val="none" w:sz="0" w:space="0" w:color="auto"/>
            <w:bottom w:val="none" w:sz="0" w:space="0" w:color="auto"/>
            <w:right w:val="none" w:sz="0" w:space="0" w:color="auto"/>
          </w:divBdr>
        </w:div>
        <w:div w:id="1092315901">
          <w:marLeft w:val="0"/>
          <w:marRight w:val="0"/>
          <w:marTop w:val="0"/>
          <w:marBottom w:val="0"/>
          <w:divBdr>
            <w:top w:val="none" w:sz="0" w:space="0" w:color="auto"/>
            <w:left w:val="none" w:sz="0" w:space="0" w:color="auto"/>
            <w:bottom w:val="none" w:sz="0" w:space="0" w:color="auto"/>
            <w:right w:val="none" w:sz="0" w:space="0" w:color="auto"/>
          </w:divBdr>
        </w:div>
        <w:div w:id="704867377">
          <w:marLeft w:val="0"/>
          <w:marRight w:val="0"/>
          <w:marTop w:val="0"/>
          <w:marBottom w:val="0"/>
          <w:divBdr>
            <w:top w:val="none" w:sz="0" w:space="0" w:color="auto"/>
            <w:left w:val="none" w:sz="0" w:space="0" w:color="auto"/>
            <w:bottom w:val="none" w:sz="0" w:space="0" w:color="auto"/>
            <w:right w:val="none" w:sz="0" w:space="0" w:color="auto"/>
          </w:divBdr>
        </w:div>
        <w:div w:id="980502033">
          <w:marLeft w:val="0"/>
          <w:marRight w:val="0"/>
          <w:marTop w:val="0"/>
          <w:marBottom w:val="0"/>
          <w:divBdr>
            <w:top w:val="none" w:sz="0" w:space="0" w:color="auto"/>
            <w:left w:val="none" w:sz="0" w:space="0" w:color="auto"/>
            <w:bottom w:val="none" w:sz="0" w:space="0" w:color="auto"/>
            <w:right w:val="none" w:sz="0" w:space="0" w:color="auto"/>
          </w:divBdr>
        </w:div>
        <w:div w:id="1955400790">
          <w:marLeft w:val="0"/>
          <w:marRight w:val="0"/>
          <w:marTop w:val="0"/>
          <w:marBottom w:val="0"/>
          <w:divBdr>
            <w:top w:val="none" w:sz="0" w:space="0" w:color="auto"/>
            <w:left w:val="none" w:sz="0" w:space="0" w:color="auto"/>
            <w:bottom w:val="none" w:sz="0" w:space="0" w:color="auto"/>
            <w:right w:val="none" w:sz="0" w:space="0" w:color="auto"/>
          </w:divBdr>
        </w:div>
        <w:div w:id="979575431">
          <w:marLeft w:val="0"/>
          <w:marRight w:val="0"/>
          <w:marTop w:val="0"/>
          <w:marBottom w:val="0"/>
          <w:divBdr>
            <w:top w:val="none" w:sz="0" w:space="0" w:color="auto"/>
            <w:left w:val="none" w:sz="0" w:space="0" w:color="auto"/>
            <w:bottom w:val="none" w:sz="0" w:space="0" w:color="auto"/>
            <w:right w:val="none" w:sz="0" w:space="0" w:color="auto"/>
          </w:divBdr>
        </w:div>
        <w:div w:id="92866170">
          <w:marLeft w:val="0"/>
          <w:marRight w:val="0"/>
          <w:marTop w:val="0"/>
          <w:marBottom w:val="0"/>
          <w:divBdr>
            <w:top w:val="none" w:sz="0" w:space="0" w:color="auto"/>
            <w:left w:val="none" w:sz="0" w:space="0" w:color="auto"/>
            <w:bottom w:val="none" w:sz="0" w:space="0" w:color="auto"/>
            <w:right w:val="none" w:sz="0" w:space="0" w:color="auto"/>
          </w:divBdr>
        </w:div>
        <w:div w:id="1848904347">
          <w:marLeft w:val="0"/>
          <w:marRight w:val="0"/>
          <w:marTop w:val="0"/>
          <w:marBottom w:val="0"/>
          <w:divBdr>
            <w:top w:val="none" w:sz="0" w:space="0" w:color="auto"/>
            <w:left w:val="none" w:sz="0" w:space="0" w:color="auto"/>
            <w:bottom w:val="none" w:sz="0" w:space="0" w:color="auto"/>
            <w:right w:val="none" w:sz="0" w:space="0" w:color="auto"/>
          </w:divBdr>
        </w:div>
        <w:div w:id="1454983813">
          <w:marLeft w:val="0"/>
          <w:marRight w:val="0"/>
          <w:marTop w:val="0"/>
          <w:marBottom w:val="0"/>
          <w:divBdr>
            <w:top w:val="none" w:sz="0" w:space="0" w:color="auto"/>
            <w:left w:val="none" w:sz="0" w:space="0" w:color="auto"/>
            <w:bottom w:val="none" w:sz="0" w:space="0" w:color="auto"/>
            <w:right w:val="none" w:sz="0" w:space="0" w:color="auto"/>
          </w:divBdr>
        </w:div>
        <w:div w:id="1497915236">
          <w:marLeft w:val="0"/>
          <w:marRight w:val="0"/>
          <w:marTop w:val="0"/>
          <w:marBottom w:val="0"/>
          <w:divBdr>
            <w:top w:val="none" w:sz="0" w:space="0" w:color="auto"/>
            <w:left w:val="none" w:sz="0" w:space="0" w:color="auto"/>
            <w:bottom w:val="none" w:sz="0" w:space="0" w:color="auto"/>
            <w:right w:val="none" w:sz="0" w:space="0" w:color="auto"/>
          </w:divBdr>
        </w:div>
        <w:div w:id="827399421">
          <w:marLeft w:val="0"/>
          <w:marRight w:val="0"/>
          <w:marTop w:val="0"/>
          <w:marBottom w:val="0"/>
          <w:divBdr>
            <w:top w:val="none" w:sz="0" w:space="0" w:color="auto"/>
            <w:left w:val="none" w:sz="0" w:space="0" w:color="auto"/>
            <w:bottom w:val="none" w:sz="0" w:space="0" w:color="auto"/>
            <w:right w:val="none" w:sz="0" w:space="0" w:color="auto"/>
          </w:divBdr>
        </w:div>
        <w:div w:id="519247839">
          <w:marLeft w:val="0"/>
          <w:marRight w:val="0"/>
          <w:marTop w:val="0"/>
          <w:marBottom w:val="0"/>
          <w:divBdr>
            <w:top w:val="none" w:sz="0" w:space="0" w:color="auto"/>
            <w:left w:val="none" w:sz="0" w:space="0" w:color="auto"/>
            <w:bottom w:val="none" w:sz="0" w:space="0" w:color="auto"/>
            <w:right w:val="none" w:sz="0" w:space="0" w:color="auto"/>
          </w:divBdr>
        </w:div>
        <w:div w:id="1709642184">
          <w:marLeft w:val="0"/>
          <w:marRight w:val="0"/>
          <w:marTop w:val="0"/>
          <w:marBottom w:val="0"/>
          <w:divBdr>
            <w:top w:val="none" w:sz="0" w:space="0" w:color="auto"/>
            <w:left w:val="none" w:sz="0" w:space="0" w:color="auto"/>
            <w:bottom w:val="none" w:sz="0" w:space="0" w:color="auto"/>
            <w:right w:val="none" w:sz="0" w:space="0" w:color="auto"/>
          </w:divBdr>
        </w:div>
        <w:div w:id="987174491">
          <w:marLeft w:val="0"/>
          <w:marRight w:val="0"/>
          <w:marTop w:val="0"/>
          <w:marBottom w:val="0"/>
          <w:divBdr>
            <w:top w:val="none" w:sz="0" w:space="0" w:color="auto"/>
            <w:left w:val="none" w:sz="0" w:space="0" w:color="auto"/>
            <w:bottom w:val="none" w:sz="0" w:space="0" w:color="auto"/>
            <w:right w:val="none" w:sz="0" w:space="0" w:color="auto"/>
          </w:divBdr>
        </w:div>
        <w:div w:id="1198473438">
          <w:marLeft w:val="0"/>
          <w:marRight w:val="0"/>
          <w:marTop w:val="0"/>
          <w:marBottom w:val="0"/>
          <w:divBdr>
            <w:top w:val="none" w:sz="0" w:space="0" w:color="auto"/>
            <w:left w:val="none" w:sz="0" w:space="0" w:color="auto"/>
            <w:bottom w:val="none" w:sz="0" w:space="0" w:color="auto"/>
            <w:right w:val="none" w:sz="0" w:space="0" w:color="auto"/>
          </w:divBdr>
        </w:div>
        <w:div w:id="539785546">
          <w:marLeft w:val="0"/>
          <w:marRight w:val="0"/>
          <w:marTop w:val="0"/>
          <w:marBottom w:val="0"/>
          <w:divBdr>
            <w:top w:val="none" w:sz="0" w:space="0" w:color="auto"/>
            <w:left w:val="none" w:sz="0" w:space="0" w:color="auto"/>
            <w:bottom w:val="none" w:sz="0" w:space="0" w:color="auto"/>
            <w:right w:val="none" w:sz="0" w:space="0" w:color="auto"/>
          </w:divBdr>
        </w:div>
        <w:div w:id="924338725">
          <w:marLeft w:val="0"/>
          <w:marRight w:val="0"/>
          <w:marTop w:val="0"/>
          <w:marBottom w:val="0"/>
          <w:divBdr>
            <w:top w:val="none" w:sz="0" w:space="0" w:color="auto"/>
            <w:left w:val="none" w:sz="0" w:space="0" w:color="auto"/>
            <w:bottom w:val="none" w:sz="0" w:space="0" w:color="auto"/>
            <w:right w:val="none" w:sz="0" w:space="0" w:color="auto"/>
          </w:divBdr>
        </w:div>
        <w:div w:id="183789971">
          <w:marLeft w:val="0"/>
          <w:marRight w:val="0"/>
          <w:marTop w:val="0"/>
          <w:marBottom w:val="0"/>
          <w:divBdr>
            <w:top w:val="none" w:sz="0" w:space="0" w:color="auto"/>
            <w:left w:val="none" w:sz="0" w:space="0" w:color="auto"/>
            <w:bottom w:val="none" w:sz="0" w:space="0" w:color="auto"/>
            <w:right w:val="none" w:sz="0" w:space="0" w:color="auto"/>
          </w:divBdr>
        </w:div>
        <w:div w:id="357242192">
          <w:marLeft w:val="0"/>
          <w:marRight w:val="0"/>
          <w:marTop w:val="0"/>
          <w:marBottom w:val="0"/>
          <w:divBdr>
            <w:top w:val="none" w:sz="0" w:space="0" w:color="auto"/>
            <w:left w:val="none" w:sz="0" w:space="0" w:color="auto"/>
            <w:bottom w:val="none" w:sz="0" w:space="0" w:color="auto"/>
            <w:right w:val="none" w:sz="0" w:space="0" w:color="auto"/>
          </w:divBdr>
        </w:div>
        <w:div w:id="518279291">
          <w:marLeft w:val="0"/>
          <w:marRight w:val="0"/>
          <w:marTop w:val="0"/>
          <w:marBottom w:val="0"/>
          <w:divBdr>
            <w:top w:val="none" w:sz="0" w:space="0" w:color="auto"/>
            <w:left w:val="none" w:sz="0" w:space="0" w:color="auto"/>
            <w:bottom w:val="none" w:sz="0" w:space="0" w:color="auto"/>
            <w:right w:val="none" w:sz="0" w:space="0" w:color="auto"/>
          </w:divBdr>
        </w:div>
        <w:div w:id="1352686619">
          <w:marLeft w:val="0"/>
          <w:marRight w:val="0"/>
          <w:marTop w:val="0"/>
          <w:marBottom w:val="0"/>
          <w:divBdr>
            <w:top w:val="none" w:sz="0" w:space="0" w:color="auto"/>
            <w:left w:val="none" w:sz="0" w:space="0" w:color="auto"/>
            <w:bottom w:val="none" w:sz="0" w:space="0" w:color="auto"/>
            <w:right w:val="none" w:sz="0" w:space="0" w:color="auto"/>
          </w:divBdr>
        </w:div>
        <w:div w:id="153759554">
          <w:marLeft w:val="0"/>
          <w:marRight w:val="0"/>
          <w:marTop w:val="0"/>
          <w:marBottom w:val="0"/>
          <w:divBdr>
            <w:top w:val="none" w:sz="0" w:space="0" w:color="auto"/>
            <w:left w:val="none" w:sz="0" w:space="0" w:color="auto"/>
            <w:bottom w:val="none" w:sz="0" w:space="0" w:color="auto"/>
            <w:right w:val="none" w:sz="0" w:space="0" w:color="auto"/>
          </w:divBdr>
        </w:div>
        <w:div w:id="534848510">
          <w:marLeft w:val="0"/>
          <w:marRight w:val="0"/>
          <w:marTop w:val="0"/>
          <w:marBottom w:val="0"/>
          <w:divBdr>
            <w:top w:val="none" w:sz="0" w:space="0" w:color="auto"/>
            <w:left w:val="none" w:sz="0" w:space="0" w:color="auto"/>
            <w:bottom w:val="none" w:sz="0" w:space="0" w:color="auto"/>
            <w:right w:val="none" w:sz="0" w:space="0" w:color="auto"/>
          </w:divBdr>
        </w:div>
        <w:div w:id="1543248596">
          <w:marLeft w:val="0"/>
          <w:marRight w:val="0"/>
          <w:marTop w:val="0"/>
          <w:marBottom w:val="0"/>
          <w:divBdr>
            <w:top w:val="none" w:sz="0" w:space="0" w:color="auto"/>
            <w:left w:val="none" w:sz="0" w:space="0" w:color="auto"/>
            <w:bottom w:val="none" w:sz="0" w:space="0" w:color="auto"/>
            <w:right w:val="none" w:sz="0" w:space="0" w:color="auto"/>
          </w:divBdr>
        </w:div>
        <w:div w:id="1653830434">
          <w:marLeft w:val="0"/>
          <w:marRight w:val="0"/>
          <w:marTop w:val="0"/>
          <w:marBottom w:val="0"/>
          <w:divBdr>
            <w:top w:val="none" w:sz="0" w:space="0" w:color="auto"/>
            <w:left w:val="none" w:sz="0" w:space="0" w:color="auto"/>
            <w:bottom w:val="none" w:sz="0" w:space="0" w:color="auto"/>
            <w:right w:val="none" w:sz="0" w:space="0" w:color="auto"/>
          </w:divBdr>
        </w:div>
        <w:div w:id="1230113402">
          <w:marLeft w:val="0"/>
          <w:marRight w:val="0"/>
          <w:marTop w:val="0"/>
          <w:marBottom w:val="0"/>
          <w:divBdr>
            <w:top w:val="none" w:sz="0" w:space="0" w:color="auto"/>
            <w:left w:val="none" w:sz="0" w:space="0" w:color="auto"/>
            <w:bottom w:val="none" w:sz="0" w:space="0" w:color="auto"/>
            <w:right w:val="none" w:sz="0" w:space="0" w:color="auto"/>
          </w:divBdr>
        </w:div>
        <w:div w:id="2041932824">
          <w:marLeft w:val="0"/>
          <w:marRight w:val="0"/>
          <w:marTop w:val="0"/>
          <w:marBottom w:val="0"/>
          <w:divBdr>
            <w:top w:val="none" w:sz="0" w:space="0" w:color="auto"/>
            <w:left w:val="none" w:sz="0" w:space="0" w:color="auto"/>
            <w:bottom w:val="none" w:sz="0" w:space="0" w:color="auto"/>
            <w:right w:val="none" w:sz="0" w:space="0" w:color="auto"/>
          </w:divBdr>
        </w:div>
        <w:div w:id="913398306">
          <w:marLeft w:val="0"/>
          <w:marRight w:val="0"/>
          <w:marTop w:val="0"/>
          <w:marBottom w:val="0"/>
          <w:divBdr>
            <w:top w:val="none" w:sz="0" w:space="0" w:color="auto"/>
            <w:left w:val="none" w:sz="0" w:space="0" w:color="auto"/>
            <w:bottom w:val="none" w:sz="0" w:space="0" w:color="auto"/>
            <w:right w:val="none" w:sz="0" w:space="0" w:color="auto"/>
          </w:divBdr>
        </w:div>
        <w:div w:id="1745879116">
          <w:marLeft w:val="0"/>
          <w:marRight w:val="0"/>
          <w:marTop w:val="0"/>
          <w:marBottom w:val="0"/>
          <w:divBdr>
            <w:top w:val="none" w:sz="0" w:space="0" w:color="auto"/>
            <w:left w:val="none" w:sz="0" w:space="0" w:color="auto"/>
            <w:bottom w:val="none" w:sz="0" w:space="0" w:color="auto"/>
            <w:right w:val="none" w:sz="0" w:space="0" w:color="auto"/>
          </w:divBdr>
        </w:div>
        <w:div w:id="1642688438">
          <w:marLeft w:val="0"/>
          <w:marRight w:val="0"/>
          <w:marTop w:val="0"/>
          <w:marBottom w:val="0"/>
          <w:divBdr>
            <w:top w:val="none" w:sz="0" w:space="0" w:color="auto"/>
            <w:left w:val="none" w:sz="0" w:space="0" w:color="auto"/>
            <w:bottom w:val="none" w:sz="0" w:space="0" w:color="auto"/>
            <w:right w:val="none" w:sz="0" w:space="0" w:color="auto"/>
          </w:divBdr>
        </w:div>
        <w:div w:id="1037655619">
          <w:marLeft w:val="0"/>
          <w:marRight w:val="0"/>
          <w:marTop w:val="0"/>
          <w:marBottom w:val="0"/>
          <w:divBdr>
            <w:top w:val="none" w:sz="0" w:space="0" w:color="auto"/>
            <w:left w:val="none" w:sz="0" w:space="0" w:color="auto"/>
            <w:bottom w:val="none" w:sz="0" w:space="0" w:color="auto"/>
            <w:right w:val="none" w:sz="0" w:space="0" w:color="auto"/>
          </w:divBdr>
        </w:div>
        <w:div w:id="1204437320">
          <w:marLeft w:val="0"/>
          <w:marRight w:val="0"/>
          <w:marTop w:val="0"/>
          <w:marBottom w:val="0"/>
          <w:divBdr>
            <w:top w:val="none" w:sz="0" w:space="0" w:color="auto"/>
            <w:left w:val="none" w:sz="0" w:space="0" w:color="auto"/>
            <w:bottom w:val="none" w:sz="0" w:space="0" w:color="auto"/>
            <w:right w:val="none" w:sz="0" w:space="0" w:color="auto"/>
          </w:divBdr>
        </w:div>
        <w:div w:id="2098675051">
          <w:marLeft w:val="0"/>
          <w:marRight w:val="0"/>
          <w:marTop w:val="0"/>
          <w:marBottom w:val="0"/>
          <w:divBdr>
            <w:top w:val="none" w:sz="0" w:space="0" w:color="auto"/>
            <w:left w:val="none" w:sz="0" w:space="0" w:color="auto"/>
            <w:bottom w:val="none" w:sz="0" w:space="0" w:color="auto"/>
            <w:right w:val="none" w:sz="0" w:space="0" w:color="auto"/>
          </w:divBdr>
        </w:div>
        <w:div w:id="1031104262">
          <w:marLeft w:val="0"/>
          <w:marRight w:val="0"/>
          <w:marTop w:val="0"/>
          <w:marBottom w:val="0"/>
          <w:divBdr>
            <w:top w:val="none" w:sz="0" w:space="0" w:color="auto"/>
            <w:left w:val="none" w:sz="0" w:space="0" w:color="auto"/>
            <w:bottom w:val="none" w:sz="0" w:space="0" w:color="auto"/>
            <w:right w:val="none" w:sz="0" w:space="0" w:color="auto"/>
          </w:divBdr>
        </w:div>
        <w:div w:id="2065129934">
          <w:marLeft w:val="0"/>
          <w:marRight w:val="0"/>
          <w:marTop w:val="0"/>
          <w:marBottom w:val="0"/>
          <w:divBdr>
            <w:top w:val="none" w:sz="0" w:space="0" w:color="auto"/>
            <w:left w:val="none" w:sz="0" w:space="0" w:color="auto"/>
            <w:bottom w:val="none" w:sz="0" w:space="0" w:color="auto"/>
            <w:right w:val="none" w:sz="0" w:space="0" w:color="auto"/>
          </w:divBdr>
        </w:div>
        <w:div w:id="1399666019">
          <w:marLeft w:val="0"/>
          <w:marRight w:val="0"/>
          <w:marTop w:val="0"/>
          <w:marBottom w:val="0"/>
          <w:divBdr>
            <w:top w:val="none" w:sz="0" w:space="0" w:color="auto"/>
            <w:left w:val="none" w:sz="0" w:space="0" w:color="auto"/>
            <w:bottom w:val="none" w:sz="0" w:space="0" w:color="auto"/>
            <w:right w:val="none" w:sz="0" w:space="0" w:color="auto"/>
          </w:divBdr>
        </w:div>
        <w:div w:id="93763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3180</Words>
  <Characters>18131</Characters>
  <Application>Microsoft Office Word</Application>
  <DocSecurity>0</DocSecurity>
  <Lines>151</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Hangdong</dc:creator>
  <cp:keywords/>
  <dc:description/>
  <cp:lastModifiedBy>Chen Hangdong</cp:lastModifiedBy>
  <cp:revision>2</cp:revision>
  <dcterms:created xsi:type="dcterms:W3CDTF">2019-11-19T11:26:00Z</dcterms:created>
  <dcterms:modified xsi:type="dcterms:W3CDTF">2019-11-19T11:26:00Z</dcterms:modified>
</cp:coreProperties>
</file>