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1621EE" w:rsidP="001621EE">
      <w:pPr>
        <w:pStyle w:val="Title"/>
      </w:pPr>
      <w:r>
        <w:t xml:space="preserve">      Formele Generale ale Educației</w:t>
      </w:r>
    </w:p>
    <w:p w:rsidR="001621EE" w:rsidRDefault="001621EE" w:rsidP="001621EE"/>
    <w:p w:rsidR="001621EE" w:rsidRDefault="001621EE" w:rsidP="001621EE">
      <w:pPr>
        <w:jc w:val="both"/>
        <w:rPr>
          <w:rFonts w:ascii="Times New Roman" w:hAnsi="Times New Roman" w:cs="Times New Roman"/>
          <w:sz w:val="24"/>
          <w:szCs w:val="24"/>
        </w:rPr>
      </w:pPr>
      <w:r w:rsidRPr="001621EE">
        <w:rPr>
          <w:rFonts w:ascii="Times New Roman" w:hAnsi="Times New Roman" w:cs="Times New Roman"/>
          <w:b/>
          <w:sz w:val="24"/>
          <w:szCs w:val="24"/>
          <w:u w:val="single"/>
        </w:rPr>
        <w:t>Definirea Conceptului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21EE" w:rsidRDefault="001621EE" w:rsidP="001621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1EE">
        <w:rPr>
          <w:rFonts w:ascii="Times New Roman" w:hAnsi="Times New Roman" w:cs="Times New Roman"/>
          <w:b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sistemul social tratat ca sistem de educație;</w:t>
      </w:r>
    </w:p>
    <w:p w:rsidR="001621EE" w:rsidRDefault="001621EE" w:rsidP="001621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1EE">
        <w:rPr>
          <w:rFonts w:ascii="Times New Roman" w:hAnsi="Times New Roman" w:cs="Times New Roman"/>
          <w:b/>
          <w:i/>
          <w:sz w:val="24"/>
          <w:szCs w:val="24"/>
        </w:rPr>
        <w:t>Funcția de Bază</w:t>
      </w:r>
      <w:r>
        <w:rPr>
          <w:rFonts w:ascii="Times New Roman" w:hAnsi="Times New Roman" w:cs="Times New Roman"/>
          <w:sz w:val="24"/>
          <w:szCs w:val="24"/>
        </w:rPr>
        <w:t>: realizarea unor modalități de educație prin intermediul unor modalități necesare în context deschis;</w:t>
      </w:r>
    </w:p>
    <w:p w:rsidR="001621EE" w:rsidRDefault="001621EE" w:rsidP="001621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1EE">
        <w:rPr>
          <w:rFonts w:ascii="Times New Roman" w:hAnsi="Times New Roman" w:cs="Times New Roman"/>
          <w:b/>
          <w:i/>
          <w:sz w:val="24"/>
          <w:szCs w:val="24"/>
        </w:rPr>
        <w:t>Componenete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21EE" w:rsidRDefault="001621EE" w:rsidP="001621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Activități organizate de educatori specializați;</w:t>
      </w:r>
    </w:p>
    <w:p w:rsidR="001621EE" w:rsidRDefault="001621EE" w:rsidP="001621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Influențe neorganizate / neplanificate de specialiști, ci de mediu.</w:t>
      </w:r>
    </w:p>
    <w:p w:rsidR="001621EE" w:rsidRDefault="001621EE" w:rsidP="001621EE">
      <w:pPr>
        <w:jc w:val="both"/>
        <w:rPr>
          <w:rFonts w:ascii="Times New Roman" w:hAnsi="Times New Roman" w:cs="Times New Roman"/>
          <w:sz w:val="24"/>
          <w:szCs w:val="24"/>
        </w:rPr>
      </w:pPr>
      <w:r w:rsidRPr="001621EE">
        <w:rPr>
          <w:rFonts w:ascii="Times New Roman" w:hAnsi="Times New Roman" w:cs="Times New Roman"/>
          <w:b/>
          <w:sz w:val="24"/>
          <w:szCs w:val="24"/>
          <w:u w:val="single"/>
        </w:rPr>
        <w:t>Forme de Organizare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41A5">
        <w:rPr>
          <w:rFonts w:ascii="Times New Roman" w:hAnsi="Times New Roman" w:cs="Times New Roman"/>
          <w:sz w:val="24"/>
          <w:szCs w:val="24"/>
        </w:rPr>
        <w:t xml:space="preserve"> (criteriul structurii formei generale de educație a elementului central organizat)</w:t>
      </w:r>
    </w:p>
    <w:p w:rsidR="00B741A5" w:rsidRDefault="00B741A5" w:rsidP="00B741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ABE">
        <w:rPr>
          <w:rFonts w:ascii="Times New Roman" w:hAnsi="Times New Roman" w:cs="Times New Roman"/>
          <w:i/>
          <w:sz w:val="24"/>
          <w:szCs w:val="24"/>
        </w:rPr>
        <w:t>Obligatorie / Formală</w:t>
      </w:r>
      <w:r>
        <w:rPr>
          <w:rFonts w:ascii="Times New Roman" w:hAnsi="Times New Roman" w:cs="Times New Roman"/>
          <w:sz w:val="24"/>
          <w:szCs w:val="24"/>
        </w:rPr>
        <w:t xml:space="preserve">: ca prezență, spațiu, timp (ex: ora de curs) – activități organizate formal de educatori specializați; </w:t>
      </w:r>
    </w:p>
    <w:p w:rsidR="00B741A5" w:rsidRDefault="00B741A5" w:rsidP="00B741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ABE">
        <w:rPr>
          <w:rFonts w:ascii="Times New Roman" w:hAnsi="Times New Roman" w:cs="Times New Roman"/>
          <w:i/>
          <w:sz w:val="24"/>
          <w:szCs w:val="24"/>
        </w:rPr>
        <w:t>Nonformală</w:t>
      </w:r>
      <w:r>
        <w:rPr>
          <w:rFonts w:ascii="Times New Roman" w:hAnsi="Times New Roman" w:cs="Times New Roman"/>
          <w:sz w:val="24"/>
          <w:szCs w:val="24"/>
        </w:rPr>
        <w:t>: organizată flexibil (ex: cercul de matematic);</w:t>
      </w:r>
    </w:p>
    <w:p w:rsidR="00B741A5" w:rsidRDefault="00B741A5" w:rsidP="00B741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ABE">
        <w:rPr>
          <w:rFonts w:ascii="Times New Roman" w:hAnsi="Times New Roman" w:cs="Times New Roman"/>
          <w:i/>
          <w:sz w:val="24"/>
          <w:szCs w:val="24"/>
        </w:rPr>
        <w:t>Informală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4ABE">
        <w:rPr>
          <w:rFonts w:ascii="Times New Roman" w:hAnsi="Times New Roman" w:cs="Times New Roman"/>
          <w:sz w:val="24"/>
          <w:szCs w:val="24"/>
        </w:rPr>
        <w:t>neorganizată, neplanificată, realizată accidental, generată de mediul social și influențe.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ABE" w:rsidRDefault="00BE4ABE" w:rsidP="00BE4A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ABE" w:rsidRDefault="00BE4ABE" w:rsidP="00BE4ABE">
      <w:pPr>
        <w:jc w:val="both"/>
        <w:rPr>
          <w:rFonts w:ascii="Times New Roman" w:hAnsi="Times New Roman" w:cs="Times New Roman"/>
          <w:sz w:val="24"/>
          <w:szCs w:val="24"/>
        </w:rPr>
      </w:pPr>
      <w:r w:rsidRPr="00BE4ABE">
        <w:rPr>
          <w:rFonts w:ascii="Times New Roman" w:hAnsi="Times New Roman" w:cs="Times New Roman"/>
          <w:b/>
          <w:sz w:val="24"/>
          <w:szCs w:val="24"/>
          <w:u w:val="single"/>
        </w:rPr>
        <w:t>Analiza Formelor Generale ale Educației (Model Ideal)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4ABE" w:rsidRDefault="00BE4ABE" w:rsidP="00BE4A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FE40F" wp14:editId="73ED0ABB">
                <wp:simplePos x="0" y="0"/>
                <wp:positionH relativeFrom="column">
                  <wp:posOffset>281305</wp:posOffset>
                </wp:positionH>
                <wp:positionV relativeFrom="paragraph">
                  <wp:posOffset>186690</wp:posOffset>
                </wp:positionV>
                <wp:extent cx="0" cy="622300"/>
                <wp:effectExtent l="76200" t="3810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1C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5pt;margin-top:14.7pt;width:0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Ed. Școalară (formală):</w:t>
      </w:r>
    </w:p>
    <w:p w:rsidR="00BE4ABE" w:rsidRDefault="00BE4ABE" w:rsidP="00BE4A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524720" wp14:editId="337F5FD5">
                <wp:simplePos x="0" y="0"/>
                <wp:positionH relativeFrom="margin">
                  <wp:posOffset>-677545</wp:posOffset>
                </wp:positionH>
                <wp:positionV relativeFrom="paragraph">
                  <wp:posOffset>207645</wp:posOffset>
                </wp:positionV>
                <wp:extent cx="882650" cy="2159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ABE" w:rsidRPr="00BE4ABE" w:rsidRDefault="00BE4A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ABE">
                              <w:rPr>
                                <w:sz w:val="16"/>
                                <w:szCs w:val="16"/>
                              </w:rPr>
                              <w:t>complementare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24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35pt;margin-top:16.35pt;width:69.5pt;height: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">
                <v:textbox>
                  <w:txbxContent>
                    <w:p w:rsidR="00BE4ABE" w:rsidRPr="00BE4ABE" w:rsidRDefault="00BE4ABE">
                      <w:pPr>
                        <w:rPr>
                          <w:sz w:val="16"/>
                          <w:szCs w:val="16"/>
                        </w:rPr>
                      </w:pPr>
                      <w:r w:rsidRPr="00BE4ABE">
                        <w:rPr>
                          <w:sz w:val="16"/>
                          <w:szCs w:val="16"/>
                        </w:rPr>
                        <w:t>complementare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 organizează pe lecții/clase;</w:t>
      </w:r>
    </w:p>
    <w:p w:rsidR="00BE4ABE" w:rsidRDefault="00BE4ABE" w:rsidP="00BE4A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Evaluarea este obligatorie;</w:t>
      </w:r>
    </w:p>
    <w:p w:rsidR="00BE4ABE" w:rsidRDefault="00BE4ABE" w:rsidP="00BE4A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Rezolvă probleme generale;</w:t>
      </w:r>
    </w:p>
    <w:p w:rsidR="00BE4ABE" w:rsidRDefault="00BE4ABE" w:rsidP="00BE4A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Nonformală (extrașcolară):</w:t>
      </w:r>
    </w:p>
    <w:p w:rsidR="00BE4ABE" w:rsidRDefault="00BE4ABE" w:rsidP="00BE4A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Rezolvă probleme sociale;</w:t>
      </w:r>
    </w:p>
    <w:p w:rsidR="00BE4ABE" w:rsidRDefault="00BE4ABE" w:rsidP="00BE4A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Ed. Informală </w:t>
      </w:r>
    </w:p>
    <w:p w:rsidR="00BE4ABE" w:rsidRPr="00BE4ABE" w:rsidRDefault="00D952C6" w:rsidP="00BE4AB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ADF33F" wp14:editId="0E598EBB">
            <wp:simplePos x="0" y="0"/>
            <wp:positionH relativeFrom="margin">
              <wp:align>left</wp:align>
            </wp:positionH>
            <wp:positionV relativeFrom="margin">
              <wp:posOffset>5882640</wp:posOffset>
            </wp:positionV>
            <wp:extent cx="4781550" cy="2679700"/>
            <wp:effectExtent l="0" t="0" r="0" b="2540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E4ABE" w:rsidRPr="00BE4AB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11D" w:rsidRDefault="0086211D" w:rsidP="001621EE">
      <w:pPr>
        <w:spacing w:after="0" w:line="240" w:lineRule="auto"/>
      </w:pPr>
      <w:r>
        <w:separator/>
      </w:r>
    </w:p>
  </w:endnote>
  <w:endnote w:type="continuationSeparator" w:id="0">
    <w:p w:rsidR="0086211D" w:rsidRDefault="0086211D" w:rsidP="0016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11D" w:rsidRDefault="0086211D" w:rsidP="001621EE">
      <w:pPr>
        <w:spacing w:after="0" w:line="240" w:lineRule="auto"/>
      </w:pPr>
      <w:r>
        <w:separator/>
      </w:r>
    </w:p>
  </w:footnote>
  <w:footnote w:type="continuationSeparator" w:id="0">
    <w:p w:rsidR="0086211D" w:rsidRDefault="0086211D" w:rsidP="0016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1EE" w:rsidRDefault="001621EE">
    <w:pPr>
      <w:pStyle w:val="Header"/>
    </w:pPr>
    <w:r>
      <w:t>Curs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EA"/>
    <w:multiLevelType w:val="hybridMultilevel"/>
    <w:tmpl w:val="26A2672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87866"/>
    <w:multiLevelType w:val="hybridMultilevel"/>
    <w:tmpl w:val="DC22AB0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C44A8"/>
    <w:multiLevelType w:val="hybridMultilevel"/>
    <w:tmpl w:val="CD7EE31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19"/>
    <w:rsid w:val="00026519"/>
    <w:rsid w:val="001621EE"/>
    <w:rsid w:val="0086211D"/>
    <w:rsid w:val="00B16D88"/>
    <w:rsid w:val="00B741A5"/>
    <w:rsid w:val="00BE4ABE"/>
    <w:rsid w:val="00D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8F1D3-C252-41A4-893F-1CC0A5F9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6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EE"/>
  </w:style>
  <w:style w:type="paragraph" w:styleId="Footer">
    <w:name w:val="footer"/>
    <w:basedOn w:val="Normal"/>
    <w:link w:val="FooterChar"/>
    <w:uiPriority w:val="99"/>
    <w:unhideWhenUsed/>
    <w:rsid w:val="00162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EE"/>
  </w:style>
  <w:style w:type="paragraph" w:styleId="ListParagraph">
    <w:name w:val="List Paragraph"/>
    <w:basedOn w:val="Normal"/>
    <w:uiPriority w:val="34"/>
    <w:qFormat/>
    <w:rsid w:val="0016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0422F-4A4F-46F5-9190-B549AFD4D70D}" type="doc">
      <dgm:prSet loTypeId="urn:microsoft.com/office/officeart/2005/8/layout/venn2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o-RO"/>
        </a:p>
      </dgm:t>
    </dgm:pt>
    <dgm:pt modelId="{7D33DAFC-903F-4FA2-8111-CAFA58D6A4E4}">
      <dgm:prSet phldrT="[Text]" custT="1"/>
      <dgm:spPr/>
      <dgm:t>
        <a:bodyPr/>
        <a:lstStyle/>
        <a:p>
          <a:r>
            <a:rPr lang="ro-RO" sz="1200"/>
            <a:t>Ed. Informală</a:t>
          </a:r>
        </a:p>
      </dgm:t>
    </dgm:pt>
    <dgm:pt modelId="{D899AAEB-B10E-4D03-B77E-6FF68C0AC86C}" type="parTrans" cxnId="{80228D6F-558A-4D66-96CC-9EA6A2F86E88}">
      <dgm:prSet/>
      <dgm:spPr/>
      <dgm:t>
        <a:bodyPr/>
        <a:lstStyle/>
        <a:p>
          <a:endParaRPr lang="ro-RO"/>
        </a:p>
      </dgm:t>
    </dgm:pt>
    <dgm:pt modelId="{16B69D36-8438-40E1-B556-006163101DF6}" type="sibTrans" cxnId="{80228D6F-558A-4D66-96CC-9EA6A2F86E88}">
      <dgm:prSet/>
      <dgm:spPr/>
      <dgm:t>
        <a:bodyPr/>
        <a:lstStyle/>
        <a:p>
          <a:endParaRPr lang="ro-RO"/>
        </a:p>
      </dgm:t>
    </dgm:pt>
    <dgm:pt modelId="{2C166152-35CB-4C00-B8B0-10093BB1CC27}">
      <dgm:prSet phldrT="[Text]" custT="1"/>
      <dgm:spPr/>
      <dgm:t>
        <a:bodyPr/>
        <a:lstStyle/>
        <a:p>
          <a:r>
            <a:rPr lang="ro-RO" sz="1200"/>
            <a:t>Ed. Nonformală</a:t>
          </a:r>
        </a:p>
      </dgm:t>
    </dgm:pt>
    <dgm:pt modelId="{5AE1A976-3D23-4E57-9DEE-5F07B7F58E94}" type="parTrans" cxnId="{45052A8E-5E90-4FD9-9CF9-34A5C088B8B0}">
      <dgm:prSet/>
      <dgm:spPr/>
      <dgm:t>
        <a:bodyPr/>
        <a:lstStyle/>
        <a:p>
          <a:endParaRPr lang="ro-RO"/>
        </a:p>
      </dgm:t>
    </dgm:pt>
    <dgm:pt modelId="{19A390D5-3DE9-4602-9CA3-A7EC8F64E8A9}" type="sibTrans" cxnId="{45052A8E-5E90-4FD9-9CF9-34A5C088B8B0}">
      <dgm:prSet/>
      <dgm:spPr/>
      <dgm:t>
        <a:bodyPr/>
        <a:lstStyle/>
        <a:p>
          <a:endParaRPr lang="ro-RO"/>
        </a:p>
      </dgm:t>
    </dgm:pt>
    <dgm:pt modelId="{1DCCF38A-70A7-4996-8296-0121F2FEED37}">
      <dgm:prSet phldrT="[Text]"/>
      <dgm:spPr/>
      <dgm:t>
        <a:bodyPr/>
        <a:lstStyle/>
        <a:p>
          <a:r>
            <a:rPr lang="ro-RO"/>
            <a:t>Ed. Formală </a:t>
          </a:r>
        </a:p>
      </dgm:t>
    </dgm:pt>
    <dgm:pt modelId="{2D64B9D3-0CFB-4ED9-838E-4A001BBA7205}" type="parTrans" cxnId="{8226A6D0-EEF4-4A39-8A30-CBA388C3A356}">
      <dgm:prSet/>
      <dgm:spPr/>
      <dgm:t>
        <a:bodyPr/>
        <a:lstStyle/>
        <a:p>
          <a:endParaRPr lang="ro-RO"/>
        </a:p>
      </dgm:t>
    </dgm:pt>
    <dgm:pt modelId="{AF5B5C13-8033-46C1-B776-91A26D2A18D8}" type="sibTrans" cxnId="{8226A6D0-EEF4-4A39-8A30-CBA388C3A356}">
      <dgm:prSet/>
      <dgm:spPr/>
      <dgm:t>
        <a:bodyPr/>
        <a:lstStyle/>
        <a:p>
          <a:endParaRPr lang="ro-RO"/>
        </a:p>
      </dgm:t>
    </dgm:pt>
    <dgm:pt modelId="{22974A93-562C-4F08-97E3-E5AC83BDE1B8}" type="pres">
      <dgm:prSet presAssocID="{5D40422F-4A4F-46F5-9190-B549AFD4D70D}" presName="Name0" presStyleCnt="0">
        <dgm:presLayoutVars>
          <dgm:chMax val="7"/>
          <dgm:resizeHandles val="exact"/>
        </dgm:presLayoutVars>
      </dgm:prSet>
      <dgm:spPr/>
    </dgm:pt>
    <dgm:pt modelId="{1C8F9143-C249-4F1D-BEFF-6FC762FB3C6A}" type="pres">
      <dgm:prSet presAssocID="{5D40422F-4A4F-46F5-9190-B549AFD4D70D}" presName="comp1" presStyleCnt="0"/>
      <dgm:spPr/>
    </dgm:pt>
    <dgm:pt modelId="{03AB1AD2-6774-4960-B086-4BD7FB3BAFB9}" type="pres">
      <dgm:prSet presAssocID="{5D40422F-4A4F-46F5-9190-B549AFD4D70D}" presName="circle1" presStyleLbl="node1" presStyleIdx="0" presStyleCnt="3"/>
      <dgm:spPr/>
    </dgm:pt>
    <dgm:pt modelId="{1B8ACD70-97A6-45F6-900C-AB342B291943}" type="pres">
      <dgm:prSet presAssocID="{5D40422F-4A4F-46F5-9190-B549AFD4D70D}" presName="c1text" presStyleLbl="node1" presStyleIdx="0" presStyleCnt="3">
        <dgm:presLayoutVars>
          <dgm:bulletEnabled val="1"/>
        </dgm:presLayoutVars>
      </dgm:prSet>
      <dgm:spPr/>
    </dgm:pt>
    <dgm:pt modelId="{9E8D89E0-CD5E-4E9B-B37A-E2F8B16588F6}" type="pres">
      <dgm:prSet presAssocID="{5D40422F-4A4F-46F5-9190-B549AFD4D70D}" presName="comp2" presStyleCnt="0"/>
      <dgm:spPr/>
    </dgm:pt>
    <dgm:pt modelId="{CBDEA423-D9F6-4E01-A368-7610BB137FE1}" type="pres">
      <dgm:prSet presAssocID="{5D40422F-4A4F-46F5-9190-B549AFD4D70D}" presName="circle2" presStyleLbl="node1" presStyleIdx="1" presStyleCnt="3"/>
      <dgm:spPr/>
      <dgm:t>
        <a:bodyPr/>
        <a:lstStyle/>
        <a:p>
          <a:endParaRPr lang="ro-RO"/>
        </a:p>
      </dgm:t>
    </dgm:pt>
    <dgm:pt modelId="{38CC47EE-E0B7-44D8-AAC5-CE754B248D82}" type="pres">
      <dgm:prSet presAssocID="{5D40422F-4A4F-46F5-9190-B549AFD4D70D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A21733F9-7E73-479F-8731-EFC5490AB6F3}" type="pres">
      <dgm:prSet presAssocID="{5D40422F-4A4F-46F5-9190-B549AFD4D70D}" presName="comp3" presStyleCnt="0"/>
      <dgm:spPr/>
    </dgm:pt>
    <dgm:pt modelId="{22149D94-1F83-46A9-91E0-A3F0DE8DFC11}" type="pres">
      <dgm:prSet presAssocID="{5D40422F-4A4F-46F5-9190-B549AFD4D70D}" presName="circle3" presStyleLbl="node1" presStyleIdx="2" presStyleCnt="3"/>
      <dgm:spPr/>
    </dgm:pt>
    <dgm:pt modelId="{FC628F8D-F5E8-4F55-931C-A5B10959F133}" type="pres">
      <dgm:prSet presAssocID="{5D40422F-4A4F-46F5-9190-B549AFD4D70D}" presName="c3text" presStyleLbl="node1" presStyleIdx="2" presStyleCnt="3">
        <dgm:presLayoutVars>
          <dgm:bulletEnabled val="1"/>
        </dgm:presLayoutVars>
      </dgm:prSet>
      <dgm:spPr/>
    </dgm:pt>
  </dgm:ptLst>
  <dgm:cxnLst>
    <dgm:cxn modelId="{73720F1E-4D66-4433-93D3-F360D219F796}" type="presOf" srcId="{1DCCF38A-70A7-4996-8296-0121F2FEED37}" destId="{22149D94-1F83-46A9-91E0-A3F0DE8DFC11}" srcOrd="0" destOrd="0" presId="urn:microsoft.com/office/officeart/2005/8/layout/venn2"/>
    <dgm:cxn modelId="{80228D6F-558A-4D66-96CC-9EA6A2F86E88}" srcId="{5D40422F-4A4F-46F5-9190-B549AFD4D70D}" destId="{7D33DAFC-903F-4FA2-8111-CAFA58D6A4E4}" srcOrd="0" destOrd="0" parTransId="{D899AAEB-B10E-4D03-B77E-6FF68C0AC86C}" sibTransId="{16B69D36-8438-40E1-B556-006163101DF6}"/>
    <dgm:cxn modelId="{E20868D4-5E54-4F24-ABF5-A480E90F951B}" type="presOf" srcId="{7D33DAFC-903F-4FA2-8111-CAFA58D6A4E4}" destId="{1B8ACD70-97A6-45F6-900C-AB342B291943}" srcOrd="1" destOrd="0" presId="urn:microsoft.com/office/officeart/2005/8/layout/venn2"/>
    <dgm:cxn modelId="{9D09D724-BA32-4376-9530-C8546BA3FAED}" type="presOf" srcId="{2C166152-35CB-4C00-B8B0-10093BB1CC27}" destId="{38CC47EE-E0B7-44D8-AAC5-CE754B248D82}" srcOrd="1" destOrd="0" presId="urn:microsoft.com/office/officeart/2005/8/layout/venn2"/>
    <dgm:cxn modelId="{20DFD929-ED8C-47B1-A75A-EB5909502F57}" type="presOf" srcId="{7D33DAFC-903F-4FA2-8111-CAFA58D6A4E4}" destId="{03AB1AD2-6774-4960-B086-4BD7FB3BAFB9}" srcOrd="0" destOrd="0" presId="urn:microsoft.com/office/officeart/2005/8/layout/venn2"/>
    <dgm:cxn modelId="{45052A8E-5E90-4FD9-9CF9-34A5C088B8B0}" srcId="{5D40422F-4A4F-46F5-9190-B549AFD4D70D}" destId="{2C166152-35CB-4C00-B8B0-10093BB1CC27}" srcOrd="1" destOrd="0" parTransId="{5AE1A976-3D23-4E57-9DEE-5F07B7F58E94}" sibTransId="{19A390D5-3DE9-4602-9CA3-A7EC8F64E8A9}"/>
    <dgm:cxn modelId="{80C68C15-E828-4F76-B2B2-88030794B614}" type="presOf" srcId="{1DCCF38A-70A7-4996-8296-0121F2FEED37}" destId="{FC628F8D-F5E8-4F55-931C-A5B10959F133}" srcOrd="1" destOrd="0" presId="urn:microsoft.com/office/officeart/2005/8/layout/venn2"/>
    <dgm:cxn modelId="{A7C73B3B-607F-4115-AE52-FD2048ED0BF7}" type="presOf" srcId="{2C166152-35CB-4C00-B8B0-10093BB1CC27}" destId="{CBDEA423-D9F6-4E01-A368-7610BB137FE1}" srcOrd="0" destOrd="0" presId="urn:microsoft.com/office/officeart/2005/8/layout/venn2"/>
    <dgm:cxn modelId="{C2E09515-E673-4D52-8D57-172D162A5AC8}" type="presOf" srcId="{5D40422F-4A4F-46F5-9190-B549AFD4D70D}" destId="{22974A93-562C-4F08-97E3-E5AC83BDE1B8}" srcOrd="0" destOrd="0" presId="urn:microsoft.com/office/officeart/2005/8/layout/venn2"/>
    <dgm:cxn modelId="{8226A6D0-EEF4-4A39-8A30-CBA388C3A356}" srcId="{5D40422F-4A4F-46F5-9190-B549AFD4D70D}" destId="{1DCCF38A-70A7-4996-8296-0121F2FEED37}" srcOrd="2" destOrd="0" parTransId="{2D64B9D3-0CFB-4ED9-838E-4A001BBA7205}" sibTransId="{AF5B5C13-8033-46C1-B776-91A26D2A18D8}"/>
    <dgm:cxn modelId="{6966BC24-2BF5-4235-81F4-B0B333BDD488}" type="presParOf" srcId="{22974A93-562C-4F08-97E3-E5AC83BDE1B8}" destId="{1C8F9143-C249-4F1D-BEFF-6FC762FB3C6A}" srcOrd="0" destOrd="0" presId="urn:microsoft.com/office/officeart/2005/8/layout/venn2"/>
    <dgm:cxn modelId="{E036509B-B369-4384-A7C1-07889BE667F1}" type="presParOf" srcId="{1C8F9143-C249-4F1D-BEFF-6FC762FB3C6A}" destId="{03AB1AD2-6774-4960-B086-4BD7FB3BAFB9}" srcOrd="0" destOrd="0" presId="urn:microsoft.com/office/officeart/2005/8/layout/venn2"/>
    <dgm:cxn modelId="{BBA67989-DFC5-4E59-BEC8-CF209DBC64FE}" type="presParOf" srcId="{1C8F9143-C249-4F1D-BEFF-6FC762FB3C6A}" destId="{1B8ACD70-97A6-45F6-900C-AB342B291943}" srcOrd="1" destOrd="0" presId="urn:microsoft.com/office/officeart/2005/8/layout/venn2"/>
    <dgm:cxn modelId="{B274F993-12F4-4B10-ACE3-779A8D32ABE2}" type="presParOf" srcId="{22974A93-562C-4F08-97E3-E5AC83BDE1B8}" destId="{9E8D89E0-CD5E-4E9B-B37A-E2F8B16588F6}" srcOrd="1" destOrd="0" presId="urn:microsoft.com/office/officeart/2005/8/layout/venn2"/>
    <dgm:cxn modelId="{6064E0E0-FECD-40A6-9AE0-61D31312E1B2}" type="presParOf" srcId="{9E8D89E0-CD5E-4E9B-B37A-E2F8B16588F6}" destId="{CBDEA423-D9F6-4E01-A368-7610BB137FE1}" srcOrd="0" destOrd="0" presId="urn:microsoft.com/office/officeart/2005/8/layout/venn2"/>
    <dgm:cxn modelId="{C37B1F76-A301-4311-9F2E-AB9D828732F1}" type="presParOf" srcId="{9E8D89E0-CD5E-4E9B-B37A-E2F8B16588F6}" destId="{38CC47EE-E0B7-44D8-AAC5-CE754B248D82}" srcOrd="1" destOrd="0" presId="urn:microsoft.com/office/officeart/2005/8/layout/venn2"/>
    <dgm:cxn modelId="{6F844815-EE91-402A-BF31-26B3FA7AE287}" type="presParOf" srcId="{22974A93-562C-4F08-97E3-E5AC83BDE1B8}" destId="{A21733F9-7E73-479F-8731-EFC5490AB6F3}" srcOrd="2" destOrd="0" presId="urn:microsoft.com/office/officeart/2005/8/layout/venn2"/>
    <dgm:cxn modelId="{6CBF0EC4-2615-46C9-90B6-62CB3F13C155}" type="presParOf" srcId="{A21733F9-7E73-479F-8731-EFC5490AB6F3}" destId="{22149D94-1F83-46A9-91E0-A3F0DE8DFC11}" srcOrd="0" destOrd="0" presId="urn:microsoft.com/office/officeart/2005/8/layout/venn2"/>
    <dgm:cxn modelId="{45D4EE4E-B43B-4EB7-9984-6A96A2ACFFE3}" type="presParOf" srcId="{A21733F9-7E73-479F-8731-EFC5490AB6F3}" destId="{FC628F8D-F5E8-4F55-931C-A5B10959F133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B1AD2-6774-4960-B086-4BD7FB3BAFB9}">
      <dsp:nvSpPr>
        <dsp:cNvPr id="0" name=""/>
        <dsp:cNvSpPr/>
      </dsp:nvSpPr>
      <dsp:spPr>
        <a:xfrm>
          <a:off x="1050924" y="0"/>
          <a:ext cx="2679700" cy="267970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200" kern="1200"/>
            <a:t>Ed. Informală</a:t>
          </a:r>
        </a:p>
      </dsp:txBody>
      <dsp:txXfrm>
        <a:off x="1922497" y="133984"/>
        <a:ext cx="936555" cy="401955"/>
      </dsp:txXfrm>
    </dsp:sp>
    <dsp:sp modelId="{CBDEA423-D9F6-4E01-A368-7610BB137FE1}">
      <dsp:nvSpPr>
        <dsp:cNvPr id="0" name=""/>
        <dsp:cNvSpPr/>
      </dsp:nvSpPr>
      <dsp:spPr>
        <a:xfrm>
          <a:off x="1385887" y="669924"/>
          <a:ext cx="2009775" cy="200977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200" kern="1200"/>
            <a:t>Ed. Nonformală</a:t>
          </a:r>
        </a:p>
      </dsp:txBody>
      <dsp:txXfrm>
        <a:off x="1922497" y="795535"/>
        <a:ext cx="936555" cy="376832"/>
      </dsp:txXfrm>
    </dsp:sp>
    <dsp:sp modelId="{22149D94-1F83-46A9-91E0-A3F0DE8DFC11}">
      <dsp:nvSpPr>
        <dsp:cNvPr id="0" name=""/>
        <dsp:cNvSpPr/>
      </dsp:nvSpPr>
      <dsp:spPr>
        <a:xfrm>
          <a:off x="1720849" y="1339850"/>
          <a:ext cx="1339850" cy="133985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500" kern="1200"/>
            <a:t>Ed. Formală </a:t>
          </a:r>
        </a:p>
      </dsp:txBody>
      <dsp:txXfrm>
        <a:off x="1917066" y="1674812"/>
        <a:ext cx="947417" cy="669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2019-05-05T17:52:00Z</dcterms:created>
  <dcterms:modified xsi:type="dcterms:W3CDTF">2019-05-05T18:24:00Z</dcterms:modified>
</cp:coreProperties>
</file>