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E68" w:rsidRDefault="00676E68" w:rsidP="00501D12">
      <w:pPr>
        <w:spacing w:after="0" w:line="240" w:lineRule="auto"/>
        <w:jc w:val="center"/>
        <w:rPr>
          <w:rFonts w:cs="Consolas"/>
          <w:b/>
          <w:sz w:val="32"/>
          <w:szCs w:val="32"/>
          <w:lang w:val="ro-RO"/>
        </w:rPr>
      </w:pPr>
    </w:p>
    <w:p w:rsidR="00676E68" w:rsidRDefault="00676E68" w:rsidP="00501D12">
      <w:pPr>
        <w:spacing w:after="0" w:line="240" w:lineRule="auto"/>
        <w:jc w:val="center"/>
        <w:rPr>
          <w:rFonts w:cs="Consolas"/>
          <w:b/>
          <w:sz w:val="32"/>
          <w:szCs w:val="32"/>
          <w:lang w:val="ro-RO"/>
        </w:rPr>
      </w:pPr>
    </w:p>
    <w:p w:rsidR="00D47CCB" w:rsidRPr="00ED4B0E" w:rsidRDefault="00D47CCB" w:rsidP="00501D12">
      <w:pPr>
        <w:spacing w:after="0" w:line="240" w:lineRule="auto"/>
        <w:jc w:val="center"/>
        <w:rPr>
          <w:rFonts w:cs="Consolas"/>
          <w:b/>
          <w:sz w:val="32"/>
          <w:szCs w:val="32"/>
          <w:lang w:val="ro-RO"/>
        </w:rPr>
      </w:pPr>
      <w:r w:rsidRPr="00ED4B0E">
        <w:rPr>
          <w:rFonts w:cs="Consolas"/>
          <w:b/>
          <w:sz w:val="32"/>
          <w:szCs w:val="32"/>
          <w:lang w:val="ro-RO"/>
        </w:rPr>
        <w:t>LUCRARE DE VERIFICARE</w:t>
      </w:r>
    </w:p>
    <w:p w:rsidR="00501D12" w:rsidRPr="00676E68" w:rsidRDefault="00D47CCB" w:rsidP="00D47CCB">
      <w:pPr>
        <w:spacing w:after="0" w:line="240" w:lineRule="auto"/>
        <w:jc w:val="center"/>
        <w:rPr>
          <w:rFonts w:cs="Consolas"/>
          <w:b/>
          <w:sz w:val="28"/>
          <w:szCs w:val="28"/>
          <w:lang w:val="ro-RO"/>
        </w:rPr>
      </w:pPr>
      <w:r w:rsidRPr="00676E68">
        <w:rPr>
          <w:rFonts w:cs="Consolas"/>
          <w:b/>
          <w:sz w:val="28"/>
          <w:szCs w:val="28"/>
          <w:lang w:val="ro-RO"/>
        </w:rPr>
        <w:t xml:space="preserve">- </w:t>
      </w:r>
      <w:r w:rsidR="00501D12" w:rsidRPr="00676E68">
        <w:rPr>
          <w:rFonts w:cs="Consolas"/>
          <w:b/>
          <w:sz w:val="28"/>
          <w:szCs w:val="28"/>
          <w:lang w:val="ro-RO"/>
        </w:rPr>
        <w:t>DISCIPLINA "PROGRAMARE PROCEDURALĂ"</w:t>
      </w:r>
      <w:r w:rsidR="00676E68" w:rsidRPr="00676E68">
        <w:rPr>
          <w:rFonts w:cs="Consolas"/>
          <w:b/>
          <w:sz w:val="28"/>
          <w:szCs w:val="28"/>
          <w:lang w:val="ro-RO"/>
        </w:rPr>
        <w:t xml:space="preserve"> (LABORATOR)</w:t>
      </w:r>
      <w:r w:rsidRPr="00676E68">
        <w:rPr>
          <w:rFonts w:cs="Consolas"/>
          <w:b/>
          <w:sz w:val="28"/>
          <w:szCs w:val="28"/>
          <w:lang w:val="ro-RO"/>
        </w:rPr>
        <w:t xml:space="preserve"> -</w:t>
      </w:r>
    </w:p>
    <w:p w:rsidR="00F059EB" w:rsidRPr="00ED4B0E" w:rsidRDefault="00F059EB" w:rsidP="00A834B7">
      <w:pPr>
        <w:spacing w:after="0" w:line="240" w:lineRule="auto"/>
        <w:rPr>
          <w:rFonts w:cs="Consolas"/>
          <w:b/>
          <w:color w:val="000000" w:themeColor="text1"/>
          <w:sz w:val="32"/>
          <w:szCs w:val="32"/>
          <w:lang w:val="ro-RO"/>
        </w:rPr>
      </w:pPr>
    </w:p>
    <w:p w:rsidR="0053546B" w:rsidRPr="00ED4B0E" w:rsidRDefault="00A834B7" w:rsidP="0053546B">
      <w:pPr>
        <w:spacing w:after="0" w:line="240" w:lineRule="auto"/>
        <w:rPr>
          <w:rFonts w:cs="Consolas"/>
          <w:b/>
          <w:color w:val="000000" w:themeColor="text1"/>
          <w:sz w:val="28"/>
          <w:szCs w:val="28"/>
          <w:lang w:val="ro-RO"/>
        </w:rPr>
      </w:pPr>
      <w:r w:rsidRPr="00ED4B0E">
        <w:rPr>
          <w:rFonts w:cs="Consolas"/>
          <w:b/>
          <w:color w:val="000000" w:themeColor="text1"/>
          <w:sz w:val="28"/>
          <w:szCs w:val="28"/>
          <w:lang w:val="ro-RO"/>
        </w:rPr>
        <w:t xml:space="preserve">Subiectul I </w:t>
      </w:r>
      <w:r w:rsidR="00D47CCB" w:rsidRPr="00ED4B0E">
        <w:rPr>
          <w:rFonts w:cs="Consolas"/>
          <w:b/>
          <w:color w:val="000000" w:themeColor="text1"/>
          <w:sz w:val="28"/>
          <w:szCs w:val="28"/>
          <w:lang w:val="ro-RO"/>
        </w:rPr>
        <w:t>–</w:t>
      </w:r>
      <w:r w:rsidRPr="00ED4B0E">
        <w:rPr>
          <w:rFonts w:cs="Consolas"/>
          <w:b/>
          <w:color w:val="000000" w:themeColor="text1"/>
          <w:sz w:val="28"/>
          <w:szCs w:val="28"/>
          <w:lang w:val="ro-RO"/>
        </w:rPr>
        <w:t xml:space="preserve"> </w:t>
      </w:r>
      <w:r w:rsidR="00D47CCB" w:rsidRPr="00ED4B0E">
        <w:rPr>
          <w:rFonts w:cs="Consolas"/>
          <w:b/>
          <w:color w:val="000000" w:themeColor="text1"/>
          <w:sz w:val="28"/>
          <w:szCs w:val="28"/>
          <w:lang w:val="ro-RO"/>
        </w:rPr>
        <w:t>3 p</w:t>
      </w:r>
      <w:r w:rsidRPr="00ED4B0E">
        <w:rPr>
          <w:rFonts w:cs="Consolas"/>
          <w:b/>
          <w:color w:val="000000" w:themeColor="text1"/>
          <w:sz w:val="28"/>
          <w:szCs w:val="28"/>
          <w:lang w:val="ro-RO"/>
        </w:rPr>
        <w:t>unct</w:t>
      </w:r>
      <w:r w:rsidR="00D47CCB" w:rsidRPr="00ED4B0E">
        <w:rPr>
          <w:rFonts w:cs="Consolas"/>
          <w:b/>
          <w:color w:val="000000" w:themeColor="text1"/>
          <w:sz w:val="28"/>
          <w:szCs w:val="28"/>
          <w:lang w:val="ro-RO"/>
        </w:rPr>
        <w:t>e</w:t>
      </w:r>
      <w:r w:rsidRPr="00ED4B0E">
        <w:rPr>
          <w:rFonts w:cs="Consolas"/>
          <w:b/>
          <w:color w:val="000000" w:themeColor="text1"/>
          <w:sz w:val="28"/>
          <w:szCs w:val="28"/>
          <w:lang w:val="ro-RO"/>
        </w:rPr>
        <w:t xml:space="preserve"> </w:t>
      </w:r>
    </w:p>
    <w:p w:rsidR="00FA3760" w:rsidRPr="00ED4B0E" w:rsidRDefault="00FA3760" w:rsidP="00FA3760">
      <w:pPr>
        <w:pStyle w:val="Listparagraf"/>
        <w:numPr>
          <w:ilvl w:val="0"/>
          <w:numId w:val="6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 w:rsidRPr="00ED4B0E">
        <w:rPr>
          <w:rFonts w:cs="Consolas"/>
          <w:color w:val="000000" w:themeColor="text1"/>
          <w:sz w:val="28"/>
          <w:szCs w:val="28"/>
          <w:lang w:val="ro-RO"/>
        </w:rPr>
        <w:t>Scrieți o funcție care să citească</w:t>
      </w:r>
      <w:r w:rsidR="00BE6349">
        <w:rPr>
          <w:rFonts w:cs="Consolas"/>
          <w:color w:val="000000" w:themeColor="text1"/>
          <w:sz w:val="28"/>
          <w:szCs w:val="28"/>
          <w:lang w:val="ro-RO"/>
        </w:rPr>
        <w:t xml:space="preserve"> de la tastatură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un tablou unidimensional</w:t>
      </w:r>
      <w:r w:rsidR="00676E68">
        <w:rPr>
          <w:rFonts w:cs="Consolas"/>
          <w:color w:val="000000" w:themeColor="text1"/>
          <w:sz w:val="28"/>
          <w:szCs w:val="28"/>
          <w:lang w:val="ro-RO"/>
        </w:rPr>
        <w:t xml:space="preserve"> </w:t>
      </w:r>
      <w:r w:rsidR="00866EF9">
        <w:rPr>
          <w:rFonts w:cs="Consolas"/>
          <w:color w:val="000000" w:themeColor="text1"/>
          <w:sz w:val="28"/>
          <w:szCs w:val="28"/>
          <w:lang w:val="ro-RO"/>
        </w:rPr>
        <w:t>cu elemente</w:t>
      </w:r>
      <w:r w:rsidR="00676E68">
        <w:rPr>
          <w:rFonts w:cs="Consolas"/>
          <w:color w:val="000000" w:themeColor="text1"/>
          <w:sz w:val="28"/>
          <w:szCs w:val="28"/>
          <w:lang w:val="ro-RO"/>
        </w:rPr>
        <w:t xml:space="preserve"> numere întregi.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</w:t>
      </w:r>
      <w:r w:rsidR="00866EF9">
        <w:rPr>
          <w:rFonts w:cs="Consolas"/>
          <w:color w:val="000000" w:themeColor="text1"/>
          <w:sz w:val="28"/>
          <w:szCs w:val="28"/>
          <w:lang w:val="ro-RO"/>
        </w:rPr>
        <w:t>Numărul de elemente ale tabloului și elementele sale se vor citi în cadrul funcției, iar tabloul va fi alocat dinamic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>. (</w:t>
      </w:r>
      <w:r w:rsidR="00D47CCB" w:rsidRPr="00ED4B0E">
        <w:rPr>
          <w:rFonts w:cs="Consolas"/>
          <w:color w:val="000000" w:themeColor="text1"/>
          <w:sz w:val="28"/>
          <w:szCs w:val="28"/>
          <w:lang w:val="ro-RO"/>
        </w:rPr>
        <w:t>1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punct)</w:t>
      </w:r>
    </w:p>
    <w:p w:rsidR="00266EE4" w:rsidRPr="00ED4B0E" w:rsidRDefault="00266EE4" w:rsidP="00FA3760">
      <w:pPr>
        <w:pStyle w:val="Listparagraf"/>
        <w:numPr>
          <w:ilvl w:val="0"/>
          <w:numId w:val="6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Scrieți o funcție care să </w:t>
      </w:r>
      <w:r w:rsidR="00945A4C" w:rsidRPr="00ED4B0E">
        <w:rPr>
          <w:rFonts w:cs="Consolas"/>
          <w:color w:val="000000" w:themeColor="text1"/>
          <w:sz w:val="28"/>
          <w:szCs w:val="28"/>
          <w:lang w:val="ro-RO"/>
        </w:rPr>
        <w:t>returneze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poziția primului element </w:t>
      </w:r>
      <w:r w:rsidR="00094C8A" w:rsidRPr="00ED4B0E">
        <w:rPr>
          <w:rFonts w:cs="Consolas"/>
          <w:color w:val="000000" w:themeColor="text1"/>
          <w:sz w:val="28"/>
          <w:szCs w:val="28"/>
          <w:lang w:val="ro-RO"/>
        </w:rPr>
        <w:t>mai mare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decât un număr </w:t>
      </w:r>
      <w:r w:rsidR="009C7016">
        <w:rPr>
          <w:rFonts w:cs="Consolas"/>
          <w:color w:val="000000" w:themeColor="text1"/>
          <w:sz w:val="28"/>
          <w:szCs w:val="28"/>
          <w:lang w:val="ro-RO"/>
        </w:rPr>
        <w:t>întreg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</w:t>
      </w:r>
      <m:oMath>
        <m:r>
          <w:rPr>
            <w:rFonts w:ascii="Cambria Math" w:hAnsi="Cambria Math" w:cs="Consolas"/>
            <w:color w:val="000000" w:themeColor="text1"/>
            <w:sz w:val="28"/>
            <w:szCs w:val="28"/>
            <w:lang w:val="ro-RO"/>
          </w:rPr>
          <m:t>x</m:t>
        </m:r>
      </m:oMath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dintr-o secvență</w:t>
      </w:r>
      <w:r w:rsidR="00D47CCB"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a unui tablou unidimensional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cuprinsă între doi indici </w:t>
      </w:r>
      <m:oMath>
        <m:r>
          <w:rPr>
            <w:rFonts w:ascii="Cambria Math" w:hAnsi="Cambria Math" w:cs="Consolas"/>
            <w:color w:val="000000" w:themeColor="text1"/>
            <w:sz w:val="28"/>
            <w:szCs w:val="28"/>
            <w:lang w:val="ro-RO"/>
          </w:rPr>
          <m:t>i</m:t>
        </m:r>
      </m:oMath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și </w:t>
      </w:r>
      <m:oMath>
        <m:r>
          <w:rPr>
            <w:rFonts w:ascii="Cambria Math" w:hAnsi="Cambria Math" w:cs="Consolas"/>
            <w:color w:val="000000" w:themeColor="text1"/>
            <w:sz w:val="28"/>
            <w:szCs w:val="28"/>
            <w:lang w:val="ro-RO"/>
          </w:rPr>
          <m:t>j</m:t>
        </m:r>
      </m:oMath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(</w:t>
      </w:r>
      <m:oMath>
        <m:r>
          <m:rPr>
            <m:sty m:val="p"/>
          </m:rPr>
          <w:rPr>
            <w:rFonts w:ascii="Cambria Math" w:cs="Consolas"/>
            <w:color w:val="000000" w:themeColor="text1"/>
            <w:sz w:val="28"/>
            <w:szCs w:val="28"/>
            <w:lang w:val="ro-RO"/>
          </w:rPr>
          <m:t>0</m:t>
        </m:r>
        <m:r>
          <m:rPr>
            <m:sty m:val="p"/>
          </m:rPr>
          <w:rPr>
            <w:rFonts w:cs="Consolas"/>
            <w:color w:val="000000" w:themeColor="text1"/>
            <w:sz w:val="28"/>
            <w:szCs w:val="28"/>
            <w:lang w:val="ro-RO"/>
          </w:rPr>
          <m:t>≤</m:t>
        </m:r>
        <m:r>
          <w:rPr>
            <w:rFonts w:ascii="Cambria Math" w:hAnsi="Cambria Math" w:cs="Consolas"/>
            <w:color w:val="000000" w:themeColor="text1"/>
            <w:sz w:val="28"/>
            <w:szCs w:val="28"/>
            <w:lang w:val="ro-RO"/>
          </w:rPr>
          <m:t>i</m:t>
        </m:r>
        <m:r>
          <m:rPr>
            <m:sty m:val="p"/>
          </m:rPr>
          <w:rPr>
            <w:rFonts w:cs="Consolas"/>
            <w:color w:val="000000" w:themeColor="text1"/>
            <w:sz w:val="28"/>
            <w:szCs w:val="28"/>
            <w:lang w:val="ro-RO"/>
          </w:rPr>
          <m:t>≤</m:t>
        </m:r>
        <m:r>
          <w:rPr>
            <w:rFonts w:ascii="Cambria Math" w:hAnsi="Cambria Math" w:cs="Consolas"/>
            <w:color w:val="000000" w:themeColor="text1"/>
            <w:sz w:val="28"/>
            <w:szCs w:val="28"/>
            <w:lang w:val="ro-RO"/>
          </w:rPr>
          <m:t>j</m:t>
        </m:r>
        <m:r>
          <m:rPr>
            <m:sty m:val="p"/>
          </m:rPr>
          <w:rPr>
            <w:rFonts w:ascii="Cambria Math" w:cs="Consolas"/>
            <w:color w:val="000000" w:themeColor="text1"/>
            <w:sz w:val="28"/>
            <w:szCs w:val="28"/>
            <w:lang w:val="ro-RO"/>
          </w:rPr>
          <m:t>&lt;</m:t>
        </m:r>
        <m:r>
          <w:rPr>
            <w:rFonts w:ascii="Cambria Math" w:hAnsi="Cambria Math" w:cs="Consolas"/>
            <w:color w:val="000000" w:themeColor="text1"/>
            <w:sz w:val="28"/>
            <w:szCs w:val="28"/>
            <w:lang w:val="ro-RO"/>
          </w:rPr>
          <m:t>n</m:t>
        </m:r>
      </m:oMath>
      <w:r w:rsidRPr="00ED4B0E">
        <w:rPr>
          <w:rFonts w:cs="Consolas"/>
          <w:color w:val="000000" w:themeColor="text1"/>
          <w:sz w:val="28"/>
          <w:szCs w:val="28"/>
          <w:lang w:val="ro-RO"/>
        </w:rPr>
        <w:t>) sau</w:t>
      </w:r>
      <w:r w:rsidR="00866EF9">
        <w:rPr>
          <w:rFonts w:cs="Consolas"/>
          <w:color w:val="000000" w:themeColor="text1"/>
          <w:sz w:val="28"/>
          <w:szCs w:val="28"/>
          <w:lang w:val="ro-RO"/>
        </w:rPr>
        <w:t xml:space="preserve"> valoarea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</w:t>
      </w:r>
      <m:oMath>
        <m:r>
          <m:rPr>
            <m:sty m:val="p"/>
          </m:rPr>
          <w:rPr>
            <w:rFonts w:cs="Consolas"/>
            <w:color w:val="000000" w:themeColor="text1"/>
            <w:sz w:val="28"/>
            <w:szCs w:val="28"/>
            <w:lang w:val="ro-RO"/>
          </w:rPr>
          <m:t>-</m:t>
        </m:r>
        <m:r>
          <m:rPr>
            <m:sty m:val="p"/>
          </m:rPr>
          <w:rPr>
            <w:rFonts w:ascii="Cambria Math" w:cs="Consolas"/>
            <w:color w:val="000000" w:themeColor="text1"/>
            <w:sz w:val="28"/>
            <w:szCs w:val="28"/>
            <w:lang w:val="ro-RO"/>
          </w:rPr>
          <m:t>1</m:t>
        </m:r>
      </m:oMath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dacă nu există nici un astfel de element.  (</w:t>
      </w:r>
      <w:r w:rsidR="00D47CCB" w:rsidRPr="00ED4B0E">
        <w:rPr>
          <w:rFonts w:cs="Consolas"/>
          <w:color w:val="000000" w:themeColor="text1"/>
          <w:sz w:val="28"/>
          <w:szCs w:val="28"/>
          <w:lang w:val="ro-RO"/>
        </w:rPr>
        <w:t>1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punct)</w:t>
      </w:r>
    </w:p>
    <w:p w:rsidR="00266EE4" w:rsidRPr="00ED4B0E" w:rsidRDefault="00266EE4" w:rsidP="00266EE4">
      <w:pPr>
        <w:pStyle w:val="Listparagraf"/>
        <w:numPr>
          <w:ilvl w:val="0"/>
          <w:numId w:val="6"/>
        </w:numPr>
        <w:spacing w:after="0" w:line="240" w:lineRule="auto"/>
        <w:jc w:val="both"/>
        <w:rPr>
          <w:rFonts w:cs="Consolas"/>
          <w:color w:val="FF0000"/>
          <w:sz w:val="28"/>
          <w:szCs w:val="28"/>
          <w:lang w:val="ro-RO"/>
        </w:rPr>
      </w:pP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Scrieți </w:t>
      </w:r>
      <w:r w:rsidR="00D47CCB" w:rsidRPr="00ED4B0E">
        <w:rPr>
          <w:rFonts w:cs="Consolas"/>
          <w:color w:val="000000" w:themeColor="text1"/>
          <w:sz w:val="28"/>
          <w:szCs w:val="28"/>
          <w:lang w:val="ro-RO"/>
        </w:rPr>
        <w:t>un program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care, folosind apeluri utile al</w:t>
      </w:r>
      <w:r w:rsidR="00D47CCB" w:rsidRPr="00ED4B0E">
        <w:rPr>
          <w:rFonts w:cs="Consolas"/>
          <w:color w:val="000000" w:themeColor="text1"/>
          <w:sz w:val="28"/>
          <w:szCs w:val="28"/>
          <w:lang w:val="ro-RO"/>
        </w:rPr>
        <w:t>e funcți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>i</w:t>
      </w:r>
      <w:r w:rsidR="00D47CCB" w:rsidRPr="00ED4B0E">
        <w:rPr>
          <w:rFonts w:cs="Consolas"/>
          <w:color w:val="000000" w:themeColor="text1"/>
          <w:sz w:val="28"/>
          <w:szCs w:val="28"/>
          <w:lang w:val="ro-RO"/>
        </w:rPr>
        <w:t>lor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definite anterior, afișează mesajul </w:t>
      </w:r>
      <m:oMath>
        <m:r>
          <w:rPr>
            <w:rFonts w:ascii="Cambria Math" w:cs="Consolas"/>
            <w:color w:val="000000" w:themeColor="text1"/>
            <w:sz w:val="28"/>
            <w:szCs w:val="28"/>
            <w:lang w:val="ro-RO"/>
          </w:rPr>
          <m:t>"</m:t>
        </m:r>
        <m:r>
          <w:rPr>
            <w:rFonts w:ascii="Cambria Math" w:hAnsi="Cambria Math" w:cs="Consolas"/>
            <w:color w:val="000000" w:themeColor="text1"/>
            <w:sz w:val="28"/>
            <w:szCs w:val="28"/>
            <w:lang w:val="ro-RO"/>
          </w:rPr>
          <m:t>Da</m:t>
        </m:r>
        <m:r>
          <w:rPr>
            <w:rFonts w:ascii="Cambria Math" w:cs="Consolas"/>
            <w:color w:val="000000" w:themeColor="text1"/>
            <w:sz w:val="28"/>
            <w:szCs w:val="28"/>
            <w:lang w:val="ro-RO"/>
          </w:rPr>
          <m:t>"</m:t>
        </m:r>
      </m:oMath>
      <w:r w:rsidRPr="00ED4B0E">
        <w:rPr>
          <w:rFonts w:eastAsiaTheme="minorEastAsia" w:cs="Consolas"/>
          <w:color w:val="000000" w:themeColor="text1"/>
          <w:sz w:val="28"/>
          <w:szCs w:val="28"/>
          <w:lang w:val="ro-RO"/>
        </w:rPr>
        <w:t xml:space="preserve"> în cazul în care un tablou de numere </w:t>
      </w:r>
      <w:r w:rsidR="00576107">
        <w:rPr>
          <w:rFonts w:eastAsiaTheme="minorEastAsia" w:cs="Consolas"/>
          <w:color w:val="000000" w:themeColor="text1"/>
          <w:sz w:val="28"/>
          <w:szCs w:val="28"/>
          <w:lang w:val="ro-RO"/>
        </w:rPr>
        <w:t>întregi</w:t>
      </w:r>
      <w:r w:rsidRPr="00ED4B0E">
        <w:rPr>
          <w:rFonts w:eastAsiaTheme="minorEastAsia" w:cs="Consolas"/>
          <w:color w:val="000000" w:themeColor="text1"/>
          <w:sz w:val="28"/>
          <w:szCs w:val="28"/>
          <w:lang w:val="ro-RO"/>
        </w:rPr>
        <w:t xml:space="preserve">, </w:t>
      </w:r>
      <w:r w:rsidR="00D47CCB" w:rsidRPr="00ED4B0E">
        <w:rPr>
          <w:rFonts w:eastAsiaTheme="minorEastAsia" w:cs="Consolas"/>
          <w:color w:val="000000" w:themeColor="text1"/>
          <w:sz w:val="28"/>
          <w:szCs w:val="28"/>
          <w:lang w:val="ro-RO"/>
        </w:rPr>
        <w:t>citit de la tastatură</w:t>
      </w:r>
      <w:r w:rsidRPr="00ED4B0E">
        <w:rPr>
          <w:rFonts w:eastAsiaTheme="minorEastAsia" w:cs="Consolas"/>
          <w:color w:val="000000" w:themeColor="text1"/>
          <w:sz w:val="28"/>
          <w:szCs w:val="28"/>
          <w:lang w:val="ro-RO"/>
        </w:rPr>
        <w:t xml:space="preserve">, este sortat </w:t>
      </w:r>
      <w:r w:rsidR="009C7016">
        <w:rPr>
          <w:rFonts w:eastAsiaTheme="minorEastAsia" w:cs="Consolas"/>
          <w:color w:val="000000" w:themeColor="text1"/>
          <w:sz w:val="28"/>
          <w:szCs w:val="28"/>
          <w:lang w:val="ro-RO"/>
        </w:rPr>
        <w:t xml:space="preserve">strict </w:t>
      </w:r>
      <w:r w:rsidR="00094C8A" w:rsidRPr="00ED4B0E">
        <w:rPr>
          <w:rFonts w:eastAsiaTheme="minorEastAsia" w:cs="Consolas"/>
          <w:color w:val="000000" w:themeColor="text1"/>
          <w:sz w:val="28"/>
          <w:szCs w:val="28"/>
          <w:lang w:val="ro-RO"/>
        </w:rPr>
        <w:t>des</w:t>
      </w:r>
      <w:r w:rsidRPr="00ED4B0E">
        <w:rPr>
          <w:rFonts w:eastAsiaTheme="minorEastAsia" w:cs="Consolas"/>
          <w:color w:val="000000" w:themeColor="text1"/>
          <w:sz w:val="28"/>
          <w:szCs w:val="28"/>
          <w:lang w:val="ro-RO"/>
        </w:rPr>
        <w:t xml:space="preserve">crescător sau mesajul </w:t>
      </w:r>
      <m:oMath>
        <m:r>
          <w:rPr>
            <w:rFonts w:ascii="Cambria Math" w:eastAsiaTheme="minorEastAsia" w:cs="Consolas"/>
            <w:color w:val="000000" w:themeColor="text1"/>
            <w:sz w:val="28"/>
            <w:szCs w:val="28"/>
            <w:lang w:val="ro-RO"/>
          </w:rPr>
          <m:t>"</m:t>
        </m:r>
        <m:r>
          <w:rPr>
            <w:rFonts w:ascii="Cambria Math" w:eastAsiaTheme="minorEastAsia" w:hAnsi="Cambria Math" w:cs="Consolas"/>
            <w:color w:val="000000" w:themeColor="text1"/>
            <w:sz w:val="28"/>
            <w:szCs w:val="28"/>
            <w:lang w:val="ro-RO"/>
          </w:rPr>
          <m:t>Nu</m:t>
        </m:r>
        <m:r>
          <w:rPr>
            <w:rFonts w:ascii="Cambria Math" w:eastAsiaTheme="minorEastAsia" w:cs="Consolas"/>
            <w:color w:val="000000" w:themeColor="text1"/>
            <w:sz w:val="28"/>
            <w:szCs w:val="28"/>
            <w:lang w:val="ro-RO"/>
          </w:rPr>
          <m:t>"</m:t>
        </m:r>
      </m:oMath>
      <w:r w:rsidRPr="00ED4B0E">
        <w:rPr>
          <w:rFonts w:eastAsiaTheme="minorEastAsia" w:cs="Consolas"/>
          <w:color w:val="000000" w:themeColor="text1"/>
          <w:sz w:val="28"/>
          <w:szCs w:val="28"/>
          <w:lang w:val="ro-RO"/>
        </w:rPr>
        <w:t xml:space="preserve"> în 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>caz contrar. (</w:t>
      </w:r>
      <w:r w:rsidR="00D47CCB" w:rsidRPr="00ED4B0E">
        <w:rPr>
          <w:rFonts w:cs="Consolas"/>
          <w:color w:val="000000" w:themeColor="text1"/>
          <w:sz w:val="28"/>
          <w:szCs w:val="28"/>
          <w:lang w:val="ro-RO"/>
        </w:rPr>
        <w:t>1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punct)</w:t>
      </w:r>
    </w:p>
    <w:p w:rsidR="00A834B7" w:rsidRPr="00ED4B0E" w:rsidRDefault="00A834B7" w:rsidP="00A834B7">
      <w:pPr>
        <w:spacing w:after="0" w:line="240" w:lineRule="auto"/>
        <w:rPr>
          <w:rFonts w:cs="Consolas"/>
          <w:b/>
          <w:color w:val="FF0000"/>
          <w:sz w:val="28"/>
          <w:szCs w:val="28"/>
          <w:lang w:val="ro-RO"/>
        </w:rPr>
      </w:pPr>
    </w:p>
    <w:p w:rsidR="00A834B7" w:rsidRPr="00ED4B0E" w:rsidRDefault="00A834B7" w:rsidP="00A834B7">
      <w:pPr>
        <w:spacing w:after="0" w:line="240" w:lineRule="auto"/>
        <w:rPr>
          <w:rFonts w:cs="Consolas"/>
          <w:b/>
          <w:sz w:val="28"/>
          <w:szCs w:val="28"/>
          <w:lang w:val="ro-RO"/>
        </w:rPr>
      </w:pPr>
      <w:r w:rsidRPr="00ED4B0E">
        <w:rPr>
          <w:rFonts w:cs="Consolas"/>
          <w:b/>
          <w:sz w:val="28"/>
          <w:szCs w:val="28"/>
          <w:lang w:val="ro-RO"/>
        </w:rPr>
        <w:t>Subiectul I</w:t>
      </w:r>
      <w:r w:rsidR="00D47CCB" w:rsidRPr="00ED4B0E">
        <w:rPr>
          <w:rFonts w:cs="Consolas"/>
          <w:b/>
          <w:sz w:val="28"/>
          <w:szCs w:val="28"/>
          <w:lang w:val="ro-RO"/>
        </w:rPr>
        <w:t>I</w:t>
      </w:r>
      <w:r w:rsidRPr="00ED4B0E">
        <w:rPr>
          <w:rFonts w:cs="Consolas"/>
          <w:b/>
          <w:sz w:val="28"/>
          <w:szCs w:val="28"/>
          <w:lang w:val="ro-RO"/>
        </w:rPr>
        <w:t xml:space="preserve"> </w:t>
      </w:r>
      <w:r w:rsidR="00CE03FE" w:rsidRPr="00ED4B0E">
        <w:rPr>
          <w:rFonts w:cs="Consolas"/>
          <w:b/>
          <w:color w:val="000000" w:themeColor="text1"/>
          <w:sz w:val="28"/>
          <w:szCs w:val="28"/>
          <w:lang w:val="ro-RO"/>
        </w:rPr>
        <w:t>–</w:t>
      </w:r>
      <w:r w:rsidRPr="00ED4B0E">
        <w:rPr>
          <w:rFonts w:cs="Consolas"/>
          <w:b/>
          <w:sz w:val="28"/>
          <w:szCs w:val="28"/>
          <w:lang w:val="ro-RO"/>
        </w:rPr>
        <w:t xml:space="preserve"> </w:t>
      </w:r>
      <w:r w:rsidR="00676E68">
        <w:rPr>
          <w:rFonts w:cs="Consolas"/>
          <w:b/>
          <w:sz w:val="28"/>
          <w:szCs w:val="28"/>
          <w:lang w:val="ro-RO"/>
        </w:rPr>
        <w:t>6</w:t>
      </w:r>
      <w:r w:rsidRPr="00ED4B0E">
        <w:rPr>
          <w:rFonts w:cs="Consolas"/>
          <w:b/>
          <w:sz w:val="28"/>
          <w:szCs w:val="28"/>
          <w:lang w:val="ro-RO"/>
        </w:rPr>
        <w:t xml:space="preserve"> puncte </w:t>
      </w:r>
    </w:p>
    <w:p w:rsidR="00866EF9" w:rsidRDefault="00266EE4" w:rsidP="00A834B7">
      <w:p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 w:rsidRPr="00ED4B0E">
        <w:rPr>
          <w:rFonts w:cs="Consolas"/>
          <w:sz w:val="28"/>
          <w:szCs w:val="28"/>
          <w:lang w:val="ro-RO"/>
        </w:rPr>
        <w:t>Fișierul</w:t>
      </w:r>
      <w:r w:rsidR="00CB0388" w:rsidRPr="00ED4B0E">
        <w:rPr>
          <w:rFonts w:cs="Consolas"/>
          <w:sz w:val="28"/>
          <w:szCs w:val="28"/>
          <w:lang w:val="ro-RO"/>
        </w:rPr>
        <w:t xml:space="preserve"> text</w:t>
      </w:r>
      <w:r w:rsidRPr="00ED4B0E">
        <w:rPr>
          <w:rFonts w:cs="Consolas"/>
          <w:sz w:val="28"/>
          <w:szCs w:val="28"/>
          <w:lang w:val="ro-RO"/>
        </w:rPr>
        <w:t xml:space="preserve"> </w:t>
      </w:r>
      <m:oMath>
        <m:r>
          <w:rPr>
            <w:rFonts w:ascii="Cambria Math" w:hAnsi="Cambria Math" w:cs="Consolas"/>
            <w:sz w:val="28"/>
            <w:szCs w:val="28"/>
            <w:lang w:val="ro-RO"/>
          </w:rPr>
          <m:t>cuvinte</m:t>
        </m:r>
        <m:r>
          <w:rPr>
            <w:rFonts w:ascii="Cambria Math" w:cs="Consolas"/>
            <w:sz w:val="28"/>
            <w:szCs w:val="28"/>
            <w:lang w:val="ro-RO"/>
          </w:rPr>
          <m:t>.</m:t>
        </m:r>
        <m:r>
          <w:rPr>
            <w:rFonts w:ascii="Cambria Math" w:hAnsi="Cambria Math" w:cs="Consolas"/>
            <w:sz w:val="28"/>
            <w:szCs w:val="28"/>
            <w:lang w:val="ro-RO"/>
          </w:rPr>
          <m:t>in</m:t>
        </m:r>
        <m:r>
          <w:rPr>
            <w:rFonts w:ascii="Cambria Math" w:cs="Consolas"/>
            <w:sz w:val="28"/>
            <w:szCs w:val="28"/>
            <w:lang w:val="ro-RO"/>
          </w:rPr>
          <m:t xml:space="preserve"> </m:t>
        </m:r>
      </m:oMath>
      <w:r w:rsidRPr="00ED4B0E">
        <w:rPr>
          <w:rFonts w:cs="Consolas"/>
          <w:sz w:val="28"/>
          <w:szCs w:val="28"/>
          <w:lang w:val="ro-RO"/>
        </w:rPr>
        <w:t xml:space="preserve">conține pe prima linie un cuvânt </w:t>
      </w:r>
      <m:oMath>
        <m:r>
          <w:rPr>
            <w:rFonts w:ascii="Cambria Math" w:hAnsi="Cambria Math" w:cs="Consolas"/>
            <w:sz w:val="28"/>
            <w:szCs w:val="28"/>
            <w:lang w:val="ro-RO"/>
          </w:rPr>
          <m:t>w</m:t>
        </m:r>
      </m:oMath>
      <w:r w:rsidRPr="00ED4B0E">
        <w:rPr>
          <w:rFonts w:cs="Consolas"/>
          <w:sz w:val="28"/>
          <w:szCs w:val="28"/>
          <w:lang w:val="ro-RO"/>
        </w:rPr>
        <w:t xml:space="preserve"> format din </w:t>
      </w:r>
      <m:oMath>
        <m:r>
          <w:rPr>
            <w:rFonts w:ascii="Cambria Math" w:hAnsi="Cambria Math" w:cs="Consolas"/>
            <w:sz w:val="28"/>
            <w:szCs w:val="28"/>
            <w:lang w:val="ro-RO"/>
          </w:rPr>
          <m:t>n</m:t>
        </m:r>
        <m:r>
          <w:rPr>
            <w:rFonts w:cs="Consolas"/>
            <w:sz w:val="28"/>
            <w:szCs w:val="28"/>
            <w:lang w:val="ro-RO"/>
          </w:rPr>
          <m:t>≥</m:t>
        </m:r>
        <m:r>
          <w:rPr>
            <w:rFonts w:ascii="Cambria Math" w:cs="Consolas"/>
            <w:sz w:val="28"/>
            <w:szCs w:val="28"/>
            <w:lang w:val="ro-RO"/>
          </w:rPr>
          <m:t>1</m:t>
        </m:r>
      </m:oMath>
      <w:r w:rsidRPr="00ED4B0E">
        <w:rPr>
          <w:rFonts w:eastAsiaTheme="minorEastAsia" w:cs="Consolas"/>
          <w:sz w:val="28"/>
          <w:szCs w:val="28"/>
          <w:lang w:val="ro-RO"/>
        </w:rPr>
        <w:t xml:space="preserve"> litere mici </w:t>
      </w:r>
      <w:r w:rsidR="00D3482E">
        <w:rPr>
          <w:rFonts w:eastAsiaTheme="minorEastAsia" w:cs="Consolas"/>
          <w:sz w:val="28"/>
          <w:szCs w:val="28"/>
          <w:lang w:val="ro-RO"/>
        </w:rPr>
        <w:t>ale</w:t>
      </w:r>
      <w:r w:rsidRPr="00ED4B0E">
        <w:rPr>
          <w:rFonts w:eastAsiaTheme="minorEastAsia" w:cs="Consolas"/>
          <w:sz w:val="28"/>
          <w:szCs w:val="28"/>
          <w:lang w:val="ro-RO"/>
        </w:rPr>
        <w:t xml:space="preserve"> alfabetul</w:t>
      </w:r>
      <w:r w:rsidR="00D3482E">
        <w:rPr>
          <w:rFonts w:eastAsiaTheme="minorEastAsia" w:cs="Consolas"/>
          <w:sz w:val="28"/>
          <w:szCs w:val="28"/>
          <w:lang w:val="ro-RO"/>
        </w:rPr>
        <w:t>ui</w:t>
      </w:r>
      <w:r w:rsidRPr="00ED4B0E">
        <w:rPr>
          <w:rFonts w:eastAsiaTheme="minorEastAsia" w:cs="Consolas"/>
          <w:sz w:val="28"/>
          <w:szCs w:val="28"/>
          <w:lang w:val="ro-RO"/>
        </w:rPr>
        <w:t xml:space="preserve"> englez, iar pe următoarele linii</w:t>
      </w:r>
      <w:r w:rsidRPr="00ED4B0E">
        <w:rPr>
          <w:rFonts w:cs="Consolas"/>
          <w:sz w:val="28"/>
          <w:szCs w:val="28"/>
          <w:lang w:val="ro-RO"/>
        </w:rPr>
        <w:t xml:space="preserve"> un text în care cuvintele sunt d</w:t>
      </w:r>
      <w:r w:rsidR="00463093" w:rsidRPr="00ED4B0E">
        <w:rPr>
          <w:rFonts w:cs="Consolas"/>
          <w:sz w:val="28"/>
          <w:szCs w:val="28"/>
          <w:lang w:val="ro-RO"/>
        </w:rPr>
        <w:t>espărțite prin spații și semne</w:t>
      </w:r>
      <w:r w:rsidR="00D47CCB" w:rsidRPr="00ED4B0E">
        <w:rPr>
          <w:rFonts w:cs="Consolas"/>
          <w:sz w:val="28"/>
          <w:szCs w:val="28"/>
          <w:lang w:val="ro-RO"/>
        </w:rPr>
        <w:t>le</w:t>
      </w:r>
      <w:r w:rsidRPr="00ED4B0E">
        <w:rPr>
          <w:rFonts w:cs="Consolas"/>
          <w:sz w:val="28"/>
          <w:szCs w:val="28"/>
          <w:lang w:val="ro-RO"/>
        </w:rPr>
        <w:t xml:space="preserve"> de punctuație uzuale. </w:t>
      </w:r>
    </w:p>
    <w:p w:rsidR="00D3482E" w:rsidRPr="00D3482E" w:rsidRDefault="00D3482E" w:rsidP="00D3482E">
      <w:pPr>
        <w:pStyle w:val="Listparagraf"/>
        <w:numPr>
          <w:ilvl w:val="0"/>
          <w:numId w:val="11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>Să se afișeze pe ecran numărul de linii din fișierul dat. (</w:t>
      </w:r>
      <w:r w:rsidR="00E34800">
        <w:rPr>
          <w:rFonts w:cs="Consolas"/>
          <w:sz w:val="28"/>
          <w:szCs w:val="28"/>
          <w:lang w:val="ro-RO"/>
        </w:rPr>
        <w:t>2 puncte</w:t>
      </w:r>
      <w:r>
        <w:rPr>
          <w:rFonts w:cs="Consolas"/>
          <w:color w:val="000000" w:themeColor="text1"/>
          <w:sz w:val="28"/>
          <w:szCs w:val="28"/>
          <w:lang w:val="ro-RO"/>
        </w:rPr>
        <w:t>)</w:t>
      </w:r>
    </w:p>
    <w:p w:rsidR="00A834B7" w:rsidRDefault="00D3482E" w:rsidP="00D3482E">
      <w:pPr>
        <w:pStyle w:val="Listparagraf"/>
        <w:numPr>
          <w:ilvl w:val="0"/>
          <w:numId w:val="11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>
        <w:rPr>
          <w:rFonts w:cs="Consolas"/>
          <w:sz w:val="28"/>
          <w:szCs w:val="28"/>
          <w:lang w:val="ro-RO"/>
        </w:rPr>
        <w:t>S</w:t>
      </w:r>
      <w:r w:rsidR="00266EE4" w:rsidRPr="00D3482E">
        <w:rPr>
          <w:rFonts w:cs="Consolas"/>
          <w:sz w:val="28"/>
          <w:szCs w:val="28"/>
          <w:lang w:val="ro-RO"/>
        </w:rPr>
        <w:t>ă</w:t>
      </w:r>
      <w:r>
        <w:rPr>
          <w:rFonts w:cs="Consolas"/>
          <w:sz w:val="28"/>
          <w:szCs w:val="28"/>
          <w:lang w:val="ro-RO"/>
        </w:rPr>
        <w:t xml:space="preserve"> se</w:t>
      </w:r>
      <w:r w:rsidR="00266EE4" w:rsidRPr="00D3482E">
        <w:rPr>
          <w:rFonts w:cs="Consolas"/>
          <w:sz w:val="28"/>
          <w:szCs w:val="28"/>
          <w:lang w:val="ro-RO"/>
        </w:rPr>
        <w:t xml:space="preserve"> scrie în fișierul text </w:t>
      </w:r>
      <m:oMath>
        <m:r>
          <w:rPr>
            <w:rFonts w:ascii="Cambria Math" w:hAnsi="Cambria Math" w:cs="Consolas"/>
            <w:sz w:val="28"/>
            <w:szCs w:val="28"/>
            <w:lang w:val="ro-RO"/>
          </w:rPr>
          <m:t>cuvinte</m:t>
        </m:r>
        <m:r>
          <w:rPr>
            <w:rFonts w:ascii="Cambria Math" w:cs="Consolas"/>
            <w:sz w:val="28"/>
            <w:szCs w:val="28"/>
            <w:lang w:val="ro-RO"/>
          </w:rPr>
          <m:t>.</m:t>
        </m:r>
        <m:r>
          <w:rPr>
            <w:rFonts w:ascii="Cambria Math" w:hAnsi="Cambria Math" w:cs="Consolas"/>
            <w:sz w:val="28"/>
            <w:szCs w:val="28"/>
            <w:lang w:val="ro-RO"/>
          </w:rPr>
          <m:t>out</m:t>
        </m:r>
      </m:oMath>
      <w:r w:rsidR="00266EE4" w:rsidRPr="00D3482E">
        <w:rPr>
          <w:rFonts w:cs="Consolas"/>
          <w:sz w:val="28"/>
          <w:szCs w:val="28"/>
          <w:lang w:val="ro-RO"/>
        </w:rPr>
        <w:t xml:space="preserve"> toate cuvintele din fișierul </w:t>
      </w:r>
      <m:oMath>
        <m:r>
          <w:rPr>
            <w:rFonts w:ascii="Cambria Math" w:hAnsi="Cambria Math" w:cs="Consolas"/>
            <w:sz w:val="28"/>
            <w:szCs w:val="28"/>
            <w:lang w:val="ro-RO"/>
          </w:rPr>
          <m:t>cuvinte</m:t>
        </m:r>
        <m:r>
          <w:rPr>
            <w:rFonts w:ascii="Cambria Math" w:cs="Consolas"/>
            <w:sz w:val="28"/>
            <w:szCs w:val="28"/>
            <w:lang w:val="ro-RO"/>
          </w:rPr>
          <m:t>.</m:t>
        </m:r>
        <m:r>
          <w:rPr>
            <w:rFonts w:ascii="Cambria Math" w:hAnsi="Cambria Math" w:cs="Consolas"/>
            <w:sz w:val="28"/>
            <w:szCs w:val="28"/>
            <w:lang w:val="ro-RO"/>
          </w:rPr>
          <m:t>in</m:t>
        </m:r>
      </m:oMath>
      <w:r w:rsidR="00463093" w:rsidRPr="00D3482E">
        <w:rPr>
          <w:rFonts w:cs="Consolas"/>
          <w:sz w:val="28"/>
          <w:szCs w:val="28"/>
          <w:lang w:val="ro-RO"/>
        </w:rPr>
        <w:t xml:space="preserve"> de aceeaşi lungime cu </w:t>
      </w:r>
      <m:oMath>
        <m:r>
          <w:rPr>
            <w:rFonts w:ascii="Cambria Math" w:hAnsi="Cambria Math" w:cs="Consolas"/>
            <w:sz w:val="28"/>
            <w:szCs w:val="28"/>
            <w:lang w:val="ro-RO"/>
          </w:rPr>
          <m:t>w</m:t>
        </m:r>
      </m:oMath>
      <w:r w:rsidR="00463093" w:rsidRPr="00D3482E">
        <w:rPr>
          <w:rFonts w:cs="Consolas"/>
          <w:sz w:val="28"/>
          <w:szCs w:val="28"/>
          <w:lang w:val="ro-RO"/>
        </w:rPr>
        <w:t xml:space="preserve"> </w:t>
      </w:r>
      <w:r w:rsidR="00266EE4" w:rsidRPr="00D3482E">
        <w:rPr>
          <w:rFonts w:cs="Consolas"/>
          <w:sz w:val="28"/>
          <w:szCs w:val="28"/>
          <w:lang w:val="ro-RO"/>
        </w:rPr>
        <w:t xml:space="preserve">sau mesajul </w:t>
      </w:r>
      <m:oMath>
        <m:r>
          <w:rPr>
            <w:rFonts w:ascii="Cambria Math" w:cs="Consolas"/>
            <w:sz w:val="28"/>
            <w:szCs w:val="28"/>
            <w:lang w:val="ro-RO"/>
          </w:rPr>
          <m:t>"</m:t>
        </m:r>
        <m:r>
          <w:rPr>
            <w:rFonts w:ascii="Cambria Math" w:hAnsi="Cambria Math" w:cs="Consolas"/>
            <w:sz w:val="28"/>
            <w:szCs w:val="28"/>
            <w:lang w:val="ro-RO"/>
          </w:rPr>
          <m:t>Imposibil</m:t>
        </m:r>
        <m:r>
          <w:rPr>
            <w:rFonts w:ascii="Cambria Math" w:cs="Consolas"/>
            <w:sz w:val="28"/>
            <w:szCs w:val="28"/>
            <w:lang w:val="ro-RO"/>
          </w:rPr>
          <m:t>"</m:t>
        </m:r>
      </m:oMath>
      <w:r w:rsidR="00266EE4" w:rsidRPr="00D3482E">
        <w:rPr>
          <w:rFonts w:cs="Consolas"/>
          <w:sz w:val="28"/>
          <w:szCs w:val="28"/>
          <w:lang w:val="ro-RO"/>
        </w:rPr>
        <w:t xml:space="preserve"> dacă în fișierul de intrare nu există nici un cuvânt cu proprietatea cerută. </w:t>
      </w:r>
      <w:r>
        <w:rPr>
          <w:rFonts w:cs="Consolas"/>
          <w:sz w:val="28"/>
          <w:szCs w:val="28"/>
          <w:lang w:val="ro-RO"/>
        </w:rPr>
        <w:t>(2 puncte)</w:t>
      </w:r>
    </w:p>
    <w:p w:rsidR="00D3482E" w:rsidRPr="00D3482E" w:rsidRDefault="00D3482E" w:rsidP="00D3482E">
      <w:pPr>
        <w:pStyle w:val="Listparagraf"/>
        <w:numPr>
          <w:ilvl w:val="0"/>
          <w:numId w:val="11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>
        <w:rPr>
          <w:rFonts w:cs="Consolas"/>
          <w:sz w:val="28"/>
          <w:szCs w:val="28"/>
          <w:lang w:val="ro-RO"/>
        </w:rPr>
        <w:t>Să se afișeze pe ecran frecvențele cuvintelor din fișierul dat, în ordine descrescătoare (fiecare cuvânt va fi scris o singură dată).</w:t>
      </w:r>
      <w:r w:rsidR="00CE5CE2">
        <w:rPr>
          <w:rFonts w:cs="Consolas"/>
          <w:sz w:val="28"/>
          <w:szCs w:val="28"/>
          <w:lang w:val="ro-RO"/>
        </w:rPr>
        <w:t xml:space="preserve"> (</w:t>
      </w:r>
      <w:r w:rsidR="00E34800">
        <w:rPr>
          <w:rFonts w:cs="Consolas"/>
          <w:sz w:val="28"/>
          <w:szCs w:val="28"/>
          <w:lang w:val="ro-RO"/>
        </w:rPr>
        <w:t>2 puncte</w:t>
      </w:r>
      <w:r w:rsidR="00CE5CE2">
        <w:rPr>
          <w:rFonts w:cs="Consolas"/>
          <w:sz w:val="28"/>
          <w:szCs w:val="28"/>
          <w:lang w:val="ro-RO"/>
        </w:rPr>
        <w:t>)</w:t>
      </w:r>
    </w:p>
    <w:p w:rsidR="00A84CB1" w:rsidRDefault="00A84CB1" w:rsidP="00A84CB1">
      <w:p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</w:p>
    <w:p w:rsidR="00676E68" w:rsidRDefault="00D3482E" w:rsidP="00A834B7">
      <w:pPr>
        <w:spacing w:after="0" w:line="240" w:lineRule="auto"/>
        <w:jc w:val="both"/>
        <w:rPr>
          <w:rFonts w:cs="Consolas"/>
          <w:b/>
          <w:sz w:val="28"/>
          <w:szCs w:val="28"/>
          <w:lang w:val="ro-RO"/>
        </w:rPr>
      </w:pPr>
      <w:r>
        <w:rPr>
          <w:rFonts w:cs="Consolas"/>
          <w:b/>
          <w:sz w:val="28"/>
          <w:szCs w:val="28"/>
          <w:lang w:val="ro-RO"/>
        </w:rPr>
        <w:t>NOTĂ</w:t>
      </w:r>
      <w:r w:rsidR="00A834B7" w:rsidRPr="00ED4B0E">
        <w:rPr>
          <w:rFonts w:cs="Consolas"/>
          <w:b/>
          <w:sz w:val="28"/>
          <w:szCs w:val="28"/>
          <w:lang w:val="ro-RO"/>
        </w:rPr>
        <w:t xml:space="preserve">: </w:t>
      </w:r>
    </w:p>
    <w:p w:rsidR="00474849" w:rsidRDefault="00474849" w:rsidP="00474849">
      <w:pPr>
        <w:pStyle w:val="Listparagraf"/>
        <w:numPr>
          <w:ilvl w:val="0"/>
          <w:numId w:val="12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 w:rsidRPr="00474849">
        <w:rPr>
          <w:rFonts w:cs="Consolas"/>
          <w:sz w:val="28"/>
          <w:szCs w:val="28"/>
          <w:lang w:val="ro-RO"/>
        </w:rPr>
        <w:t>În rezolvarea subiectului I nu este permisă utilizarea unor variabile globale.</w:t>
      </w:r>
    </w:p>
    <w:p w:rsidR="00474849" w:rsidRPr="00E34800" w:rsidRDefault="00474849" w:rsidP="00474849">
      <w:pPr>
        <w:pStyle w:val="Listparagraf"/>
        <w:numPr>
          <w:ilvl w:val="0"/>
          <w:numId w:val="12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>
        <w:rPr>
          <w:rFonts w:cs="Consolas"/>
          <w:sz w:val="28"/>
          <w:szCs w:val="28"/>
          <w:lang w:val="ro-RO"/>
        </w:rPr>
        <w:t xml:space="preserve">Pentru rezolvarea subiectului II se </w:t>
      </w:r>
      <w:r w:rsidRPr="00474849">
        <w:rPr>
          <w:rFonts w:cs="Consolas"/>
          <w:sz w:val="28"/>
          <w:szCs w:val="28"/>
          <w:lang w:val="ro-RO"/>
        </w:rPr>
        <w:t>vor utiliza funcții pentru manipularea șirurilor de caractere din biblioteca</w:t>
      </w:r>
      <w:r>
        <w:rPr>
          <w:rFonts w:cs="Consolas"/>
          <w:sz w:val="28"/>
          <w:szCs w:val="28"/>
          <w:lang w:val="ro-RO"/>
        </w:rPr>
        <w:t xml:space="preserve"> </w:t>
      </w:r>
      <w:proofErr w:type="spellStart"/>
      <w:r w:rsidRPr="00474849">
        <w:rPr>
          <w:rFonts w:ascii="Courier New" w:hAnsi="Courier New" w:cs="Courier New"/>
          <w:sz w:val="28"/>
          <w:szCs w:val="28"/>
          <w:lang w:val="ro-RO"/>
        </w:rPr>
        <w:t>string.h</w:t>
      </w:r>
      <w:proofErr w:type="spellEnd"/>
      <w:r>
        <w:rPr>
          <w:rFonts w:eastAsiaTheme="minorEastAsia" w:cs="Consolas"/>
          <w:sz w:val="28"/>
          <w:szCs w:val="28"/>
          <w:lang w:val="ro-RO"/>
        </w:rPr>
        <w:t>.</w:t>
      </w:r>
    </w:p>
    <w:p w:rsidR="00E34800" w:rsidRPr="00474849" w:rsidRDefault="00E34800" w:rsidP="00474849">
      <w:pPr>
        <w:pStyle w:val="Listparagraf"/>
        <w:numPr>
          <w:ilvl w:val="0"/>
          <w:numId w:val="12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>
        <w:rPr>
          <w:rFonts w:cs="Consolas"/>
          <w:sz w:val="28"/>
          <w:szCs w:val="28"/>
          <w:lang w:val="ro-RO"/>
        </w:rPr>
        <w:t xml:space="preserve">Pentru sortarea tablourilor se va utiliza funcția </w:t>
      </w:r>
      <w:proofErr w:type="spellStart"/>
      <w:r w:rsidRPr="00CA491F">
        <w:rPr>
          <w:rFonts w:ascii="Courier New" w:hAnsi="Courier New" w:cs="Courier New"/>
          <w:sz w:val="28"/>
          <w:szCs w:val="28"/>
          <w:lang w:val="ro-RO"/>
        </w:rPr>
        <w:t>qsort</w:t>
      </w:r>
      <w:proofErr w:type="spellEnd"/>
      <w:r>
        <w:rPr>
          <w:rFonts w:cs="Consolas"/>
          <w:sz w:val="28"/>
          <w:szCs w:val="28"/>
          <w:lang w:val="ro-RO"/>
        </w:rPr>
        <w:t xml:space="preserve"> din biblioteca </w:t>
      </w:r>
      <w:proofErr w:type="spellStart"/>
      <w:r w:rsidRPr="00CA491F">
        <w:rPr>
          <w:rFonts w:ascii="Courier New" w:hAnsi="Courier New" w:cs="Courier New"/>
          <w:sz w:val="28"/>
          <w:szCs w:val="28"/>
          <w:lang w:val="ro-RO"/>
        </w:rPr>
        <w:t>stdlib.h</w:t>
      </w:r>
      <w:proofErr w:type="spellEnd"/>
      <w:r>
        <w:rPr>
          <w:rFonts w:cs="Consolas"/>
          <w:sz w:val="28"/>
          <w:szCs w:val="28"/>
          <w:lang w:val="ro-RO"/>
        </w:rPr>
        <w:t>.</w:t>
      </w:r>
    </w:p>
    <w:p w:rsidR="00676E68" w:rsidRDefault="00474849" w:rsidP="00474849">
      <w:pPr>
        <w:pStyle w:val="Listparagraf"/>
        <w:numPr>
          <w:ilvl w:val="0"/>
          <w:numId w:val="12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 w:rsidRPr="00474849">
        <w:rPr>
          <w:rFonts w:cs="Consolas"/>
          <w:sz w:val="28"/>
          <w:szCs w:val="28"/>
          <w:lang w:val="ro-RO"/>
        </w:rPr>
        <w:t>Rezolvările corecte care nu respectă restricțiile indicate</w:t>
      </w:r>
      <w:r w:rsidR="00DA68E1">
        <w:rPr>
          <w:rFonts w:cs="Consolas"/>
          <w:sz w:val="28"/>
          <w:szCs w:val="28"/>
          <w:lang w:val="ro-RO"/>
        </w:rPr>
        <w:t xml:space="preserve"> </w:t>
      </w:r>
      <w:r w:rsidR="00DA68E1" w:rsidRPr="00DA68E1">
        <w:rPr>
          <w:rFonts w:cs="Consolas"/>
          <w:sz w:val="28"/>
          <w:szCs w:val="28"/>
          <w:lang w:val="ro-RO"/>
        </w:rPr>
        <w:t>(</w:t>
      </w:r>
      <w:r w:rsidR="00CA491F">
        <w:rPr>
          <w:rFonts w:cs="Consolas"/>
          <w:sz w:val="28"/>
          <w:szCs w:val="28"/>
          <w:lang w:val="ro-RO"/>
        </w:rPr>
        <w:t>rezolvarea</w:t>
      </w:r>
      <w:r w:rsidR="00DA68E1" w:rsidRPr="00DA68E1">
        <w:rPr>
          <w:rFonts w:cs="Consolas"/>
          <w:sz w:val="28"/>
          <w:szCs w:val="28"/>
          <w:lang w:val="ro-RO"/>
        </w:rPr>
        <w:t xml:space="preserve"> unor </w:t>
      </w:r>
      <w:r w:rsidR="00CA491F" w:rsidRPr="00DA68E1">
        <w:rPr>
          <w:rFonts w:cs="Consolas"/>
          <w:sz w:val="28"/>
          <w:szCs w:val="28"/>
          <w:lang w:val="ro-RO"/>
        </w:rPr>
        <w:t>cerințe</w:t>
      </w:r>
      <w:r w:rsidR="00DA68E1" w:rsidRPr="00DA68E1">
        <w:rPr>
          <w:rFonts w:cs="Consolas"/>
          <w:sz w:val="28"/>
          <w:szCs w:val="28"/>
          <w:lang w:val="ro-RO"/>
        </w:rPr>
        <w:t> f</w:t>
      </w:r>
      <w:r w:rsidR="00CA491F">
        <w:rPr>
          <w:rFonts w:cs="Consolas"/>
          <w:sz w:val="28"/>
          <w:szCs w:val="28"/>
          <w:lang w:val="ro-RO"/>
        </w:rPr>
        <w:t>ă</w:t>
      </w:r>
      <w:r w:rsidR="00DA68E1" w:rsidRPr="00DA68E1">
        <w:rPr>
          <w:rFonts w:cs="Consolas"/>
          <w:sz w:val="28"/>
          <w:szCs w:val="28"/>
          <w:lang w:val="ro-RO"/>
        </w:rPr>
        <w:t>r</w:t>
      </w:r>
      <w:r w:rsidR="00CA491F">
        <w:rPr>
          <w:rFonts w:cs="Consolas"/>
          <w:sz w:val="28"/>
          <w:szCs w:val="28"/>
          <w:lang w:val="ro-RO"/>
        </w:rPr>
        <w:t>ă</w:t>
      </w:r>
      <w:r w:rsidR="00DA68E1" w:rsidRPr="00DA68E1">
        <w:rPr>
          <w:rFonts w:cs="Consolas"/>
          <w:sz w:val="28"/>
          <w:szCs w:val="28"/>
          <w:lang w:val="ro-RO"/>
        </w:rPr>
        <w:t xml:space="preserve"> a folosi </w:t>
      </w:r>
      <w:r w:rsidR="00CA491F" w:rsidRPr="00DA68E1">
        <w:rPr>
          <w:rFonts w:cs="Consolas"/>
          <w:sz w:val="28"/>
          <w:szCs w:val="28"/>
          <w:lang w:val="ro-RO"/>
        </w:rPr>
        <w:t>funcții</w:t>
      </w:r>
      <w:r w:rsidR="00DA68E1" w:rsidRPr="00DA68E1">
        <w:rPr>
          <w:rFonts w:cs="Consolas"/>
          <w:sz w:val="28"/>
          <w:szCs w:val="28"/>
          <w:lang w:val="ro-RO"/>
        </w:rPr>
        <w:t xml:space="preserve">, utilizarea unor variabile globale, utilizarea unor tablouri alocate static, neutilizarea </w:t>
      </w:r>
      <w:r w:rsidR="00CA491F" w:rsidRPr="00DA68E1">
        <w:rPr>
          <w:rFonts w:cs="Consolas"/>
          <w:sz w:val="28"/>
          <w:szCs w:val="28"/>
          <w:lang w:val="ro-RO"/>
        </w:rPr>
        <w:t>funcțiilor</w:t>
      </w:r>
      <w:r w:rsidR="00DA68E1" w:rsidRPr="00DA68E1">
        <w:rPr>
          <w:rFonts w:cs="Consolas"/>
          <w:sz w:val="28"/>
          <w:szCs w:val="28"/>
          <w:lang w:val="ro-RO"/>
        </w:rPr>
        <w:t xml:space="preserve"> din biblioteca </w:t>
      </w:r>
      <w:proofErr w:type="spellStart"/>
      <w:r w:rsidR="00DA68E1" w:rsidRPr="00CA491F">
        <w:rPr>
          <w:rFonts w:ascii="Courier New" w:hAnsi="Courier New" w:cs="Courier New"/>
          <w:sz w:val="28"/>
          <w:szCs w:val="28"/>
          <w:lang w:val="ro-RO"/>
        </w:rPr>
        <w:t>string.h</w:t>
      </w:r>
      <w:proofErr w:type="spellEnd"/>
      <w:r w:rsidR="00E34800" w:rsidRPr="00E34800">
        <w:rPr>
          <w:rFonts w:cs="Consolas"/>
          <w:sz w:val="28"/>
          <w:szCs w:val="28"/>
          <w:lang w:val="ro-RO"/>
        </w:rPr>
        <w:t xml:space="preserve">, neutilizarea funcției </w:t>
      </w:r>
      <w:proofErr w:type="spellStart"/>
      <w:r w:rsidR="00E34800" w:rsidRPr="00E34800">
        <w:rPr>
          <w:rFonts w:ascii="Courier New" w:hAnsi="Courier New" w:cs="Courier New"/>
          <w:sz w:val="28"/>
          <w:szCs w:val="28"/>
          <w:lang w:val="ro-RO"/>
        </w:rPr>
        <w:t>qsort</w:t>
      </w:r>
      <w:proofErr w:type="spellEnd"/>
      <w:r w:rsidR="00E34800" w:rsidRPr="00E34800">
        <w:rPr>
          <w:rFonts w:cs="Consolas"/>
          <w:sz w:val="28"/>
          <w:szCs w:val="28"/>
          <w:lang w:val="ro-RO"/>
        </w:rPr>
        <w:t xml:space="preserve"> pentru sortarea unui tablou</w:t>
      </w:r>
      <w:r w:rsidR="00DA68E1" w:rsidRPr="00DA68E1">
        <w:rPr>
          <w:rFonts w:cs="Consolas"/>
          <w:sz w:val="28"/>
          <w:szCs w:val="28"/>
          <w:lang w:val="ro-RO"/>
        </w:rPr>
        <w:t xml:space="preserve"> etc.)</w:t>
      </w:r>
      <w:r w:rsidRPr="00474849">
        <w:rPr>
          <w:rFonts w:cs="Consolas"/>
          <w:sz w:val="28"/>
          <w:szCs w:val="28"/>
          <w:lang w:val="ro-RO"/>
        </w:rPr>
        <w:t xml:space="preserve"> vor primi punctaje parțiale. </w:t>
      </w:r>
    </w:p>
    <w:p w:rsidR="00CA491F" w:rsidRDefault="00CA491F" w:rsidP="00474849">
      <w:pPr>
        <w:pStyle w:val="Listparagraf"/>
        <w:numPr>
          <w:ilvl w:val="0"/>
          <w:numId w:val="12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>
        <w:rPr>
          <w:rFonts w:cs="Consolas"/>
          <w:sz w:val="28"/>
          <w:szCs w:val="28"/>
          <w:lang w:val="ro-RO"/>
        </w:rPr>
        <w:t>Ambele subiecte trebuie să fie rezolvate utilizând strict limbajul C standard, ci nu limbajul C++!</w:t>
      </w:r>
    </w:p>
    <w:p w:rsidR="00474849" w:rsidRPr="00474849" w:rsidRDefault="00474849" w:rsidP="00474849">
      <w:pPr>
        <w:pStyle w:val="Listparagraf"/>
        <w:numPr>
          <w:ilvl w:val="0"/>
          <w:numId w:val="12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 w:rsidRPr="00D3482E">
        <w:rPr>
          <w:rFonts w:cs="Consolas"/>
          <w:sz w:val="28"/>
          <w:szCs w:val="28"/>
          <w:lang w:val="ro-RO"/>
        </w:rPr>
        <w:t>Se acordă 1 punct din oficiu.</w:t>
      </w:r>
    </w:p>
    <w:sectPr w:rsidR="00474849" w:rsidRPr="00474849" w:rsidSect="00A834B7">
      <w:headerReference w:type="default" r:id="rId7"/>
      <w:footerReference w:type="default" r:id="rId8"/>
      <w:pgSz w:w="12240" w:h="15840"/>
      <w:pgMar w:top="567" w:right="567" w:bottom="567" w:left="567" w:header="397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3F0" w:rsidRDefault="00A873F0" w:rsidP="00501D12">
      <w:pPr>
        <w:spacing w:after="0" w:line="240" w:lineRule="auto"/>
      </w:pPr>
      <w:r>
        <w:separator/>
      </w:r>
    </w:p>
  </w:endnote>
  <w:endnote w:type="continuationSeparator" w:id="0">
    <w:p w:rsidR="00A873F0" w:rsidRDefault="00A873F0" w:rsidP="00501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849" w:rsidRPr="00474849" w:rsidRDefault="00474849" w:rsidP="00474849">
    <w:pPr>
      <w:pStyle w:val="Subsol"/>
      <w:jc w:val="center"/>
      <w:rPr>
        <w:sz w:val="36"/>
        <w:szCs w:val="36"/>
      </w:rPr>
    </w:pPr>
    <w:r w:rsidRPr="00474849">
      <w:rPr>
        <w:rFonts w:ascii="Monotype Corsiva" w:hAnsi="Monotype Corsiva" w:cs="Consolas"/>
        <w:b/>
        <w:sz w:val="36"/>
        <w:szCs w:val="36"/>
        <w:lang w:val="ro-RO"/>
      </w:rPr>
      <w:t>SUCCES!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3F0" w:rsidRDefault="00A873F0" w:rsidP="00501D12">
      <w:pPr>
        <w:spacing w:after="0" w:line="240" w:lineRule="auto"/>
      </w:pPr>
      <w:r>
        <w:separator/>
      </w:r>
    </w:p>
  </w:footnote>
  <w:footnote w:type="continuationSeparator" w:id="0">
    <w:p w:rsidR="00A873F0" w:rsidRDefault="00A873F0" w:rsidP="00501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E68" w:rsidRPr="00676E68" w:rsidRDefault="00676E68" w:rsidP="00676E68">
    <w:pPr>
      <w:spacing w:after="0" w:line="240" w:lineRule="auto"/>
      <w:rPr>
        <w:rFonts w:cs="Tahoma"/>
        <w:b/>
        <w:color w:val="000000"/>
        <w:sz w:val="20"/>
        <w:szCs w:val="20"/>
        <w:lang w:val="ro-RO"/>
      </w:rPr>
    </w:pPr>
    <w:r w:rsidRPr="00676E68">
      <w:rPr>
        <w:rFonts w:cs="Tahoma"/>
        <w:b/>
        <w:color w:val="000000"/>
        <w:sz w:val="20"/>
        <w:szCs w:val="20"/>
        <w:lang w:val="ro-RO"/>
      </w:rPr>
      <w:t xml:space="preserve">UNIVERSITATEA DIN BUCUREȘTI </w:t>
    </w:r>
  </w:p>
  <w:p w:rsidR="00676E68" w:rsidRPr="00676E68" w:rsidRDefault="00676E68" w:rsidP="00676E68">
    <w:pPr>
      <w:spacing w:after="0" w:line="240" w:lineRule="auto"/>
      <w:rPr>
        <w:rFonts w:cs="Tahoma"/>
        <w:b/>
        <w:color w:val="000000"/>
        <w:sz w:val="20"/>
        <w:szCs w:val="20"/>
        <w:lang w:val="ro-RO"/>
      </w:rPr>
    </w:pPr>
    <w:r w:rsidRPr="00676E68">
      <w:rPr>
        <w:rFonts w:cs="Tahoma"/>
        <w:b/>
        <w:color w:val="000000"/>
        <w:sz w:val="20"/>
        <w:szCs w:val="20"/>
        <w:lang w:val="ro-RO"/>
      </w:rPr>
      <w:t>FACULTATEA DE MATEMATICĂ ȘI INFORMATICĂ</w:t>
    </w:r>
  </w:p>
  <w:p w:rsidR="00676E68" w:rsidRPr="00676E68" w:rsidRDefault="00676E68" w:rsidP="00676E68">
    <w:pPr>
      <w:spacing w:after="0" w:line="240" w:lineRule="auto"/>
      <w:rPr>
        <w:rFonts w:cs="Tahoma"/>
        <w:b/>
        <w:color w:val="000000"/>
        <w:sz w:val="20"/>
        <w:szCs w:val="20"/>
        <w:lang w:val="ro-RO"/>
      </w:rPr>
    </w:pPr>
    <w:r w:rsidRPr="00676E68">
      <w:rPr>
        <w:rFonts w:cs="Tahoma"/>
        <w:b/>
        <w:color w:val="000000"/>
        <w:sz w:val="20"/>
        <w:szCs w:val="20"/>
        <w:lang w:val="ro-RO"/>
      </w:rPr>
      <w:t>DEPARTAMENTUL DE INFORMATICĂ</w:t>
    </w:r>
  </w:p>
  <w:p w:rsidR="00676E68" w:rsidRPr="00676E68" w:rsidRDefault="00676E68" w:rsidP="00676E68">
    <w:pPr>
      <w:spacing w:after="0" w:line="240" w:lineRule="auto"/>
      <w:rPr>
        <w:rFonts w:cs="Tahoma"/>
        <w:b/>
        <w:color w:val="000000"/>
        <w:sz w:val="20"/>
        <w:szCs w:val="20"/>
        <w:lang w:val="ro-RO"/>
      </w:rPr>
    </w:pPr>
    <w:r w:rsidRPr="00676E68">
      <w:rPr>
        <w:rFonts w:cs="Tahoma"/>
        <w:b/>
        <w:color w:val="000000"/>
        <w:sz w:val="20"/>
        <w:szCs w:val="20"/>
        <w:lang w:val="ro-RO"/>
      </w:rPr>
      <w:t>DOMENIUL DE STUDII INFORMATICĂ</w:t>
    </w:r>
  </w:p>
  <w:p w:rsidR="00676E68" w:rsidRPr="00676E68" w:rsidRDefault="00676E68" w:rsidP="00676E68">
    <w:pPr>
      <w:spacing w:after="0" w:line="240" w:lineRule="auto"/>
      <w:rPr>
        <w:rFonts w:cs="Tahoma"/>
        <w:b/>
        <w:color w:val="000000"/>
        <w:sz w:val="20"/>
        <w:szCs w:val="20"/>
        <w:lang w:val="ro-RO"/>
      </w:rPr>
    </w:pPr>
    <w:r w:rsidRPr="00676E68">
      <w:rPr>
        <w:rFonts w:cs="Tahoma"/>
        <w:b/>
        <w:color w:val="000000"/>
        <w:sz w:val="20"/>
        <w:szCs w:val="20"/>
        <w:lang w:val="ro-RO"/>
      </w:rPr>
      <w:t>SERIA 13 – NR.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A0642"/>
    <w:multiLevelType w:val="hybridMultilevel"/>
    <w:tmpl w:val="529EF690"/>
    <w:lvl w:ilvl="0" w:tplc="AE5ECB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40F38"/>
    <w:multiLevelType w:val="hybridMultilevel"/>
    <w:tmpl w:val="77D8072E"/>
    <w:lvl w:ilvl="0" w:tplc="CE1A3A2E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C473CED"/>
    <w:multiLevelType w:val="hybridMultilevel"/>
    <w:tmpl w:val="E0DABE46"/>
    <w:lvl w:ilvl="0" w:tplc="3C28349C">
      <w:start w:val="1"/>
      <w:numFmt w:val="decimal"/>
      <w:lvlText w:val="%1."/>
      <w:lvlJc w:val="left"/>
      <w:pPr>
        <w:ind w:left="170" w:hanging="113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61B3C3A"/>
    <w:multiLevelType w:val="hybridMultilevel"/>
    <w:tmpl w:val="77D8072E"/>
    <w:lvl w:ilvl="0" w:tplc="CE1A3A2E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B082539"/>
    <w:multiLevelType w:val="hybridMultilevel"/>
    <w:tmpl w:val="9BE6650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25E2023"/>
    <w:multiLevelType w:val="hybridMultilevel"/>
    <w:tmpl w:val="9BE6650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A301B9A"/>
    <w:multiLevelType w:val="hybridMultilevel"/>
    <w:tmpl w:val="77D8072E"/>
    <w:lvl w:ilvl="0" w:tplc="CE1A3A2E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26B795A"/>
    <w:multiLevelType w:val="hybridMultilevel"/>
    <w:tmpl w:val="06E00E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74503B2"/>
    <w:multiLevelType w:val="hybridMultilevel"/>
    <w:tmpl w:val="DB9EC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ED4195"/>
    <w:multiLevelType w:val="hybridMultilevel"/>
    <w:tmpl w:val="CE2C2CBA"/>
    <w:lvl w:ilvl="0" w:tplc="2794A8B6">
      <w:start w:val="1"/>
      <w:numFmt w:val="decimal"/>
      <w:lvlText w:val="%1."/>
      <w:lvlJc w:val="left"/>
      <w:pPr>
        <w:ind w:left="170" w:hanging="113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3E55B02"/>
    <w:multiLevelType w:val="hybridMultilevel"/>
    <w:tmpl w:val="CE2C2CBA"/>
    <w:lvl w:ilvl="0" w:tplc="2794A8B6">
      <w:start w:val="1"/>
      <w:numFmt w:val="decimal"/>
      <w:lvlText w:val="%1."/>
      <w:lvlJc w:val="left"/>
      <w:pPr>
        <w:ind w:left="170" w:hanging="113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5870A2F"/>
    <w:multiLevelType w:val="hybridMultilevel"/>
    <w:tmpl w:val="CE2C2CBA"/>
    <w:lvl w:ilvl="0" w:tplc="2794A8B6">
      <w:start w:val="1"/>
      <w:numFmt w:val="decimal"/>
      <w:lvlText w:val="%1."/>
      <w:lvlJc w:val="left"/>
      <w:pPr>
        <w:ind w:left="170" w:hanging="113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1"/>
  </w:num>
  <w:num w:numId="5">
    <w:abstractNumId w:val="10"/>
  </w:num>
  <w:num w:numId="6">
    <w:abstractNumId w:val="3"/>
  </w:num>
  <w:num w:numId="7">
    <w:abstractNumId w:val="4"/>
  </w:num>
  <w:num w:numId="8">
    <w:abstractNumId w:val="5"/>
  </w:num>
  <w:num w:numId="9">
    <w:abstractNumId w:val="0"/>
  </w:num>
  <w:num w:numId="10">
    <w:abstractNumId w:val="6"/>
  </w:num>
  <w:num w:numId="11">
    <w:abstractNumId w:val="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0F58"/>
    <w:rsid w:val="000370DA"/>
    <w:rsid w:val="000428E1"/>
    <w:rsid w:val="000568A1"/>
    <w:rsid w:val="00075D68"/>
    <w:rsid w:val="00081057"/>
    <w:rsid w:val="000905EB"/>
    <w:rsid w:val="00094C8A"/>
    <w:rsid w:val="000B4362"/>
    <w:rsid w:val="000C72B4"/>
    <w:rsid w:val="000C7F73"/>
    <w:rsid w:val="000E089E"/>
    <w:rsid w:val="000E622B"/>
    <w:rsid w:val="00126D68"/>
    <w:rsid w:val="00142E2B"/>
    <w:rsid w:val="001476FD"/>
    <w:rsid w:val="00180D19"/>
    <w:rsid w:val="001C1300"/>
    <w:rsid w:val="001D425F"/>
    <w:rsid w:val="001F7567"/>
    <w:rsid w:val="002009C1"/>
    <w:rsid w:val="00204670"/>
    <w:rsid w:val="002636E8"/>
    <w:rsid w:val="00266EE4"/>
    <w:rsid w:val="00303B7D"/>
    <w:rsid w:val="00325E39"/>
    <w:rsid w:val="00342D9B"/>
    <w:rsid w:val="00346B01"/>
    <w:rsid w:val="00353C78"/>
    <w:rsid w:val="00366A53"/>
    <w:rsid w:val="00374608"/>
    <w:rsid w:val="003B3BDB"/>
    <w:rsid w:val="003D11B5"/>
    <w:rsid w:val="003F35F2"/>
    <w:rsid w:val="0045647F"/>
    <w:rsid w:val="00463093"/>
    <w:rsid w:val="00470EA8"/>
    <w:rsid w:val="00474849"/>
    <w:rsid w:val="00477682"/>
    <w:rsid w:val="0048517D"/>
    <w:rsid w:val="0048667B"/>
    <w:rsid w:val="0049174D"/>
    <w:rsid w:val="00496373"/>
    <w:rsid w:val="004A2BFB"/>
    <w:rsid w:val="004A5BA4"/>
    <w:rsid w:val="00501D12"/>
    <w:rsid w:val="00502725"/>
    <w:rsid w:val="005122BE"/>
    <w:rsid w:val="005137B0"/>
    <w:rsid w:val="005138DC"/>
    <w:rsid w:val="0053546B"/>
    <w:rsid w:val="00537A55"/>
    <w:rsid w:val="00541EB3"/>
    <w:rsid w:val="00576107"/>
    <w:rsid w:val="005808A5"/>
    <w:rsid w:val="00582B7B"/>
    <w:rsid w:val="005D1934"/>
    <w:rsid w:val="005D19E0"/>
    <w:rsid w:val="005E136E"/>
    <w:rsid w:val="0065779E"/>
    <w:rsid w:val="00676E68"/>
    <w:rsid w:val="00680B4B"/>
    <w:rsid w:val="006F76F0"/>
    <w:rsid w:val="00737D0C"/>
    <w:rsid w:val="00742BD4"/>
    <w:rsid w:val="00777804"/>
    <w:rsid w:val="007879AB"/>
    <w:rsid w:val="00794AC3"/>
    <w:rsid w:val="00802B06"/>
    <w:rsid w:val="00866EF9"/>
    <w:rsid w:val="00883787"/>
    <w:rsid w:val="00884125"/>
    <w:rsid w:val="008C1412"/>
    <w:rsid w:val="009009C8"/>
    <w:rsid w:val="00945A4C"/>
    <w:rsid w:val="009C7016"/>
    <w:rsid w:val="009E0A1B"/>
    <w:rsid w:val="00A17F60"/>
    <w:rsid w:val="00A45D6C"/>
    <w:rsid w:val="00A529AD"/>
    <w:rsid w:val="00A834B7"/>
    <w:rsid w:val="00A84CB1"/>
    <w:rsid w:val="00A873F0"/>
    <w:rsid w:val="00AE354D"/>
    <w:rsid w:val="00AF15A7"/>
    <w:rsid w:val="00B252DA"/>
    <w:rsid w:val="00B32A34"/>
    <w:rsid w:val="00B44DFD"/>
    <w:rsid w:val="00B6711B"/>
    <w:rsid w:val="00B71B07"/>
    <w:rsid w:val="00B91AA2"/>
    <w:rsid w:val="00BA5891"/>
    <w:rsid w:val="00BE6349"/>
    <w:rsid w:val="00C230F5"/>
    <w:rsid w:val="00C30B08"/>
    <w:rsid w:val="00C54832"/>
    <w:rsid w:val="00C80A71"/>
    <w:rsid w:val="00CA491F"/>
    <w:rsid w:val="00CB0388"/>
    <w:rsid w:val="00CB2092"/>
    <w:rsid w:val="00CE03FE"/>
    <w:rsid w:val="00CE5CE2"/>
    <w:rsid w:val="00D3482E"/>
    <w:rsid w:val="00D41D9A"/>
    <w:rsid w:val="00D47CCB"/>
    <w:rsid w:val="00D55933"/>
    <w:rsid w:val="00DA68E1"/>
    <w:rsid w:val="00DF75D4"/>
    <w:rsid w:val="00E34800"/>
    <w:rsid w:val="00E66D93"/>
    <w:rsid w:val="00E87C11"/>
    <w:rsid w:val="00E90EA0"/>
    <w:rsid w:val="00ED4B0E"/>
    <w:rsid w:val="00ED4E03"/>
    <w:rsid w:val="00EF5232"/>
    <w:rsid w:val="00F059EB"/>
    <w:rsid w:val="00F25B1C"/>
    <w:rsid w:val="00F41877"/>
    <w:rsid w:val="00F60DC4"/>
    <w:rsid w:val="00FA1673"/>
    <w:rsid w:val="00FA3760"/>
    <w:rsid w:val="00FB0F58"/>
    <w:rsid w:val="00FC1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A55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uiPriority w:val="59"/>
    <w:rsid w:val="00FB0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f">
    <w:name w:val="List Paragraph"/>
    <w:basedOn w:val="Normal"/>
    <w:uiPriority w:val="34"/>
    <w:qFormat/>
    <w:rsid w:val="00FB0F58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semiHidden/>
    <w:unhideWhenUsed/>
    <w:rsid w:val="00501D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501D12"/>
  </w:style>
  <w:style w:type="paragraph" w:styleId="Subsol">
    <w:name w:val="footer"/>
    <w:basedOn w:val="Normal"/>
    <w:link w:val="SubsolCaracter"/>
    <w:uiPriority w:val="99"/>
    <w:semiHidden/>
    <w:unhideWhenUsed/>
    <w:rsid w:val="00501D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501D12"/>
  </w:style>
  <w:style w:type="paragraph" w:styleId="TextnBalon">
    <w:name w:val="Balloon Text"/>
    <w:basedOn w:val="Normal"/>
    <w:link w:val="TextnBalonCaracter"/>
    <w:uiPriority w:val="99"/>
    <w:semiHidden/>
    <w:unhideWhenUsed/>
    <w:rsid w:val="00501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01D12"/>
    <w:rPr>
      <w:rFonts w:ascii="Tahoma" w:hAnsi="Tahoma" w:cs="Tahoma"/>
      <w:sz w:val="16"/>
      <w:szCs w:val="16"/>
    </w:rPr>
  </w:style>
  <w:style w:type="character" w:styleId="Textsubstituent">
    <w:name w:val="Placeholder Text"/>
    <w:basedOn w:val="Fontdeparagrafimplicit"/>
    <w:uiPriority w:val="99"/>
    <w:semiHidden/>
    <w:rsid w:val="001F7567"/>
    <w:rPr>
      <w:color w:val="808080"/>
    </w:rPr>
  </w:style>
  <w:style w:type="character" w:customStyle="1" w:styleId="apple-converted-space">
    <w:name w:val="apple-converted-space"/>
    <w:basedOn w:val="Fontdeparagrafimplicit"/>
    <w:rsid w:val="00DA68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</dc:creator>
  <cp:lastModifiedBy>we</cp:lastModifiedBy>
  <cp:revision>61</cp:revision>
  <cp:lastPrinted>2015-01-20T15:17:00Z</cp:lastPrinted>
  <dcterms:created xsi:type="dcterms:W3CDTF">2015-01-11T16:20:00Z</dcterms:created>
  <dcterms:modified xsi:type="dcterms:W3CDTF">2017-01-24T22:55:00Z</dcterms:modified>
</cp:coreProperties>
</file>