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EED" w:rsidRDefault="000A5EED" w:rsidP="000A5EED">
      <w:pPr>
        <w:jc w:val="center"/>
        <w:rPr>
          <w:rFonts w:ascii="Arial" w:hAnsi="Arial" w:cs="Arial"/>
          <w:b/>
          <w:sz w:val="40"/>
          <w:szCs w:val="40"/>
          <w:lang w:val="en-US"/>
        </w:rPr>
      </w:pPr>
      <w:r w:rsidRPr="00D7404E">
        <w:rPr>
          <w:rFonts w:ascii="Arial" w:hAnsi="Arial" w:cs="Arial"/>
          <w:b/>
          <w:sz w:val="40"/>
          <w:szCs w:val="40"/>
        </w:rPr>
        <w:t>Лекция №1</w:t>
      </w:r>
      <w:r w:rsidR="00B3317D">
        <w:rPr>
          <w:rFonts w:ascii="Arial" w:hAnsi="Arial" w:cs="Arial"/>
          <w:b/>
          <w:sz w:val="40"/>
          <w:szCs w:val="40"/>
          <w:lang w:val="en-US"/>
        </w:rPr>
        <w:t>6</w:t>
      </w:r>
    </w:p>
    <w:p w:rsidR="00B3317D" w:rsidRDefault="00B3317D" w:rsidP="00B3317D">
      <w:pPr>
        <w:jc w:val="center"/>
        <w:rPr>
          <w:b/>
          <w:sz w:val="32"/>
          <w:szCs w:val="32"/>
        </w:rPr>
      </w:pPr>
      <w:r w:rsidRPr="00D7404E">
        <w:rPr>
          <w:b/>
          <w:sz w:val="32"/>
          <w:szCs w:val="32"/>
        </w:rPr>
        <w:t>Содержание лекции</w:t>
      </w:r>
    </w:p>
    <w:p w:rsidR="00B3317D" w:rsidRPr="0023040B" w:rsidRDefault="00B3317D" w:rsidP="00B3317D">
      <w:pPr>
        <w:pStyle w:val="10"/>
        <w:tabs>
          <w:tab w:val="right" w:leader="dot" w:pos="9345"/>
        </w:tabs>
        <w:rPr>
          <w:b w:val="0"/>
          <w:bCs w:val="0"/>
          <w:caps w:val="0"/>
          <w:noProof/>
          <w:sz w:val="24"/>
          <w:szCs w:val="24"/>
        </w:rPr>
      </w:pPr>
      <w:r>
        <w:fldChar w:fldCharType="begin"/>
      </w:r>
      <w:r>
        <w:instrText xml:space="preserve"> TOC \o "1-5" \h \z \u </w:instrText>
      </w:r>
      <w:r>
        <w:fldChar w:fldCharType="separate"/>
      </w:r>
      <w:hyperlink w:anchor="_Toc158640045" w:history="1">
        <w:r w:rsidRPr="0023040B">
          <w:rPr>
            <w:rStyle w:val="a6"/>
            <w:noProof/>
            <w:sz w:val="24"/>
            <w:szCs w:val="24"/>
          </w:rPr>
          <w:t>Структурный метод разработки ИС</w:t>
        </w:r>
        <w:r w:rsidRPr="0023040B">
          <w:rPr>
            <w:noProof/>
            <w:webHidden/>
            <w:sz w:val="24"/>
            <w:szCs w:val="24"/>
          </w:rPr>
          <w:tab/>
        </w:r>
        <w:r w:rsidRPr="0023040B">
          <w:rPr>
            <w:noProof/>
            <w:webHidden/>
            <w:sz w:val="24"/>
            <w:szCs w:val="24"/>
          </w:rPr>
          <w:fldChar w:fldCharType="begin"/>
        </w:r>
        <w:r w:rsidRPr="0023040B">
          <w:rPr>
            <w:noProof/>
            <w:webHidden/>
            <w:sz w:val="24"/>
            <w:szCs w:val="24"/>
          </w:rPr>
          <w:instrText xml:space="preserve"> PAGEREF _Toc158640045 \h </w:instrText>
        </w:r>
        <w:r w:rsidRPr="0023040B">
          <w:rPr>
            <w:noProof/>
            <w:sz w:val="24"/>
            <w:szCs w:val="24"/>
          </w:rPr>
        </w:r>
        <w:r w:rsidRPr="0023040B">
          <w:rPr>
            <w:noProof/>
            <w:webHidden/>
            <w:sz w:val="24"/>
            <w:szCs w:val="24"/>
          </w:rPr>
          <w:fldChar w:fldCharType="separate"/>
        </w:r>
        <w:r w:rsidRPr="0023040B">
          <w:rPr>
            <w:noProof/>
            <w:webHidden/>
            <w:sz w:val="24"/>
            <w:szCs w:val="24"/>
          </w:rPr>
          <w:t>1</w:t>
        </w:r>
        <w:r w:rsidRPr="0023040B">
          <w:rPr>
            <w:noProof/>
            <w:webHidden/>
            <w:sz w:val="24"/>
            <w:szCs w:val="24"/>
          </w:rPr>
          <w:fldChar w:fldCharType="end"/>
        </w:r>
      </w:hyperlink>
    </w:p>
    <w:p w:rsidR="00B3317D" w:rsidRPr="0023040B" w:rsidRDefault="00B3317D" w:rsidP="00B3317D">
      <w:pPr>
        <w:pStyle w:val="20"/>
        <w:tabs>
          <w:tab w:val="right" w:leader="dot" w:pos="9345"/>
        </w:tabs>
        <w:rPr>
          <w:smallCaps w:val="0"/>
          <w:noProof/>
          <w:sz w:val="24"/>
          <w:szCs w:val="24"/>
        </w:rPr>
      </w:pPr>
      <w:hyperlink w:anchor="_Toc158640046" w:history="1">
        <w:r w:rsidRPr="0023040B">
          <w:rPr>
            <w:rStyle w:val="a6"/>
            <w:noProof/>
            <w:sz w:val="24"/>
            <w:szCs w:val="24"/>
          </w:rPr>
          <w:t xml:space="preserve">Теоретические сведения о методологии </w:t>
        </w:r>
        <w:r w:rsidRPr="0023040B">
          <w:rPr>
            <w:rStyle w:val="a6"/>
            <w:noProof/>
            <w:sz w:val="24"/>
            <w:szCs w:val="24"/>
            <w:lang w:val="en-US"/>
          </w:rPr>
          <w:t>IDEF</w:t>
        </w:r>
        <w:r w:rsidRPr="0023040B">
          <w:rPr>
            <w:rStyle w:val="a6"/>
            <w:noProof/>
            <w:sz w:val="24"/>
            <w:szCs w:val="24"/>
          </w:rPr>
          <w:t>0</w:t>
        </w:r>
        <w:r w:rsidRPr="0023040B">
          <w:rPr>
            <w:noProof/>
            <w:webHidden/>
            <w:sz w:val="24"/>
            <w:szCs w:val="24"/>
          </w:rPr>
          <w:tab/>
        </w:r>
        <w:r w:rsidRPr="0023040B">
          <w:rPr>
            <w:noProof/>
            <w:webHidden/>
            <w:sz w:val="24"/>
            <w:szCs w:val="24"/>
          </w:rPr>
          <w:fldChar w:fldCharType="begin"/>
        </w:r>
        <w:r w:rsidRPr="0023040B">
          <w:rPr>
            <w:noProof/>
            <w:webHidden/>
            <w:sz w:val="24"/>
            <w:szCs w:val="24"/>
          </w:rPr>
          <w:instrText xml:space="preserve"> PAGEREF _Toc158640046 \h </w:instrText>
        </w:r>
        <w:r w:rsidRPr="0023040B">
          <w:rPr>
            <w:noProof/>
            <w:sz w:val="24"/>
            <w:szCs w:val="24"/>
          </w:rPr>
        </w:r>
        <w:r w:rsidRPr="0023040B">
          <w:rPr>
            <w:noProof/>
            <w:webHidden/>
            <w:sz w:val="24"/>
            <w:szCs w:val="24"/>
          </w:rPr>
          <w:fldChar w:fldCharType="separate"/>
        </w:r>
        <w:r w:rsidRPr="0023040B">
          <w:rPr>
            <w:noProof/>
            <w:webHidden/>
            <w:sz w:val="24"/>
            <w:szCs w:val="24"/>
          </w:rPr>
          <w:t>3</w:t>
        </w:r>
        <w:r w:rsidRPr="0023040B">
          <w:rPr>
            <w:noProof/>
            <w:webHidden/>
            <w:sz w:val="24"/>
            <w:szCs w:val="24"/>
          </w:rPr>
          <w:fldChar w:fldCharType="end"/>
        </w:r>
      </w:hyperlink>
    </w:p>
    <w:p w:rsidR="00B3317D" w:rsidRDefault="00B3317D" w:rsidP="00B3317D">
      <w:pPr>
        <w:pStyle w:val="30"/>
        <w:tabs>
          <w:tab w:val="right" w:leader="dot" w:pos="9345"/>
        </w:tabs>
        <w:rPr>
          <w:i w:val="0"/>
          <w:iCs w:val="0"/>
          <w:noProof/>
          <w:sz w:val="24"/>
          <w:szCs w:val="24"/>
        </w:rPr>
      </w:pPr>
      <w:hyperlink w:anchor="_Toc158640047" w:history="1">
        <w:r w:rsidRPr="0023040B">
          <w:rPr>
            <w:rStyle w:val="a6"/>
            <w:noProof/>
            <w:sz w:val="24"/>
            <w:szCs w:val="24"/>
          </w:rPr>
          <w:t>Основные определения (понятия</w:t>
        </w:r>
        <w:r w:rsidRPr="0023040B">
          <w:rPr>
            <w:rStyle w:val="a6"/>
            <w:rFonts w:cs="TimesNewRomanPS-BoldMT+1"/>
            <w:noProof/>
            <w:sz w:val="24"/>
            <w:szCs w:val="24"/>
          </w:rPr>
          <w:t xml:space="preserve">) </w:t>
        </w:r>
        <w:r w:rsidRPr="0023040B">
          <w:rPr>
            <w:rStyle w:val="a6"/>
            <w:noProof/>
            <w:sz w:val="24"/>
            <w:szCs w:val="24"/>
          </w:rPr>
          <w:t xml:space="preserve">методологии и языка </w:t>
        </w:r>
        <w:r w:rsidRPr="0023040B">
          <w:rPr>
            <w:rStyle w:val="a6"/>
            <w:rFonts w:cs="TimesNewRomanPS-BoldMT+1"/>
            <w:noProof/>
            <w:sz w:val="24"/>
            <w:szCs w:val="24"/>
          </w:rPr>
          <w:t>IDEF0</w:t>
        </w:r>
        <w:r w:rsidRPr="0023040B">
          <w:rPr>
            <w:noProof/>
            <w:webHidden/>
            <w:sz w:val="24"/>
            <w:szCs w:val="24"/>
          </w:rPr>
          <w:tab/>
        </w:r>
        <w:r w:rsidRPr="0023040B">
          <w:rPr>
            <w:noProof/>
            <w:webHidden/>
            <w:sz w:val="24"/>
            <w:szCs w:val="24"/>
          </w:rPr>
          <w:fldChar w:fldCharType="begin"/>
        </w:r>
        <w:r w:rsidRPr="0023040B">
          <w:rPr>
            <w:noProof/>
            <w:webHidden/>
            <w:sz w:val="24"/>
            <w:szCs w:val="24"/>
          </w:rPr>
          <w:instrText xml:space="preserve"> PAGEREF _Toc158640047 \h </w:instrText>
        </w:r>
        <w:r w:rsidRPr="0023040B">
          <w:rPr>
            <w:noProof/>
            <w:sz w:val="24"/>
            <w:szCs w:val="24"/>
          </w:rPr>
        </w:r>
        <w:r w:rsidRPr="0023040B">
          <w:rPr>
            <w:noProof/>
            <w:webHidden/>
            <w:sz w:val="24"/>
            <w:szCs w:val="24"/>
          </w:rPr>
          <w:fldChar w:fldCharType="separate"/>
        </w:r>
        <w:r w:rsidRPr="0023040B">
          <w:rPr>
            <w:noProof/>
            <w:webHidden/>
            <w:sz w:val="24"/>
            <w:szCs w:val="24"/>
          </w:rPr>
          <w:t>6</w:t>
        </w:r>
        <w:r w:rsidRPr="0023040B">
          <w:rPr>
            <w:noProof/>
            <w:webHidden/>
            <w:sz w:val="24"/>
            <w:szCs w:val="24"/>
          </w:rPr>
          <w:fldChar w:fldCharType="end"/>
        </w:r>
      </w:hyperlink>
    </w:p>
    <w:p w:rsidR="00B3317D" w:rsidRPr="008C3BA5" w:rsidRDefault="00B3317D" w:rsidP="00B3317D">
      <w:r>
        <w:fldChar w:fldCharType="end"/>
      </w:r>
    </w:p>
    <w:p w:rsidR="00B3317D" w:rsidRPr="00AF0943" w:rsidRDefault="00B3317D" w:rsidP="00B3317D">
      <w:pPr>
        <w:pStyle w:val="1"/>
      </w:pPr>
      <w:bookmarkStart w:id="0" w:name="_Toc158640045"/>
      <w:r w:rsidRPr="007003A1">
        <w:t xml:space="preserve">Структурный метод разработки </w:t>
      </w:r>
      <w:r>
        <w:t>ИС</w:t>
      </w:r>
      <w:bookmarkEnd w:id="0"/>
    </w:p>
    <w:p w:rsidR="00B3317D" w:rsidRPr="007003A1" w:rsidRDefault="00B3317D" w:rsidP="00B3317D">
      <w:pPr>
        <w:shd w:val="clear" w:color="auto" w:fill="FFFFFF"/>
        <w:suppressAutoHyphens/>
        <w:ind w:firstLine="709"/>
      </w:pPr>
      <w:r w:rsidRPr="007003A1">
        <w:rPr>
          <w:color w:val="000000"/>
        </w:rPr>
        <w:t xml:space="preserve">Сущность структурного подхода к разработке ИС заключается в ее </w:t>
      </w:r>
      <w:r w:rsidRPr="007003A1">
        <w:rPr>
          <w:iCs/>
          <w:color w:val="000000"/>
        </w:rPr>
        <w:t xml:space="preserve">декомпозиции </w:t>
      </w:r>
      <w:r w:rsidRPr="007003A1">
        <w:rPr>
          <w:color w:val="000000"/>
        </w:rPr>
        <w:t>(разбиении) на авт</w:t>
      </w:r>
      <w:r>
        <w:rPr>
          <w:color w:val="000000"/>
        </w:rPr>
        <w:t>оматизируе</w:t>
      </w:r>
      <w:r w:rsidRPr="007003A1">
        <w:rPr>
          <w:color w:val="000000"/>
        </w:rPr>
        <w:t>мые функции: система 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При этом система сохраняет целостное представление, в котором все составляющие компоненты взаимоувязаны. При разработке системы "снизу вверх", от отдельных задач ко всей системе, целостность теряется, возникают проблемы при информационной стыковке отдельных компонентов.</w:t>
      </w:r>
    </w:p>
    <w:p w:rsidR="00B3317D" w:rsidRPr="007003A1" w:rsidRDefault="00B3317D" w:rsidP="00B3317D">
      <w:pPr>
        <w:shd w:val="clear" w:color="auto" w:fill="FFFFFF"/>
        <w:suppressAutoHyphens/>
        <w:ind w:firstLine="709"/>
      </w:pPr>
      <w:r w:rsidRPr="007003A1">
        <w:rPr>
          <w:color w:val="000000"/>
        </w:rPr>
        <w:t>Все методологии структурного анализа базируются на ряде общих принципов, часть из которых регламентирует организацию работ на начальных этапах ЖЦ, а часть используется при выработке рекомендаций по организации работ. В качестве двух базовых принципов используются следующие: принцип "разделяй и властвуй" и принцип иерархического упорядочивания. Первый является принципом решения трудных проблем путем разбиения их на множество меньших независимых задач, более легких для понимания и ре</w:t>
      </w:r>
      <w:r w:rsidRPr="007003A1">
        <w:rPr>
          <w:color w:val="000000"/>
        </w:rPr>
        <w:softHyphen/>
        <w:t>шения. Второй принцип декларирует, что устройство этих частей также существенно для понимания. Уровень уяснения проблемы резко повышается при представлении ее частей в виде древовидных иерархических структур, т.е. система может быть понята и построена по уровням, каждый из которых добавляет новые детали.</w:t>
      </w:r>
    </w:p>
    <w:p w:rsidR="00B3317D" w:rsidRPr="007003A1" w:rsidRDefault="00B3317D" w:rsidP="00B3317D">
      <w:pPr>
        <w:shd w:val="clear" w:color="auto" w:fill="FFFFFF"/>
        <w:suppressAutoHyphens/>
        <w:ind w:firstLine="709"/>
      </w:pPr>
      <w:r w:rsidRPr="007003A1">
        <w:rPr>
          <w:color w:val="000000"/>
        </w:rPr>
        <w:t xml:space="preserve">Отметим основные из </w:t>
      </w:r>
      <w:r>
        <w:rPr>
          <w:color w:val="000000"/>
        </w:rPr>
        <w:t>неосновных</w:t>
      </w:r>
      <w:r w:rsidRPr="007003A1">
        <w:rPr>
          <w:color w:val="000000"/>
        </w:rPr>
        <w:t xml:space="preserve"> принципов.</w:t>
      </w:r>
    </w:p>
    <w:p w:rsidR="00B3317D" w:rsidRPr="007003A1" w:rsidRDefault="00B3317D" w:rsidP="00B3317D">
      <w:pPr>
        <w:numPr>
          <w:ilvl w:val="0"/>
          <w:numId w:val="3"/>
        </w:numPr>
        <w:shd w:val="clear" w:color="auto" w:fill="FFFFFF"/>
        <w:tabs>
          <w:tab w:val="left" w:pos="1219"/>
        </w:tabs>
        <w:suppressAutoHyphens/>
        <w:autoSpaceDE w:val="0"/>
        <w:autoSpaceDN w:val="0"/>
        <w:adjustRightInd w:val="0"/>
        <w:spacing w:line="360" w:lineRule="auto"/>
        <w:ind w:firstLine="709"/>
        <w:rPr>
          <w:color w:val="000000"/>
        </w:rPr>
      </w:pPr>
      <w:r w:rsidRPr="007003A1">
        <w:rPr>
          <w:color w:val="000000"/>
        </w:rPr>
        <w:t xml:space="preserve">Принцип </w:t>
      </w:r>
      <w:r w:rsidRPr="00D81F14">
        <w:rPr>
          <w:b/>
          <w:iCs/>
          <w:color w:val="000000"/>
        </w:rPr>
        <w:t>абстрагирования</w:t>
      </w:r>
      <w:r w:rsidRPr="007003A1">
        <w:rPr>
          <w:iCs/>
          <w:color w:val="000000"/>
        </w:rPr>
        <w:t xml:space="preserve"> </w:t>
      </w:r>
      <w:r w:rsidRPr="007003A1">
        <w:rPr>
          <w:color w:val="000000"/>
        </w:rPr>
        <w:t>— заключается в выделении существенных с некоторых позиций аспектов системы и</w:t>
      </w:r>
      <w:r>
        <w:rPr>
          <w:color w:val="000000"/>
        </w:rPr>
        <w:t xml:space="preserve"> </w:t>
      </w:r>
      <w:r w:rsidRPr="007003A1">
        <w:rPr>
          <w:color w:val="000000"/>
        </w:rPr>
        <w:t>отвлечении от несущественных с целью представления проблемы в простом общем виде.</w:t>
      </w:r>
    </w:p>
    <w:p w:rsidR="00B3317D" w:rsidRPr="007003A1" w:rsidRDefault="00B3317D" w:rsidP="00B3317D">
      <w:pPr>
        <w:numPr>
          <w:ilvl w:val="0"/>
          <w:numId w:val="3"/>
        </w:numPr>
        <w:shd w:val="clear" w:color="auto" w:fill="FFFFFF"/>
        <w:tabs>
          <w:tab w:val="left" w:pos="1219"/>
        </w:tabs>
        <w:suppressAutoHyphens/>
        <w:autoSpaceDE w:val="0"/>
        <w:autoSpaceDN w:val="0"/>
        <w:adjustRightInd w:val="0"/>
        <w:spacing w:line="360" w:lineRule="auto"/>
        <w:ind w:firstLine="709"/>
        <w:rPr>
          <w:color w:val="000000"/>
        </w:rPr>
      </w:pPr>
      <w:r w:rsidRPr="007003A1">
        <w:rPr>
          <w:color w:val="000000"/>
        </w:rPr>
        <w:t xml:space="preserve">Принцип </w:t>
      </w:r>
      <w:r w:rsidRPr="00D81F14">
        <w:rPr>
          <w:b/>
          <w:iCs/>
          <w:color w:val="000000"/>
        </w:rPr>
        <w:t>формализации</w:t>
      </w:r>
      <w:r w:rsidRPr="007003A1">
        <w:rPr>
          <w:iCs/>
          <w:color w:val="000000"/>
        </w:rPr>
        <w:t xml:space="preserve"> </w:t>
      </w:r>
      <w:r w:rsidRPr="007003A1">
        <w:rPr>
          <w:color w:val="000000"/>
        </w:rPr>
        <w:t>— заключается в необходимости строгого методического подхода к решению проблемы.</w:t>
      </w:r>
    </w:p>
    <w:p w:rsidR="00B3317D" w:rsidRPr="007003A1" w:rsidRDefault="00B3317D" w:rsidP="00B3317D">
      <w:pPr>
        <w:numPr>
          <w:ilvl w:val="0"/>
          <w:numId w:val="3"/>
        </w:numPr>
        <w:shd w:val="clear" w:color="auto" w:fill="FFFFFF"/>
        <w:tabs>
          <w:tab w:val="left" w:pos="1219"/>
        </w:tabs>
        <w:suppressAutoHyphens/>
        <w:autoSpaceDE w:val="0"/>
        <w:autoSpaceDN w:val="0"/>
        <w:adjustRightInd w:val="0"/>
        <w:spacing w:line="360" w:lineRule="auto"/>
        <w:ind w:firstLine="709"/>
        <w:rPr>
          <w:color w:val="000000"/>
        </w:rPr>
      </w:pPr>
      <w:r w:rsidRPr="007003A1">
        <w:rPr>
          <w:color w:val="000000"/>
        </w:rPr>
        <w:t xml:space="preserve">Принцип </w:t>
      </w:r>
      <w:r w:rsidRPr="007003A1">
        <w:rPr>
          <w:iCs/>
          <w:color w:val="000000"/>
        </w:rPr>
        <w:t>"</w:t>
      </w:r>
      <w:r w:rsidRPr="00D81F14">
        <w:rPr>
          <w:b/>
          <w:iCs/>
          <w:color w:val="000000"/>
        </w:rPr>
        <w:t>упрятывания</w:t>
      </w:r>
      <w:r w:rsidRPr="007003A1">
        <w:rPr>
          <w:iCs/>
          <w:color w:val="000000"/>
        </w:rPr>
        <w:t xml:space="preserve">" </w:t>
      </w:r>
      <w:r w:rsidRPr="007003A1">
        <w:rPr>
          <w:color w:val="000000"/>
        </w:rPr>
        <w:t>— заключается в упрятывании несущественной на конкретном этапе информации: каждая часть "знает" только необходимую ей информацию.</w:t>
      </w:r>
    </w:p>
    <w:p w:rsidR="00B3317D" w:rsidRPr="007003A1" w:rsidRDefault="00B3317D" w:rsidP="00B3317D">
      <w:pPr>
        <w:numPr>
          <w:ilvl w:val="0"/>
          <w:numId w:val="4"/>
        </w:numPr>
        <w:shd w:val="clear" w:color="auto" w:fill="FFFFFF"/>
        <w:tabs>
          <w:tab w:val="left" w:pos="1277"/>
        </w:tabs>
        <w:suppressAutoHyphens/>
        <w:autoSpaceDE w:val="0"/>
        <w:autoSpaceDN w:val="0"/>
        <w:adjustRightInd w:val="0"/>
        <w:spacing w:line="360" w:lineRule="auto"/>
        <w:ind w:firstLine="709"/>
        <w:rPr>
          <w:color w:val="000000"/>
        </w:rPr>
      </w:pPr>
      <w:r w:rsidRPr="007003A1">
        <w:rPr>
          <w:color w:val="000000"/>
        </w:rPr>
        <w:t xml:space="preserve">Принцип </w:t>
      </w:r>
      <w:r w:rsidRPr="00D81F14">
        <w:rPr>
          <w:b/>
          <w:iCs/>
          <w:color w:val="000000"/>
        </w:rPr>
        <w:t>концептуальной общности</w:t>
      </w:r>
      <w:r w:rsidRPr="007003A1">
        <w:rPr>
          <w:iCs/>
          <w:color w:val="000000"/>
        </w:rPr>
        <w:t xml:space="preserve"> </w:t>
      </w:r>
      <w:r w:rsidRPr="007003A1">
        <w:rPr>
          <w:color w:val="000000"/>
        </w:rPr>
        <w:t>— заключается в</w:t>
      </w:r>
      <w:r>
        <w:rPr>
          <w:color w:val="000000"/>
        </w:rPr>
        <w:t xml:space="preserve"> </w:t>
      </w:r>
      <w:r w:rsidRPr="007003A1">
        <w:rPr>
          <w:color w:val="000000"/>
        </w:rPr>
        <w:t>следовании единой философии на всех этапах ЖЦ (структурный анализ — структурное проектирование — структурное</w:t>
      </w:r>
      <w:r>
        <w:rPr>
          <w:color w:val="000000"/>
        </w:rPr>
        <w:t xml:space="preserve"> </w:t>
      </w:r>
      <w:r w:rsidRPr="007003A1">
        <w:rPr>
          <w:color w:val="000000"/>
        </w:rPr>
        <w:t>программирование — структурное тестирование).</w:t>
      </w:r>
    </w:p>
    <w:p w:rsidR="00B3317D" w:rsidRPr="007003A1" w:rsidRDefault="00B3317D" w:rsidP="00B3317D">
      <w:pPr>
        <w:numPr>
          <w:ilvl w:val="0"/>
          <w:numId w:val="4"/>
        </w:numPr>
        <w:shd w:val="clear" w:color="auto" w:fill="FFFFFF"/>
        <w:tabs>
          <w:tab w:val="left" w:pos="1277"/>
        </w:tabs>
        <w:suppressAutoHyphens/>
        <w:autoSpaceDE w:val="0"/>
        <w:autoSpaceDN w:val="0"/>
        <w:adjustRightInd w:val="0"/>
        <w:spacing w:line="360" w:lineRule="auto"/>
        <w:ind w:firstLine="709"/>
        <w:rPr>
          <w:color w:val="000000"/>
        </w:rPr>
      </w:pPr>
      <w:r w:rsidRPr="007003A1">
        <w:rPr>
          <w:color w:val="000000"/>
        </w:rPr>
        <w:t xml:space="preserve">Принцип </w:t>
      </w:r>
      <w:r w:rsidRPr="00D81F14">
        <w:rPr>
          <w:b/>
          <w:iCs/>
          <w:color w:val="000000"/>
        </w:rPr>
        <w:t>полноты</w:t>
      </w:r>
      <w:r w:rsidRPr="007003A1">
        <w:rPr>
          <w:iCs/>
          <w:color w:val="000000"/>
        </w:rPr>
        <w:t xml:space="preserve"> </w:t>
      </w:r>
      <w:r w:rsidRPr="007003A1">
        <w:rPr>
          <w:color w:val="000000"/>
        </w:rPr>
        <w:t>— заключается в контроле присутствия лишних элементов.</w:t>
      </w:r>
    </w:p>
    <w:p w:rsidR="00B3317D" w:rsidRPr="007003A1" w:rsidRDefault="00B3317D" w:rsidP="00B3317D">
      <w:pPr>
        <w:suppressAutoHyphens/>
        <w:ind w:firstLine="709"/>
      </w:pPr>
    </w:p>
    <w:p w:rsidR="00B3317D" w:rsidRDefault="00B3317D" w:rsidP="00B3317D">
      <w:pPr>
        <w:numPr>
          <w:ilvl w:val="0"/>
          <w:numId w:val="5"/>
        </w:numPr>
        <w:shd w:val="clear" w:color="auto" w:fill="FFFFFF"/>
        <w:tabs>
          <w:tab w:val="left" w:pos="1382"/>
        </w:tabs>
        <w:suppressAutoHyphens/>
        <w:autoSpaceDE w:val="0"/>
        <w:autoSpaceDN w:val="0"/>
        <w:adjustRightInd w:val="0"/>
        <w:spacing w:line="360" w:lineRule="auto"/>
        <w:ind w:firstLine="709"/>
        <w:rPr>
          <w:color w:val="000000"/>
        </w:rPr>
      </w:pPr>
      <w:r w:rsidRPr="007003A1">
        <w:rPr>
          <w:color w:val="000000"/>
        </w:rPr>
        <w:lastRenderedPageBreak/>
        <w:t xml:space="preserve">Принцип </w:t>
      </w:r>
      <w:r w:rsidRPr="00D81F14">
        <w:rPr>
          <w:b/>
          <w:iCs/>
          <w:color w:val="000000"/>
        </w:rPr>
        <w:t>непротиворечивости</w:t>
      </w:r>
      <w:r w:rsidRPr="007003A1">
        <w:rPr>
          <w:iCs/>
          <w:color w:val="000000"/>
        </w:rPr>
        <w:t xml:space="preserve"> </w:t>
      </w:r>
      <w:r w:rsidRPr="007003A1">
        <w:rPr>
          <w:color w:val="000000"/>
        </w:rPr>
        <w:t>— заключается в обос</w:t>
      </w:r>
      <w:r>
        <w:rPr>
          <w:color w:val="000000"/>
        </w:rPr>
        <w:t>н</w:t>
      </w:r>
      <w:r w:rsidRPr="007003A1">
        <w:rPr>
          <w:color w:val="000000"/>
        </w:rPr>
        <w:t>ованности и согласованности элементов.</w:t>
      </w:r>
    </w:p>
    <w:p w:rsidR="00B3317D" w:rsidRDefault="00B3317D" w:rsidP="00B3317D">
      <w:pPr>
        <w:numPr>
          <w:ilvl w:val="0"/>
          <w:numId w:val="5"/>
        </w:numPr>
        <w:shd w:val="clear" w:color="auto" w:fill="FFFFFF"/>
        <w:tabs>
          <w:tab w:val="left" w:pos="1382"/>
        </w:tabs>
        <w:suppressAutoHyphens/>
        <w:autoSpaceDE w:val="0"/>
        <w:autoSpaceDN w:val="0"/>
        <w:adjustRightInd w:val="0"/>
        <w:spacing w:line="360" w:lineRule="auto"/>
        <w:ind w:firstLine="709"/>
        <w:rPr>
          <w:color w:val="000000"/>
        </w:rPr>
      </w:pPr>
      <w:r w:rsidRPr="007003A1">
        <w:rPr>
          <w:color w:val="000000"/>
        </w:rPr>
        <w:t xml:space="preserve">Принцип </w:t>
      </w:r>
      <w:r w:rsidRPr="0094280D">
        <w:rPr>
          <w:b/>
          <w:iCs/>
          <w:color w:val="000000"/>
        </w:rPr>
        <w:t>логической независимости</w:t>
      </w:r>
      <w:r w:rsidRPr="007003A1">
        <w:rPr>
          <w:iCs/>
          <w:color w:val="000000"/>
        </w:rPr>
        <w:t xml:space="preserve"> </w:t>
      </w:r>
      <w:r w:rsidRPr="007003A1">
        <w:rPr>
          <w:color w:val="000000"/>
        </w:rPr>
        <w:t>— заключается в</w:t>
      </w:r>
      <w:r>
        <w:rPr>
          <w:color w:val="000000"/>
        </w:rPr>
        <w:t xml:space="preserve"> </w:t>
      </w:r>
      <w:r w:rsidRPr="007003A1">
        <w:rPr>
          <w:color w:val="000000"/>
        </w:rPr>
        <w:t>концентрации внимания на логическом проектировании для</w:t>
      </w:r>
      <w:r>
        <w:rPr>
          <w:color w:val="000000"/>
        </w:rPr>
        <w:t xml:space="preserve"> </w:t>
      </w:r>
      <w:r w:rsidRPr="007003A1">
        <w:rPr>
          <w:color w:val="000000"/>
        </w:rPr>
        <w:t>обеспечения независимости от физического проектирования</w:t>
      </w:r>
      <w:r>
        <w:rPr>
          <w:color w:val="000000"/>
        </w:rPr>
        <w:t>.</w:t>
      </w:r>
    </w:p>
    <w:p w:rsidR="00B3317D" w:rsidRPr="007003A1" w:rsidRDefault="00B3317D" w:rsidP="00B3317D">
      <w:pPr>
        <w:numPr>
          <w:ilvl w:val="0"/>
          <w:numId w:val="6"/>
        </w:numPr>
        <w:shd w:val="clear" w:color="auto" w:fill="FFFFFF"/>
        <w:tabs>
          <w:tab w:val="left" w:pos="1238"/>
        </w:tabs>
        <w:suppressAutoHyphens/>
        <w:autoSpaceDE w:val="0"/>
        <w:autoSpaceDN w:val="0"/>
        <w:adjustRightInd w:val="0"/>
        <w:spacing w:line="360" w:lineRule="auto"/>
        <w:ind w:firstLine="709"/>
        <w:rPr>
          <w:color w:val="000000"/>
        </w:rPr>
      </w:pPr>
      <w:r w:rsidRPr="007003A1">
        <w:rPr>
          <w:color w:val="000000"/>
        </w:rPr>
        <w:t xml:space="preserve">Принцип </w:t>
      </w:r>
      <w:r w:rsidRPr="0094280D">
        <w:rPr>
          <w:b/>
          <w:iCs/>
          <w:color w:val="000000"/>
        </w:rPr>
        <w:t>независимости данных</w:t>
      </w:r>
      <w:r w:rsidRPr="007003A1">
        <w:rPr>
          <w:iCs/>
          <w:color w:val="000000"/>
        </w:rPr>
        <w:t xml:space="preserve"> </w:t>
      </w:r>
      <w:r w:rsidRPr="007003A1">
        <w:rPr>
          <w:color w:val="000000"/>
        </w:rPr>
        <w:t>— заключается в том,</w:t>
      </w:r>
      <w:r>
        <w:rPr>
          <w:color w:val="000000"/>
        </w:rPr>
        <w:t xml:space="preserve"> </w:t>
      </w:r>
      <w:r w:rsidRPr="007003A1">
        <w:rPr>
          <w:color w:val="000000"/>
        </w:rPr>
        <w:t>что модели данных должны быть проанализированы и спроектированы независимо от процессов их логической обработки, а также от их физической структуры и распределения.</w:t>
      </w:r>
    </w:p>
    <w:p w:rsidR="00B3317D" w:rsidRPr="007003A1" w:rsidRDefault="00B3317D" w:rsidP="00B3317D">
      <w:pPr>
        <w:numPr>
          <w:ilvl w:val="0"/>
          <w:numId w:val="6"/>
        </w:numPr>
        <w:shd w:val="clear" w:color="auto" w:fill="FFFFFF"/>
        <w:tabs>
          <w:tab w:val="left" w:pos="1238"/>
        </w:tabs>
        <w:suppressAutoHyphens/>
        <w:autoSpaceDE w:val="0"/>
        <w:autoSpaceDN w:val="0"/>
        <w:adjustRightInd w:val="0"/>
        <w:spacing w:line="360" w:lineRule="auto"/>
        <w:ind w:firstLine="709"/>
        <w:rPr>
          <w:color w:val="000000"/>
        </w:rPr>
      </w:pPr>
      <w:r w:rsidRPr="007003A1">
        <w:rPr>
          <w:color w:val="000000"/>
        </w:rPr>
        <w:t xml:space="preserve">Принцип </w:t>
      </w:r>
      <w:r w:rsidRPr="0094280D">
        <w:rPr>
          <w:b/>
          <w:iCs/>
          <w:color w:val="000000"/>
        </w:rPr>
        <w:t>структурирования данных</w:t>
      </w:r>
      <w:r w:rsidRPr="007003A1">
        <w:rPr>
          <w:iCs/>
          <w:color w:val="000000"/>
        </w:rPr>
        <w:t xml:space="preserve"> </w:t>
      </w:r>
      <w:r w:rsidRPr="007003A1">
        <w:rPr>
          <w:color w:val="000000"/>
        </w:rPr>
        <w:t>— заключается</w:t>
      </w:r>
      <w:r>
        <w:rPr>
          <w:color w:val="000000"/>
        </w:rPr>
        <w:t xml:space="preserve"> </w:t>
      </w:r>
      <w:r w:rsidRPr="007003A1">
        <w:rPr>
          <w:color w:val="000000"/>
        </w:rPr>
        <w:t>в том, что данные должны быть структурированы и иерархически организованы.</w:t>
      </w:r>
    </w:p>
    <w:p w:rsidR="00B3317D" w:rsidRPr="007003A1" w:rsidRDefault="00B3317D" w:rsidP="00B3317D">
      <w:pPr>
        <w:shd w:val="clear" w:color="auto" w:fill="FFFFFF"/>
        <w:tabs>
          <w:tab w:val="left" w:pos="1397"/>
        </w:tabs>
        <w:suppressAutoHyphens/>
        <w:ind w:firstLine="709"/>
      </w:pPr>
      <w:r w:rsidRPr="007003A1">
        <w:rPr>
          <w:color w:val="000000"/>
        </w:rPr>
        <w:t>10.</w:t>
      </w:r>
      <w:r w:rsidRPr="007003A1">
        <w:rPr>
          <w:color w:val="000000"/>
        </w:rPr>
        <w:tab/>
        <w:t xml:space="preserve">Принцип </w:t>
      </w:r>
      <w:r w:rsidRPr="0094280D">
        <w:rPr>
          <w:b/>
          <w:iCs/>
          <w:color w:val="000000"/>
        </w:rPr>
        <w:t>доступа конечного пользователя</w:t>
      </w:r>
      <w:r w:rsidRPr="007003A1">
        <w:rPr>
          <w:iCs/>
          <w:color w:val="000000"/>
        </w:rPr>
        <w:t xml:space="preserve"> </w:t>
      </w:r>
      <w:r w:rsidRPr="007003A1">
        <w:rPr>
          <w:color w:val="000000"/>
        </w:rPr>
        <w:t>— заключается в том, что пользователь должен иметь средства доступа к базе данных, которые он может использовать непосредственно (без программирования).</w:t>
      </w:r>
    </w:p>
    <w:p w:rsidR="00B3317D" w:rsidRPr="007003A1" w:rsidRDefault="00B3317D" w:rsidP="00B3317D">
      <w:pPr>
        <w:shd w:val="clear" w:color="auto" w:fill="FFFFFF"/>
        <w:suppressAutoHyphens/>
        <w:ind w:firstLine="709"/>
      </w:pPr>
      <w:r w:rsidRPr="007003A1">
        <w:rPr>
          <w:color w:val="000000"/>
        </w:rPr>
        <w:t>Соблюдение указанных принципов необходимо при организации работ на начальных этапах ЖЦ независимо от типа разрабатываемо</w:t>
      </w:r>
      <w:r>
        <w:rPr>
          <w:color w:val="000000"/>
        </w:rPr>
        <w:t>й</w:t>
      </w:r>
      <w:r w:rsidRPr="007003A1">
        <w:rPr>
          <w:color w:val="000000"/>
        </w:rPr>
        <w:t xml:space="preserve"> </w:t>
      </w:r>
      <w:r>
        <w:rPr>
          <w:color w:val="000000"/>
        </w:rPr>
        <w:t>ИС</w:t>
      </w:r>
      <w:r w:rsidRPr="007003A1">
        <w:rPr>
          <w:color w:val="000000"/>
        </w:rPr>
        <w:t xml:space="preserve"> и используемых при этом методологий. Руководствуясь всеми принципами в комплексе, можно на более ранних стадиях разработки понять, что будет представлять собой создаваемая система, обнаружить промахи и недоработки, что, в свою очередь, облегчит работы на последующих этапах ЖЦ и понизит стоимость разработки.</w:t>
      </w:r>
    </w:p>
    <w:p w:rsidR="00B3317D" w:rsidRPr="007003A1" w:rsidRDefault="00B3317D" w:rsidP="00B3317D">
      <w:pPr>
        <w:shd w:val="clear" w:color="auto" w:fill="FFFFFF"/>
        <w:suppressAutoHyphens/>
        <w:ind w:firstLine="709"/>
      </w:pPr>
      <w:r w:rsidRPr="007003A1">
        <w:rPr>
          <w:color w:val="000000"/>
        </w:rPr>
        <w:t xml:space="preserve">В структурном анализе используются в основном две группы средств, иллюстрирующих </w:t>
      </w:r>
      <w:r w:rsidRPr="001C1F3E">
        <w:rPr>
          <w:b/>
          <w:color w:val="000000"/>
        </w:rPr>
        <w:t>функции</w:t>
      </w:r>
      <w:r w:rsidRPr="007003A1">
        <w:rPr>
          <w:color w:val="000000"/>
        </w:rPr>
        <w:t xml:space="preserve">, выполняемые системой, и </w:t>
      </w:r>
      <w:r w:rsidRPr="001C1F3E">
        <w:rPr>
          <w:b/>
          <w:color w:val="000000"/>
        </w:rPr>
        <w:t>отношения</w:t>
      </w:r>
      <w:r w:rsidRPr="007003A1">
        <w:rPr>
          <w:color w:val="000000"/>
        </w:rPr>
        <w:t xml:space="preserve"> между данными. Каждой группе средств соответствуют определенные виды моделей (диаграмм), наиболее распрос</w:t>
      </w:r>
      <w:r>
        <w:rPr>
          <w:color w:val="000000"/>
        </w:rPr>
        <w:t>траненными, среди которых являют</w:t>
      </w:r>
      <w:r w:rsidRPr="007003A1">
        <w:rPr>
          <w:color w:val="000000"/>
        </w:rPr>
        <w:t>ся следующие:</w:t>
      </w:r>
    </w:p>
    <w:p w:rsidR="00B3317D" w:rsidRPr="007003A1" w:rsidRDefault="00B3317D" w:rsidP="00B86DCA">
      <w:pPr>
        <w:numPr>
          <w:ilvl w:val="0"/>
          <w:numId w:val="7"/>
        </w:numPr>
        <w:shd w:val="clear" w:color="auto" w:fill="FFFFFF"/>
        <w:tabs>
          <w:tab w:val="clear" w:pos="1843"/>
          <w:tab w:val="num" w:pos="993"/>
        </w:tabs>
        <w:suppressAutoHyphens/>
        <w:spacing w:line="360" w:lineRule="auto"/>
        <w:ind w:left="0"/>
      </w:pPr>
      <w:r w:rsidRPr="007003A1">
        <w:rPr>
          <w:color w:val="000000"/>
          <w:lang w:val="en-US"/>
        </w:rPr>
        <w:t>SADT</w:t>
      </w:r>
      <w:r w:rsidRPr="007003A1">
        <w:rPr>
          <w:color w:val="000000"/>
        </w:rPr>
        <w:t xml:space="preserve"> (</w:t>
      </w:r>
      <w:r w:rsidRPr="007003A1">
        <w:rPr>
          <w:color w:val="000000"/>
          <w:lang w:val="en-US"/>
        </w:rPr>
        <w:t>Structured</w:t>
      </w:r>
      <w:r w:rsidRPr="007003A1">
        <w:rPr>
          <w:color w:val="000000"/>
        </w:rPr>
        <w:t xml:space="preserve"> </w:t>
      </w:r>
      <w:r w:rsidRPr="007003A1">
        <w:rPr>
          <w:color w:val="000000"/>
          <w:lang w:val="en-US"/>
        </w:rPr>
        <w:t>Analysis</w:t>
      </w:r>
      <w:r w:rsidRPr="007003A1">
        <w:rPr>
          <w:color w:val="000000"/>
        </w:rPr>
        <w:t xml:space="preserve"> </w:t>
      </w:r>
      <w:r w:rsidRPr="007003A1">
        <w:rPr>
          <w:color w:val="000000"/>
          <w:lang w:val="en-US"/>
        </w:rPr>
        <w:t>and</w:t>
      </w:r>
      <w:r w:rsidRPr="007003A1">
        <w:rPr>
          <w:color w:val="000000"/>
        </w:rPr>
        <w:t xml:space="preserve"> </w:t>
      </w:r>
      <w:r w:rsidRPr="007003A1">
        <w:rPr>
          <w:color w:val="000000"/>
          <w:lang w:val="en-US"/>
        </w:rPr>
        <w:t>Design</w:t>
      </w:r>
      <w:r w:rsidRPr="007003A1">
        <w:rPr>
          <w:color w:val="000000"/>
        </w:rPr>
        <w:t xml:space="preserve"> </w:t>
      </w:r>
      <w:r w:rsidRPr="007003A1">
        <w:rPr>
          <w:color w:val="000000"/>
          <w:lang w:val="en-US"/>
        </w:rPr>
        <w:t>Technique</w:t>
      </w:r>
      <w:r w:rsidRPr="007003A1">
        <w:rPr>
          <w:color w:val="000000"/>
        </w:rPr>
        <w:t>) модели и соответствующие функциональные диаграммы;</w:t>
      </w:r>
    </w:p>
    <w:p w:rsidR="00B3317D" w:rsidRPr="007003A1" w:rsidRDefault="00B3317D" w:rsidP="00B86DCA">
      <w:pPr>
        <w:numPr>
          <w:ilvl w:val="0"/>
          <w:numId w:val="7"/>
        </w:numPr>
        <w:shd w:val="clear" w:color="auto" w:fill="FFFFFF"/>
        <w:tabs>
          <w:tab w:val="clear" w:pos="1843"/>
          <w:tab w:val="num" w:pos="993"/>
        </w:tabs>
        <w:suppressAutoHyphens/>
        <w:spacing w:line="360" w:lineRule="auto"/>
        <w:ind w:left="0"/>
      </w:pPr>
      <w:r w:rsidRPr="007003A1">
        <w:rPr>
          <w:color w:val="000000"/>
          <w:lang w:val="en-US"/>
        </w:rPr>
        <w:t>DFD</w:t>
      </w:r>
      <w:r w:rsidRPr="007003A1">
        <w:rPr>
          <w:color w:val="000000"/>
        </w:rPr>
        <w:t xml:space="preserve"> (</w:t>
      </w:r>
      <w:r w:rsidRPr="007003A1">
        <w:rPr>
          <w:color w:val="000000"/>
          <w:lang w:val="en-US"/>
        </w:rPr>
        <w:t>Data</w:t>
      </w:r>
      <w:r w:rsidRPr="007003A1">
        <w:rPr>
          <w:color w:val="000000"/>
        </w:rPr>
        <w:t xml:space="preserve"> </w:t>
      </w:r>
      <w:r w:rsidRPr="007003A1">
        <w:rPr>
          <w:color w:val="000000"/>
          <w:lang w:val="en-US"/>
        </w:rPr>
        <w:t>Flow</w:t>
      </w:r>
      <w:r w:rsidRPr="007003A1">
        <w:rPr>
          <w:color w:val="000000"/>
        </w:rPr>
        <w:t xml:space="preserve"> </w:t>
      </w:r>
      <w:r w:rsidRPr="007003A1">
        <w:rPr>
          <w:color w:val="000000"/>
          <w:lang w:val="en-US"/>
        </w:rPr>
        <w:t>Diagrams</w:t>
      </w:r>
      <w:r w:rsidRPr="007003A1">
        <w:rPr>
          <w:color w:val="000000"/>
        </w:rPr>
        <w:t>) — диаграммы потоков данных;</w:t>
      </w:r>
    </w:p>
    <w:p w:rsidR="00B3317D" w:rsidRPr="007003A1" w:rsidRDefault="00B3317D" w:rsidP="00B86DCA">
      <w:pPr>
        <w:numPr>
          <w:ilvl w:val="0"/>
          <w:numId w:val="7"/>
        </w:numPr>
        <w:shd w:val="clear" w:color="auto" w:fill="FFFFFF"/>
        <w:tabs>
          <w:tab w:val="clear" w:pos="1843"/>
          <w:tab w:val="num" w:pos="993"/>
        </w:tabs>
        <w:suppressAutoHyphens/>
        <w:spacing w:line="360" w:lineRule="auto"/>
        <w:ind w:left="0"/>
        <w:rPr>
          <w:lang w:val="en-US"/>
        </w:rPr>
      </w:pPr>
      <w:r w:rsidRPr="007003A1">
        <w:rPr>
          <w:color w:val="000000"/>
          <w:lang w:val="en-US"/>
        </w:rPr>
        <w:t>ERD (Entity-Relationship Diagrams) —</w:t>
      </w:r>
      <w:r w:rsidRPr="007003A1">
        <w:rPr>
          <w:color w:val="000000"/>
        </w:rPr>
        <w:t>диаграммы</w:t>
      </w:r>
      <w:r w:rsidRPr="007003A1">
        <w:rPr>
          <w:color w:val="000000"/>
          <w:lang w:val="en-US"/>
        </w:rPr>
        <w:t xml:space="preserve"> "</w:t>
      </w:r>
      <w:r w:rsidRPr="007003A1">
        <w:rPr>
          <w:color w:val="000000"/>
        </w:rPr>
        <w:t>сущность</w:t>
      </w:r>
      <w:r w:rsidRPr="007003A1">
        <w:rPr>
          <w:color w:val="000000"/>
          <w:lang w:val="en-US"/>
        </w:rPr>
        <w:t>—</w:t>
      </w:r>
      <w:r w:rsidRPr="007003A1">
        <w:rPr>
          <w:color w:val="000000"/>
        </w:rPr>
        <w:t>связь</w:t>
      </w:r>
      <w:r w:rsidRPr="007003A1">
        <w:rPr>
          <w:color w:val="000000"/>
          <w:lang w:val="en-US"/>
        </w:rPr>
        <w:t>";</w:t>
      </w:r>
    </w:p>
    <w:p w:rsidR="00B3317D" w:rsidRPr="007003A1" w:rsidRDefault="00B3317D" w:rsidP="00B86DCA">
      <w:pPr>
        <w:numPr>
          <w:ilvl w:val="0"/>
          <w:numId w:val="7"/>
        </w:numPr>
        <w:shd w:val="clear" w:color="auto" w:fill="FFFFFF"/>
        <w:tabs>
          <w:tab w:val="clear" w:pos="1843"/>
          <w:tab w:val="num" w:pos="993"/>
        </w:tabs>
        <w:suppressAutoHyphens/>
        <w:spacing w:line="360" w:lineRule="auto"/>
        <w:ind w:left="0"/>
      </w:pPr>
      <w:r w:rsidRPr="007003A1">
        <w:rPr>
          <w:color w:val="000000"/>
          <w:lang w:val="en-US"/>
        </w:rPr>
        <w:t>STD</w:t>
      </w:r>
      <w:r w:rsidRPr="007003A1">
        <w:rPr>
          <w:color w:val="000000"/>
        </w:rPr>
        <w:t xml:space="preserve"> (</w:t>
      </w:r>
      <w:r w:rsidRPr="007003A1">
        <w:rPr>
          <w:color w:val="000000"/>
          <w:lang w:val="en-US"/>
        </w:rPr>
        <w:t>State</w:t>
      </w:r>
      <w:r w:rsidRPr="007003A1">
        <w:rPr>
          <w:color w:val="000000"/>
        </w:rPr>
        <w:t xml:space="preserve"> </w:t>
      </w:r>
      <w:r w:rsidRPr="007003A1">
        <w:rPr>
          <w:color w:val="000000"/>
          <w:lang w:val="en-US"/>
        </w:rPr>
        <w:t>Trasition</w:t>
      </w:r>
      <w:r w:rsidRPr="007003A1">
        <w:rPr>
          <w:color w:val="000000"/>
        </w:rPr>
        <w:t xml:space="preserve"> </w:t>
      </w:r>
      <w:r w:rsidRPr="007003A1">
        <w:rPr>
          <w:color w:val="000000"/>
          <w:lang w:val="en-US"/>
        </w:rPr>
        <w:t>Diagrams</w:t>
      </w:r>
      <w:r w:rsidRPr="007003A1">
        <w:rPr>
          <w:color w:val="000000"/>
        </w:rPr>
        <w:t>) — диаграммы переходов состояний.</w:t>
      </w:r>
    </w:p>
    <w:p w:rsidR="00B3317D" w:rsidRPr="007003A1" w:rsidRDefault="00B3317D" w:rsidP="00B3317D">
      <w:pPr>
        <w:shd w:val="clear" w:color="auto" w:fill="FFFFFF"/>
        <w:tabs>
          <w:tab w:val="left" w:pos="1382"/>
        </w:tabs>
        <w:suppressAutoHyphens/>
        <w:autoSpaceDE w:val="0"/>
        <w:autoSpaceDN w:val="0"/>
        <w:adjustRightInd w:val="0"/>
        <w:ind w:firstLine="709"/>
      </w:pPr>
      <w:r w:rsidRPr="007003A1">
        <w:rPr>
          <w:color w:val="000000"/>
        </w:rPr>
        <w:t xml:space="preserve">На стадии проектирования ИС модели расширяются, уточняются и дополняются диаграммами, отражающими структуру </w:t>
      </w:r>
      <w:r>
        <w:rPr>
          <w:color w:val="000000"/>
        </w:rPr>
        <w:t>ИС</w:t>
      </w:r>
      <w:r w:rsidRPr="007003A1">
        <w:rPr>
          <w:color w:val="000000"/>
        </w:rPr>
        <w:t>.</w:t>
      </w:r>
    </w:p>
    <w:p w:rsidR="00B3317D" w:rsidRPr="007003A1" w:rsidRDefault="00B3317D" w:rsidP="00B3317D">
      <w:pPr>
        <w:shd w:val="clear" w:color="auto" w:fill="FFFFFF"/>
        <w:tabs>
          <w:tab w:val="left" w:pos="1382"/>
        </w:tabs>
        <w:suppressAutoHyphens/>
        <w:autoSpaceDE w:val="0"/>
        <w:autoSpaceDN w:val="0"/>
        <w:adjustRightInd w:val="0"/>
        <w:ind w:firstLine="709"/>
        <w:rPr>
          <w:color w:val="000000"/>
        </w:rPr>
      </w:pPr>
      <w:r w:rsidRPr="007003A1">
        <w:rPr>
          <w:color w:val="000000"/>
        </w:rPr>
        <w:t xml:space="preserve">Перечисленные модели в совокупности дают полное описание ИС независимо от того, является ли она существующей или вновь разрабатываемой. Состав </w:t>
      </w:r>
      <w:r>
        <w:rPr>
          <w:color w:val="000000"/>
        </w:rPr>
        <w:t xml:space="preserve">и количество </w:t>
      </w:r>
      <w:r w:rsidRPr="007003A1">
        <w:rPr>
          <w:color w:val="000000"/>
        </w:rPr>
        <w:t>диаграмм в каждом конкретном случае завис</w:t>
      </w:r>
      <w:r>
        <w:rPr>
          <w:color w:val="000000"/>
        </w:rPr>
        <w:t>ит от необходимой полноты описа</w:t>
      </w:r>
      <w:r w:rsidRPr="007003A1">
        <w:rPr>
          <w:color w:val="000000"/>
        </w:rPr>
        <w:t>ния системы.</w:t>
      </w:r>
    </w:p>
    <w:p w:rsidR="00B3317D" w:rsidRDefault="00B3317D" w:rsidP="00B3317D">
      <w:pPr>
        <w:pStyle w:val="2"/>
      </w:pPr>
      <w:bookmarkStart w:id="1" w:name="_Toc158640046"/>
      <w:r>
        <w:t xml:space="preserve">Теоретические сведения о методологии </w:t>
      </w:r>
      <w:r>
        <w:rPr>
          <w:lang w:val="en-US"/>
        </w:rPr>
        <w:t>IDEF</w:t>
      </w:r>
      <w:r>
        <w:t>0</w:t>
      </w:r>
      <w:bookmarkEnd w:id="1"/>
    </w:p>
    <w:p w:rsidR="00B3317D" w:rsidRDefault="00B3317D" w:rsidP="00B3317D">
      <w:pPr>
        <w:ind w:firstLine="709"/>
      </w:pPr>
      <w:r w:rsidRPr="00614807">
        <w:rPr>
          <w:b/>
        </w:rPr>
        <w:t>Постоянное усложнение</w:t>
      </w:r>
      <w:r>
        <w:t xml:space="preserve"> производственно-технических и организационно-экономических </w:t>
      </w:r>
      <w:r w:rsidRPr="00614807">
        <w:rPr>
          <w:b/>
        </w:rPr>
        <w:t>систем</w:t>
      </w:r>
      <w:r>
        <w:t xml:space="preserve"> – фирм, предприятий, производств, и др. субъектов производственно-хозяйственной деятельности, и </w:t>
      </w:r>
      <w:r w:rsidRPr="00614807">
        <w:rPr>
          <w:b/>
        </w:rPr>
        <w:t>необходимость их анализа</w:t>
      </w:r>
      <w:r>
        <w:t xml:space="preserve"> с целью совершенствования функционирования и повышения эффективности </w:t>
      </w:r>
      <w:r w:rsidRPr="00614807">
        <w:rPr>
          <w:b/>
        </w:rPr>
        <w:t>обусловливают</w:t>
      </w:r>
      <w:r>
        <w:t xml:space="preserve"> необходимость применения </w:t>
      </w:r>
      <w:r w:rsidRPr="00614807">
        <w:rPr>
          <w:b/>
        </w:rPr>
        <w:t xml:space="preserve">специальных средств </w:t>
      </w:r>
      <w:r>
        <w:t>описания и анализа таких систем. Эта проблема приобретает особую актуальность в связи с появлением интегрированных компьютеризированных производств и автоматизированных предприятий.</w:t>
      </w:r>
    </w:p>
    <w:p w:rsidR="00B3317D" w:rsidRDefault="00B3317D" w:rsidP="00B3317D">
      <w:pPr>
        <w:ind w:firstLine="709"/>
      </w:pPr>
      <w:r>
        <w:lastRenderedPageBreak/>
        <w:t xml:space="preserve">В США это обстоятельство было осознано еще в конце 70-ых годов, когда ВВС США предложили и реализовали Программу интегрированной компьютеризации производства </w:t>
      </w:r>
      <w:r>
        <w:rPr>
          <w:lang w:val="en-US"/>
        </w:rPr>
        <w:t>ICAM</w:t>
      </w:r>
      <w:r>
        <w:t xml:space="preserve"> (</w:t>
      </w:r>
      <w:r>
        <w:rPr>
          <w:b/>
          <w:bCs/>
          <w:lang w:val="en-US"/>
        </w:rPr>
        <w:t>ICAM</w:t>
      </w:r>
      <w:r>
        <w:rPr>
          <w:b/>
          <w:bCs/>
        </w:rPr>
        <w:t xml:space="preserve"> </w:t>
      </w:r>
      <w:r>
        <w:t xml:space="preserve">- </w:t>
      </w:r>
      <w:r>
        <w:rPr>
          <w:b/>
          <w:bCs/>
          <w:lang w:val="en-US"/>
        </w:rPr>
        <w:t>I</w:t>
      </w:r>
      <w:r>
        <w:rPr>
          <w:lang w:val="en-US"/>
        </w:rPr>
        <w:t>ntegrated</w:t>
      </w:r>
      <w:r>
        <w:t xml:space="preserve"> </w:t>
      </w:r>
      <w:r>
        <w:rPr>
          <w:b/>
          <w:bCs/>
          <w:lang w:val="en-US"/>
        </w:rPr>
        <w:t>C</w:t>
      </w:r>
      <w:r>
        <w:rPr>
          <w:lang w:val="en-US"/>
        </w:rPr>
        <w:t>omputer</w:t>
      </w:r>
      <w:r>
        <w:t xml:space="preserve"> </w:t>
      </w:r>
      <w:r>
        <w:rPr>
          <w:b/>
          <w:bCs/>
          <w:lang w:val="en-US"/>
        </w:rPr>
        <w:t>A</w:t>
      </w:r>
      <w:r>
        <w:rPr>
          <w:lang w:val="en-US"/>
        </w:rPr>
        <w:t>ided</w:t>
      </w:r>
      <w:r>
        <w:t xml:space="preserve"> </w:t>
      </w:r>
      <w:r>
        <w:rPr>
          <w:b/>
          <w:bCs/>
          <w:lang w:val="en-US"/>
        </w:rPr>
        <w:t>M</w:t>
      </w:r>
      <w:r>
        <w:rPr>
          <w:lang w:val="en-US"/>
        </w:rPr>
        <w:t>anufacturing</w:t>
      </w:r>
      <w:r>
        <w:t>),направленную на увеличение эффективности промышленных предприятий посредством широкого внедрения компьютерных (информационных) технологий.</w:t>
      </w:r>
    </w:p>
    <w:p w:rsidR="00B3317D" w:rsidRDefault="00B3317D" w:rsidP="00B3317D">
      <w:pPr>
        <w:autoSpaceDE w:val="0"/>
        <w:autoSpaceDN w:val="0"/>
        <w:adjustRightInd w:val="0"/>
        <w:ind w:firstLine="709"/>
      </w:pPr>
      <w:r>
        <w:t xml:space="preserve">Реализация программы ICAM потребовала создания </w:t>
      </w:r>
      <w:r w:rsidRPr="00614807">
        <w:rPr>
          <w:b/>
        </w:rPr>
        <w:t>адекватных методов анализа</w:t>
      </w:r>
      <w:r>
        <w:t xml:space="preserve"> и проектирования производственных </w:t>
      </w:r>
      <w:r w:rsidRPr="00614807">
        <w:rPr>
          <w:b/>
        </w:rPr>
        <w:t>систем</w:t>
      </w:r>
      <w:r>
        <w:t xml:space="preserve"> и способов обмена информацией между специалистами, занимающимися такими проблемами. Для удовлетворения этой потребности в рамках программы ICAM была разработана </w:t>
      </w:r>
      <w:r w:rsidRPr="00614807">
        <w:rPr>
          <w:b/>
        </w:rPr>
        <w:t>методология</w:t>
      </w:r>
      <w:r>
        <w:t xml:space="preserve"> IDEF (</w:t>
      </w:r>
      <w:r>
        <w:rPr>
          <w:b/>
          <w:bCs/>
        </w:rPr>
        <w:t>I</w:t>
      </w:r>
      <w:r>
        <w:t xml:space="preserve">CAM </w:t>
      </w:r>
      <w:r>
        <w:rPr>
          <w:b/>
          <w:bCs/>
        </w:rPr>
        <w:t>Def</w:t>
      </w:r>
      <w:r>
        <w:t xml:space="preserve">inition), позволяющая исследовать структуру, параметры и характеристики производственно-технических и организационно-экономических систем (в дальнейшем, там, где это не вызывает недоразумений – </w:t>
      </w:r>
      <w:r>
        <w:rPr>
          <w:b/>
          <w:bCs/>
        </w:rPr>
        <w:t>систем</w:t>
      </w:r>
      <w:r>
        <w:t xml:space="preserve">). Общая методология IDEF состоит из </w:t>
      </w:r>
      <w:r w:rsidRPr="00614807">
        <w:rPr>
          <w:b/>
        </w:rPr>
        <w:t>трех частных методологий</w:t>
      </w:r>
      <w:r>
        <w:t xml:space="preserve"> моделирования, основанных на </w:t>
      </w:r>
      <w:r w:rsidRPr="00614807">
        <w:rPr>
          <w:b/>
        </w:rPr>
        <w:t>графическом</w:t>
      </w:r>
      <w:r>
        <w:t xml:space="preserve"> представлении систем:</w:t>
      </w:r>
    </w:p>
    <w:p w:rsidR="00B3317D" w:rsidRDefault="00B3317D" w:rsidP="00B86DCA">
      <w:pPr>
        <w:numPr>
          <w:ilvl w:val="0"/>
          <w:numId w:val="2"/>
        </w:numPr>
        <w:autoSpaceDE w:val="0"/>
        <w:autoSpaceDN w:val="0"/>
        <w:adjustRightInd w:val="0"/>
        <w:spacing w:line="360" w:lineRule="auto"/>
        <w:ind w:left="0" w:firstLine="357"/>
      </w:pPr>
      <w:r>
        <w:t xml:space="preserve"> </w:t>
      </w:r>
      <w:r>
        <w:rPr>
          <w:b/>
          <w:bCs/>
        </w:rPr>
        <w:t xml:space="preserve">IDEF0 </w:t>
      </w:r>
      <w:r>
        <w:t xml:space="preserve">используется для создания </w:t>
      </w:r>
      <w:r>
        <w:rPr>
          <w:b/>
          <w:bCs/>
          <w:i/>
          <w:iCs/>
        </w:rPr>
        <w:t>функциональной модели</w:t>
      </w:r>
      <w:r>
        <w:t>, отображающей структуру и функции системы, а также потоки информации и материальных объектов, связывающие эти функции;</w:t>
      </w:r>
    </w:p>
    <w:p w:rsidR="00B3317D" w:rsidRDefault="00B3317D" w:rsidP="00B86DCA">
      <w:pPr>
        <w:numPr>
          <w:ilvl w:val="0"/>
          <w:numId w:val="2"/>
        </w:numPr>
        <w:autoSpaceDE w:val="0"/>
        <w:autoSpaceDN w:val="0"/>
        <w:adjustRightInd w:val="0"/>
        <w:spacing w:line="360" w:lineRule="auto"/>
        <w:ind w:left="0" w:firstLine="357"/>
      </w:pPr>
      <w:r>
        <w:t xml:space="preserve"> </w:t>
      </w:r>
      <w:r>
        <w:rPr>
          <w:b/>
          <w:bCs/>
        </w:rPr>
        <w:t xml:space="preserve">IDEF1 </w:t>
      </w:r>
      <w:r>
        <w:t xml:space="preserve">применяется для построения </w:t>
      </w:r>
      <w:r>
        <w:rPr>
          <w:b/>
          <w:bCs/>
          <w:i/>
          <w:iCs/>
        </w:rPr>
        <w:t>информационной модели</w:t>
      </w:r>
      <w:r>
        <w:t>, отображающей структуру и содержание информационных потоков, необходимых для поддержки функций системы;</w:t>
      </w:r>
    </w:p>
    <w:p w:rsidR="00B3317D" w:rsidRDefault="00B3317D" w:rsidP="00B86DCA">
      <w:pPr>
        <w:numPr>
          <w:ilvl w:val="0"/>
          <w:numId w:val="2"/>
        </w:numPr>
        <w:autoSpaceDE w:val="0"/>
        <w:autoSpaceDN w:val="0"/>
        <w:adjustRightInd w:val="0"/>
        <w:spacing w:line="360" w:lineRule="auto"/>
        <w:ind w:left="0" w:firstLine="357"/>
      </w:pPr>
      <w:r>
        <w:t xml:space="preserve"> </w:t>
      </w:r>
      <w:r>
        <w:rPr>
          <w:b/>
          <w:bCs/>
        </w:rPr>
        <w:t xml:space="preserve">IDEF2 </w:t>
      </w:r>
      <w:r>
        <w:t xml:space="preserve">позволяет построить </w:t>
      </w:r>
      <w:r>
        <w:rPr>
          <w:b/>
          <w:bCs/>
          <w:i/>
          <w:iCs/>
        </w:rPr>
        <w:t xml:space="preserve">динамическую модель </w:t>
      </w:r>
      <w:r>
        <w:t>меняющихся во времени поведения функций, информации и ресурсов системы.</w:t>
      </w:r>
    </w:p>
    <w:p w:rsidR="00B3317D" w:rsidRDefault="00B3317D" w:rsidP="00B3317D">
      <w:pPr>
        <w:autoSpaceDE w:val="0"/>
        <w:autoSpaceDN w:val="0"/>
        <w:adjustRightInd w:val="0"/>
        <w:ind w:firstLine="709"/>
      </w:pPr>
      <w:r>
        <w:t>К настоящему времени наибольшее распространение и применение имеют методологии IDEF0 и IDEF1 (IDEF1X), получившие в США статус федеральных стандартов.</w:t>
      </w:r>
    </w:p>
    <w:p w:rsidR="00B3317D" w:rsidRDefault="00B3317D" w:rsidP="00B3317D">
      <w:pPr>
        <w:autoSpaceDE w:val="0"/>
        <w:autoSpaceDN w:val="0"/>
        <w:adjustRightInd w:val="0"/>
        <w:ind w:firstLine="709"/>
      </w:pPr>
      <w:r>
        <w:t xml:space="preserve">Методология IDEF0, особенности и приемы применения основана на подходе, разработанном </w:t>
      </w:r>
      <w:r w:rsidRPr="00614807">
        <w:rPr>
          <w:b/>
        </w:rPr>
        <w:t>Дугласом Россом</w:t>
      </w:r>
      <w:r>
        <w:t xml:space="preserve"> в начале 70–ых годов и получившем название </w:t>
      </w:r>
      <w:r w:rsidRPr="00614807">
        <w:rPr>
          <w:b/>
          <w:lang w:val="en-US"/>
        </w:rPr>
        <w:t>SADT</w:t>
      </w:r>
      <w:r>
        <w:t xml:space="preserve"> (</w:t>
      </w:r>
      <w:r>
        <w:rPr>
          <w:b/>
          <w:bCs/>
          <w:lang w:val="en-US"/>
        </w:rPr>
        <w:t>S</w:t>
      </w:r>
      <w:r>
        <w:rPr>
          <w:lang w:val="en-US"/>
        </w:rPr>
        <w:t>tructured</w:t>
      </w:r>
      <w:r>
        <w:t xml:space="preserve"> </w:t>
      </w:r>
      <w:r>
        <w:rPr>
          <w:b/>
          <w:bCs/>
          <w:lang w:val="en-US"/>
        </w:rPr>
        <w:t>A</w:t>
      </w:r>
      <w:r>
        <w:rPr>
          <w:lang w:val="en-US"/>
        </w:rPr>
        <w:t>nalysis</w:t>
      </w:r>
      <w:r>
        <w:t xml:space="preserve"> &amp; </w:t>
      </w:r>
      <w:r>
        <w:rPr>
          <w:b/>
          <w:bCs/>
          <w:lang w:val="en-US"/>
        </w:rPr>
        <w:t>D</w:t>
      </w:r>
      <w:r>
        <w:rPr>
          <w:lang w:val="en-US"/>
        </w:rPr>
        <w:t>esign</w:t>
      </w:r>
      <w:r>
        <w:t xml:space="preserve"> </w:t>
      </w:r>
      <w:r>
        <w:rPr>
          <w:b/>
          <w:bCs/>
          <w:lang w:val="en-US"/>
        </w:rPr>
        <w:t>T</w:t>
      </w:r>
      <w:r>
        <w:rPr>
          <w:lang w:val="en-US"/>
        </w:rPr>
        <w:t>echnique</w:t>
      </w:r>
      <w:r>
        <w:t xml:space="preserve"> – метод структурного анализа и проектирования). Основу подхода и, как следствие, методологии IDEF0, составляет </w:t>
      </w:r>
      <w:r w:rsidRPr="00614807">
        <w:rPr>
          <w:b/>
        </w:rPr>
        <w:t>графический язык</w:t>
      </w:r>
      <w:r>
        <w:t xml:space="preserve"> описания (моделирования) систем, обладающий следующими свойствами.</w:t>
      </w:r>
    </w:p>
    <w:p w:rsidR="00B3317D" w:rsidRDefault="00B3317D" w:rsidP="00B86DCA">
      <w:pPr>
        <w:numPr>
          <w:ilvl w:val="0"/>
          <w:numId w:val="1"/>
        </w:numPr>
        <w:autoSpaceDE w:val="0"/>
        <w:autoSpaceDN w:val="0"/>
        <w:adjustRightInd w:val="0"/>
        <w:spacing w:line="360" w:lineRule="auto"/>
        <w:ind w:left="0" w:firstLine="357"/>
      </w:pPr>
      <w:r w:rsidRPr="00614807">
        <w:rPr>
          <w:b/>
        </w:rPr>
        <w:t>Графический язык</w:t>
      </w:r>
      <w:r>
        <w:t xml:space="preserve"> – полное и выразительное средство, способное наглядно представлять широкий спектр деловых, производственных и других процессов и операций предприятия на любом уровне детализации;</w:t>
      </w:r>
    </w:p>
    <w:p w:rsidR="00B3317D" w:rsidRDefault="00B3317D" w:rsidP="00B86DCA">
      <w:pPr>
        <w:numPr>
          <w:ilvl w:val="0"/>
          <w:numId w:val="1"/>
        </w:numPr>
        <w:autoSpaceDE w:val="0"/>
        <w:autoSpaceDN w:val="0"/>
        <w:adjustRightInd w:val="0"/>
        <w:spacing w:line="360" w:lineRule="auto"/>
        <w:ind w:left="0" w:firstLine="357"/>
      </w:pPr>
      <w:r w:rsidRPr="00614807">
        <w:rPr>
          <w:b/>
        </w:rPr>
        <w:t>Язык</w:t>
      </w:r>
      <w:r>
        <w:t xml:space="preserve"> обеспечивает </w:t>
      </w:r>
      <w:r w:rsidRPr="00614807">
        <w:rPr>
          <w:b/>
        </w:rPr>
        <w:t>точное и лаконичное описание</w:t>
      </w:r>
      <w:r>
        <w:t xml:space="preserve"> моделируемых объектов, удобство использования и интерпретации этого описания;</w:t>
      </w:r>
    </w:p>
    <w:p w:rsidR="00B3317D" w:rsidRDefault="00B3317D" w:rsidP="00B86DCA">
      <w:pPr>
        <w:numPr>
          <w:ilvl w:val="0"/>
          <w:numId w:val="1"/>
        </w:numPr>
        <w:autoSpaceDE w:val="0"/>
        <w:autoSpaceDN w:val="0"/>
        <w:adjustRightInd w:val="0"/>
        <w:spacing w:line="360" w:lineRule="auto"/>
        <w:ind w:left="0" w:firstLine="357"/>
      </w:pPr>
      <w:r w:rsidRPr="00614807">
        <w:rPr>
          <w:b/>
        </w:rPr>
        <w:t>Язык</w:t>
      </w:r>
      <w:r>
        <w:t xml:space="preserve"> облегчает </w:t>
      </w:r>
      <w:r w:rsidRPr="00614807">
        <w:rPr>
          <w:b/>
        </w:rPr>
        <w:t>взаимодействие и взаимопонимание</w:t>
      </w:r>
      <w:r>
        <w:t xml:space="preserve"> системных аналитиков, разработчиков и </w:t>
      </w:r>
      <w:r w:rsidRPr="00614807">
        <w:rPr>
          <w:b/>
        </w:rPr>
        <w:t>персонала</w:t>
      </w:r>
      <w:r>
        <w:t xml:space="preserve"> изучаемого объекта (фирмы, предприятия), т.е. служит средством </w:t>
      </w:r>
      <w:r w:rsidRPr="00614807">
        <w:rPr>
          <w:b/>
        </w:rPr>
        <w:t>«информационного общения»</w:t>
      </w:r>
      <w:r>
        <w:t xml:space="preserve"> большого числа специалистов и </w:t>
      </w:r>
      <w:r w:rsidRPr="00614807">
        <w:rPr>
          <w:b/>
        </w:rPr>
        <w:t>рабочих групп</w:t>
      </w:r>
      <w:r>
        <w:t>, занятых в одном проекте, в процессе обсуждения, рецензирования, критики и утверждения результатов;</w:t>
      </w:r>
    </w:p>
    <w:p w:rsidR="00B3317D" w:rsidRDefault="00B3317D" w:rsidP="00B86DCA">
      <w:pPr>
        <w:numPr>
          <w:ilvl w:val="0"/>
          <w:numId w:val="1"/>
        </w:numPr>
        <w:autoSpaceDE w:val="0"/>
        <w:autoSpaceDN w:val="0"/>
        <w:adjustRightInd w:val="0"/>
        <w:spacing w:line="360" w:lineRule="auto"/>
        <w:ind w:left="0" w:firstLine="357"/>
      </w:pPr>
      <w:r w:rsidRPr="00614807">
        <w:rPr>
          <w:b/>
        </w:rPr>
        <w:lastRenderedPageBreak/>
        <w:t>Язык</w:t>
      </w:r>
      <w:r>
        <w:t xml:space="preserve"> прошел многолетнюю проверку и продемонстрировал </w:t>
      </w:r>
      <w:r w:rsidRPr="00614807">
        <w:rPr>
          <w:b/>
        </w:rPr>
        <w:t>работоспособность</w:t>
      </w:r>
      <w:r>
        <w:t xml:space="preserve"> как в проектах ВВС США, так и в других проектах, выполнявшихся государственными и частными промышленными компаниями;</w:t>
      </w:r>
    </w:p>
    <w:p w:rsidR="00B3317D" w:rsidRDefault="00B3317D" w:rsidP="00B86DCA">
      <w:pPr>
        <w:numPr>
          <w:ilvl w:val="0"/>
          <w:numId w:val="1"/>
        </w:numPr>
        <w:autoSpaceDE w:val="0"/>
        <w:autoSpaceDN w:val="0"/>
        <w:adjustRightInd w:val="0"/>
        <w:spacing w:line="360" w:lineRule="auto"/>
        <w:ind w:left="0" w:firstLine="357"/>
      </w:pPr>
      <w:r w:rsidRPr="00614807">
        <w:rPr>
          <w:b/>
        </w:rPr>
        <w:t>Язык легок и прост</w:t>
      </w:r>
      <w:r>
        <w:t xml:space="preserve"> в изучении и освоении;</w:t>
      </w:r>
    </w:p>
    <w:p w:rsidR="00B3317D" w:rsidRDefault="00B3317D" w:rsidP="00B86DCA">
      <w:pPr>
        <w:numPr>
          <w:ilvl w:val="0"/>
          <w:numId w:val="1"/>
        </w:numPr>
        <w:autoSpaceDE w:val="0"/>
        <w:autoSpaceDN w:val="0"/>
        <w:adjustRightInd w:val="0"/>
        <w:spacing w:line="360" w:lineRule="auto"/>
        <w:ind w:left="0" w:firstLine="357"/>
      </w:pPr>
      <w:r w:rsidRPr="00614807">
        <w:rPr>
          <w:b/>
        </w:rPr>
        <w:t>Язык</w:t>
      </w:r>
      <w:r>
        <w:t xml:space="preserve"> может генерироваться рядом инструментальных </w:t>
      </w:r>
      <w:r w:rsidRPr="00614807">
        <w:rPr>
          <w:b/>
        </w:rPr>
        <w:t>средств машинной графики</w:t>
      </w:r>
      <w:r>
        <w:t>; известны коммерческие программные продукты, поддерживающие разработку и анализ моделей - диаграмм IDEF0, например, продукт Design/IDEF 3.7 (и более поздние версии) фирмы Meta Software Corporation (США).</w:t>
      </w:r>
    </w:p>
    <w:p w:rsidR="00B3317D" w:rsidRDefault="00B3317D" w:rsidP="00B3317D">
      <w:pPr>
        <w:autoSpaceDE w:val="0"/>
        <w:autoSpaceDN w:val="0"/>
        <w:adjustRightInd w:val="0"/>
        <w:ind w:firstLine="709"/>
      </w:pPr>
      <w:r>
        <w:t>Перечисленные свойства языка предопределили выбор методологии IDEF0 в качестве базового средства анализа и синтеза производственно-технических и организационно-экономических систем.</w:t>
      </w:r>
    </w:p>
    <w:p w:rsidR="00B3317D" w:rsidRDefault="00B3317D" w:rsidP="00B3317D">
      <w:pPr>
        <w:autoSpaceDE w:val="0"/>
        <w:autoSpaceDN w:val="0"/>
        <w:adjustRightInd w:val="0"/>
        <w:ind w:firstLine="709"/>
      </w:pPr>
      <w:r>
        <w:t xml:space="preserve">Методология </w:t>
      </w:r>
      <w:r w:rsidRPr="00614807">
        <w:rPr>
          <w:b/>
        </w:rPr>
        <w:t>IDEF0 основана</w:t>
      </w:r>
      <w:r>
        <w:t xml:space="preserve"> на следующих концептуальных </w:t>
      </w:r>
      <w:r w:rsidRPr="00614807">
        <w:rPr>
          <w:b/>
        </w:rPr>
        <w:t>положениях</w:t>
      </w:r>
      <w:r>
        <w:t>.</w:t>
      </w:r>
    </w:p>
    <w:p w:rsidR="00B3317D" w:rsidRDefault="00B3317D" w:rsidP="00B3317D">
      <w:pPr>
        <w:ind w:firstLine="709"/>
      </w:pPr>
      <w:r w:rsidRPr="00614807">
        <w:rPr>
          <w:b/>
          <w:bCs/>
          <w:iCs/>
        </w:rPr>
        <w:t>1. Модель</w:t>
      </w:r>
      <w:r>
        <w:rPr>
          <w:b/>
          <w:bCs/>
          <w:i/>
          <w:iCs/>
        </w:rPr>
        <w:t xml:space="preserve"> </w:t>
      </w:r>
      <w:r>
        <w:t>– искусственный объект, представляющий собой отображение (</w:t>
      </w:r>
      <w:r w:rsidRPr="00614807">
        <w:rPr>
          <w:b/>
        </w:rPr>
        <w:t>образ</w:t>
      </w:r>
      <w:r>
        <w:t xml:space="preserve">) системы и ее компонентов. </w:t>
      </w:r>
      <w:r>
        <w:rPr>
          <w:b/>
          <w:bCs/>
        </w:rPr>
        <w:t xml:space="preserve">М </w:t>
      </w:r>
      <w:r>
        <w:rPr>
          <w:i/>
          <w:iCs/>
        </w:rPr>
        <w:t xml:space="preserve">моделирует </w:t>
      </w:r>
      <w:r>
        <w:rPr>
          <w:b/>
          <w:bCs/>
        </w:rPr>
        <w:t>А</w:t>
      </w:r>
      <w:r>
        <w:t xml:space="preserve">, </w:t>
      </w:r>
      <w:r>
        <w:rPr>
          <w:i/>
          <w:iCs/>
        </w:rPr>
        <w:t xml:space="preserve">если </w:t>
      </w:r>
      <w:r>
        <w:rPr>
          <w:b/>
          <w:bCs/>
        </w:rPr>
        <w:t xml:space="preserve">М </w:t>
      </w:r>
      <w:r>
        <w:rPr>
          <w:i/>
          <w:iCs/>
        </w:rPr>
        <w:t xml:space="preserve">отвечает на вопросы относительно </w:t>
      </w:r>
      <w:r>
        <w:rPr>
          <w:b/>
          <w:bCs/>
        </w:rPr>
        <w:t>А</w:t>
      </w:r>
      <w:r>
        <w:t xml:space="preserve">. Здесь </w:t>
      </w:r>
      <w:r>
        <w:rPr>
          <w:b/>
          <w:bCs/>
        </w:rPr>
        <w:t xml:space="preserve">М </w:t>
      </w:r>
      <w:r>
        <w:t xml:space="preserve">– модель, </w:t>
      </w:r>
      <w:r>
        <w:rPr>
          <w:b/>
          <w:bCs/>
        </w:rPr>
        <w:t xml:space="preserve">А </w:t>
      </w:r>
      <w:r>
        <w:t xml:space="preserve">– моделируемый объект (оригинал). Модель разрабатывают для понимания, анализа и принятия решений о реконструкции (реинжиниринге) или замене существующей, либо проектировании новой системы. </w:t>
      </w:r>
      <w:r>
        <w:rPr>
          <w:b/>
          <w:bCs/>
          <w:i/>
          <w:iCs/>
        </w:rPr>
        <w:t xml:space="preserve">Система </w:t>
      </w:r>
      <w:r>
        <w:t xml:space="preserve">представляет собой совокупность </w:t>
      </w:r>
      <w:r w:rsidRPr="007F179D">
        <w:rPr>
          <w:b/>
        </w:rPr>
        <w:t>взаимосвязанных и взаимодействующих частей</w:t>
      </w:r>
      <w:r>
        <w:t xml:space="preserve">, выполняющих некоторую </w:t>
      </w:r>
      <w:r w:rsidRPr="007F179D">
        <w:rPr>
          <w:b/>
        </w:rPr>
        <w:t>полезную работу</w:t>
      </w:r>
      <w:r>
        <w:t>. Частями (</w:t>
      </w:r>
      <w:r w:rsidRPr="007F179D">
        <w:rPr>
          <w:b/>
        </w:rPr>
        <w:t>элементами</w:t>
      </w:r>
      <w:r>
        <w:t xml:space="preserve">) системы могут быть любые комбинации разнообразных сущностей, включающие людей, информацию, программное обеспечение, оборудование, изделия, сырье или энергию (энергоносители). </w:t>
      </w:r>
      <w:r w:rsidRPr="007F179D">
        <w:rPr>
          <w:b/>
        </w:rPr>
        <w:t>Модель</w:t>
      </w:r>
      <w:r>
        <w:t xml:space="preserve"> </w:t>
      </w:r>
      <w:r w:rsidRPr="007F179D">
        <w:rPr>
          <w:b/>
        </w:rPr>
        <w:t>описывает, что происходит в системе</w:t>
      </w:r>
      <w:r>
        <w:t>, как ею управляют, какие сущности она преобразует, какие средства использует для выполнения своих функций и что производит.</w:t>
      </w:r>
    </w:p>
    <w:p w:rsidR="00B3317D" w:rsidRDefault="00B3317D" w:rsidP="00B3317D">
      <w:pPr>
        <w:ind w:firstLine="709"/>
      </w:pPr>
      <w:r w:rsidRPr="00614807">
        <w:rPr>
          <w:b/>
          <w:bCs/>
          <w:iCs/>
        </w:rPr>
        <w:t>2. Блочное моделирование и его графическое представление.</w:t>
      </w:r>
      <w:r>
        <w:rPr>
          <w:b/>
          <w:bCs/>
          <w:i/>
          <w:iCs/>
        </w:rPr>
        <w:t xml:space="preserve"> </w:t>
      </w:r>
      <w:r>
        <w:t xml:space="preserve">Основной концептуальный </w:t>
      </w:r>
      <w:r w:rsidRPr="007F179D">
        <w:rPr>
          <w:b/>
        </w:rPr>
        <w:t>принцип</w:t>
      </w:r>
      <w:r>
        <w:t xml:space="preserve"> методологии IDEF – представление любой изучаемой системы в виде набора </w:t>
      </w:r>
      <w:r w:rsidRPr="007F179D">
        <w:rPr>
          <w:b/>
        </w:rPr>
        <w:t>взаимодействующих</w:t>
      </w:r>
      <w:r>
        <w:t xml:space="preserve"> и </w:t>
      </w:r>
      <w:r w:rsidRPr="007F179D">
        <w:rPr>
          <w:b/>
        </w:rPr>
        <w:t>взаимосвязанных блоков</w:t>
      </w:r>
      <w:r>
        <w:t xml:space="preserve">, отображающих </w:t>
      </w:r>
      <w:r w:rsidRPr="007F179D">
        <w:rPr>
          <w:b/>
        </w:rPr>
        <w:t>процессы, операции, действия</w:t>
      </w:r>
      <w:r>
        <w:t xml:space="preserve">, происходящие в изучаемой системе. В IDEF0 все, что происходит в системе и ее элементах, принято называть </w:t>
      </w:r>
      <w:r>
        <w:rPr>
          <w:b/>
          <w:bCs/>
          <w:i/>
          <w:iCs/>
        </w:rPr>
        <w:t>функциями</w:t>
      </w:r>
      <w:r>
        <w:t xml:space="preserve">. Каждой функции ставится в соответствие </w:t>
      </w:r>
      <w:r>
        <w:rPr>
          <w:b/>
          <w:bCs/>
          <w:i/>
          <w:iCs/>
        </w:rPr>
        <w:t>блок</w:t>
      </w:r>
      <w:r>
        <w:t xml:space="preserve">. На </w:t>
      </w:r>
      <w:r>
        <w:rPr>
          <w:b/>
          <w:bCs/>
          <w:i/>
          <w:iCs/>
        </w:rPr>
        <w:t>IDEF0 – диаграмме</w:t>
      </w:r>
      <w:r>
        <w:t xml:space="preserve">, основном документе при анализе и проектировании систем, блок представляет собой прямоугольник. Интерфейсы, посредством которых блок взаимодействует с другими блоками или с внешней по отношению к моделируемой системе средой, представляются </w:t>
      </w:r>
      <w:r>
        <w:rPr>
          <w:b/>
          <w:bCs/>
          <w:i/>
          <w:iCs/>
        </w:rPr>
        <w:t>стрелками</w:t>
      </w:r>
      <w:r w:rsidRPr="006D0F35">
        <w:rPr>
          <w:bCs/>
          <w:iCs/>
        </w:rPr>
        <w:t>,</w:t>
      </w:r>
      <w:r>
        <w:rPr>
          <w:b/>
          <w:bCs/>
          <w:i/>
          <w:iCs/>
        </w:rPr>
        <w:t xml:space="preserve"> </w:t>
      </w:r>
      <w:r>
        <w:t>входящими в блок или выходящими из него. Входящие стрелки показывают, какие условия должны быть одновременно выполнены, чтобы функция, описываемая блоком, осуществилась.</w:t>
      </w:r>
    </w:p>
    <w:p w:rsidR="00B3317D" w:rsidRDefault="00B3317D" w:rsidP="00B3317D">
      <w:pPr>
        <w:ind w:firstLine="709"/>
      </w:pPr>
      <w:r w:rsidRPr="007F179D">
        <w:rPr>
          <w:b/>
          <w:bCs/>
          <w:iCs/>
        </w:rPr>
        <w:t>3. Лаконичность и точность.</w:t>
      </w:r>
      <w:r>
        <w:rPr>
          <w:b/>
          <w:bCs/>
          <w:i/>
          <w:iCs/>
        </w:rPr>
        <w:t xml:space="preserve"> </w:t>
      </w:r>
      <w:r>
        <w:t>Документация, описывающая систему, должна быть точной и лаконичной. Многословные характеристики, изложенные в форме традиционных текстов, неудовлетворительны. Графический язык позволяет лаконично, однозначно и точно показать все элементы (блоки) системы и все отношения и связи между ними, выявить ошибочные, лишние или дублирующие связи и т.д.</w:t>
      </w:r>
    </w:p>
    <w:p w:rsidR="00B3317D" w:rsidRDefault="00B3317D" w:rsidP="00B3317D">
      <w:pPr>
        <w:autoSpaceDE w:val="0"/>
        <w:autoSpaceDN w:val="0"/>
        <w:adjustRightInd w:val="0"/>
        <w:ind w:firstLine="709"/>
      </w:pPr>
      <w:r w:rsidRPr="007F179D">
        <w:rPr>
          <w:b/>
          <w:bCs/>
          <w:iCs/>
        </w:rPr>
        <w:t>4. Передача информации.</w:t>
      </w:r>
      <w:r>
        <w:rPr>
          <w:b/>
          <w:bCs/>
          <w:i/>
          <w:iCs/>
        </w:rPr>
        <w:t xml:space="preserve"> </w:t>
      </w:r>
      <w:r>
        <w:t>Средства IDEF0 облегчают передачу информации от одного участника разработки модели (отдельного разработчика или рабочей группы) к другому. К числу таких средств относятся:</w:t>
      </w:r>
    </w:p>
    <w:p w:rsidR="00B3317D" w:rsidRDefault="00B3317D" w:rsidP="00B3317D">
      <w:pPr>
        <w:numPr>
          <w:ilvl w:val="0"/>
          <w:numId w:val="8"/>
        </w:numPr>
        <w:autoSpaceDE w:val="0"/>
        <w:autoSpaceDN w:val="0"/>
        <w:adjustRightInd w:val="0"/>
        <w:spacing w:line="360" w:lineRule="auto"/>
      </w:pPr>
      <w:r>
        <w:t>диаграммы, основанные на простой графике блоков и стрелок, легко читаемые и понимаемые;</w:t>
      </w:r>
    </w:p>
    <w:p w:rsidR="00B3317D" w:rsidRDefault="00B3317D" w:rsidP="00B3317D">
      <w:pPr>
        <w:numPr>
          <w:ilvl w:val="0"/>
          <w:numId w:val="8"/>
        </w:numPr>
        <w:autoSpaceDE w:val="0"/>
        <w:autoSpaceDN w:val="0"/>
        <w:adjustRightInd w:val="0"/>
        <w:spacing w:line="360" w:lineRule="auto"/>
      </w:pPr>
      <w:r>
        <w:t>метки на естественном языке для описания блоков и стрелок, а также глоссарий и сопроводительный текст для уточнения смысла элементов диаграммы;</w:t>
      </w:r>
    </w:p>
    <w:p w:rsidR="00B3317D" w:rsidRDefault="00B3317D" w:rsidP="00B3317D">
      <w:pPr>
        <w:numPr>
          <w:ilvl w:val="0"/>
          <w:numId w:val="8"/>
        </w:numPr>
        <w:autoSpaceDE w:val="0"/>
        <w:autoSpaceDN w:val="0"/>
        <w:adjustRightInd w:val="0"/>
        <w:spacing w:line="360" w:lineRule="auto"/>
      </w:pPr>
      <w:r>
        <w:lastRenderedPageBreak/>
        <w:t>последовательная декомпозиция диаграмм, строящаяся по иерархическому принципу, при котором на верхнем уровне отображаются основные функции, а затем происходит их детализация и уточнение;</w:t>
      </w:r>
    </w:p>
    <w:p w:rsidR="00B3317D" w:rsidRDefault="00B3317D" w:rsidP="00B3317D">
      <w:pPr>
        <w:numPr>
          <w:ilvl w:val="0"/>
          <w:numId w:val="8"/>
        </w:numPr>
        <w:autoSpaceDE w:val="0"/>
        <w:autoSpaceDN w:val="0"/>
        <w:adjustRightInd w:val="0"/>
        <w:spacing w:line="360" w:lineRule="auto"/>
      </w:pPr>
      <w:r>
        <w:t>древовидные схемы иерархии диаграмм и блоков, обеспечивающие обозримость модели в целом и входящих в нее деталей.</w:t>
      </w:r>
    </w:p>
    <w:p w:rsidR="00B3317D" w:rsidRDefault="00B3317D" w:rsidP="00B3317D">
      <w:pPr>
        <w:autoSpaceDE w:val="0"/>
        <w:autoSpaceDN w:val="0"/>
        <w:adjustRightInd w:val="0"/>
        <w:ind w:firstLine="709"/>
      </w:pPr>
      <w:r w:rsidRPr="00C17C47">
        <w:rPr>
          <w:b/>
          <w:bCs/>
          <w:iCs/>
        </w:rPr>
        <w:t>5. Строгость и формализм.</w:t>
      </w:r>
      <w:r>
        <w:rPr>
          <w:b/>
          <w:bCs/>
          <w:i/>
          <w:iCs/>
        </w:rPr>
        <w:t xml:space="preserve"> </w:t>
      </w:r>
      <w:r>
        <w:t>Разработка моделей IDEF0 требует соблюдения ряда строгих формальных правил, обеспечивающих преимущества методологии в отношении однозначности, точности и целостности сложных многоуровневых моделей. Отметим только основное из них: все стадии и этапы разработки и корректировки модели должны строго, формально документироваться с тем, чтобы при ее эксплуатации не возникало вопросов, связанных с неполнотой или некорректностью документации.</w:t>
      </w:r>
    </w:p>
    <w:p w:rsidR="00B3317D" w:rsidRDefault="00B3317D" w:rsidP="00B3317D">
      <w:pPr>
        <w:autoSpaceDE w:val="0"/>
        <w:autoSpaceDN w:val="0"/>
        <w:adjustRightInd w:val="0"/>
        <w:ind w:firstLine="709"/>
      </w:pPr>
      <w:r w:rsidRPr="00C17C47">
        <w:rPr>
          <w:b/>
          <w:bCs/>
          <w:iCs/>
        </w:rPr>
        <w:t>6. Итеративное моделирование.</w:t>
      </w:r>
      <w:r>
        <w:rPr>
          <w:b/>
          <w:bCs/>
          <w:i/>
          <w:iCs/>
        </w:rPr>
        <w:t xml:space="preserve"> </w:t>
      </w:r>
      <w:r>
        <w:t xml:space="preserve">Разработка модели в IDEF0 представляет собой пошаговую, </w:t>
      </w:r>
      <w:r>
        <w:rPr>
          <w:b/>
        </w:rPr>
        <w:t>итерационную</w:t>
      </w:r>
      <w:r w:rsidRPr="00690853">
        <w:rPr>
          <w:b/>
        </w:rPr>
        <w:t xml:space="preserve"> процедуру</w:t>
      </w:r>
      <w:r>
        <w:t xml:space="preserve">. На каждом шаге итерации разработчик предлагает вариант модели, который </w:t>
      </w:r>
      <w:r w:rsidRPr="00690853">
        <w:rPr>
          <w:b/>
        </w:rPr>
        <w:t>подвергают обсуждению</w:t>
      </w:r>
      <w:r>
        <w:t>, рецензированию и последующему редактированию, после чего цикл повторяется. Такая организация работы способствует оптимальному использованию знаний системного аналитика, владеющего методологией и техникой IDEF0, и знаний специалистов – экспертов в предметной области, к которой относится объект моделирования.</w:t>
      </w:r>
    </w:p>
    <w:p w:rsidR="00B3317D" w:rsidRDefault="00B3317D" w:rsidP="00B3317D">
      <w:pPr>
        <w:ind w:firstLine="709"/>
      </w:pPr>
      <w:r w:rsidRPr="00690853">
        <w:rPr>
          <w:b/>
          <w:bCs/>
          <w:iCs/>
        </w:rPr>
        <w:t>7. Отделение «организации» от «функций».</w:t>
      </w:r>
      <w:r>
        <w:rPr>
          <w:b/>
          <w:bCs/>
          <w:i/>
          <w:iCs/>
        </w:rPr>
        <w:t xml:space="preserve"> </w:t>
      </w:r>
      <w:r>
        <w:t xml:space="preserve">При разработке моделей следует </w:t>
      </w:r>
      <w:r w:rsidRPr="00690853">
        <w:rPr>
          <w:b/>
        </w:rPr>
        <w:t>избегать</w:t>
      </w:r>
      <w:r>
        <w:t xml:space="preserve"> изначальной «</w:t>
      </w:r>
      <w:r w:rsidRPr="00690853">
        <w:rPr>
          <w:b/>
        </w:rPr>
        <w:t>привязки</w:t>
      </w:r>
      <w:r>
        <w:t xml:space="preserve">» </w:t>
      </w:r>
      <w:r w:rsidRPr="00690853">
        <w:rPr>
          <w:b/>
        </w:rPr>
        <w:t>функций</w:t>
      </w:r>
      <w:r>
        <w:t xml:space="preserve"> исследуемой системы </w:t>
      </w:r>
      <w:r w:rsidRPr="00690853">
        <w:rPr>
          <w:b/>
        </w:rPr>
        <w:t>к</w:t>
      </w:r>
      <w:r>
        <w:t xml:space="preserve"> существующей организационной </w:t>
      </w:r>
      <w:r w:rsidRPr="00690853">
        <w:rPr>
          <w:b/>
        </w:rPr>
        <w:t>структуре</w:t>
      </w:r>
      <w:r>
        <w:t xml:space="preserve"> моделируемого объекта (предприятия, фирмы). Это помогает избежать субъективной точки зрения, навязанной организацией и ее руководством. Организационная </w:t>
      </w:r>
      <w:r w:rsidRPr="00690853">
        <w:rPr>
          <w:b/>
        </w:rPr>
        <w:t>структура</w:t>
      </w:r>
      <w:r>
        <w:t xml:space="preserve"> </w:t>
      </w:r>
      <w:r w:rsidRPr="00690853">
        <w:rPr>
          <w:b/>
        </w:rPr>
        <w:t>должна</w:t>
      </w:r>
      <w:r>
        <w:t xml:space="preserve"> </w:t>
      </w:r>
      <w:r w:rsidRPr="00690853">
        <w:rPr>
          <w:b/>
        </w:rPr>
        <w:t>явиться</w:t>
      </w:r>
      <w:r>
        <w:t xml:space="preserve"> </w:t>
      </w:r>
      <w:r w:rsidRPr="00690853">
        <w:rPr>
          <w:b/>
        </w:rPr>
        <w:t>результатом использования</w:t>
      </w:r>
      <w:r>
        <w:t xml:space="preserve"> (применения) </w:t>
      </w:r>
      <w:r w:rsidRPr="00690853">
        <w:rPr>
          <w:b/>
        </w:rPr>
        <w:t>модели</w:t>
      </w:r>
      <w:r>
        <w:t>. Сравнение результата с существующей структурой позволяет, во-первых, оценить адекватность модели, а во-вторых – предложить решения, направленные на совершенствование этой структуры.</w:t>
      </w:r>
    </w:p>
    <w:p w:rsidR="00B3317D" w:rsidRPr="00627E4B" w:rsidRDefault="00B3317D" w:rsidP="00B3317D">
      <w:pPr>
        <w:pStyle w:val="3"/>
        <w:rPr>
          <w:rFonts w:cs="TimesNewRomanPS-BoldMT+1"/>
        </w:rPr>
      </w:pPr>
      <w:bookmarkStart w:id="2" w:name="_Toc158640047"/>
      <w:r w:rsidRPr="00627E4B">
        <w:t>Основные определения (</w:t>
      </w:r>
      <w:r>
        <w:t>понятия</w:t>
      </w:r>
      <w:r w:rsidRPr="00627E4B">
        <w:rPr>
          <w:rFonts w:cs="TimesNewRomanPS-BoldMT+1"/>
        </w:rPr>
        <w:t xml:space="preserve">) </w:t>
      </w:r>
      <w:r w:rsidRPr="00627E4B">
        <w:t xml:space="preserve">методологии и языка </w:t>
      </w:r>
      <w:r w:rsidRPr="00627E4B">
        <w:rPr>
          <w:rFonts w:cs="TimesNewRomanPS-BoldMT+1"/>
        </w:rPr>
        <w:t>ID</w:t>
      </w:r>
      <w:r>
        <w:rPr>
          <w:rFonts w:cs="TimesNewRomanPS-BoldMT+1"/>
        </w:rPr>
        <w:t>EF0</w:t>
      </w:r>
      <w:bookmarkEnd w:id="2"/>
    </w:p>
    <w:p w:rsidR="00B3317D" w:rsidRPr="00627E4B" w:rsidRDefault="00B3317D" w:rsidP="00B3317D">
      <w:pPr>
        <w:autoSpaceDE w:val="0"/>
        <w:autoSpaceDN w:val="0"/>
        <w:adjustRightInd w:val="0"/>
        <w:ind w:firstLine="709"/>
        <w:rPr>
          <w:rFonts w:cs="TimesNewRomanPSMT"/>
        </w:rPr>
      </w:pPr>
      <w:r>
        <w:rPr>
          <w:rFonts w:cs="TimesNewRomanPSMT+1"/>
        </w:rPr>
        <w:t>1.</w:t>
      </w:r>
      <w:r w:rsidRPr="00627E4B">
        <w:rPr>
          <w:rFonts w:cs="TimesNewRomanPSMT+1"/>
        </w:rPr>
        <w:t xml:space="preserve"> </w:t>
      </w:r>
      <w:r w:rsidRPr="00627E4B">
        <w:rPr>
          <w:rFonts w:cs="TimesNewRomanPS-BoldItalicMT"/>
          <w:b/>
          <w:bCs/>
          <w:iCs/>
        </w:rPr>
        <w:t>Блок</w:t>
      </w:r>
      <w:r w:rsidRPr="00627E4B">
        <w:rPr>
          <w:rFonts w:cs="TimesNewRomanPS-BoldItalicMT+1"/>
          <w:b/>
          <w:bCs/>
          <w:iCs/>
        </w:rPr>
        <w:t>:</w:t>
      </w:r>
      <w:r w:rsidRPr="00627E4B">
        <w:rPr>
          <w:rFonts w:cs="TimesNewRomanPS-BoldItalicMT+1"/>
          <w:b/>
          <w:bCs/>
          <w:i/>
          <w:iCs/>
        </w:rPr>
        <w:t xml:space="preserve"> </w:t>
      </w:r>
      <w:r w:rsidRPr="00627E4B">
        <w:rPr>
          <w:rFonts w:cs="TimesNewRomanPSMT+1"/>
        </w:rPr>
        <w:t>прямоугольник</w:t>
      </w:r>
      <w:r w:rsidRPr="00627E4B">
        <w:rPr>
          <w:rFonts w:cs="TimesNewRomanPSMT"/>
        </w:rPr>
        <w:t xml:space="preserve">, </w:t>
      </w:r>
      <w:r w:rsidRPr="00627E4B">
        <w:rPr>
          <w:rFonts w:cs="TimesNewRomanPSMT+1"/>
        </w:rPr>
        <w:t>содержащий имя и номер и используемый для опи</w:t>
      </w:r>
      <w:r>
        <w:rPr>
          <w:rFonts w:cs="TimesNewRomanPSMT+1"/>
        </w:rPr>
        <w:t>сания функции</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2</w:t>
      </w:r>
      <w:r>
        <w:rPr>
          <w:rFonts w:cs="TimesNewRomanPSMT"/>
        </w:rPr>
        <w:t>.</w:t>
      </w:r>
      <w:r w:rsidRPr="00627E4B">
        <w:rPr>
          <w:rFonts w:cs="TimesNewRomanPSMT"/>
        </w:rPr>
        <w:t xml:space="preserve"> </w:t>
      </w:r>
      <w:r w:rsidRPr="00627E4B">
        <w:rPr>
          <w:rFonts w:cs="TimesNewRomanPS-BoldItalicMT"/>
          <w:b/>
          <w:bCs/>
          <w:iCs/>
        </w:rPr>
        <w:t>Ветвление</w:t>
      </w:r>
      <w:r w:rsidRPr="00627E4B">
        <w:rPr>
          <w:rFonts w:cs="TimesNewRomanPS-BoldItalicMT+1"/>
          <w:b/>
          <w:bCs/>
          <w:iCs/>
        </w:rPr>
        <w:t>:</w:t>
      </w:r>
      <w:r w:rsidRPr="00627E4B">
        <w:rPr>
          <w:rFonts w:cs="TimesNewRomanPS-BoldItalicMT+1"/>
          <w:b/>
          <w:bCs/>
          <w:i/>
          <w:iCs/>
        </w:rPr>
        <w:t xml:space="preserve"> </w:t>
      </w:r>
      <w:r w:rsidRPr="00627E4B">
        <w:rPr>
          <w:rFonts w:cs="TimesNewRomanPSMT+1"/>
        </w:rPr>
        <w:t>разделение стрелки на два или большее число сегментов</w:t>
      </w:r>
      <w:r w:rsidRPr="00627E4B">
        <w:rPr>
          <w:rFonts w:cs="TimesNewRomanPSMT"/>
        </w:rPr>
        <w:t>.</w:t>
      </w:r>
      <w:r>
        <w:rPr>
          <w:rFonts w:cs="TimesNewRomanPSMT"/>
        </w:rPr>
        <w:t xml:space="preserve"> </w:t>
      </w:r>
      <w:r w:rsidRPr="00627E4B">
        <w:rPr>
          <w:rFonts w:cs="TimesNewRomanPSMT+1"/>
        </w:rPr>
        <w:t>Может означать «</w:t>
      </w:r>
      <w:r>
        <w:rPr>
          <w:rFonts w:cs="TimesNewRomanPSMT+1"/>
        </w:rPr>
        <w:t>развязывание</w:t>
      </w:r>
      <w:r w:rsidRPr="00627E4B">
        <w:rPr>
          <w:rFonts w:cs="TimesNewRomanPSMT+1"/>
        </w:rPr>
        <w:t xml:space="preserve"> пучка </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 xml:space="preserve">3. </w:t>
      </w:r>
      <w:r>
        <w:rPr>
          <w:rFonts w:cs="TimesNewRomanPS-BoldItalicMT"/>
          <w:b/>
          <w:bCs/>
          <w:iCs/>
        </w:rPr>
        <w:t>Внутренняя стрелка</w:t>
      </w:r>
      <w:r w:rsidRPr="00627E4B">
        <w:rPr>
          <w:rFonts w:cs="TimesNewRomanPS-BoldItalicMT+1"/>
          <w:b/>
          <w:bCs/>
          <w:iCs/>
        </w:rPr>
        <w:t>:</w:t>
      </w:r>
      <w:r w:rsidRPr="00627E4B">
        <w:rPr>
          <w:rFonts w:cs="TimesNewRomanPS-BoldItalicMT+1"/>
          <w:b/>
          <w:bCs/>
          <w:i/>
          <w:iCs/>
        </w:rPr>
        <w:t xml:space="preserve"> </w:t>
      </w:r>
      <w:r w:rsidRPr="00627E4B">
        <w:rPr>
          <w:rFonts w:cs="TimesNewRomanPSMT+1"/>
        </w:rPr>
        <w:t>входная</w:t>
      </w:r>
      <w:r w:rsidRPr="00627E4B">
        <w:rPr>
          <w:rFonts w:cs="TimesNewRomanPSMT"/>
        </w:rPr>
        <w:t xml:space="preserve">, </w:t>
      </w:r>
      <w:r w:rsidRPr="00627E4B">
        <w:rPr>
          <w:rFonts w:cs="TimesNewRomanPSMT+1"/>
        </w:rPr>
        <w:t>управляющая или выходная стрелка</w:t>
      </w:r>
      <w:r w:rsidRPr="00627E4B">
        <w:rPr>
          <w:rFonts w:cs="TimesNewRomanPSMT"/>
        </w:rPr>
        <w:t xml:space="preserve">, </w:t>
      </w:r>
      <w:r w:rsidRPr="00627E4B">
        <w:rPr>
          <w:rFonts w:cs="TimesNewRomanPSMT+1"/>
        </w:rPr>
        <w:t>кон</w:t>
      </w:r>
      <w:r>
        <w:rPr>
          <w:rFonts w:cs="TimesNewRomanPSMT+1"/>
        </w:rPr>
        <w:t xml:space="preserve">цы </w:t>
      </w:r>
      <w:r w:rsidRPr="00627E4B">
        <w:rPr>
          <w:rFonts w:cs="TimesNewRomanPSMT+1"/>
        </w:rPr>
        <w:t>которой связывают источник и потребителя</w:t>
      </w:r>
      <w:r w:rsidRPr="00627E4B">
        <w:rPr>
          <w:rFonts w:cs="TimesNewRomanPSMT"/>
        </w:rPr>
        <w:t xml:space="preserve">, </w:t>
      </w:r>
      <w:r w:rsidRPr="00627E4B">
        <w:rPr>
          <w:rFonts w:cs="TimesNewRomanPSMT+1"/>
        </w:rPr>
        <w:t>являющиеся блоками од</w:t>
      </w:r>
      <w:r>
        <w:rPr>
          <w:rFonts w:cs="TimesNewRomanPSMT+1"/>
        </w:rPr>
        <w:t xml:space="preserve">ной </w:t>
      </w:r>
      <w:r w:rsidRPr="00627E4B">
        <w:rPr>
          <w:rFonts w:cs="TimesNewRomanPSMT+1"/>
        </w:rPr>
        <w:t>диаграммы</w:t>
      </w:r>
      <w:r w:rsidRPr="00627E4B">
        <w:rPr>
          <w:rFonts w:cs="TimesNewRomanPSMT"/>
        </w:rPr>
        <w:t xml:space="preserve">. </w:t>
      </w:r>
      <w:r>
        <w:rPr>
          <w:rFonts w:cs="TimesNewRomanPSMT+1"/>
        </w:rPr>
        <w:t>Отличается от граничной стрелки</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4</w:t>
      </w:r>
      <w:r>
        <w:rPr>
          <w:rFonts w:cs="TimesNewRomanPSMT"/>
        </w:rPr>
        <w:t>.</w:t>
      </w:r>
      <w:r w:rsidRPr="00627E4B">
        <w:rPr>
          <w:rFonts w:cs="TimesNewRomanPSMT"/>
        </w:rPr>
        <w:t xml:space="preserve"> </w:t>
      </w:r>
      <w:r w:rsidRPr="00627E4B">
        <w:rPr>
          <w:rFonts w:cs="TimesNewRomanPS-BoldItalicMT"/>
          <w:b/>
          <w:bCs/>
          <w:iCs/>
        </w:rPr>
        <w:t>Входная стрелка</w:t>
      </w:r>
      <w:r w:rsidRPr="00627E4B">
        <w:rPr>
          <w:rFonts w:cs="TimesNewRomanPS-BoldItalicMT+1"/>
          <w:b/>
          <w:bCs/>
          <w:iCs/>
        </w:rPr>
        <w:t>:</w:t>
      </w:r>
      <w:r w:rsidRPr="00627E4B">
        <w:rPr>
          <w:rFonts w:cs="TimesNewRomanPS-BoldItalicMT+1"/>
          <w:b/>
          <w:bCs/>
          <w:i/>
          <w:iCs/>
        </w:rPr>
        <w:t xml:space="preserve"> </w:t>
      </w:r>
      <w:r w:rsidRPr="00627E4B">
        <w:rPr>
          <w:rFonts w:cs="TimesNewRomanPSMT+1"/>
        </w:rPr>
        <w:t>класс стрелок</w:t>
      </w:r>
      <w:r w:rsidRPr="00627E4B">
        <w:rPr>
          <w:rFonts w:cs="TimesNewRomanPSMT"/>
        </w:rPr>
        <w:t xml:space="preserve">, </w:t>
      </w:r>
      <w:r w:rsidRPr="00627E4B">
        <w:rPr>
          <w:rFonts w:cs="TimesNewRomanPSMT+1"/>
        </w:rPr>
        <w:t xml:space="preserve">которые отображают вход </w:t>
      </w:r>
      <w:r w:rsidRPr="00627E4B">
        <w:rPr>
          <w:rFonts w:cs="TimesNewRomanPSMT"/>
        </w:rPr>
        <w:t>IDEF0-</w:t>
      </w:r>
      <w:r w:rsidRPr="00627E4B">
        <w:rPr>
          <w:rFonts w:cs="TimesNewRomanPSMT+1"/>
        </w:rPr>
        <w:t>блока</w:t>
      </w:r>
      <w:r w:rsidRPr="00627E4B">
        <w:rPr>
          <w:rFonts w:cs="TimesNewRomanPSMT"/>
        </w:rPr>
        <w:t>,</w:t>
      </w:r>
      <w:r>
        <w:rPr>
          <w:rFonts w:cs="TimesNewRomanPSMT"/>
        </w:rPr>
        <w:t xml:space="preserve"> </w:t>
      </w:r>
      <w:r w:rsidRPr="00627E4B">
        <w:rPr>
          <w:rFonts w:cs="TimesNewRomanPSMT+1"/>
        </w:rPr>
        <w:t>то есть данные или материальные объекты</w:t>
      </w:r>
      <w:r w:rsidRPr="00627E4B">
        <w:rPr>
          <w:rFonts w:cs="TimesNewRomanPSMT"/>
        </w:rPr>
        <w:t xml:space="preserve">, </w:t>
      </w:r>
      <w:r w:rsidRPr="00627E4B">
        <w:rPr>
          <w:rFonts w:cs="TimesNewRomanPSMT+1"/>
        </w:rPr>
        <w:t>которые преобразуются функ</w:t>
      </w:r>
      <w:r>
        <w:rPr>
          <w:rFonts w:cs="TimesNewRomanPSMT+1"/>
        </w:rPr>
        <w:t xml:space="preserve">цией </w:t>
      </w:r>
      <w:r w:rsidRPr="00627E4B">
        <w:rPr>
          <w:rFonts w:cs="TimesNewRomanPSMT+1"/>
        </w:rPr>
        <w:t xml:space="preserve">в выход </w:t>
      </w:r>
      <w:r w:rsidRPr="00627E4B">
        <w:rPr>
          <w:rFonts w:cs="TimesNewRomanPSMT"/>
        </w:rPr>
        <w:t xml:space="preserve">. </w:t>
      </w:r>
      <w:r w:rsidRPr="00627E4B">
        <w:rPr>
          <w:rFonts w:cs="TimesNewRomanPSMT+1"/>
        </w:rPr>
        <w:t>Входные стрелки связываются с левой стороной блока</w:t>
      </w:r>
      <w:r>
        <w:rPr>
          <w:rFonts w:cs="TimesNewRomanPSMT+1"/>
        </w:rPr>
        <w:t xml:space="preserve"> </w:t>
      </w:r>
      <w:r w:rsidRPr="00627E4B">
        <w:rPr>
          <w:rFonts w:cs="TimesNewRomanPSMT"/>
        </w:rPr>
        <w:t>IDEF0.</w:t>
      </w:r>
    </w:p>
    <w:p w:rsidR="00B3317D" w:rsidRPr="00627E4B" w:rsidRDefault="00B3317D" w:rsidP="00B3317D">
      <w:pPr>
        <w:autoSpaceDE w:val="0"/>
        <w:autoSpaceDN w:val="0"/>
        <w:adjustRightInd w:val="0"/>
        <w:ind w:firstLine="709"/>
        <w:rPr>
          <w:rFonts w:cs="TimesNewRomanPSMT"/>
        </w:rPr>
      </w:pPr>
      <w:r w:rsidRPr="00627E4B">
        <w:rPr>
          <w:rFonts w:cs="TimesNewRomanPSMT"/>
        </w:rPr>
        <w:t>5</w:t>
      </w:r>
      <w:r>
        <w:rPr>
          <w:rFonts w:cs="TimesNewRomanPSMT"/>
        </w:rPr>
        <w:t>.</w:t>
      </w:r>
      <w:r w:rsidRPr="00627E4B">
        <w:rPr>
          <w:rFonts w:cs="TimesNewRomanPSMT"/>
        </w:rPr>
        <w:t xml:space="preserve"> </w:t>
      </w:r>
      <w:r w:rsidRPr="00627E4B">
        <w:rPr>
          <w:rFonts w:cs="TimesNewRomanPS-BoldItalicMT"/>
          <w:b/>
          <w:bCs/>
          <w:iCs/>
        </w:rPr>
        <w:t>Выходная стрелка</w:t>
      </w:r>
      <w:r w:rsidRPr="00627E4B">
        <w:rPr>
          <w:rFonts w:cs="TimesNewRomanPS-BoldItalicMT+1"/>
          <w:b/>
          <w:bCs/>
          <w:iCs/>
        </w:rPr>
        <w:t>:</w:t>
      </w:r>
      <w:r w:rsidRPr="00627E4B">
        <w:rPr>
          <w:rFonts w:cs="TimesNewRomanPS-BoldItalicMT+1"/>
          <w:b/>
          <w:bCs/>
          <w:i/>
          <w:iCs/>
        </w:rPr>
        <w:t xml:space="preserve"> </w:t>
      </w:r>
      <w:r w:rsidRPr="00627E4B">
        <w:rPr>
          <w:rFonts w:cs="TimesNewRomanPSMT+1"/>
        </w:rPr>
        <w:t>класс стрелок</w:t>
      </w:r>
      <w:r w:rsidRPr="00627E4B">
        <w:rPr>
          <w:rFonts w:cs="TimesNewRomanPSMT"/>
        </w:rPr>
        <w:t xml:space="preserve">, </w:t>
      </w:r>
      <w:r w:rsidRPr="00627E4B">
        <w:rPr>
          <w:rFonts w:cs="TimesNewRomanPSMT+1"/>
        </w:rPr>
        <w:t xml:space="preserve">которые отображают выход </w:t>
      </w:r>
      <w:r w:rsidRPr="00627E4B">
        <w:rPr>
          <w:rFonts w:cs="TimesNewRomanPSMT"/>
        </w:rPr>
        <w:t>IDEF0-</w:t>
      </w:r>
      <w:r w:rsidRPr="00627E4B">
        <w:rPr>
          <w:rFonts w:cs="TimesNewRomanPSMT+1"/>
        </w:rPr>
        <w:t>блока</w:t>
      </w:r>
      <w:r w:rsidRPr="00627E4B">
        <w:rPr>
          <w:rFonts w:cs="TimesNewRomanPSMT"/>
        </w:rPr>
        <w:t xml:space="preserve">, </w:t>
      </w:r>
      <w:r w:rsidRPr="00627E4B">
        <w:rPr>
          <w:rFonts w:cs="TimesNewRomanPSMT+1"/>
        </w:rPr>
        <w:t>то есть данные или материальные объекты</w:t>
      </w:r>
      <w:r w:rsidRPr="00627E4B">
        <w:rPr>
          <w:rFonts w:cs="TimesNewRomanPSMT"/>
        </w:rPr>
        <w:t xml:space="preserve">, </w:t>
      </w:r>
      <w:r w:rsidRPr="00627E4B">
        <w:rPr>
          <w:rFonts w:cs="TimesNewRomanPSMT+1"/>
        </w:rPr>
        <w:t>произведенные функ</w:t>
      </w:r>
      <w:r>
        <w:rPr>
          <w:rFonts w:cs="TimesNewRomanPSMT+1"/>
        </w:rPr>
        <w:t>цией</w:t>
      </w:r>
      <w:r w:rsidRPr="00627E4B">
        <w:rPr>
          <w:rFonts w:cs="TimesNewRomanPSMT"/>
        </w:rPr>
        <w:t xml:space="preserve">. </w:t>
      </w:r>
      <w:r w:rsidRPr="00627E4B">
        <w:rPr>
          <w:rFonts w:cs="TimesNewRomanPSMT+1"/>
        </w:rPr>
        <w:t xml:space="preserve">Выходные стрелки связываются с правой стороной блока </w:t>
      </w:r>
      <w:r w:rsidRPr="00627E4B">
        <w:rPr>
          <w:rFonts w:cs="TimesNewRomanPSMT"/>
        </w:rPr>
        <w:t>IDEF0.</w:t>
      </w:r>
    </w:p>
    <w:p w:rsidR="00B3317D" w:rsidRPr="00627E4B" w:rsidRDefault="00B3317D" w:rsidP="00B3317D">
      <w:pPr>
        <w:autoSpaceDE w:val="0"/>
        <w:autoSpaceDN w:val="0"/>
        <w:adjustRightInd w:val="0"/>
        <w:ind w:firstLine="709"/>
        <w:rPr>
          <w:rFonts w:cs="TimesNewRomanPSMT"/>
        </w:rPr>
      </w:pPr>
      <w:r w:rsidRPr="00627E4B">
        <w:rPr>
          <w:rFonts w:cs="TimesNewRomanPSMT"/>
        </w:rPr>
        <w:t>6</w:t>
      </w:r>
      <w:r>
        <w:rPr>
          <w:rFonts w:cs="TimesNewRomanPSMT"/>
        </w:rPr>
        <w:t>.</w:t>
      </w:r>
      <w:r w:rsidRPr="00627E4B">
        <w:rPr>
          <w:rFonts w:cs="TimesNewRomanPSMT"/>
        </w:rPr>
        <w:t xml:space="preserve"> </w:t>
      </w:r>
      <w:r w:rsidRPr="004519E7">
        <w:rPr>
          <w:rFonts w:cs="TimesNewRomanPS-BoldItalicMT"/>
          <w:b/>
          <w:bCs/>
          <w:iCs/>
        </w:rPr>
        <w:t>Глоссарий</w:t>
      </w:r>
      <w:r w:rsidRPr="004519E7">
        <w:rPr>
          <w:rFonts w:cs="TimesNewRomanPS-BoldItalicMT+1"/>
          <w:b/>
          <w:bCs/>
          <w:iCs/>
        </w:rPr>
        <w:t>:</w:t>
      </w:r>
      <w:r w:rsidRPr="00627E4B">
        <w:rPr>
          <w:rFonts w:cs="TimesNewRomanPS-BoldItalicMT+1"/>
          <w:b/>
          <w:bCs/>
          <w:i/>
          <w:iCs/>
        </w:rPr>
        <w:t xml:space="preserve"> </w:t>
      </w:r>
      <w:r w:rsidRPr="00627E4B">
        <w:rPr>
          <w:rFonts w:cs="TimesNewRomanPSMT+1"/>
        </w:rPr>
        <w:t>список определений для ключевых слов</w:t>
      </w:r>
      <w:r w:rsidRPr="00627E4B">
        <w:rPr>
          <w:rFonts w:cs="TimesNewRomanPSMT"/>
        </w:rPr>
        <w:t xml:space="preserve">, </w:t>
      </w:r>
      <w:r w:rsidRPr="00627E4B">
        <w:rPr>
          <w:rFonts w:cs="TimesNewRomanPSMT+1"/>
        </w:rPr>
        <w:t>фраз и аббревиатур</w:t>
      </w:r>
      <w:r w:rsidRPr="00627E4B">
        <w:rPr>
          <w:rFonts w:cs="TimesNewRomanPSMT"/>
        </w:rPr>
        <w:t>,</w:t>
      </w:r>
      <w:r>
        <w:rPr>
          <w:rFonts w:cs="TimesNewRomanPSMT"/>
        </w:rPr>
        <w:t xml:space="preserve"> </w:t>
      </w:r>
      <w:r w:rsidRPr="00627E4B">
        <w:rPr>
          <w:rFonts w:cs="TimesNewRomanPSMT+1"/>
        </w:rPr>
        <w:t>связанных с узлами</w:t>
      </w:r>
      <w:r w:rsidRPr="00627E4B">
        <w:rPr>
          <w:rFonts w:cs="TimesNewRomanPSMT"/>
        </w:rPr>
        <w:t xml:space="preserve">, </w:t>
      </w:r>
      <w:r w:rsidRPr="00627E4B">
        <w:rPr>
          <w:rFonts w:cs="TimesNewRomanPSMT+1"/>
        </w:rPr>
        <w:t>блоками</w:t>
      </w:r>
      <w:r w:rsidRPr="00627E4B">
        <w:rPr>
          <w:rFonts w:cs="TimesNewRomanPSMT"/>
        </w:rPr>
        <w:t xml:space="preserve">, </w:t>
      </w:r>
      <w:r w:rsidRPr="00627E4B">
        <w:rPr>
          <w:rFonts w:cs="TimesNewRomanPSMT+1"/>
        </w:rPr>
        <w:t xml:space="preserve">стрелками или с моделью </w:t>
      </w:r>
      <w:r w:rsidRPr="00627E4B">
        <w:rPr>
          <w:rFonts w:cs="TimesNewRomanPSMT"/>
        </w:rPr>
        <w:t xml:space="preserve">IDEF0 </w:t>
      </w:r>
      <w:r>
        <w:rPr>
          <w:rFonts w:cs="TimesNewRomanPSMT+1"/>
        </w:rPr>
        <w:t>в целом</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7</w:t>
      </w:r>
      <w:r>
        <w:rPr>
          <w:rFonts w:cs="TimesNewRomanPSMT"/>
        </w:rPr>
        <w:t>.</w:t>
      </w:r>
      <w:r w:rsidRPr="00627E4B">
        <w:rPr>
          <w:rFonts w:cs="TimesNewRomanPSMT"/>
        </w:rPr>
        <w:t xml:space="preserve"> </w:t>
      </w:r>
      <w:r w:rsidRPr="004519E7">
        <w:rPr>
          <w:rFonts w:cs="TimesNewRomanPS-BoldItalicMT"/>
          <w:b/>
          <w:bCs/>
          <w:iCs/>
        </w:rPr>
        <w:t>Граничная стрелка</w:t>
      </w:r>
      <w:r w:rsidRPr="004519E7">
        <w:rPr>
          <w:rFonts w:cs="TimesNewRomanPS-BoldItalicMT+1"/>
          <w:b/>
          <w:bCs/>
          <w:iCs/>
        </w:rPr>
        <w:t>:</w:t>
      </w:r>
      <w:r w:rsidRPr="00627E4B">
        <w:rPr>
          <w:rFonts w:cs="TimesNewRomanPS-BoldItalicMT+1"/>
          <w:b/>
          <w:bCs/>
          <w:i/>
          <w:iCs/>
        </w:rPr>
        <w:t xml:space="preserve"> </w:t>
      </w:r>
      <w:r w:rsidRPr="00627E4B">
        <w:rPr>
          <w:rFonts w:cs="TimesNewRomanPSMT+1"/>
        </w:rPr>
        <w:t>стрелка</w:t>
      </w:r>
      <w:r w:rsidRPr="00627E4B">
        <w:rPr>
          <w:rFonts w:cs="TimesNewRomanPSMT"/>
        </w:rPr>
        <w:t xml:space="preserve">, </w:t>
      </w:r>
      <w:r w:rsidRPr="00627E4B">
        <w:rPr>
          <w:rFonts w:cs="TimesNewRomanPSMT+1"/>
        </w:rPr>
        <w:t>один из концов которой связан с источни</w:t>
      </w:r>
      <w:r>
        <w:rPr>
          <w:rFonts w:cs="TimesNewRomanPSMT+1"/>
        </w:rPr>
        <w:t xml:space="preserve">ком </w:t>
      </w:r>
      <w:r w:rsidRPr="00627E4B">
        <w:rPr>
          <w:rFonts w:cs="TimesNewRomanPSMT+1"/>
        </w:rPr>
        <w:t>или потребителем</w:t>
      </w:r>
      <w:r w:rsidRPr="00627E4B">
        <w:rPr>
          <w:rFonts w:cs="TimesNewRomanPSMT"/>
        </w:rPr>
        <w:t xml:space="preserve">, </w:t>
      </w:r>
      <w:r w:rsidRPr="00627E4B">
        <w:rPr>
          <w:rFonts w:cs="TimesNewRomanPSMT+1"/>
        </w:rPr>
        <w:t>а другой не присоединен ни к какому блоку на</w:t>
      </w:r>
      <w:r>
        <w:rPr>
          <w:rFonts w:cs="TimesNewRomanPSMT+1"/>
        </w:rPr>
        <w:t xml:space="preserve"> </w:t>
      </w:r>
      <w:r w:rsidRPr="00627E4B">
        <w:rPr>
          <w:rFonts w:cs="TimesNewRomanPSMT+1"/>
        </w:rPr>
        <w:t>диаграмме</w:t>
      </w:r>
      <w:r w:rsidRPr="00627E4B">
        <w:rPr>
          <w:rFonts w:cs="TimesNewRomanPSMT"/>
        </w:rPr>
        <w:t xml:space="preserve">. </w:t>
      </w:r>
      <w:r w:rsidRPr="00627E4B">
        <w:rPr>
          <w:rFonts w:cs="TimesNewRomanPSMT+1"/>
        </w:rPr>
        <w:t>Отображает связь диаграммы с другими блоками системы и</w:t>
      </w:r>
      <w:r>
        <w:rPr>
          <w:rFonts w:cs="TimesNewRomanPSMT+1"/>
        </w:rPr>
        <w:t xml:space="preserve"> </w:t>
      </w:r>
      <w:r w:rsidRPr="00627E4B">
        <w:rPr>
          <w:rFonts w:cs="TimesNewRomanPSMT+1"/>
        </w:rPr>
        <w:t>о</w:t>
      </w:r>
      <w:r>
        <w:rPr>
          <w:rFonts w:cs="TimesNewRomanPSMT+1"/>
        </w:rPr>
        <w:t>тличается от внутренней стрелки</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8</w:t>
      </w:r>
      <w:r>
        <w:rPr>
          <w:rFonts w:cs="TimesNewRomanPSMT"/>
        </w:rPr>
        <w:t>.</w:t>
      </w:r>
      <w:r w:rsidRPr="00627E4B">
        <w:rPr>
          <w:rFonts w:cs="TimesNewRomanPSMT"/>
        </w:rPr>
        <w:t xml:space="preserve"> </w:t>
      </w:r>
      <w:r>
        <w:rPr>
          <w:rFonts w:cs="TimesNewRomanPS-BoldItalicMT"/>
          <w:b/>
          <w:bCs/>
          <w:iCs/>
        </w:rPr>
        <w:t>Декомпозиция</w:t>
      </w:r>
      <w:r w:rsidRPr="004519E7">
        <w:rPr>
          <w:rFonts w:cs="TimesNewRomanPS-BoldItalicMT+1"/>
          <w:b/>
          <w:bCs/>
          <w:iCs/>
        </w:rPr>
        <w:t>:</w:t>
      </w:r>
      <w:r w:rsidRPr="00627E4B">
        <w:rPr>
          <w:rFonts w:cs="TimesNewRomanPS-BoldItalicMT+1"/>
          <w:b/>
          <w:bCs/>
          <w:i/>
          <w:iCs/>
        </w:rPr>
        <w:t xml:space="preserve"> </w:t>
      </w:r>
      <w:r w:rsidRPr="00627E4B">
        <w:rPr>
          <w:rFonts w:cs="TimesNewRomanPSMT+1"/>
        </w:rPr>
        <w:t xml:space="preserve">разделение моделируемой функции на функции </w:t>
      </w:r>
      <w:r w:rsidRPr="00627E4B">
        <w:rPr>
          <w:rFonts w:cs="TimesNewRomanPSMT"/>
        </w:rPr>
        <w:t xml:space="preserve">- </w:t>
      </w:r>
      <w:r w:rsidRPr="00627E4B">
        <w:rPr>
          <w:rFonts w:cs="TimesNewRomanPSMT+1"/>
        </w:rPr>
        <w:t>компо</w:t>
      </w:r>
      <w:r>
        <w:rPr>
          <w:rFonts w:cs="TimesNewRomanPSMT+1"/>
        </w:rPr>
        <w:t>ненты</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lastRenderedPageBreak/>
        <w:t>9</w:t>
      </w:r>
      <w:r>
        <w:rPr>
          <w:rFonts w:cs="TimesNewRomanPSMT"/>
        </w:rPr>
        <w:t>.</w:t>
      </w:r>
      <w:r w:rsidRPr="00627E4B">
        <w:rPr>
          <w:rFonts w:cs="TimesNewRomanPSMT"/>
        </w:rPr>
        <w:t xml:space="preserve"> </w:t>
      </w:r>
      <w:r>
        <w:rPr>
          <w:rFonts w:cs="TimesNewRomanPS-BoldItalicMT"/>
          <w:b/>
          <w:bCs/>
          <w:iCs/>
        </w:rPr>
        <w:t>Дерево узлов</w:t>
      </w:r>
      <w:r w:rsidRPr="004519E7">
        <w:rPr>
          <w:rFonts w:cs="TimesNewRomanPS-BoldItalicMT+1"/>
          <w:b/>
          <w:bCs/>
          <w:iCs/>
        </w:rPr>
        <w:t>:</w:t>
      </w:r>
      <w:r w:rsidRPr="00627E4B">
        <w:rPr>
          <w:rFonts w:cs="TimesNewRomanPS-BoldItalicMT+1"/>
          <w:b/>
          <w:bCs/>
          <w:i/>
          <w:iCs/>
        </w:rPr>
        <w:t xml:space="preserve"> </w:t>
      </w:r>
      <w:r w:rsidRPr="00627E4B">
        <w:rPr>
          <w:rFonts w:cs="TimesNewRomanPSMT+1"/>
        </w:rPr>
        <w:t>представление отношений между родительскими и дочер</w:t>
      </w:r>
      <w:r>
        <w:rPr>
          <w:rFonts w:cs="TimesNewRomanPSMT+1"/>
        </w:rPr>
        <w:t xml:space="preserve">ними </w:t>
      </w:r>
      <w:r w:rsidRPr="00627E4B">
        <w:rPr>
          <w:rFonts w:cs="TimesNewRomanPSMT+1"/>
        </w:rPr>
        <w:t xml:space="preserve">узлами модели </w:t>
      </w:r>
      <w:r w:rsidRPr="00627E4B">
        <w:rPr>
          <w:rFonts w:cs="TimesNewRomanPSMT"/>
        </w:rPr>
        <w:t xml:space="preserve">IDEF0 </w:t>
      </w:r>
      <w:r w:rsidRPr="00627E4B">
        <w:rPr>
          <w:rFonts w:cs="TimesNewRomanPSMT+1"/>
        </w:rPr>
        <w:t>в форме древовидного графа</w:t>
      </w:r>
      <w:r w:rsidRPr="00627E4B">
        <w:rPr>
          <w:rFonts w:cs="TimesNewRomanPSMT"/>
        </w:rPr>
        <w:t xml:space="preserve">. </w:t>
      </w:r>
      <w:r w:rsidRPr="00627E4B">
        <w:rPr>
          <w:rFonts w:cs="TimesNewRomanPSMT+1"/>
        </w:rPr>
        <w:t>Имеет то же</w:t>
      </w:r>
      <w:r>
        <w:rPr>
          <w:rFonts w:cs="TimesNewRomanPSMT+1"/>
        </w:rPr>
        <w:t xml:space="preserve"> </w:t>
      </w:r>
      <w:r w:rsidRPr="00627E4B">
        <w:rPr>
          <w:rFonts w:cs="TimesNewRomanPSMT+1"/>
        </w:rPr>
        <w:t>значение и содержание</w:t>
      </w:r>
      <w:r w:rsidRPr="00627E4B">
        <w:rPr>
          <w:rFonts w:cs="TimesNewRomanPSMT"/>
        </w:rPr>
        <w:t xml:space="preserve">, </w:t>
      </w:r>
      <w:r w:rsidRPr="00627E4B">
        <w:rPr>
          <w:rFonts w:cs="TimesNewRomanPSMT+1"/>
        </w:rPr>
        <w:t>что и перечень узлов</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Pr>
          <w:rFonts w:cs="TimesNewRomanPSMT"/>
        </w:rPr>
        <w:t>1</w:t>
      </w:r>
      <w:r w:rsidRPr="00627E4B">
        <w:rPr>
          <w:rFonts w:cs="TimesNewRomanPSMT"/>
        </w:rPr>
        <w:t>0</w:t>
      </w:r>
      <w:r>
        <w:rPr>
          <w:rFonts w:cs="TimesNewRomanPSMT"/>
        </w:rPr>
        <w:t>.</w:t>
      </w:r>
      <w:r w:rsidRPr="00627E4B">
        <w:rPr>
          <w:rFonts w:cs="TimesNewRomanPSMT"/>
        </w:rPr>
        <w:t xml:space="preserve"> </w:t>
      </w:r>
      <w:r w:rsidRPr="004519E7">
        <w:rPr>
          <w:rFonts w:cs="TimesNewRomanPS-BoldItalicMT"/>
          <w:b/>
          <w:bCs/>
          <w:iCs/>
        </w:rPr>
        <w:t xml:space="preserve">Диаграмма </w:t>
      </w:r>
      <w:r w:rsidRPr="004519E7">
        <w:rPr>
          <w:rFonts w:cs="TimesNewRomanPS-BoldItalicMT+1"/>
          <w:b/>
          <w:bCs/>
          <w:iCs/>
        </w:rPr>
        <w:t>A-</w:t>
      </w:r>
      <w:r w:rsidRPr="004519E7">
        <w:rPr>
          <w:rFonts w:cs="TimesNewRomanPSMT"/>
          <w:b/>
        </w:rPr>
        <w:t>0:</w:t>
      </w:r>
      <w:r w:rsidRPr="00627E4B">
        <w:rPr>
          <w:rFonts w:cs="TimesNewRomanPSMT"/>
        </w:rPr>
        <w:t xml:space="preserve"> </w:t>
      </w:r>
      <w:r w:rsidRPr="00627E4B">
        <w:rPr>
          <w:rFonts w:cs="TimesNewRomanPSMT+1"/>
        </w:rPr>
        <w:t>специальный вид (</w:t>
      </w:r>
      <w:r>
        <w:rPr>
          <w:rFonts w:cs="TimesNewRomanPSMT+1"/>
        </w:rPr>
        <w:t>контекстной</w:t>
      </w:r>
      <w:r w:rsidRPr="00627E4B">
        <w:rPr>
          <w:rFonts w:cs="TimesNewRomanPSMT"/>
        </w:rPr>
        <w:t xml:space="preserve">) </w:t>
      </w:r>
      <w:r w:rsidRPr="00627E4B">
        <w:rPr>
          <w:rFonts w:cs="TimesNewRomanPSMT+1"/>
        </w:rPr>
        <w:t xml:space="preserve">диаграммы </w:t>
      </w:r>
      <w:r w:rsidRPr="00627E4B">
        <w:rPr>
          <w:rFonts w:cs="TimesNewRomanPSMT"/>
        </w:rPr>
        <w:t>IDEF0,</w:t>
      </w:r>
      <w:r>
        <w:rPr>
          <w:rFonts w:cs="TimesNewRomanPSMT"/>
        </w:rPr>
        <w:t xml:space="preserve"> </w:t>
      </w:r>
      <w:r w:rsidRPr="00627E4B">
        <w:rPr>
          <w:rFonts w:cs="TimesNewRomanPSMT+1"/>
        </w:rPr>
        <w:t>состоящей из одного блока</w:t>
      </w:r>
      <w:r w:rsidRPr="00627E4B">
        <w:rPr>
          <w:rFonts w:cs="TimesNewRomanPSMT"/>
        </w:rPr>
        <w:t xml:space="preserve">, </w:t>
      </w:r>
      <w:r w:rsidRPr="00627E4B">
        <w:rPr>
          <w:rFonts w:cs="TimesNewRomanPSMT+1"/>
        </w:rPr>
        <w:t>описывающего функцию верхнего уровня</w:t>
      </w:r>
      <w:r w:rsidRPr="00627E4B">
        <w:rPr>
          <w:rFonts w:cs="TimesNewRomanPSMT"/>
        </w:rPr>
        <w:t xml:space="preserve">, </w:t>
      </w:r>
      <w:r w:rsidRPr="00627E4B">
        <w:rPr>
          <w:rFonts w:cs="TimesNewRomanPSMT+1"/>
        </w:rPr>
        <w:t>ее</w:t>
      </w:r>
      <w:r>
        <w:rPr>
          <w:rFonts w:cs="TimesNewRomanPSMT+1"/>
        </w:rPr>
        <w:t xml:space="preserve"> </w:t>
      </w:r>
      <w:r w:rsidRPr="00627E4B">
        <w:rPr>
          <w:rFonts w:cs="TimesNewRomanPSMT+1"/>
        </w:rPr>
        <w:t>входы</w:t>
      </w:r>
      <w:r w:rsidRPr="00627E4B">
        <w:rPr>
          <w:rFonts w:cs="TimesNewRomanPSMT"/>
        </w:rPr>
        <w:t xml:space="preserve">, </w:t>
      </w:r>
      <w:r w:rsidRPr="00627E4B">
        <w:rPr>
          <w:rFonts w:cs="TimesNewRomanPSMT+1"/>
        </w:rPr>
        <w:t>выходы</w:t>
      </w:r>
      <w:r w:rsidRPr="00627E4B">
        <w:rPr>
          <w:rFonts w:cs="TimesNewRomanPSMT"/>
        </w:rPr>
        <w:t xml:space="preserve">, </w:t>
      </w:r>
      <w:r w:rsidRPr="00627E4B">
        <w:rPr>
          <w:rFonts w:cs="TimesNewRomanPSMT+1"/>
        </w:rPr>
        <w:t>управления</w:t>
      </w:r>
      <w:r w:rsidRPr="00627E4B">
        <w:rPr>
          <w:rFonts w:cs="TimesNewRomanPSMT"/>
        </w:rPr>
        <w:t xml:space="preserve">, </w:t>
      </w:r>
      <w:r w:rsidRPr="00627E4B">
        <w:rPr>
          <w:rFonts w:cs="TimesNewRomanPSMT+1"/>
        </w:rPr>
        <w:t>и механизмы</w:t>
      </w:r>
      <w:r w:rsidRPr="00627E4B">
        <w:rPr>
          <w:rFonts w:cs="TimesNewRomanPSMT"/>
        </w:rPr>
        <w:t xml:space="preserve">, </w:t>
      </w:r>
      <w:r w:rsidRPr="00627E4B">
        <w:rPr>
          <w:rFonts w:cs="TimesNewRomanPSMT+1"/>
        </w:rPr>
        <w:t>вместе с формулировками цели</w:t>
      </w:r>
      <w:r>
        <w:rPr>
          <w:rFonts w:cs="TimesNewRomanPSMT+1"/>
        </w:rPr>
        <w:t xml:space="preserve"> </w:t>
      </w:r>
      <w:r w:rsidRPr="00627E4B">
        <w:rPr>
          <w:rFonts w:cs="TimesNewRomanPSMT+1"/>
        </w:rPr>
        <w:t>модели и точки зрения</w:t>
      </w:r>
      <w:r w:rsidRPr="00627E4B">
        <w:rPr>
          <w:rFonts w:cs="TimesNewRomanPSMT"/>
        </w:rPr>
        <w:t xml:space="preserve">, </w:t>
      </w:r>
      <w:r w:rsidRPr="00627E4B">
        <w:rPr>
          <w:rFonts w:cs="TimesNewRomanPSMT+1"/>
        </w:rPr>
        <w:t>с которой строится модель</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Pr>
          <w:rFonts w:cs="TimesNewRomanPSMT+1"/>
        </w:rPr>
        <w:t>11</w:t>
      </w:r>
      <w:r w:rsidRPr="00627E4B">
        <w:rPr>
          <w:rFonts w:cs="TimesNewRomanPSMT+1"/>
        </w:rPr>
        <w:t xml:space="preserve">. </w:t>
      </w:r>
      <w:r>
        <w:rPr>
          <w:rFonts w:cs="TimesNewRomanPS-BoldItalicMT"/>
          <w:b/>
          <w:bCs/>
          <w:iCs/>
        </w:rPr>
        <w:t>Диаграмма</w:t>
      </w:r>
      <w:r w:rsidRPr="0098175F">
        <w:rPr>
          <w:rFonts w:cs="TimesNewRomanPS-BoldItalicMT+1"/>
          <w:b/>
          <w:bCs/>
          <w:iCs/>
        </w:rPr>
        <w:t>:</w:t>
      </w:r>
      <w:r w:rsidRPr="00627E4B">
        <w:rPr>
          <w:rFonts w:cs="TimesNewRomanPS-BoldItalicMT+1"/>
          <w:b/>
          <w:bCs/>
          <w:i/>
          <w:iCs/>
        </w:rPr>
        <w:t xml:space="preserve"> </w:t>
      </w:r>
      <w:r w:rsidRPr="00627E4B">
        <w:rPr>
          <w:rFonts w:cs="TimesNewRomanPSMT+1"/>
        </w:rPr>
        <w:t>часть модели</w:t>
      </w:r>
      <w:r w:rsidRPr="00627E4B">
        <w:rPr>
          <w:rFonts w:cs="TimesNewRomanPSMT"/>
        </w:rPr>
        <w:t xml:space="preserve">, </w:t>
      </w:r>
      <w:r w:rsidRPr="00627E4B">
        <w:rPr>
          <w:rFonts w:cs="TimesNewRomanPSMT+1"/>
        </w:rPr>
        <w:t>описывающая декомпозицию блока</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Pr>
          <w:rFonts w:cs="TimesNewRomanPSMT"/>
        </w:rPr>
        <w:t>1</w:t>
      </w:r>
      <w:r w:rsidRPr="00627E4B">
        <w:rPr>
          <w:rFonts w:cs="TimesNewRomanPSMT"/>
        </w:rPr>
        <w:t>2</w:t>
      </w:r>
      <w:r>
        <w:rPr>
          <w:rFonts w:cs="TimesNewRomanPSMT"/>
        </w:rPr>
        <w:t>.</w:t>
      </w:r>
      <w:r w:rsidRPr="00627E4B">
        <w:rPr>
          <w:rFonts w:cs="TimesNewRomanPSMT"/>
        </w:rPr>
        <w:t xml:space="preserve"> </w:t>
      </w:r>
      <w:r w:rsidRPr="0098175F">
        <w:rPr>
          <w:rFonts w:cs="TimesNewRomanPS-BoldItalicMT"/>
          <w:b/>
          <w:bCs/>
          <w:iCs/>
        </w:rPr>
        <w:t xml:space="preserve">Диаграмма </w:t>
      </w:r>
      <w:r w:rsidRPr="00B27771">
        <w:rPr>
          <w:rFonts w:cs="TimesNewRomanPS-BoldItalicMT"/>
          <w:bCs/>
          <w:iCs/>
        </w:rPr>
        <w:t>–</w:t>
      </w:r>
      <w:r w:rsidRPr="00B27771">
        <w:rPr>
          <w:rFonts w:cs="TimesNewRomanPS-BoldItalicMT"/>
          <w:b/>
          <w:bCs/>
          <w:i/>
          <w:iCs/>
        </w:rPr>
        <w:t xml:space="preserve"> </w:t>
      </w:r>
      <w:r w:rsidRPr="00B27771">
        <w:rPr>
          <w:rFonts w:cs="TimesNewRomanPSMT"/>
          <w:b/>
        </w:rPr>
        <w:t>(FEO):</w:t>
      </w:r>
      <w:r w:rsidRPr="00627E4B">
        <w:rPr>
          <w:rFonts w:cs="TimesNewRomanPSMT"/>
        </w:rPr>
        <w:t xml:space="preserve"> </w:t>
      </w:r>
      <w:r w:rsidRPr="00627E4B">
        <w:rPr>
          <w:rFonts w:cs="TimesNewRomanPSMT+1"/>
        </w:rPr>
        <w:t>графическое описание</w:t>
      </w:r>
      <w:r w:rsidRPr="00627E4B">
        <w:rPr>
          <w:rFonts w:cs="TimesNewRomanPSMT"/>
        </w:rPr>
        <w:t xml:space="preserve">, </w:t>
      </w:r>
      <w:r w:rsidRPr="00627E4B">
        <w:rPr>
          <w:rFonts w:cs="TimesNewRomanPSMT+1"/>
        </w:rPr>
        <w:t>используе</w:t>
      </w:r>
      <w:r>
        <w:rPr>
          <w:rFonts w:cs="TimesNewRomanPSMT+1"/>
        </w:rPr>
        <w:t>мое</w:t>
      </w:r>
      <w:r w:rsidRPr="00627E4B">
        <w:rPr>
          <w:rFonts w:cs="TimesNewRomanPSMT"/>
        </w:rPr>
        <w:t xml:space="preserve">, </w:t>
      </w:r>
      <w:r w:rsidRPr="00627E4B">
        <w:rPr>
          <w:rFonts w:cs="TimesNewRomanPSMT+1"/>
        </w:rPr>
        <w:t xml:space="preserve">для сообщения специфических фактов о диаграмме </w:t>
      </w:r>
      <w:r w:rsidRPr="00627E4B">
        <w:rPr>
          <w:rFonts w:cs="TimesNewRomanPSMT"/>
        </w:rPr>
        <w:t xml:space="preserve">IDEF0. </w:t>
      </w:r>
      <w:r w:rsidRPr="00627E4B">
        <w:rPr>
          <w:rFonts w:cs="TimesNewRomanPSMT+1"/>
        </w:rPr>
        <w:t>При по</w:t>
      </w:r>
      <w:r>
        <w:rPr>
          <w:rFonts w:cs="TimesNewRomanPSMT+1"/>
        </w:rPr>
        <w:t xml:space="preserve">строении </w:t>
      </w:r>
      <w:r w:rsidRPr="00627E4B">
        <w:rPr>
          <w:rFonts w:cs="TimesNewRomanPSMT+1"/>
        </w:rPr>
        <w:t xml:space="preserve">диаграмм </w:t>
      </w:r>
      <w:r w:rsidRPr="00627E4B">
        <w:rPr>
          <w:rFonts w:cs="TimesNewRomanPSMT"/>
        </w:rPr>
        <w:t xml:space="preserve">FEO </w:t>
      </w:r>
      <w:r w:rsidRPr="00627E4B">
        <w:rPr>
          <w:rFonts w:cs="TimesNewRomanPSMT+1"/>
        </w:rPr>
        <w:t xml:space="preserve">можно не придерживаться правила </w:t>
      </w:r>
      <w:r w:rsidRPr="00627E4B">
        <w:rPr>
          <w:rFonts w:cs="TimesNewRomanPSMT"/>
        </w:rPr>
        <w:t>IDEF0.</w:t>
      </w:r>
    </w:p>
    <w:p w:rsidR="00B3317D" w:rsidRPr="00627E4B" w:rsidRDefault="00B3317D" w:rsidP="00B3317D">
      <w:pPr>
        <w:autoSpaceDE w:val="0"/>
        <w:autoSpaceDN w:val="0"/>
        <w:adjustRightInd w:val="0"/>
        <w:ind w:firstLine="709"/>
        <w:rPr>
          <w:rFonts w:cs="TimesNewRomanPSMT"/>
        </w:rPr>
      </w:pPr>
      <w:r>
        <w:rPr>
          <w:rFonts w:cs="TimesNewRomanPSMT"/>
        </w:rPr>
        <w:t>1</w:t>
      </w:r>
      <w:r w:rsidRPr="00627E4B">
        <w:rPr>
          <w:rFonts w:cs="TimesNewRomanPSMT"/>
        </w:rPr>
        <w:t>3</w:t>
      </w:r>
      <w:r>
        <w:rPr>
          <w:rFonts w:cs="TimesNewRomanPSMT"/>
        </w:rPr>
        <w:t>.</w:t>
      </w:r>
      <w:r w:rsidRPr="00627E4B">
        <w:rPr>
          <w:rFonts w:cs="TimesNewRomanPSMT"/>
        </w:rPr>
        <w:t xml:space="preserve"> </w:t>
      </w:r>
      <w:r w:rsidRPr="0098175F">
        <w:rPr>
          <w:rFonts w:cs="TimesNewRomanPS-BoldItalicMT"/>
          <w:b/>
          <w:bCs/>
          <w:iCs/>
        </w:rPr>
        <w:t>Дочерний блок</w:t>
      </w:r>
      <w:r w:rsidRPr="0098175F">
        <w:rPr>
          <w:rFonts w:cs="TimesNewRomanPS-BoldItalicMT+1"/>
          <w:b/>
          <w:bCs/>
          <w:iCs/>
        </w:rPr>
        <w:t>:</w:t>
      </w:r>
      <w:r w:rsidRPr="00627E4B">
        <w:rPr>
          <w:rFonts w:cs="TimesNewRomanPS-BoldItalicMT+1"/>
          <w:b/>
          <w:bCs/>
          <w:i/>
          <w:iCs/>
        </w:rPr>
        <w:t xml:space="preserve"> </w:t>
      </w:r>
      <w:r w:rsidRPr="00627E4B">
        <w:rPr>
          <w:rFonts w:cs="TimesNewRomanPSMT+1"/>
        </w:rPr>
        <w:t>блок на дочерней (</w:t>
      </w:r>
      <w:r>
        <w:rPr>
          <w:rFonts w:cs="TimesNewRomanPSMT+1"/>
        </w:rPr>
        <w:t>порожденной</w:t>
      </w:r>
      <w:r w:rsidRPr="00627E4B">
        <w:rPr>
          <w:rFonts w:cs="TimesNewRomanPSMT"/>
        </w:rPr>
        <w:t xml:space="preserve">) </w:t>
      </w:r>
      <w:r w:rsidRPr="00627E4B">
        <w:rPr>
          <w:rFonts w:cs="TimesNewRomanPSMT+1"/>
        </w:rPr>
        <w:t>диаграмме</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Pr>
          <w:rFonts w:cs="TimesNewRomanPSMT"/>
        </w:rPr>
        <w:t>1</w:t>
      </w:r>
      <w:r w:rsidRPr="00627E4B">
        <w:rPr>
          <w:rFonts w:cs="TimesNewRomanPSMT"/>
        </w:rPr>
        <w:t>4</w:t>
      </w:r>
      <w:r>
        <w:rPr>
          <w:rFonts w:cs="TimesNewRomanPSMT"/>
        </w:rPr>
        <w:t>.</w:t>
      </w:r>
      <w:r w:rsidRPr="00627E4B">
        <w:rPr>
          <w:rFonts w:cs="TimesNewRomanPSMT"/>
        </w:rPr>
        <w:t xml:space="preserve"> </w:t>
      </w:r>
      <w:r>
        <w:rPr>
          <w:rFonts w:cs="TimesNewRomanPS-BoldItalicMT"/>
          <w:b/>
          <w:bCs/>
          <w:iCs/>
        </w:rPr>
        <w:t>Дочерняя диаграмма</w:t>
      </w:r>
      <w:r w:rsidRPr="0098175F">
        <w:rPr>
          <w:rFonts w:cs="TimesNewRomanPS-BoldItalicMT+1"/>
          <w:b/>
          <w:bCs/>
          <w:iCs/>
        </w:rPr>
        <w:t>:</w:t>
      </w:r>
      <w:r w:rsidRPr="00627E4B">
        <w:rPr>
          <w:rFonts w:cs="TimesNewRomanPS-BoldItalicMT+1"/>
          <w:b/>
          <w:bCs/>
          <w:i/>
          <w:iCs/>
        </w:rPr>
        <w:t xml:space="preserve"> </w:t>
      </w:r>
      <w:r w:rsidRPr="00627E4B">
        <w:rPr>
          <w:rFonts w:cs="TimesNewRomanPSMT+1"/>
        </w:rPr>
        <w:t>диаграмма</w:t>
      </w:r>
      <w:r w:rsidRPr="00627E4B">
        <w:rPr>
          <w:rFonts w:cs="TimesNewRomanPSMT"/>
        </w:rPr>
        <w:t xml:space="preserve">, </w:t>
      </w:r>
      <w:r w:rsidRPr="00627E4B">
        <w:rPr>
          <w:rFonts w:cs="TimesNewRomanPSMT+1"/>
        </w:rPr>
        <w:t>детализирующая родительский (</w:t>
      </w:r>
      <w:r>
        <w:rPr>
          <w:rFonts w:cs="TimesNewRomanPSMT+1"/>
        </w:rPr>
        <w:t>порождающий</w:t>
      </w:r>
      <w:r w:rsidRPr="00627E4B">
        <w:rPr>
          <w:rFonts w:cs="TimesNewRomanPSMT"/>
        </w:rPr>
        <w:t xml:space="preserve">) </w:t>
      </w:r>
      <w:r>
        <w:rPr>
          <w:rFonts w:cs="TimesNewRomanPSMT+1"/>
        </w:rPr>
        <w:t>блок</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Pr>
          <w:rFonts w:cs="TimesNewRomanPSMT"/>
        </w:rPr>
        <w:t>1</w:t>
      </w:r>
      <w:r w:rsidRPr="00627E4B">
        <w:rPr>
          <w:rFonts w:cs="TimesNewRomanPSMT"/>
        </w:rPr>
        <w:t>5</w:t>
      </w:r>
      <w:r>
        <w:rPr>
          <w:rFonts w:cs="TimesNewRomanPSMT"/>
        </w:rPr>
        <w:t>.</w:t>
      </w:r>
      <w:r w:rsidRPr="00627E4B">
        <w:rPr>
          <w:rFonts w:cs="TimesNewRomanPSMT"/>
        </w:rPr>
        <w:t xml:space="preserve"> </w:t>
      </w:r>
      <w:r>
        <w:rPr>
          <w:rFonts w:cs="TimesNewRomanPS-BoldItalicMT"/>
          <w:b/>
          <w:bCs/>
          <w:iCs/>
        </w:rPr>
        <w:t>Имя блока</w:t>
      </w:r>
      <w:r w:rsidRPr="0098175F">
        <w:rPr>
          <w:rFonts w:cs="TimesNewRomanPS-BoldItalicMT+1"/>
          <w:b/>
          <w:bCs/>
          <w:iCs/>
        </w:rPr>
        <w:t>:</w:t>
      </w:r>
      <w:r w:rsidRPr="00627E4B">
        <w:rPr>
          <w:rFonts w:cs="TimesNewRomanPS-BoldItalicMT+1"/>
          <w:b/>
          <w:bCs/>
          <w:i/>
          <w:iCs/>
        </w:rPr>
        <w:t xml:space="preserve"> </w:t>
      </w:r>
      <w:r w:rsidRPr="00627E4B">
        <w:rPr>
          <w:rFonts w:cs="TimesNewRomanPSMT+1"/>
        </w:rPr>
        <w:t>глагол или глагольный оборот</w:t>
      </w:r>
      <w:r w:rsidRPr="00627E4B">
        <w:rPr>
          <w:rFonts w:cs="TimesNewRomanPSMT"/>
        </w:rPr>
        <w:t xml:space="preserve">, </w:t>
      </w:r>
      <w:r w:rsidRPr="00627E4B">
        <w:rPr>
          <w:rFonts w:cs="TimesNewRomanPSMT+1"/>
        </w:rPr>
        <w:t>помещенный внутри блока</w:t>
      </w:r>
      <w:r>
        <w:rPr>
          <w:rFonts w:cs="TimesNewRomanPSMT+1"/>
        </w:rPr>
        <w:t xml:space="preserve"> </w:t>
      </w:r>
      <w:r w:rsidRPr="00627E4B">
        <w:rPr>
          <w:rFonts w:cs="TimesNewRomanPSMT+1"/>
        </w:rPr>
        <w:t>и описывающий моделируемую функцию</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Pr>
          <w:rFonts w:cs="TimesNewRomanPSMT"/>
        </w:rPr>
        <w:t>1</w:t>
      </w:r>
      <w:r w:rsidRPr="00627E4B">
        <w:rPr>
          <w:rFonts w:cs="TimesNewRomanPSMT"/>
        </w:rPr>
        <w:t>6</w:t>
      </w:r>
      <w:r>
        <w:rPr>
          <w:rFonts w:cs="TimesNewRomanPSMT"/>
        </w:rPr>
        <w:t>.</w:t>
      </w:r>
      <w:r w:rsidRPr="00627E4B">
        <w:rPr>
          <w:rFonts w:cs="TimesNewRomanPSMT"/>
        </w:rPr>
        <w:t xml:space="preserve"> </w:t>
      </w:r>
      <w:r>
        <w:rPr>
          <w:rFonts w:cs="TimesNewRomanPS-BoldItalicMT"/>
          <w:b/>
          <w:bCs/>
          <w:iCs/>
        </w:rPr>
        <w:t>Интерфейс</w:t>
      </w:r>
      <w:r w:rsidRPr="0098175F">
        <w:rPr>
          <w:rFonts w:cs="TimesNewRomanPS-BoldItalicMT+1"/>
          <w:b/>
          <w:bCs/>
          <w:iCs/>
        </w:rPr>
        <w:t>:</w:t>
      </w:r>
      <w:r w:rsidRPr="00627E4B">
        <w:rPr>
          <w:rFonts w:cs="TimesNewRomanPS-BoldItalicMT+1"/>
          <w:b/>
          <w:bCs/>
          <w:i/>
          <w:iCs/>
        </w:rPr>
        <w:t xml:space="preserve"> </w:t>
      </w:r>
      <w:r w:rsidRPr="00627E4B">
        <w:rPr>
          <w:rFonts w:cs="TimesNewRomanPSMT+1"/>
        </w:rPr>
        <w:t>разделяющая граница</w:t>
      </w:r>
      <w:r w:rsidRPr="00627E4B">
        <w:rPr>
          <w:rFonts w:cs="TimesNewRomanPSMT"/>
        </w:rPr>
        <w:t xml:space="preserve">, </w:t>
      </w:r>
      <w:r w:rsidRPr="00627E4B">
        <w:rPr>
          <w:rFonts w:cs="TimesNewRomanPSMT+1"/>
        </w:rPr>
        <w:t>через которую проходят данные</w:t>
      </w:r>
      <w:r>
        <w:rPr>
          <w:rFonts w:cs="TimesNewRomanPSMT+1"/>
        </w:rPr>
        <w:t xml:space="preserve"> </w:t>
      </w:r>
      <w:r w:rsidRPr="00627E4B">
        <w:rPr>
          <w:rFonts w:cs="TimesNewRomanPSMT+1"/>
        </w:rPr>
        <w:t>или материальные объекты</w:t>
      </w:r>
      <w:r w:rsidRPr="00627E4B">
        <w:rPr>
          <w:rFonts w:cs="TimesNewRomanPSMT"/>
        </w:rPr>
        <w:t xml:space="preserve">; </w:t>
      </w:r>
      <w:r w:rsidRPr="00627E4B">
        <w:rPr>
          <w:rFonts w:cs="TimesNewRomanPSMT+1"/>
        </w:rPr>
        <w:t>соединение между двумя или большим чис</w:t>
      </w:r>
      <w:r>
        <w:rPr>
          <w:rFonts w:cs="TimesNewRomanPSMT+1"/>
        </w:rPr>
        <w:t>лом</w:t>
      </w:r>
      <w:r w:rsidRPr="00627E4B">
        <w:rPr>
          <w:rFonts w:cs="TimesNewRomanPSMT+1"/>
        </w:rPr>
        <w:t xml:space="preserve"> компонентов модели</w:t>
      </w:r>
      <w:r w:rsidRPr="00627E4B">
        <w:rPr>
          <w:rFonts w:cs="TimesNewRomanPSMT"/>
        </w:rPr>
        <w:t xml:space="preserve">, </w:t>
      </w:r>
      <w:r w:rsidRPr="00627E4B">
        <w:rPr>
          <w:rFonts w:cs="TimesNewRomanPSMT+1"/>
        </w:rPr>
        <w:t>передающее данные или материальные объекты</w:t>
      </w:r>
      <w:r>
        <w:rPr>
          <w:rFonts w:cs="TimesNewRomanPSMT+1"/>
        </w:rPr>
        <w:t xml:space="preserve"> </w:t>
      </w:r>
      <w:r w:rsidRPr="00627E4B">
        <w:rPr>
          <w:rFonts w:cs="TimesNewRomanPSMT+1"/>
        </w:rPr>
        <w:t>от одного компонента к другому</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Pr>
          <w:rFonts w:cs="TimesNewRomanPSMT"/>
        </w:rPr>
        <w:t>1</w:t>
      </w:r>
      <w:r w:rsidRPr="00627E4B">
        <w:rPr>
          <w:rFonts w:cs="TimesNewRomanPSMT"/>
        </w:rPr>
        <w:t>7</w:t>
      </w:r>
      <w:r>
        <w:rPr>
          <w:rFonts w:cs="TimesNewRomanPSMT"/>
        </w:rPr>
        <w:t>.</w:t>
      </w:r>
      <w:r w:rsidRPr="00627E4B">
        <w:rPr>
          <w:rFonts w:cs="TimesNewRomanPSMT"/>
        </w:rPr>
        <w:t xml:space="preserve"> </w:t>
      </w:r>
      <w:r w:rsidRPr="0098175F">
        <w:rPr>
          <w:rFonts w:cs="TimesNewRomanPS-BoldItalicMT"/>
          <w:b/>
          <w:bCs/>
          <w:iCs/>
        </w:rPr>
        <w:t xml:space="preserve">Код </w:t>
      </w:r>
      <w:r w:rsidRPr="0098175F">
        <w:rPr>
          <w:rFonts w:cs="TimesNewRomanPS-BoldItalicMT+1"/>
          <w:b/>
          <w:bCs/>
          <w:iCs/>
        </w:rPr>
        <w:t>ICO</w:t>
      </w:r>
      <w:r w:rsidRPr="0098175F">
        <w:rPr>
          <w:rFonts w:cs="TimesNewRomanPSMT"/>
          <w:b/>
        </w:rPr>
        <w:t>M:</w:t>
      </w:r>
      <w:r w:rsidRPr="00627E4B">
        <w:rPr>
          <w:rFonts w:cs="TimesNewRomanPSMT"/>
        </w:rPr>
        <w:t xml:space="preserve"> </w:t>
      </w:r>
      <w:r w:rsidRPr="00627E4B">
        <w:rPr>
          <w:rFonts w:cs="TimesNewRomanPSMT+1"/>
        </w:rPr>
        <w:t xml:space="preserve">аббревиатура </w:t>
      </w:r>
      <w:r w:rsidRPr="00627E4B">
        <w:rPr>
          <w:rFonts w:cs="TimesNewRomanPSMT"/>
        </w:rPr>
        <w:t>(</w:t>
      </w:r>
      <w:r w:rsidRPr="0098175F">
        <w:rPr>
          <w:rFonts w:cs="TimesNewRomanPSMT"/>
          <w:b/>
        </w:rPr>
        <w:t>I</w:t>
      </w:r>
      <w:r>
        <w:rPr>
          <w:rFonts w:cs="TimesNewRomanPSMT"/>
        </w:rPr>
        <w:t>nput –</w:t>
      </w:r>
      <w:r w:rsidRPr="00627E4B">
        <w:rPr>
          <w:rFonts w:cs="TimesNewRomanPSMT"/>
        </w:rPr>
        <w:t xml:space="preserve"> </w:t>
      </w:r>
      <w:r w:rsidRPr="00627E4B">
        <w:rPr>
          <w:rFonts w:cs="TimesNewRomanPSMT+1"/>
        </w:rPr>
        <w:t>Вход</w:t>
      </w:r>
      <w:r w:rsidRPr="00627E4B">
        <w:rPr>
          <w:rFonts w:cs="TimesNewRomanPSMT"/>
        </w:rPr>
        <w:t xml:space="preserve">, </w:t>
      </w:r>
      <w:r w:rsidRPr="0098175F">
        <w:rPr>
          <w:rFonts w:cs="TimesNewRomanPSMT"/>
          <w:b/>
        </w:rPr>
        <w:t>C</w:t>
      </w:r>
      <w:r>
        <w:rPr>
          <w:rFonts w:cs="TimesNewRomanPSMT"/>
        </w:rPr>
        <w:t>ontrol –</w:t>
      </w:r>
      <w:r w:rsidRPr="00627E4B">
        <w:rPr>
          <w:rFonts w:cs="TimesNewRomanPSMT"/>
        </w:rPr>
        <w:t xml:space="preserve"> </w:t>
      </w:r>
      <w:r w:rsidRPr="00627E4B">
        <w:rPr>
          <w:rFonts w:cs="TimesNewRomanPSMT+1"/>
        </w:rPr>
        <w:t>Управление</w:t>
      </w:r>
      <w:r w:rsidRPr="00627E4B">
        <w:rPr>
          <w:rFonts w:cs="TimesNewRomanPSMT"/>
        </w:rPr>
        <w:t xml:space="preserve">, </w:t>
      </w:r>
      <w:r w:rsidRPr="0098175F">
        <w:rPr>
          <w:rFonts w:cs="TimesNewRomanPSMT"/>
          <w:b/>
        </w:rPr>
        <w:t>O</w:t>
      </w:r>
      <w:r w:rsidRPr="00627E4B">
        <w:rPr>
          <w:rFonts w:cs="TimesNewRomanPSMT"/>
        </w:rPr>
        <w:t xml:space="preserve">utput </w:t>
      </w:r>
      <w:r>
        <w:rPr>
          <w:rFonts w:cs="TimesNewRomanPSMT"/>
        </w:rPr>
        <w:t>–</w:t>
      </w:r>
      <w:r>
        <w:rPr>
          <w:rFonts w:cs="TimesNewRomanPSMT+1"/>
        </w:rPr>
        <w:t xml:space="preserve"> Выход</w:t>
      </w:r>
      <w:r w:rsidRPr="00627E4B">
        <w:rPr>
          <w:rFonts w:cs="TimesNewRomanPSMT"/>
        </w:rPr>
        <w:t xml:space="preserve">, </w:t>
      </w:r>
      <w:r w:rsidRPr="0098175F">
        <w:rPr>
          <w:rFonts w:cs="TimesNewRomanPSMT"/>
          <w:b/>
        </w:rPr>
        <w:t>M</w:t>
      </w:r>
      <w:r w:rsidRPr="00627E4B">
        <w:rPr>
          <w:rFonts w:cs="TimesNewRomanPSMT"/>
        </w:rPr>
        <w:t xml:space="preserve">echanism – </w:t>
      </w:r>
      <w:r w:rsidRPr="00627E4B">
        <w:rPr>
          <w:rFonts w:cs="TimesNewRomanPSMT+1"/>
        </w:rPr>
        <w:t>Механизм</w:t>
      </w:r>
      <w:r w:rsidRPr="00627E4B">
        <w:rPr>
          <w:rFonts w:cs="TimesNewRomanPSMT"/>
        </w:rPr>
        <w:t xml:space="preserve">), </w:t>
      </w:r>
      <w:r w:rsidRPr="00627E4B">
        <w:rPr>
          <w:rFonts w:cs="TimesNewRomanPSMT+1"/>
        </w:rPr>
        <w:t>код</w:t>
      </w:r>
      <w:r w:rsidRPr="00627E4B">
        <w:rPr>
          <w:rFonts w:cs="TimesNewRomanPSMT"/>
        </w:rPr>
        <w:t xml:space="preserve">, </w:t>
      </w:r>
      <w:r w:rsidRPr="00627E4B">
        <w:rPr>
          <w:rFonts w:cs="TimesNewRomanPSMT+1"/>
        </w:rPr>
        <w:t>обеспечивающий соответствие гра</w:t>
      </w:r>
      <w:r>
        <w:rPr>
          <w:rFonts w:cs="TimesNewRomanPSMT+1"/>
        </w:rPr>
        <w:t xml:space="preserve">ничных </w:t>
      </w:r>
      <w:r w:rsidRPr="00627E4B">
        <w:rPr>
          <w:rFonts w:cs="TimesNewRomanPSMT+1"/>
        </w:rPr>
        <w:t>стрелок дочерней диаграммы со стрелками родительского блока</w:t>
      </w:r>
      <w:r w:rsidRPr="00627E4B">
        <w:rPr>
          <w:rFonts w:cs="TimesNewRomanPSMT"/>
        </w:rPr>
        <w:t>;</w:t>
      </w:r>
      <w:r>
        <w:rPr>
          <w:rFonts w:cs="TimesNewRomanPSMT"/>
        </w:rPr>
        <w:t xml:space="preserve"> </w:t>
      </w:r>
      <w:r w:rsidRPr="00627E4B">
        <w:rPr>
          <w:rFonts w:cs="TimesNewRomanPSMT+1"/>
        </w:rPr>
        <w:t>исп</w:t>
      </w:r>
      <w:r>
        <w:rPr>
          <w:rFonts w:cs="TimesNewRomanPSMT+1"/>
        </w:rPr>
        <w:t>ользуется для ссылок</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Pr>
          <w:rFonts w:cs="TimesNewRomanPSMT"/>
        </w:rPr>
        <w:t>1</w:t>
      </w:r>
      <w:r w:rsidRPr="00627E4B">
        <w:rPr>
          <w:rFonts w:cs="TimesNewRomanPSMT"/>
        </w:rPr>
        <w:t>8</w:t>
      </w:r>
      <w:r>
        <w:rPr>
          <w:rFonts w:cs="TimesNewRomanPSMT"/>
        </w:rPr>
        <w:t>.</w:t>
      </w:r>
      <w:r w:rsidRPr="00627E4B">
        <w:rPr>
          <w:rFonts w:cs="TimesNewRomanPSMT"/>
        </w:rPr>
        <w:t xml:space="preserve"> </w:t>
      </w:r>
      <w:r>
        <w:rPr>
          <w:rFonts w:cs="TimesNewRomanPS-BoldItalicMT"/>
          <w:b/>
          <w:bCs/>
          <w:iCs/>
        </w:rPr>
        <w:t>Контекст</w:t>
      </w:r>
      <w:r w:rsidRPr="009F25EE">
        <w:rPr>
          <w:rFonts w:cs="TimesNewRomanPS-BoldItalicMT+1"/>
          <w:b/>
          <w:bCs/>
          <w:iCs/>
        </w:rPr>
        <w:t>:</w:t>
      </w:r>
      <w:r w:rsidRPr="00627E4B">
        <w:rPr>
          <w:rFonts w:cs="TimesNewRomanPS-BoldItalicMT+1"/>
          <w:b/>
          <w:bCs/>
          <w:i/>
          <w:iCs/>
        </w:rPr>
        <w:t xml:space="preserve"> </w:t>
      </w:r>
      <w:r>
        <w:rPr>
          <w:rFonts w:cs="TimesNewRomanPSMT+1"/>
        </w:rPr>
        <w:t>окружающая среда</w:t>
      </w:r>
      <w:r w:rsidRPr="00627E4B">
        <w:rPr>
          <w:rFonts w:cs="TimesNewRomanPSMT"/>
        </w:rPr>
        <w:t xml:space="preserve">, </w:t>
      </w:r>
      <w:r w:rsidRPr="00627E4B">
        <w:rPr>
          <w:rFonts w:cs="TimesNewRomanPSMT+1"/>
        </w:rPr>
        <w:t>в которой действует функция (</w:t>
      </w:r>
      <w:r>
        <w:rPr>
          <w:rFonts w:cs="TimesNewRomanPSMT+1"/>
        </w:rPr>
        <w:t>или комплект функций на диаграмме</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Pr>
          <w:rFonts w:cs="TimesNewRomanPSMT"/>
        </w:rPr>
        <w:t>1</w:t>
      </w:r>
      <w:r w:rsidRPr="00627E4B">
        <w:rPr>
          <w:rFonts w:cs="TimesNewRomanPSMT"/>
        </w:rPr>
        <w:t>9</w:t>
      </w:r>
      <w:r>
        <w:rPr>
          <w:rFonts w:cs="TimesNewRomanPSMT"/>
        </w:rPr>
        <w:t>.</w:t>
      </w:r>
      <w:r w:rsidRPr="00627E4B">
        <w:rPr>
          <w:rFonts w:cs="TimesNewRomanPSMT"/>
        </w:rPr>
        <w:t xml:space="preserve"> </w:t>
      </w:r>
      <w:r w:rsidRPr="009F25EE">
        <w:rPr>
          <w:rFonts w:cs="TimesNewRomanPS-BoldItalicMT"/>
          <w:b/>
          <w:bCs/>
          <w:iCs/>
        </w:rPr>
        <w:t>Контекстная диаграмма</w:t>
      </w:r>
      <w:r w:rsidRPr="009F25EE">
        <w:rPr>
          <w:rFonts w:cs="TimesNewRomanPS-BoldItalicMT+1"/>
          <w:b/>
          <w:bCs/>
          <w:iCs/>
        </w:rPr>
        <w:t>:</w:t>
      </w:r>
      <w:r w:rsidRPr="00627E4B">
        <w:rPr>
          <w:rFonts w:cs="TimesNewRomanPS-BoldItalicMT+1"/>
          <w:b/>
          <w:bCs/>
          <w:i/>
          <w:iCs/>
        </w:rPr>
        <w:t xml:space="preserve"> </w:t>
      </w:r>
      <w:r w:rsidRPr="00627E4B">
        <w:rPr>
          <w:rFonts w:cs="TimesNewRomanPSMT+1"/>
        </w:rPr>
        <w:t>диаграмма</w:t>
      </w:r>
      <w:r w:rsidRPr="00627E4B">
        <w:rPr>
          <w:rFonts w:cs="TimesNewRomanPSMT"/>
        </w:rPr>
        <w:t xml:space="preserve">, </w:t>
      </w:r>
      <w:r w:rsidRPr="00627E4B">
        <w:rPr>
          <w:rFonts w:cs="TimesNewRomanPSMT+1"/>
        </w:rPr>
        <w:t xml:space="preserve">имеющая узловой номер </w:t>
      </w:r>
      <w:r w:rsidRPr="00627E4B">
        <w:rPr>
          <w:rFonts w:cs="TimesNewRomanPSMT"/>
        </w:rPr>
        <w:t>A-n</w:t>
      </w:r>
      <w:r>
        <w:rPr>
          <w:rFonts w:cs="TimesNewRomanPSMT"/>
        </w:rPr>
        <w:t xml:space="preserve"> (</w:t>
      </w:r>
      <w:r w:rsidRPr="009F25EE">
        <w:rPr>
          <w:rFonts w:cs="TimesNewRomanPSMT"/>
          <w:b/>
        </w:rPr>
        <w:t>n&gt;0</w:t>
      </w:r>
      <w:r>
        <w:rPr>
          <w:rFonts w:cs="TimesNewRomanPSMT"/>
        </w:rPr>
        <w:t>)</w:t>
      </w:r>
      <w:r w:rsidRPr="00627E4B">
        <w:rPr>
          <w:rFonts w:cs="TimesNewRomanPSMT"/>
        </w:rPr>
        <w:t xml:space="preserve">, </w:t>
      </w:r>
      <w:r w:rsidRPr="00627E4B">
        <w:rPr>
          <w:rFonts w:cs="TimesNewRomanPSMT+1"/>
        </w:rPr>
        <w:t>которая представляет контекст модели</w:t>
      </w:r>
      <w:r w:rsidRPr="00627E4B">
        <w:rPr>
          <w:rFonts w:cs="TimesNewRomanPSMT"/>
        </w:rPr>
        <w:t xml:space="preserve">, </w:t>
      </w:r>
      <w:r w:rsidRPr="00627E4B">
        <w:rPr>
          <w:rFonts w:cs="TimesNewRomanPSMT+1"/>
        </w:rPr>
        <w:t xml:space="preserve">Диаграмма </w:t>
      </w:r>
      <w:r w:rsidRPr="00627E4B">
        <w:rPr>
          <w:rFonts w:cs="TimesNewRomanPSMT"/>
        </w:rPr>
        <w:t xml:space="preserve">A-0, </w:t>
      </w:r>
      <w:r w:rsidRPr="00627E4B">
        <w:rPr>
          <w:rFonts w:cs="TimesNewRomanPSMT+1"/>
        </w:rPr>
        <w:t>состоя</w:t>
      </w:r>
      <w:r>
        <w:rPr>
          <w:rFonts w:cs="TimesNewRomanPSMT+1"/>
        </w:rPr>
        <w:t xml:space="preserve">щая </w:t>
      </w:r>
      <w:r w:rsidRPr="00627E4B">
        <w:rPr>
          <w:rFonts w:cs="TimesNewRomanPSMT+1"/>
        </w:rPr>
        <w:t>из одного блока</w:t>
      </w:r>
      <w:r w:rsidRPr="00627E4B">
        <w:rPr>
          <w:rFonts w:cs="TimesNewRomanPSMT"/>
        </w:rPr>
        <w:t xml:space="preserve">, </w:t>
      </w:r>
      <w:r w:rsidRPr="00627E4B">
        <w:rPr>
          <w:rFonts w:cs="TimesNewRomanPSMT+1"/>
        </w:rPr>
        <w:t>является необходимой (</w:t>
      </w:r>
      <w:r>
        <w:rPr>
          <w:rFonts w:cs="TimesNewRomanPSMT+1"/>
        </w:rPr>
        <w:t>обязательной</w:t>
      </w:r>
      <w:r w:rsidRPr="00627E4B">
        <w:rPr>
          <w:rFonts w:cs="TimesNewRomanPSMT"/>
        </w:rPr>
        <w:t xml:space="preserve">) </w:t>
      </w:r>
      <w:r w:rsidRPr="00627E4B">
        <w:rPr>
          <w:rFonts w:cs="TimesNewRomanPSMT+1"/>
        </w:rPr>
        <w:t>контекстной</w:t>
      </w:r>
      <w:r>
        <w:rPr>
          <w:rFonts w:cs="TimesNewRomanPSMT+1"/>
        </w:rPr>
        <w:t xml:space="preserve"> </w:t>
      </w:r>
      <w:r w:rsidRPr="00627E4B">
        <w:rPr>
          <w:rFonts w:cs="TimesNewRomanPSMT+1"/>
        </w:rPr>
        <w:t>диаграммой</w:t>
      </w:r>
      <w:r w:rsidRPr="00627E4B">
        <w:rPr>
          <w:rFonts w:cs="TimesNewRomanPSMT"/>
        </w:rPr>
        <w:t xml:space="preserve">; </w:t>
      </w:r>
      <w:r w:rsidRPr="00627E4B">
        <w:rPr>
          <w:rFonts w:cs="TimesNewRomanPSMT+1"/>
        </w:rPr>
        <w:t xml:space="preserve">диаграммы с узловыми номерами </w:t>
      </w:r>
      <w:r w:rsidRPr="00627E4B">
        <w:rPr>
          <w:rFonts w:cs="TimesNewRomanPSMT"/>
        </w:rPr>
        <w:t>A-</w:t>
      </w:r>
      <w:r w:rsidRPr="00627E4B">
        <w:rPr>
          <w:rFonts w:cs="TimesNewRomanPSMT+1"/>
        </w:rPr>
        <w:t>1</w:t>
      </w:r>
      <w:r w:rsidRPr="00627E4B">
        <w:rPr>
          <w:rFonts w:cs="TimesNewRomanPSMT"/>
        </w:rPr>
        <w:t xml:space="preserve">, A-2,... </w:t>
      </w:r>
      <w:r>
        <w:rPr>
          <w:rFonts w:cs="TimesNewRomanPSMT"/>
        </w:rPr>
        <w:t>–</w:t>
      </w:r>
      <w:r w:rsidRPr="00627E4B">
        <w:rPr>
          <w:rFonts w:cs="TimesNewRomanPSMT"/>
        </w:rPr>
        <w:t xml:space="preserve"> </w:t>
      </w:r>
      <w:r w:rsidRPr="00627E4B">
        <w:rPr>
          <w:rFonts w:cs="TimesNewRomanPSMT+1"/>
        </w:rPr>
        <w:t>дополнитель</w:t>
      </w:r>
      <w:r>
        <w:rPr>
          <w:rFonts w:cs="TimesNewRomanPSMT+1"/>
        </w:rPr>
        <w:t>ные контекстные диаграммы</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20</w:t>
      </w:r>
      <w:r>
        <w:rPr>
          <w:rFonts w:cs="TimesNewRomanPSMT"/>
        </w:rPr>
        <w:t>.</w:t>
      </w:r>
      <w:r w:rsidRPr="00627E4B">
        <w:rPr>
          <w:rFonts w:cs="TimesNewRomanPSMT"/>
        </w:rPr>
        <w:t xml:space="preserve"> </w:t>
      </w:r>
      <w:r w:rsidRPr="00DF3899">
        <w:rPr>
          <w:rFonts w:cs="TimesNewRomanPS-BoldItalicMT"/>
          <w:b/>
          <w:bCs/>
          <w:iCs/>
        </w:rPr>
        <w:t>Метка стрелки</w:t>
      </w:r>
      <w:r w:rsidRPr="00627E4B">
        <w:rPr>
          <w:rFonts w:cs="TimesNewRomanPSMT"/>
        </w:rPr>
        <w:t xml:space="preserve">: </w:t>
      </w:r>
      <w:r w:rsidRPr="00627E4B">
        <w:rPr>
          <w:rFonts w:cs="TimesNewRomanPSMT+1"/>
        </w:rPr>
        <w:t>существитель</w:t>
      </w:r>
      <w:r>
        <w:rPr>
          <w:rFonts w:cs="TimesNewRomanPSMT+1"/>
        </w:rPr>
        <w:t>ное или оборот существительного</w:t>
      </w:r>
      <w:r w:rsidRPr="00627E4B">
        <w:rPr>
          <w:rFonts w:cs="TimesNewRomanPSMT"/>
        </w:rPr>
        <w:t xml:space="preserve">, </w:t>
      </w:r>
      <w:r w:rsidRPr="00627E4B">
        <w:rPr>
          <w:rFonts w:cs="TimesNewRomanPSMT+1"/>
        </w:rPr>
        <w:t>свя</w:t>
      </w:r>
      <w:r>
        <w:rPr>
          <w:rFonts w:cs="TimesNewRomanPSMT+1"/>
        </w:rPr>
        <w:t xml:space="preserve">занные </w:t>
      </w:r>
      <w:r w:rsidRPr="00627E4B">
        <w:rPr>
          <w:rFonts w:cs="TimesNewRomanPSMT+1"/>
        </w:rPr>
        <w:t>со стрелкой или сегментом стр</w:t>
      </w:r>
      <w:r>
        <w:rPr>
          <w:rFonts w:cs="TimesNewRomanPSMT+1"/>
        </w:rPr>
        <w:t>елки и определяющие их значение</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1"/>
        </w:rPr>
        <w:t>2</w:t>
      </w:r>
      <w:r>
        <w:rPr>
          <w:rFonts w:cs="TimesNewRomanPSMT+1"/>
        </w:rPr>
        <w:t>1.</w:t>
      </w:r>
      <w:r w:rsidRPr="00627E4B">
        <w:rPr>
          <w:rFonts w:cs="TimesNewRomanPSMT+1"/>
        </w:rPr>
        <w:t xml:space="preserve"> </w:t>
      </w:r>
      <w:r w:rsidRPr="00DF3899">
        <w:rPr>
          <w:rFonts w:cs="TimesNewRomanPS-BoldItalicMT"/>
          <w:b/>
          <w:bCs/>
          <w:iCs/>
        </w:rPr>
        <w:t xml:space="preserve">Модель </w:t>
      </w:r>
      <w:r w:rsidRPr="00DF3899">
        <w:rPr>
          <w:rFonts w:cs="TimesNewRomanPS-BoldItalicMT+1"/>
          <w:b/>
          <w:bCs/>
          <w:iCs/>
        </w:rPr>
        <w:t>IDEF0:</w:t>
      </w:r>
      <w:r w:rsidRPr="00627E4B">
        <w:rPr>
          <w:rFonts w:cs="TimesNewRomanPS-BoldItalicMT+1"/>
          <w:b/>
          <w:bCs/>
          <w:i/>
          <w:iCs/>
        </w:rPr>
        <w:t xml:space="preserve"> </w:t>
      </w:r>
      <w:r w:rsidRPr="00627E4B">
        <w:rPr>
          <w:rFonts w:cs="TimesNewRomanPSMT+1"/>
        </w:rPr>
        <w:t>графическое описание системы</w:t>
      </w:r>
      <w:r w:rsidRPr="00627E4B">
        <w:rPr>
          <w:rFonts w:cs="TimesNewRomanPSMT"/>
        </w:rPr>
        <w:t xml:space="preserve">, </w:t>
      </w:r>
      <w:r w:rsidRPr="00627E4B">
        <w:rPr>
          <w:rFonts w:cs="TimesNewRomanPSMT+1"/>
        </w:rPr>
        <w:t>разработанное с опре</w:t>
      </w:r>
      <w:r>
        <w:rPr>
          <w:rFonts w:cs="TimesNewRomanPSMT+1"/>
        </w:rPr>
        <w:t xml:space="preserve">деленной </w:t>
      </w:r>
      <w:r w:rsidRPr="00627E4B">
        <w:rPr>
          <w:rFonts w:cs="TimesNewRomanPSMT+1"/>
        </w:rPr>
        <w:t>целью и с выбранной точки зрения</w:t>
      </w:r>
      <w:r w:rsidRPr="00627E4B">
        <w:rPr>
          <w:rFonts w:cs="TimesNewRomanPSMT"/>
        </w:rPr>
        <w:t xml:space="preserve">. </w:t>
      </w:r>
      <w:r w:rsidRPr="00627E4B">
        <w:rPr>
          <w:rFonts w:cs="TimesNewRomanPSMT+1"/>
        </w:rPr>
        <w:t>Ком</w:t>
      </w:r>
      <w:r>
        <w:rPr>
          <w:rFonts w:cs="TimesNewRomanPSMT+1"/>
        </w:rPr>
        <w:t xml:space="preserve">плект </w:t>
      </w:r>
      <w:r w:rsidRPr="00627E4B">
        <w:rPr>
          <w:rFonts w:cs="TimesNewRomanPSMT+1"/>
        </w:rPr>
        <w:t xml:space="preserve">одной или более диаграмм </w:t>
      </w:r>
      <w:r w:rsidRPr="00627E4B">
        <w:rPr>
          <w:rFonts w:cs="TimesNewRomanPSMT"/>
        </w:rPr>
        <w:t xml:space="preserve">IDEF0, </w:t>
      </w:r>
      <w:r w:rsidRPr="00627E4B">
        <w:rPr>
          <w:rFonts w:cs="TimesNewRomanPSMT+1"/>
        </w:rPr>
        <w:t>которые изображают функции</w:t>
      </w:r>
      <w:r>
        <w:rPr>
          <w:rFonts w:cs="TimesNewRomanPSMT+1"/>
        </w:rPr>
        <w:t xml:space="preserve"> </w:t>
      </w:r>
      <w:r w:rsidRPr="00627E4B">
        <w:rPr>
          <w:rFonts w:cs="TimesNewRomanPSMT+1"/>
        </w:rPr>
        <w:t>системы с помощью графики</w:t>
      </w:r>
      <w:r w:rsidRPr="00627E4B">
        <w:rPr>
          <w:rFonts w:cs="TimesNewRomanPSMT"/>
        </w:rPr>
        <w:t xml:space="preserve">, </w:t>
      </w:r>
      <w:r>
        <w:rPr>
          <w:rFonts w:cs="TimesNewRomanPSMT+1"/>
        </w:rPr>
        <w:t>текста и глоссария</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22</w:t>
      </w:r>
      <w:r>
        <w:rPr>
          <w:rFonts w:cs="TimesNewRomanPSMT"/>
        </w:rPr>
        <w:t>.</w:t>
      </w:r>
      <w:r w:rsidRPr="00627E4B">
        <w:rPr>
          <w:rFonts w:cs="TimesNewRomanPSMT"/>
        </w:rPr>
        <w:t xml:space="preserve"> </w:t>
      </w:r>
      <w:r w:rsidRPr="00DF3899">
        <w:rPr>
          <w:rFonts w:cs="TimesNewRomanPS-BoldItalicMT"/>
          <w:b/>
          <w:bCs/>
          <w:iCs/>
        </w:rPr>
        <w:t>Номер блока</w:t>
      </w:r>
      <w:r w:rsidRPr="00DF3899">
        <w:rPr>
          <w:rFonts w:cs="TimesNewRomanPSMT"/>
          <w:b/>
        </w:rPr>
        <w:t>:</w:t>
      </w:r>
      <w:r w:rsidRPr="00627E4B">
        <w:rPr>
          <w:rFonts w:cs="TimesNewRomanPSMT"/>
        </w:rPr>
        <w:t xml:space="preserve"> </w:t>
      </w:r>
      <w:r w:rsidRPr="00627E4B">
        <w:rPr>
          <w:rFonts w:cs="TimesNewRomanPSMT+1"/>
        </w:rPr>
        <w:t xml:space="preserve">число </w:t>
      </w:r>
      <w:r w:rsidRPr="00627E4B">
        <w:rPr>
          <w:rFonts w:cs="TimesNewRomanPSMT"/>
        </w:rPr>
        <w:t xml:space="preserve">(0 </w:t>
      </w:r>
      <w:r>
        <w:rPr>
          <w:rFonts w:cs="TimesNewRomanPSMT"/>
        </w:rPr>
        <w:t>–</w:t>
      </w:r>
      <w:r w:rsidRPr="00627E4B">
        <w:rPr>
          <w:rFonts w:cs="TimesNewRomanPSMT"/>
        </w:rPr>
        <w:t xml:space="preserve"> </w:t>
      </w:r>
      <w:r>
        <w:rPr>
          <w:rFonts w:cs="TimesNewRomanPSMT"/>
        </w:rPr>
        <w:t>8</w:t>
      </w:r>
      <w:r w:rsidRPr="00627E4B">
        <w:rPr>
          <w:rFonts w:cs="TimesNewRomanPSMT"/>
        </w:rPr>
        <w:t xml:space="preserve">), </w:t>
      </w:r>
      <w:r w:rsidRPr="00627E4B">
        <w:rPr>
          <w:rFonts w:cs="TimesNewRomanPSMT+1"/>
        </w:rPr>
        <w:t>помещаемое в правом нижнем углу блока и</w:t>
      </w:r>
      <w:r>
        <w:rPr>
          <w:rFonts w:cs="TimesNewRomanPSMT+1"/>
        </w:rPr>
        <w:t xml:space="preserve"> </w:t>
      </w:r>
      <w:r w:rsidRPr="00627E4B">
        <w:rPr>
          <w:rFonts w:cs="TimesNewRomanPSMT+1"/>
        </w:rPr>
        <w:t>однозначно иде</w:t>
      </w:r>
      <w:r>
        <w:rPr>
          <w:rFonts w:cs="TimesNewRomanPSMT+1"/>
        </w:rPr>
        <w:t>нтифицирующее блок на диаграмме</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23</w:t>
      </w:r>
      <w:r>
        <w:rPr>
          <w:rFonts w:cs="TimesNewRomanPSMT"/>
        </w:rPr>
        <w:t>.</w:t>
      </w:r>
      <w:r w:rsidRPr="00627E4B">
        <w:rPr>
          <w:rFonts w:cs="TimesNewRomanPSMT"/>
        </w:rPr>
        <w:t xml:space="preserve"> </w:t>
      </w:r>
      <w:r w:rsidRPr="00DF3899">
        <w:rPr>
          <w:rFonts w:cs="TimesNewRomanPS-BoldItalicMT"/>
          <w:b/>
          <w:bCs/>
          <w:iCs/>
        </w:rPr>
        <w:t>Перечень узлов</w:t>
      </w:r>
      <w:r w:rsidRPr="00DF3899">
        <w:rPr>
          <w:rFonts w:cs="TimesNewRomanPS-BoldItalicMT+1"/>
          <w:b/>
          <w:bCs/>
          <w:iCs/>
        </w:rPr>
        <w:t>:</w:t>
      </w:r>
      <w:r w:rsidRPr="00627E4B">
        <w:rPr>
          <w:rFonts w:cs="TimesNewRomanPS-BoldItalicMT+1"/>
          <w:b/>
          <w:bCs/>
          <w:i/>
          <w:iCs/>
        </w:rPr>
        <w:t xml:space="preserve"> </w:t>
      </w:r>
      <w:r w:rsidRPr="00627E4B">
        <w:rPr>
          <w:rFonts w:cs="TimesNewRomanPSMT+1"/>
        </w:rPr>
        <w:t>список</w:t>
      </w:r>
      <w:r w:rsidRPr="00627E4B">
        <w:rPr>
          <w:rFonts w:cs="TimesNewRomanPSMT"/>
        </w:rPr>
        <w:t xml:space="preserve">, </w:t>
      </w:r>
      <w:r w:rsidRPr="00627E4B">
        <w:rPr>
          <w:rFonts w:cs="TimesNewRomanPSMT+1"/>
        </w:rPr>
        <w:t>часто ступенчатый</w:t>
      </w:r>
      <w:r w:rsidRPr="00627E4B">
        <w:rPr>
          <w:rFonts w:cs="TimesNewRomanPSMT"/>
        </w:rPr>
        <w:t xml:space="preserve">, </w:t>
      </w:r>
      <w:r w:rsidRPr="00627E4B">
        <w:rPr>
          <w:rFonts w:cs="TimesNewRomanPSMT+1"/>
        </w:rPr>
        <w:t>показывающий узлы мо</w:t>
      </w:r>
      <w:r>
        <w:rPr>
          <w:rFonts w:cs="TimesNewRomanPSMT+1"/>
        </w:rPr>
        <w:t xml:space="preserve">дели </w:t>
      </w:r>
      <w:r w:rsidRPr="00627E4B">
        <w:rPr>
          <w:rFonts w:cs="TimesNewRomanPSMT"/>
        </w:rPr>
        <w:t xml:space="preserve">IDEF0 </w:t>
      </w:r>
      <w:r w:rsidRPr="00627E4B">
        <w:rPr>
          <w:rFonts w:cs="TimesNewRomanPSMT+1"/>
        </w:rPr>
        <w:t>в упорядоченном виде</w:t>
      </w:r>
      <w:r w:rsidRPr="00627E4B">
        <w:rPr>
          <w:rFonts w:cs="TimesNewRomanPSMT"/>
        </w:rPr>
        <w:t xml:space="preserve">. </w:t>
      </w:r>
      <w:r w:rsidRPr="00627E4B">
        <w:rPr>
          <w:rFonts w:cs="TimesNewRomanPSMT+1"/>
        </w:rPr>
        <w:t>Имеет то же значение и содержание</w:t>
      </w:r>
      <w:r w:rsidRPr="00627E4B">
        <w:rPr>
          <w:rFonts w:cs="TimesNewRomanPSMT"/>
        </w:rPr>
        <w:t>,</w:t>
      </w:r>
      <w:r>
        <w:rPr>
          <w:rFonts w:cs="TimesNewRomanPSMT"/>
        </w:rPr>
        <w:t xml:space="preserve"> </w:t>
      </w:r>
      <w:r w:rsidRPr="00627E4B">
        <w:rPr>
          <w:rFonts w:cs="TimesNewRomanPSMT+1"/>
        </w:rPr>
        <w:t>что и дерево узлов</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24</w:t>
      </w:r>
      <w:r>
        <w:rPr>
          <w:rFonts w:cs="TimesNewRomanPSMT"/>
        </w:rPr>
        <w:t>.</w:t>
      </w:r>
      <w:r w:rsidRPr="00627E4B">
        <w:rPr>
          <w:rFonts w:cs="TimesNewRomanPSMT"/>
        </w:rPr>
        <w:t xml:space="preserve"> </w:t>
      </w:r>
      <w:r>
        <w:rPr>
          <w:rFonts w:cs="TimesNewRomanPS-BoldItalicMT"/>
          <w:b/>
          <w:bCs/>
          <w:iCs/>
        </w:rPr>
        <w:t>Примечание к модели</w:t>
      </w:r>
      <w:r w:rsidRPr="00DF3899">
        <w:rPr>
          <w:rFonts w:cs="TimesNewRomanPS-BoldItalicMT+1"/>
          <w:b/>
          <w:bCs/>
          <w:iCs/>
        </w:rPr>
        <w:t>:</w:t>
      </w:r>
      <w:r w:rsidRPr="00627E4B">
        <w:rPr>
          <w:rFonts w:cs="TimesNewRomanPS-BoldItalicMT+1"/>
          <w:b/>
          <w:bCs/>
          <w:i/>
          <w:iCs/>
        </w:rPr>
        <w:t xml:space="preserve"> </w:t>
      </w:r>
      <w:r w:rsidRPr="00627E4B">
        <w:rPr>
          <w:rFonts w:cs="TimesNewRomanPSMT+1"/>
        </w:rPr>
        <w:t>текстовый комментарий</w:t>
      </w:r>
      <w:r w:rsidRPr="00627E4B">
        <w:rPr>
          <w:rFonts w:cs="TimesNewRomanPSMT"/>
        </w:rPr>
        <w:t xml:space="preserve">, </w:t>
      </w:r>
      <w:r w:rsidRPr="00627E4B">
        <w:rPr>
          <w:rFonts w:cs="TimesNewRomanPSMT+1"/>
        </w:rPr>
        <w:t>являющийся частью</w:t>
      </w:r>
      <w:r>
        <w:rPr>
          <w:rFonts w:cs="TimesNewRomanPSMT+1"/>
        </w:rPr>
        <w:t xml:space="preserve"> </w:t>
      </w:r>
      <w:r w:rsidRPr="00627E4B">
        <w:rPr>
          <w:rFonts w:cs="TimesNewRomanPSMT+1"/>
        </w:rPr>
        <w:t xml:space="preserve">диаграммы </w:t>
      </w:r>
      <w:r w:rsidRPr="00627E4B">
        <w:rPr>
          <w:rFonts w:cs="TimesNewRomanPSMT"/>
        </w:rPr>
        <w:t xml:space="preserve">IDEF0 </w:t>
      </w:r>
      <w:r w:rsidRPr="00627E4B">
        <w:rPr>
          <w:rFonts w:cs="TimesNewRomanPSMT+1"/>
        </w:rPr>
        <w:t>и используемый для записи факта</w:t>
      </w:r>
      <w:r w:rsidRPr="00627E4B">
        <w:rPr>
          <w:rFonts w:cs="TimesNewRomanPSMT"/>
        </w:rPr>
        <w:t xml:space="preserve">, </w:t>
      </w:r>
      <w:r w:rsidRPr="00627E4B">
        <w:rPr>
          <w:rFonts w:cs="TimesNewRomanPSMT+1"/>
        </w:rPr>
        <w:t>не нашедшего гра</w:t>
      </w:r>
      <w:r>
        <w:rPr>
          <w:rFonts w:cs="TimesNewRomanPSMT+1"/>
        </w:rPr>
        <w:t>фического изображения</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25</w:t>
      </w:r>
      <w:r>
        <w:rPr>
          <w:rFonts w:cs="TimesNewRomanPSMT"/>
        </w:rPr>
        <w:t>.</w:t>
      </w:r>
      <w:r w:rsidRPr="00627E4B">
        <w:rPr>
          <w:rFonts w:cs="TimesNewRomanPSMT"/>
        </w:rPr>
        <w:t xml:space="preserve"> </w:t>
      </w:r>
      <w:r>
        <w:rPr>
          <w:rFonts w:cs="TimesNewRomanPS-BoldItalicMT"/>
          <w:b/>
          <w:bCs/>
          <w:iCs/>
        </w:rPr>
        <w:t>Родительская диаграмма</w:t>
      </w:r>
      <w:r w:rsidRPr="00610415">
        <w:rPr>
          <w:rFonts w:cs="TimesNewRomanPS-BoldItalicMT+1"/>
          <w:b/>
          <w:bCs/>
          <w:iCs/>
        </w:rPr>
        <w:t>:</w:t>
      </w:r>
      <w:r w:rsidRPr="00627E4B">
        <w:rPr>
          <w:rFonts w:cs="TimesNewRomanPS-BoldItalicMT+1"/>
          <w:b/>
          <w:bCs/>
          <w:i/>
          <w:iCs/>
        </w:rPr>
        <w:t xml:space="preserve"> </w:t>
      </w:r>
      <w:r w:rsidRPr="00627E4B">
        <w:rPr>
          <w:rFonts w:cs="TimesNewRomanPSMT+1"/>
        </w:rPr>
        <w:t>диаграмма</w:t>
      </w:r>
      <w:r w:rsidRPr="00627E4B">
        <w:rPr>
          <w:rFonts w:cs="TimesNewRomanPSMT"/>
        </w:rPr>
        <w:t xml:space="preserve">, </w:t>
      </w:r>
      <w:r w:rsidRPr="00627E4B">
        <w:rPr>
          <w:rFonts w:cs="TimesNewRomanPSMT+1"/>
        </w:rPr>
        <w:t>которая содержит родительский</w:t>
      </w:r>
      <w:r>
        <w:rPr>
          <w:rFonts w:cs="TimesNewRomanPSMT+1"/>
        </w:rPr>
        <w:t xml:space="preserve"> блок</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26</w:t>
      </w:r>
      <w:r>
        <w:rPr>
          <w:rFonts w:cs="TimesNewRomanPSMT"/>
        </w:rPr>
        <w:t>.</w:t>
      </w:r>
      <w:r w:rsidRPr="00627E4B">
        <w:rPr>
          <w:rFonts w:cs="TimesNewRomanPSMT"/>
        </w:rPr>
        <w:t xml:space="preserve"> </w:t>
      </w:r>
      <w:r>
        <w:rPr>
          <w:rFonts w:cs="TimesNewRomanPS-BoldItalicMT"/>
          <w:b/>
          <w:bCs/>
          <w:iCs/>
        </w:rPr>
        <w:t>Родительский блок</w:t>
      </w:r>
      <w:r w:rsidRPr="00610415">
        <w:rPr>
          <w:rFonts w:cs="TimesNewRomanPS-BoldItalicMT+1"/>
          <w:b/>
          <w:bCs/>
          <w:iCs/>
        </w:rPr>
        <w:t>:</w:t>
      </w:r>
      <w:r w:rsidRPr="00627E4B">
        <w:rPr>
          <w:rFonts w:cs="TimesNewRomanPS-BoldItalicMT+1"/>
          <w:b/>
          <w:bCs/>
          <w:i/>
          <w:iCs/>
        </w:rPr>
        <w:t xml:space="preserve"> </w:t>
      </w:r>
      <w:r w:rsidRPr="00627E4B">
        <w:rPr>
          <w:rFonts w:cs="TimesNewRomanPSMT+1"/>
        </w:rPr>
        <w:t>блок</w:t>
      </w:r>
      <w:r w:rsidRPr="00627E4B">
        <w:rPr>
          <w:rFonts w:cs="TimesNewRomanPSMT"/>
        </w:rPr>
        <w:t xml:space="preserve">, </w:t>
      </w:r>
      <w:r w:rsidRPr="00627E4B">
        <w:rPr>
          <w:rFonts w:cs="TimesNewRomanPSMT+1"/>
        </w:rPr>
        <w:t>который подробно описывается дочерней</w:t>
      </w:r>
      <w:r>
        <w:rPr>
          <w:rFonts w:cs="TimesNewRomanPSMT+1"/>
        </w:rPr>
        <w:t xml:space="preserve"> диаграммой</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27</w:t>
      </w:r>
      <w:r>
        <w:rPr>
          <w:rFonts w:cs="TimesNewRomanPSMT"/>
        </w:rPr>
        <w:t>.</w:t>
      </w:r>
      <w:r w:rsidRPr="00627E4B">
        <w:rPr>
          <w:rFonts w:cs="TimesNewRomanPSMT"/>
        </w:rPr>
        <w:t xml:space="preserve"> </w:t>
      </w:r>
      <w:r w:rsidRPr="00610415">
        <w:rPr>
          <w:rFonts w:cs="TimesNewRomanPS-BoldItalicMT"/>
          <w:b/>
          <w:bCs/>
          <w:iCs/>
        </w:rPr>
        <w:t>Связывание/развязывание</w:t>
      </w:r>
      <w:r w:rsidRPr="00610415">
        <w:rPr>
          <w:rFonts w:cs="TimesNewRomanPSMT"/>
          <w:b/>
        </w:rPr>
        <w:t>:</w:t>
      </w:r>
      <w:r w:rsidRPr="00627E4B">
        <w:rPr>
          <w:rFonts w:cs="TimesNewRomanPSMT"/>
        </w:rPr>
        <w:t xml:space="preserve"> </w:t>
      </w:r>
      <w:r w:rsidRPr="00627E4B">
        <w:rPr>
          <w:rFonts w:cs="TimesNewRomanPSMT+1"/>
        </w:rPr>
        <w:t>объединение значений стрелок в составное</w:t>
      </w:r>
      <w:r>
        <w:rPr>
          <w:rFonts w:cs="TimesNewRomanPSMT+1"/>
        </w:rPr>
        <w:t xml:space="preserve"> </w:t>
      </w:r>
      <w:r w:rsidRPr="00627E4B">
        <w:rPr>
          <w:rFonts w:cs="TimesNewRomanPSMT+1"/>
        </w:rPr>
        <w:t>значение (</w:t>
      </w:r>
      <w:r>
        <w:rPr>
          <w:rFonts w:cs="TimesNewRomanPSMT+1"/>
        </w:rPr>
        <w:t>связывание</w:t>
      </w:r>
      <w:r w:rsidRPr="00627E4B">
        <w:rPr>
          <w:rFonts w:cs="TimesNewRomanPSMT+1"/>
        </w:rPr>
        <w:t xml:space="preserve"> в «</w:t>
      </w:r>
      <w:r>
        <w:rPr>
          <w:rFonts w:cs="TimesNewRomanPSMT+1"/>
        </w:rPr>
        <w:t>пучок</w:t>
      </w:r>
      <w:r w:rsidRPr="00627E4B">
        <w:rPr>
          <w:rFonts w:cs="TimesNewRomanPSMT"/>
        </w:rPr>
        <w:t xml:space="preserve">»), </w:t>
      </w:r>
      <w:r w:rsidRPr="00627E4B">
        <w:rPr>
          <w:rFonts w:cs="TimesNewRomanPSMT+1"/>
        </w:rPr>
        <w:t>или разделение значений стрелок (</w:t>
      </w:r>
      <w:r>
        <w:rPr>
          <w:rFonts w:cs="TimesNewRomanPSMT+1"/>
        </w:rPr>
        <w:t xml:space="preserve">развязывание </w:t>
      </w:r>
      <w:r w:rsidRPr="00627E4B">
        <w:rPr>
          <w:rFonts w:cs="TimesNewRomanPSMT+1"/>
        </w:rPr>
        <w:t>«</w:t>
      </w:r>
      <w:r>
        <w:rPr>
          <w:rFonts w:cs="TimesNewRomanPSMT+1"/>
        </w:rPr>
        <w:t>пучка</w:t>
      </w:r>
      <w:r w:rsidRPr="00627E4B">
        <w:rPr>
          <w:rFonts w:cs="TimesNewRomanPSMT"/>
        </w:rPr>
        <w:t xml:space="preserve">»), </w:t>
      </w:r>
      <w:r w:rsidRPr="00627E4B">
        <w:rPr>
          <w:rFonts w:cs="TimesNewRomanPSMT+1"/>
        </w:rPr>
        <w:t>выраженные синтаксисом слияния или ветвления</w:t>
      </w:r>
      <w:r>
        <w:rPr>
          <w:rFonts w:cs="TimesNewRomanPSMT+1"/>
        </w:rPr>
        <w:t xml:space="preserve"> </w:t>
      </w:r>
      <w:r w:rsidRPr="00627E4B">
        <w:rPr>
          <w:rFonts w:cs="TimesNewRomanPSMT+1"/>
        </w:rPr>
        <w:t>с</w:t>
      </w:r>
      <w:r>
        <w:rPr>
          <w:rFonts w:cs="TimesNewRomanPSMT+1"/>
        </w:rPr>
        <w:t>трелок</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28</w:t>
      </w:r>
      <w:r>
        <w:rPr>
          <w:rFonts w:cs="TimesNewRomanPSMT"/>
        </w:rPr>
        <w:t>.</w:t>
      </w:r>
      <w:r w:rsidRPr="00627E4B">
        <w:rPr>
          <w:rFonts w:cs="TimesNewRomanPSMT"/>
        </w:rPr>
        <w:t xml:space="preserve"> </w:t>
      </w:r>
      <w:r>
        <w:rPr>
          <w:rFonts w:cs="TimesNewRomanPS-BoldItalicMT"/>
          <w:b/>
          <w:bCs/>
          <w:iCs/>
        </w:rPr>
        <w:t>Сегмент стрелки</w:t>
      </w:r>
      <w:r w:rsidRPr="00B15FB6">
        <w:rPr>
          <w:rFonts w:cs="TimesNewRomanPSMT"/>
          <w:b/>
        </w:rPr>
        <w:t>:</w:t>
      </w:r>
      <w:r w:rsidRPr="00627E4B">
        <w:rPr>
          <w:rFonts w:cs="TimesNewRomanPSMT"/>
        </w:rPr>
        <w:t xml:space="preserve"> </w:t>
      </w:r>
      <w:r w:rsidRPr="00627E4B">
        <w:rPr>
          <w:rFonts w:cs="TimesNewRomanPSMT+1"/>
        </w:rPr>
        <w:t>сегмент линии</w:t>
      </w:r>
      <w:r w:rsidRPr="00627E4B">
        <w:rPr>
          <w:rFonts w:cs="TimesNewRomanPSMT"/>
        </w:rPr>
        <w:t xml:space="preserve">, </w:t>
      </w:r>
      <w:r w:rsidRPr="00627E4B">
        <w:rPr>
          <w:rFonts w:cs="TimesNewRomanPSMT+1"/>
        </w:rPr>
        <w:t>который начинается или заканчи</w:t>
      </w:r>
      <w:r>
        <w:rPr>
          <w:rFonts w:cs="TimesNewRomanPSMT+1"/>
        </w:rPr>
        <w:t xml:space="preserve">вается </w:t>
      </w:r>
      <w:r w:rsidRPr="00627E4B">
        <w:rPr>
          <w:rFonts w:cs="TimesNewRomanPSMT+1"/>
        </w:rPr>
        <w:t>на стороне блока</w:t>
      </w:r>
      <w:r w:rsidRPr="00627E4B">
        <w:rPr>
          <w:rFonts w:cs="TimesNewRomanPSMT"/>
        </w:rPr>
        <w:t xml:space="preserve">, </w:t>
      </w:r>
      <w:r w:rsidRPr="00627E4B">
        <w:rPr>
          <w:rFonts w:cs="TimesNewRomanPSMT+1"/>
        </w:rPr>
        <w:t>в точке ветвления или слияния</w:t>
      </w:r>
      <w:r w:rsidRPr="00627E4B">
        <w:rPr>
          <w:rFonts w:cs="TimesNewRomanPSMT"/>
        </w:rPr>
        <w:t xml:space="preserve">, </w:t>
      </w:r>
      <w:r w:rsidRPr="00627E4B">
        <w:rPr>
          <w:rFonts w:cs="TimesNewRomanPSMT+1"/>
        </w:rPr>
        <w:t>или на границе</w:t>
      </w:r>
      <w:r>
        <w:rPr>
          <w:rFonts w:cs="TimesNewRomanPSMT+1"/>
        </w:rPr>
        <w:t xml:space="preserve"> </w:t>
      </w:r>
      <w:r w:rsidRPr="00627E4B">
        <w:rPr>
          <w:rFonts w:cs="TimesNewRomanPSMT+1"/>
        </w:rPr>
        <w:t>(</w:t>
      </w:r>
      <w:r>
        <w:rPr>
          <w:rFonts w:cs="TimesNewRomanPSMT+1"/>
        </w:rPr>
        <w:t>конец стрелки</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29</w:t>
      </w:r>
      <w:r>
        <w:rPr>
          <w:rFonts w:cs="TimesNewRomanPSMT"/>
        </w:rPr>
        <w:t>.</w:t>
      </w:r>
      <w:r w:rsidRPr="00627E4B">
        <w:rPr>
          <w:rFonts w:cs="TimesNewRomanPSMT"/>
        </w:rPr>
        <w:t xml:space="preserve"> </w:t>
      </w:r>
      <w:r>
        <w:rPr>
          <w:rFonts w:cs="TimesNewRomanPS-BoldItalicMT"/>
          <w:b/>
          <w:bCs/>
          <w:iCs/>
        </w:rPr>
        <w:t>Семантика</w:t>
      </w:r>
      <w:r w:rsidRPr="006D53F4">
        <w:rPr>
          <w:rFonts w:cs="TimesNewRomanPS-BoldItalicMT+1"/>
          <w:b/>
          <w:bCs/>
          <w:iCs/>
        </w:rPr>
        <w:t>:</w:t>
      </w:r>
      <w:r w:rsidRPr="00627E4B">
        <w:rPr>
          <w:rFonts w:cs="TimesNewRomanPS-BoldItalicMT+1"/>
          <w:b/>
          <w:bCs/>
          <w:i/>
          <w:iCs/>
        </w:rPr>
        <w:t xml:space="preserve"> </w:t>
      </w:r>
      <w:r w:rsidRPr="00627E4B">
        <w:rPr>
          <w:rFonts w:cs="TimesNewRomanPSMT+1"/>
        </w:rPr>
        <w:t>значение с</w:t>
      </w:r>
      <w:r>
        <w:rPr>
          <w:rFonts w:cs="TimesNewRomanPSMT+1"/>
        </w:rPr>
        <w:t>интаксических компонентов языка</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30</w:t>
      </w:r>
      <w:r>
        <w:rPr>
          <w:rFonts w:cs="TimesNewRomanPSMT"/>
        </w:rPr>
        <w:t>.</w:t>
      </w:r>
      <w:r w:rsidRPr="00627E4B">
        <w:rPr>
          <w:rFonts w:cs="TimesNewRomanPSMT"/>
        </w:rPr>
        <w:t xml:space="preserve"> </w:t>
      </w:r>
      <w:r>
        <w:rPr>
          <w:rFonts w:cs="TimesNewRomanPS-BoldItalicMT"/>
          <w:b/>
          <w:bCs/>
          <w:iCs/>
        </w:rPr>
        <w:t>Синтаксис</w:t>
      </w:r>
      <w:r w:rsidRPr="001D1A17">
        <w:rPr>
          <w:rFonts w:cs="TimesNewRomanPS-BoldItalicMT+1"/>
          <w:b/>
          <w:bCs/>
          <w:iCs/>
        </w:rPr>
        <w:t>:</w:t>
      </w:r>
      <w:r w:rsidRPr="00627E4B">
        <w:rPr>
          <w:rFonts w:cs="TimesNewRomanPS-BoldItalicMT+1"/>
          <w:b/>
          <w:bCs/>
          <w:i/>
          <w:iCs/>
        </w:rPr>
        <w:t xml:space="preserve"> </w:t>
      </w:r>
      <w:r>
        <w:rPr>
          <w:rFonts w:cs="TimesNewRomanPSMT+1"/>
        </w:rPr>
        <w:t>с</w:t>
      </w:r>
      <w:r w:rsidRPr="00627E4B">
        <w:rPr>
          <w:rFonts w:cs="TimesNewRomanPSMT+1"/>
        </w:rPr>
        <w:t>труктурные компоненты или характеристики языка и</w:t>
      </w:r>
      <w:r>
        <w:rPr>
          <w:rFonts w:cs="TimesNewRomanPSMT+1"/>
        </w:rPr>
        <w:t xml:space="preserve"> правила</w:t>
      </w:r>
      <w:r w:rsidRPr="00627E4B">
        <w:rPr>
          <w:rFonts w:cs="TimesNewRomanPSMT"/>
        </w:rPr>
        <w:t xml:space="preserve">, </w:t>
      </w:r>
      <w:r w:rsidRPr="00627E4B">
        <w:rPr>
          <w:rFonts w:cs="TimesNewRomanPSMT+1"/>
        </w:rPr>
        <w:t xml:space="preserve">которые </w:t>
      </w:r>
      <w:r>
        <w:rPr>
          <w:rFonts w:cs="TimesNewRomanPSMT+1"/>
        </w:rPr>
        <w:t>определяют отношения между ними</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1"/>
        </w:rPr>
        <w:lastRenderedPageBreak/>
        <w:t>3</w:t>
      </w:r>
      <w:r>
        <w:rPr>
          <w:rFonts w:cs="TimesNewRomanPSMT+1"/>
        </w:rPr>
        <w:t>1.</w:t>
      </w:r>
      <w:r w:rsidRPr="00627E4B">
        <w:rPr>
          <w:rFonts w:cs="TimesNewRomanPSMT+1"/>
        </w:rPr>
        <w:t xml:space="preserve"> </w:t>
      </w:r>
      <w:r>
        <w:rPr>
          <w:rFonts w:cs="TimesNewRomanPS-BoldItalicMT"/>
          <w:b/>
          <w:bCs/>
          <w:iCs/>
        </w:rPr>
        <w:t>Слияние</w:t>
      </w:r>
      <w:r w:rsidRPr="001D1A17">
        <w:rPr>
          <w:rFonts w:cs="TimesNewRomanPS-BoldItalicMT+1"/>
          <w:b/>
          <w:bCs/>
          <w:iCs/>
        </w:rPr>
        <w:t>:</w:t>
      </w:r>
      <w:r w:rsidRPr="00627E4B">
        <w:rPr>
          <w:rFonts w:cs="TimesNewRomanPS-BoldItalicMT+1"/>
          <w:b/>
          <w:bCs/>
          <w:i/>
          <w:iCs/>
        </w:rPr>
        <w:t xml:space="preserve"> </w:t>
      </w:r>
      <w:r w:rsidRPr="00627E4B">
        <w:rPr>
          <w:rFonts w:cs="TimesNewRomanPSMT+1"/>
        </w:rPr>
        <w:t>объединение двух или большего числа сегментов стрелок в</w:t>
      </w:r>
      <w:r>
        <w:rPr>
          <w:rFonts w:cs="TimesNewRomanPSMT+1"/>
        </w:rPr>
        <w:t xml:space="preserve"> </w:t>
      </w:r>
      <w:r w:rsidRPr="00627E4B">
        <w:rPr>
          <w:rFonts w:cs="TimesNewRomanPSMT+1"/>
        </w:rPr>
        <w:t>один сегмент</w:t>
      </w:r>
      <w:r w:rsidRPr="00627E4B">
        <w:rPr>
          <w:rFonts w:cs="TimesNewRomanPSMT"/>
        </w:rPr>
        <w:t xml:space="preserve">. </w:t>
      </w:r>
      <w:r w:rsidRPr="00627E4B">
        <w:rPr>
          <w:rFonts w:cs="TimesNewRomanPSMT+1"/>
        </w:rPr>
        <w:t>Может означать «</w:t>
      </w:r>
      <w:r>
        <w:rPr>
          <w:rFonts w:cs="TimesNewRomanPSMT+1"/>
        </w:rPr>
        <w:t xml:space="preserve">развязывание </w:t>
      </w:r>
      <w:r w:rsidRPr="00627E4B">
        <w:rPr>
          <w:rFonts w:cs="TimesNewRomanPSMT+1"/>
        </w:rPr>
        <w:t>пучка</w:t>
      </w:r>
      <w:r>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32</w:t>
      </w:r>
      <w:r>
        <w:rPr>
          <w:rFonts w:cs="TimesNewRomanPSMT"/>
        </w:rPr>
        <w:t>.</w:t>
      </w:r>
      <w:r w:rsidRPr="00627E4B">
        <w:rPr>
          <w:rFonts w:cs="TimesNewRomanPSMT"/>
        </w:rPr>
        <w:t xml:space="preserve"> </w:t>
      </w:r>
      <w:r>
        <w:rPr>
          <w:rFonts w:cs="TimesNewRomanPS-BoldItalicMT"/>
          <w:b/>
          <w:bCs/>
          <w:iCs/>
        </w:rPr>
        <w:t>С-</w:t>
      </w:r>
      <w:r w:rsidRPr="001D1A17">
        <w:rPr>
          <w:rFonts w:cs="TimesNewRomanPS-BoldItalicMT"/>
          <w:b/>
          <w:bCs/>
          <w:iCs/>
        </w:rPr>
        <w:t>номер</w:t>
      </w:r>
      <w:r w:rsidRPr="001D1A17">
        <w:rPr>
          <w:rFonts w:cs="TimesNewRomanPSMT"/>
          <w:b/>
        </w:rPr>
        <w:t>:</w:t>
      </w:r>
      <w:r w:rsidRPr="00627E4B">
        <w:rPr>
          <w:rFonts w:cs="TimesNewRomanPSMT"/>
        </w:rPr>
        <w:t xml:space="preserve"> </w:t>
      </w:r>
      <w:r w:rsidRPr="00627E4B">
        <w:rPr>
          <w:rFonts w:cs="TimesNewRomanPSMT+1"/>
        </w:rPr>
        <w:t>номер</w:t>
      </w:r>
      <w:r w:rsidRPr="00627E4B">
        <w:rPr>
          <w:rFonts w:cs="TimesNewRomanPSMT"/>
        </w:rPr>
        <w:t xml:space="preserve">, </w:t>
      </w:r>
      <w:r w:rsidRPr="00627E4B">
        <w:rPr>
          <w:rFonts w:cs="TimesNewRomanPSMT+1"/>
        </w:rPr>
        <w:t>создаваемый в хронологическом порядке и исполь</w:t>
      </w:r>
      <w:r>
        <w:rPr>
          <w:rFonts w:cs="TimesNewRomanPSMT+1"/>
        </w:rPr>
        <w:t xml:space="preserve">зуемый </w:t>
      </w:r>
      <w:r w:rsidRPr="00627E4B">
        <w:rPr>
          <w:rFonts w:cs="TimesNewRomanPSMT+1"/>
        </w:rPr>
        <w:t>для идентификации диагр</w:t>
      </w:r>
      <w:r>
        <w:rPr>
          <w:rFonts w:cs="TimesNewRomanPSMT+1"/>
        </w:rPr>
        <w:t>аммы и прослеживания ее истории</w:t>
      </w:r>
      <w:r w:rsidRPr="00627E4B">
        <w:rPr>
          <w:rFonts w:cs="TimesNewRomanPSMT"/>
        </w:rPr>
        <w:t xml:space="preserve">; </w:t>
      </w:r>
      <w:r w:rsidRPr="00627E4B">
        <w:rPr>
          <w:rFonts w:cs="TimesNewRomanPSMT+1"/>
        </w:rPr>
        <w:t>мо</w:t>
      </w:r>
      <w:r>
        <w:rPr>
          <w:rFonts w:cs="TimesNewRomanPSMT+1"/>
        </w:rPr>
        <w:t xml:space="preserve">жет </w:t>
      </w:r>
      <w:r w:rsidRPr="00627E4B">
        <w:rPr>
          <w:rFonts w:cs="TimesNewRomanPSMT+1"/>
        </w:rPr>
        <w:t>быть использован в качестве ссылочного выражения при определении</w:t>
      </w:r>
      <w:r>
        <w:rPr>
          <w:rFonts w:cs="TimesNewRomanPSMT+1"/>
        </w:rPr>
        <w:t xml:space="preserve"> конкретной версии диаграммы</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3</w:t>
      </w:r>
      <w:r>
        <w:rPr>
          <w:rFonts w:cs="TimesNewRomanPSMT"/>
        </w:rPr>
        <w:t>3.</w:t>
      </w:r>
      <w:r w:rsidRPr="00627E4B">
        <w:rPr>
          <w:rFonts w:cs="TimesNewRomanPSMT"/>
        </w:rPr>
        <w:t xml:space="preserve"> </w:t>
      </w:r>
      <w:r>
        <w:rPr>
          <w:rFonts w:cs="TimesNewRomanPS-BoldItalicMT"/>
          <w:b/>
          <w:bCs/>
          <w:iCs/>
        </w:rPr>
        <w:t>Стрелка</w:t>
      </w:r>
      <w:r w:rsidRPr="001D1A17">
        <w:rPr>
          <w:rFonts w:cs="TimesNewRomanPSMT"/>
          <w:b/>
        </w:rPr>
        <w:t>:</w:t>
      </w:r>
      <w:r w:rsidRPr="00627E4B">
        <w:rPr>
          <w:rFonts w:cs="TimesNewRomanPSMT"/>
        </w:rPr>
        <w:t xml:space="preserve"> </w:t>
      </w:r>
      <w:r>
        <w:rPr>
          <w:rFonts w:cs="TimesNewRomanPSMT+1"/>
        </w:rPr>
        <w:t>направленная линия</w:t>
      </w:r>
      <w:r w:rsidRPr="00627E4B">
        <w:rPr>
          <w:rFonts w:cs="TimesNewRomanPSMT"/>
        </w:rPr>
        <w:t xml:space="preserve">, </w:t>
      </w:r>
      <w:r w:rsidRPr="00627E4B">
        <w:rPr>
          <w:rFonts w:cs="TimesNewRomanPSMT+1"/>
        </w:rPr>
        <w:t>состоящая из одного или нескольких</w:t>
      </w:r>
      <w:r>
        <w:rPr>
          <w:rFonts w:cs="TimesNewRomanPSMT+1"/>
        </w:rPr>
        <w:t xml:space="preserve"> </w:t>
      </w:r>
      <w:r w:rsidRPr="00627E4B">
        <w:rPr>
          <w:rFonts w:cs="TimesNewRomanPSMT+1"/>
        </w:rPr>
        <w:t>сегментов</w:t>
      </w:r>
      <w:r w:rsidRPr="00627E4B">
        <w:rPr>
          <w:rFonts w:cs="TimesNewRomanPSMT"/>
        </w:rPr>
        <w:t xml:space="preserve">, </w:t>
      </w:r>
      <w:r w:rsidRPr="00627E4B">
        <w:rPr>
          <w:rFonts w:cs="TimesNewRomanPSMT+1"/>
        </w:rPr>
        <w:t>которая моделирует открытый канал или канал</w:t>
      </w:r>
      <w:r w:rsidRPr="00627E4B">
        <w:rPr>
          <w:rFonts w:cs="TimesNewRomanPSMT"/>
        </w:rPr>
        <w:t xml:space="preserve">, </w:t>
      </w:r>
      <w:r w:rsidRPr="00627E4B">
        <w:rPr>
          <w:rFonts w:cs="TimesNewRomanPSMT+1"/>
        </w:rPr>
        <w:t>передающий</w:t>
      </w:r>
      <w:r>
        <w:rPr>
          <w:rFonts w:cs="TimesNewRomanPSMT+1"/>
        </w:rPr>
        <w:t xml:space="preserve"> </w:t>
      </w:r>
      <w:r w:rsidRPr="00627E4B">
        <w:rPr>
          <w:rFonts w:cs="TimesNewRomanPSMT+1"/>
        </w:rPr>
        <w:t>данные или материальные объекты от источника (точка стрел</w:t>
      </w:r>
      <w:r>
        <w:rPr>
          <w:rFonts w:cs="TimesNewRomanPSMT+1"/>
        </w:rPr>
        <w:t>ки</w:t>
      </w:r>
      <w:r w:rsidRPr="00627E4B">
        <w:rPr>
          <w:rFonts w:cs="TimesNewRomanPSMT"/>
        </w:rPr>
        <w:t xml:space="preserve">), </w:t>
      </w:r>
      <w:r w:rsidRPr="00627E4B">
        <w:rPr>
          <w:rFonts w:cs="TimesNewRomanPSMT+1"/>
        </w:rPr>
        <w:t>к потребителю (</w:t>
      </w:r>
      <w:r>
        <w:rPr>
          <w:rFonts w:cs="TimesNewRomanPSMT+1"/>
        </w:rPr>
        <w:t xml:space="preserve">конечная </w:t>
      </w:r>
      <w:r w:rsidRPr="00627E4B">
        <w:rPr>
          <w:rFonts w:cs="TimesNewRomanPSMT+1"/>
        </w:rPr>
        <w:t>точка с «</w:t>
      </w:r>
      <w:r>
        <w:rPr>
          <w:rFonts w:cs="TimesNewRomanPSMT+1"/>
        </w:rPr>
        <w:t>наконечником</w:t>
      </w:r>
      <w:r w:rsidRPr="00627E4B">
        <w:rPr>
          <w:rFonts w:cs="TimesNewRomanPSMT"/>
        </w:rPr>
        <w:t xml:space="preserve">»). </w:t>
      </w:r>
      <w:r w:rsidRPr="00627E4B">
        <w:rPr>
          <w:rFonts w:cs="TimesNewRomanPSMT+1"/>
        </w:rPr>
        <w:t xml:space="preserve">Имеется </w:t>
      </w:r>
      <w:r w:rsidRPr="00627E4B">
        <w:rPr>
          <w:rFonts w:cs="TimesNewRomanPSMT"/>
        </w:rPr>
        <w:t xml:space="preserve">4 </w:t>
      </w:r>
      <w:r w:rsidRPr="00627E4B">
        <w:rPr>
          <w:rFonts w:cs="TimesNewRomanPSMT+1"/>
        </w:rPr>
        <w:t>класса</w:t>
      </w:r>
      <w:r>
        <w:rPr>
          <w:rFonts w:cs="TimesNewRomanPSMT+1"/>
        </w:rPr>
        <w:t xml:space="preserve"> </w:t>
      </w:r>
      <w:r w:rsidRPr="00627E4B">
        <w:rPr>
          <w:rFonts w:cs="TimesNewRomanPSMT+1"/>
        </w:rPr>
        <w:t>стрелок</w:t>
      </w:r>
      <w:r w:rsidRPr="00627E4B">
        <w:rPr>
          <w:rFonts w:cs="TimesNewRomanPSMT"/>
        </w:rPr>
        <w:t xml:space="preserve">: </w:t>
      </w:r>
      <w:r w:rsidRPr="00627E4B">
        <w:rPr>
          <w:rFonts w:cs="TimesNewRomanPSMT+1"/>
        </w:rPr>
        <w:t>входная стрелка</w:t>
      </w:r>
      <w:r w:rsidRPr="00627E4B">
        <w:rPr>
          <w:rFonts w:cs="TimesNewRomanPSMT"/>
        </w:rPr>
        <w:t xml:space="preserve">, </w:t>
      </w:r>
      <w:r w:rsidRPr="00627E4B">
        <w:rPr>
          <w:rFonts w:cs="TimesNewRomanPSMT+1"/>
        </w:rPr>
        <w:t>выходная стрелка</w:t>
      </w:r>
      <w:r w:rsidRPr="00627E4B">
        <w:rPr>
          <w:rFonts w:cs="TimesNewRomanPSMT"/>
        </w:rPr>
        <w:t xml:space="preserve">, </w:t>
      </w:r>
      <w:r w:rsidRPr="00627E4B">
        <w:rPr>
          <w:rFonts w:cs="TimesNewRomanPSMT+1"/>
        </w:rPr>
        <w:t>управляющая стрелка</w:t>
      </w:r>
      <w:r w:rsidRPr="00627E4B">
        <w:rPr>
          <w:rFonts w:cs="TimesNewRomanPSMT"/>
        </w:rPr>
        <w:t>,</w:t>
      </w:r>
      <w:r>
        <w:rPr>
          <w:rFonts w:cs="TimesNewRomanPSMT"/>
        </w:rPr>
        <w:t xml:space="preserve"> </w:t>
      </w:r>
      <w:r w:rsidRPr="00627E4B">
        <w:rPr>
          <w:rFonts w:cs="TimesNewRomanPSMT+1"/>
        </w:rPr>
        <w:t>стрелка механизма (</w:t>
      </w:r>
      <w:r>
        <w:rPr>
          <w:rFonts w:cs="TimesNewRomanPSMT+1"/>
        </w:rPr>
        <w:t xml:space="preserve">включает </w:t>
      </w:r>
      <w:r w:rsidRPr="00627E4B">
        <w:rPr>
          <w:rFonts w:cs="TimesNewRomanPSMT+1"/>
        </w:rPr>
        <w:t>стрелку вызова</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34</w:t>
      </w:r>
      <w:r>
        <w:rPr>
          <w:rFonts w:cs="TimesNewRomanPSMT"/>
        </w:rPr>
        <w:t>.</w:t>
      </w:r>
      <w:r w:rsidRPr="00627E4B">
        <w:rPr>
          <w:rFonts w:cs="TimesNewRomanPSMT"/>
        </w:rPr>
        <w:t xml:space="preserve"> </w:t>
      </w:r>
      <w:r>
        <w:rPr>
          <w:rFonts w:cs="TimesNewRomanPS-BoldItalicMT"/>
          <w:b/>
          <w:bCs/>
          <w:iCs/>
        </w:rPr>
        <w:t>Стрелка вызова</w:t>
      </w:r>
      <w:r w:rsidRPr="001D1A17">
        <w:rPr>
          <w:rFonts w:cs="TimesNewRomanPS-BoldItalicMT+1"/>
          <w:b/>
          <w:bCs/>
          <w:iCs/>
        </w:rPr>
        <w:t>:</w:t>
      </w:r>
      <w:r w:rsidRPr="00627E4B">
        <w:rPr>
          <w:rFonts w:cs="TimesNewRomanPS-BoldItalicMT+1"/>
          <w:b/>
          <w:bCs/>
          <w:i/>
          <w:iCs/>
        </w:rPr>
        <w:t xml:space="preserve"> </w:t>
      </w:r>
      <w:r w:rsidRPr="00627E4B">
        <w:rPr>
          <w:rFonts w:cs="TimesNewRomanPSMT+1"/>
        </w:rPr>
        <w:t>вид стрелки механизма</w:t>
      </w:r>
      <w:r w:rsidRPr="00627E4B">
        <w:rPr>
          <w:rFonts w:cs="TimesNewRomanPSMT"/>
        </w:rPr>
        <w:t xml:space="preserve">, </w:t>
      </w:r>
      <w:r w:rsidRPr="00627E4B">
        <w:rPr>
          <w:rFonts w:cs="TimesNewRomanPSMT+1"/>
        </w:rPr>
        <w:t>который обозначает обраще</w:t>
      </w:r>
      <w:r>
        <w:rPr>
          <w:rFonts w:cs="TimesNewRomanPSMT+1"/>
        </w:rPr>
        <w:t xml:space="preserve">ние </w:t>
      </w:r>
      <w:r w:rsidRPr="00627E4B">
        <w:rPr>
          <w:rFonts w:cs="TimesNewRomanPSMT+1"/>
        </w:rPr>
        <w:t>из блока данной модели (части модели</w:t>
      </w:r>
      <w:r w:rsidRPr="00627E4B">
        <w:rPr>
          <w:rFonts w:cs="TimesNewRomanPSMT"/>
        </w:rPr>
        <w:t xml:space="preserve">) </w:t>
      </w:r>
      <w:r w:rsidRPr="00627E4B">
        <w:rPr>
          <w:rFonts w:cs="TimesNewRomanPSMT+1"/>
        </w:rPr>
        <w:t>к блоку другой модели</w:t>
      </w:r>
      <w:r>
        <w:rPr>
          <w:rFonts w:cs="TimesNewRomanPSMT+1"/>
        </w:rPr>
        <w:t xml:space="preserve"> </w:t>
      </w:r>
      <w:r w:rsidRPr="00627E4B">
        <w:rPr>
          <w:rFonts w:cs="TimesNewRomanPSMT"/>
        </w:rPr>
        <w:t>(</w:t>
      </w:r>
      <w:r w:rsidRPr="00627E4B">
        <w:rPr>
          <w:rFonts w:cs="TimesNewRomanPSMT+1"/>
        </w:rPr>
        <w:t>или другой части той же модели</w:t>
      </w:r>
      <w:r w:rsidRPr="00627E4B">
        <w:rPr>
          <w:rFonts w:cs="TimesNewRomanPSMT"/>
        </w:rPr>
        <w:t xml:space="preserve">) </w:t>
      </w:r>
      <w:r w:rsidRPr="00627E4B">
        <w:rPr>
          <w:rFonts w:cs="TimesNewRomanPSMT+1"/>
        </w:rPr>
        <w:t>и обеспечивает связь между моделями</w:t>
      </w:r>
      <w:r>
        <w:rPr>
          <w:rFonts w:cs="TimesNewRomanPSMT+1"/>
        </w:rPr>
        <w:t xml:space="preserve"> </w:t>
      </w:r>
      <w:r w:rsidRPr="00627E4B">
        <w:rPr>
          <w:rFonts w:cs="TimesNewRomanPSMT+1"/>
        </w:rPr>
        <w:t>или между разными частями одной модели</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35</w:t>
      </w:r>
      <w:r>
        <w:rPr>
          <w:rFonts w:cs="TimesNewRomanPSMT"/>
        </w:rPr>
        <w:t>.</w:t>
      </w:r>
      <w:r w:rsidRPr="00627E4B">
        <w:rPr>
          <w:rFonts w:cs="TimesNewRomanPSMT"/>
        </w:rPr>
        <w:t xml:space="preserve"> </w:t>
      </w:r>
      <w:r>
        <w:rPr>
          <w:rFonts w:cs="TimesNewRomanPS-BoldItalicMT"/>
          <w:b/>
          <w:bCs/>
          <w:iCs/>
        </w:rPr>
        <w:t>Стрелка механизма</w:t>
      </w:r>
      <w:r w:rsidRPr="001D1A17">
        <w:rPr>
          <w:rFonts w:cs="TimesNewRomanPS-BoldItalicMT+1"/>
          <w:b/>
          <w:bCs/>
          <w:iCs/>
        </w:rPr>
        <w:t>:</w:t>
      </w:r>
      <w:r w:rsidRPr="00627E4B">
        <w:rPr>
          <w:rFonts w:cs="TimesNewRomanPS-BoldItalicMT+1"/>
          <w:b/>
          <w:bCs/>
          <w:i/>
          <w:iCs/>
        </w:rPr>
        <w:t xml:space="preserve"> </w:t>
      </w:r>
      <w:r w:rsidRPr="00627E4B">
        <w:rPr>
          <w:rFonts w:cs="TimesNewRomanPSMT+1"/>
        </w:rPr>
        <w:t>класс стрелок</w:t>
      </w:r>
      <w:r w:rsidRPr="00627E4B">
        <w:rPr>
          <w:rFonts w:cs="TimesNewRomanPSMT"/>
        </w:rPr>
        <w:t xml:space="preserve">, </w:t>
      </w:r>
      <w:r w:rsidRPr="00627E4B">
        <w:rPr>
          <w:rFonts w:cs="TimesNewRomanPSMT+1"/>
        </w:rPr>
        <w:t>которые отображают механизмы</w:t>
      </w:r>
      <w:r>
        <w:rPr>
          <w:rFonts w:cs="TimesNewRomanPSMT+1"/>
        </w:rPr>
        <w:t xml:space="preserve"> </w:t>
      </w:r>
      <w:r w:rsidRPr="00627E4B">
        <w:rPr>
          <w:rFonts w:cs="TimesNewRomanPSMT"/>
        </w:rPr>
        <w:t xml:space="preserve">IDEF0, </w:t>
      </w:r>
      <w:r w:rsidRPr="00627E4B">
        <w:rPr>
          <w:rFonts w:cs="TimesNewRomanPSMT+1"/>
        </w:rPr>
        <w:t>то есть средства</w:t>
      </w:r>
      <w:r w:rsidRPr="00627E4B">
        <w:rPr>
          <w:rFonts w:cs="TimesNewRomanPSMT"/>
        </w:rPr>
        <w:t xml:space="preserve">, </w:t>
      </w:r>
      <w:r w:rsidRPr="00627E4B">
        <w:rPr>
          <w:rFonts w:cs="TimesNewRomanPSMT+1"/>
        </w:rPr>
        <w:t>используемые для выполнения функции</w:t>
      </w:r>
      <w:r w:rsidRPr="00627E4B">
        <w:rPr>
          <w:rFonts w:cs="TimesNewRomanPSMT"/>
        </w:rPr>
        <w:t xml:space="preserve">; </w:t>
      </w:r>
      <w:r w:rsidRPr="00627E4B">
        <w:rPr>
          <w:rFonts w:cs="TimesNewRomanPSMT+1"/>
        </w:rPr>
        <w:t>включа</w:t>
      </w:r>
      <w:r>
        <w:rPr>
          <w:rFonts w:cs="TimesNewRomanPSMT+1"/>
        </w:rPr>
        <w:t xml:space="preserve">ет </w:t>
      </w:r>
      <w:r w:rsidRPr="00627E4B">
        <w:rPr>
          <w:rFonts w:cs="TimesNewRomanPSMT+1"/>
        </w:rPr>
        <w:t>специальный случай стрелки вызова</w:t>
      </w:r>
      <w:r w:rsidRPr="00627E4B">
        <w:rPr>
          <w:rFonts w:cs="TimesNewRomanPSMT"/>
        </w:rPr>
        <w:t xml:space="preserve">. </w:t>
      </w:r>
      <w:r w:rsidRPr="00627E4B">
        <w:rPr>
          <w:rFonts w:cs="TimesNewRomanPSMT+1"/>
        </w:rPr>
        <w:t>Стрелки механизмов связываются</w:t>
      </w:r>
      <w:r>
        <w:rPr>
          <w:rFonts w:cs="TimesNewRomanPSMT+1"/>
        </w:rPr>
        <w:t xml:space="preserve"> </w:t>
      </w:r>
      <w:r w:rsidRPr="00627E4B">
        <w:rPr>
          <w:rFonts w:cs="TimesNewRomanPSMT+1"/>
        </w:rPr>
        <w:t xml:space="preserve">с нижней стороной блока </w:t>
      </w:r>
      <w:r w:rsidRPr="00627E4B">
        <w:rPr>
          <w:rFonts w:cs="TimesNewRomanPSMT"/>
        </w:rPr>
        <w:t>IDEF0.</w:t>
      </w:r>
    </w:p>
    <w:p w:rsidR="00B3317D" w:rsidRPr="00627E4B" w:rsidRDefault="00B3317D" w:rsidP="00B3317D">
      <w:pPr>
        <w:autoSpaceDE w:val="0"/>
        <w:autoSpaceDN w:val="0"/>
        <w:adjustRightInd w:val="0"/>
        <w:ind w:firstLine="709"/>
        <w:rPr>
          <w:rFonts w:cs="TimesNewRomanPSMT"/>
        </w:rPr>
      </w:pPr>
      <w:r w:rsidRPr="00627E4B">
        <w:rPr>
          <w:rFonts w:cs="TimesNewRomanPSMT"/>
        </w:rPr>
        <w:t>36</w:t>
      </w:r>
      <w:r>
        <w:rPr>
          <w:rFonts w:cs="TimesNewRomanPSMT"/>
        </w:rPr>
        <w:t>.</w:t>
      </w:r>
      <w:r w:rsidRPr="00627E4B">
        <w:rPr>
          <w:rFonts w:cs="TimesNewRomanPSMT"/>
        </w:rPr>
        <w:t xml:space="preserve"> </w:t>
      </w:r>
      <w:r w:rsidRPr="001D1A17">
        <w:rPr>
          <w:rFonts w:cs="TimesNewRomanPS-BoldItalicMT"/>
          <w:b/>
          <w:bCs/>
          <w:iCs/>
        </w:rPr>
        <w:t>Стрелка</w:t>
      </w:r>
      <w:r w:rsidRPr="001D1A17">
        <w:rPr>
          <w:rFonts w:cs="TimesNewRomanPS-BoldItalicMT+1"/>
          <w:b/>
          <w:bCs/>
          <w:iCs/>
        </w:rPr>
        <w:t xml:space="preserve">, </w:t>
      </w:r>
      <w:r w:rsidRPr="001D1A17">
        <w:rPr>
          <w:rFonts w:cs="TimesNewRomanPS-BoldItalicMT"/>
          <w:b/>
          <w:bCs/>
          <w:iCs/>
        </w:rPr>
        <w:t>помещенная в туннель (</w:t>
      </w:r>
      <w:r>
        <w:rPr>
          <w:rFonts w:cs="TimesNewRomanPS-BoldItalicMT"/>
          <w:b/>
          <w:bCs/>
          <w:iCs/>
        </w:rPr>
        <w:t xml:space="preserve">туннельная </w:t>
      </w:r>
      <w:r w:rsidRPr="001D1A17">
        <w:rPr>
          <w:rFonts w:cs="TimesNewRomanPS-BoldItalicMT"/>
          <w:b/>
          <w:bCs/>
          <w:iCs/>
        </w:rPr>
        <w:t>стрелка</w:t>
      </w:r>
      <w:r w:rsidRPr="001D1A17">
        <w:rPr>
          <w:rFonts w:cs="TimesNewRomanPS-BoldItalicMT+1"/>
          <w:b/>
          <w:bCs/>
          <w:iCs/>
        </w:rPr>
        <w:t>):</w:t>
      </w:r>
      <w:r w:rsidRPr="00627E4B">
        <w:rPr>
          <w:rFonts w:cs="TimesNewRomanPS-BoldItalicMT+1"/>
          <w:b/>
          <w:bCs/>
          <w:i/>
          <w:iCs/>
        </w:rPr>
        <w:t xml:space="preserve"> </w:t>
      </w:r>
      <w:r w:rsidRPr="00627E4B">
        <w:rPr>
          <w:rFonts w:cs="TimesNewRomanPSMT+1"/>
        </w:rPr>
        <w:t>стрелка (</w:t>
      </w:r>
      <w:r>
        <w:rPr>
          <w:rFonts w:cs="TimesNewRomanPSMT+1"/>
        </w:rPr>
        <w:t xml:space="preserve">со </w:t>
      </w:r>
      <w:r w:rsidRPr="00627E4B">
        <w:rPr>
          <w:rFonts w:cs="TimesNewRomanPSMT+1"/>
        </w:rPr>
        <w:t>специальной нотацией</w:t>
      </w:r>
      <w:r w:rsidRPr="00627E4B">
        <w:rPr>
          <w:rFonts w:cs="TimesNewRomanPSMT"/>
        </w:rPr>
        <w:t xml:space="preserve">), </w:t>
      </w:r>
      <w:r w:rsidRPr="00627E4B">
        <w:rPr>
          <w:rFonts w:cs="TimesNewRomanPSMT+1"/>
        </w:rPr>
        <w:t>не удовлетворяющая обычному требованию</w:t>
      </w:r>
      <w:r w:rsidRPr="00627E4B">
        <w:rPr>
          <w:rFonts w:cs="TimesNewRomanPSMT"/>
        </w:rPr>
        <w:t xml:space="preserve">, </w:t>
      </w:r>
      <w:r w:rsidRPr="00627E4B">
        <w:rPr>
          <w:rFonts w:cs="TimesNewRomanPSMT+1"/>
        </w:rPr>
        <w:t>со</w:t>
      </w:r>
      <w:r>
        <w:rPr>
          <w:rFonts w:cs="TimesNewRomanPSMT+1"/>
        </w:rPr>
        <w:t xml:space="preserve">гласно </w:t>
      </w:r>
      <w:r w:rsidRPr="00627E4B">
        <w:rPr>
          <w:rFonts w:cs="TimesNewRomanPSMT+1"/>
        </w:rPr>
        <w:t>которому каждая стрелка на дочерней диаграмме должна соответ</w:t>
      </w:r>
      <w:r>
        <w:rPr>
          <w:rFonts w:cs="TimesNewRomanPSMT+1"/>
        </w:rPr>
        <w:t xml:space="preserve">ствовать </w:t>
      </w:r>
      <w:r w:rsidRPr="00627E4B">
        <w:rPr>
          <w:rFonts w:cs="TimesNewRomanPSMT+1"/>
        </w:rPr>
        <w:t>стр</w:t>
      </w:r>
      <w:r>
        <w:rPr>
          <w:rFonts w:cs="TimesNewRomanPSMT+1"/>
        </w:rPr>
        <w:t>елкам на родительской диаграмме</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37</w:t>
      </w:r>
      <w:r>
        <w:rPr>
          <w:rFonts w:cs="TimesNewRomanPSMT"/>
        </w:rPr>
        <w:t>.</w:t>
      </w:r>
      <w:r w:rsidRPr="00627E4B">
        <w:rPr>
          <w:rFonts w:cs="TimesNewRomanPSMT"/>
        </w:rPr>
        <w:t xml:space="preserve"> </w:t>
      </w:r>
      <w:r>
        <w:rPr>
          <w:rFonts w:cs="TimesNewRomanPS-BoldItalicMT"/>
          <w:b/>
          <w:bCs/>
          <w:iCs/>
        </w:rPr>
        <w:t>Текст</w:t>
      </w:r>
      <w:r w:rsidRPr="001D1A17">
        <w:rPr>
          <w:rFonts w:cs="TimesNewRomanPS-BoldItalicMT+1"/>
          <w:b/>
          <w:bCs/>
          <w:iCs/>
        </w:rPr>
        <w:t>:</w:t>
      </w:r>
      <w:r w:rsidRPr="00627E4B">
        <w:rPr>
          <w:rFonts w:cs="TimesNewRomanPS-BoldItalicMT+1"/>
          <w:b/>
          <w:bCs/>
          <w:i/>
          <w:iCs/>
        </w:rPr>
        <w:t xml:space="preserve"> </w:t>
      </w:r>
      <w:r w:rsidRPr="00627E4B">
        <w:rPr>
          <w:rFonts w:cs="TimesNewRomanPSMT+1"/>
        </w:rPr>
        <w:t>любой текстовый (графический</w:t>
      </w:r>
      <w:r w:rsidRPr="00627E4B">
        <w:rPr>
          <w:rFonts w:cs="TimesNewRomanPSMT"/>
        </w:rPr>
        <w:t xml:space="preserve">) </w:t>
      </w:r>
      <w:r w:rsidRPr="00627E4B">
        <w:rPr>
          <w:rFonts w:cs="TimesNewRomanPSMT+1"/>
        </w:rPr>
        <w:t>комментарий к графической</w:t>
      </w:r>
      <w:r>
        <w:rPr>
          <w:rFonts w:cs="TimesNewRomanPSMT+1"/>
        </w:rPr>
        <w:t xml:space="preserve"> </w:t>
      </w:r>
      <w:r w:rsidRPr="00627E4B">
        <w:rPr>
          <w:rFonts w:cs="TimesNewRomanPSMT+1"/>
        </w:rPr>
        <w:t xml:space="preserve">диаграмме </w:t>
      </w:r>
      <w:r w:rsidRPr="00627E4B">
        <w:rPr>
          <w:rFonts w:cs="TimesNewRomanPSMT"/>
        </w:rPr>
        <w:t>IDEF0.</w:t>
      </w:r>
    </w:p>
    <w:p w:rsidR="00B3317D" w:rsidRPr="00627E4B" w:rsidRDefault="00B3317D" w:rsidP="00B3317D">
      <w:pPr>
        <w:autoSpaceDE w:val="0"/>
        <w:autoSpaceDN w:val="0"/>
        <w:adjustRightInd w:val="0"/>
        <w:ind w:firstLine="709"/>
        <w:rPr>
          <w:rFonts w:cs="TimesNewRomanPSMT"/>
        </w:rPr>
      </w:pPr>
      <w:r w:rsidRPr="00627E4B">
        <w:rPr>
          <w:rFonts w:cs="TimesNewRomanPSMT"/>
        </w:rPr>
        <w:t>38</w:t>
      </w:r>
      <w:r>
        <w:rPr>
          <w:rFonts w:cs="TimesNewRomanPSMT"/>
        </w:rPr>
        <w:t>.</w:t>
      </w:r>
      <w:r w:rsidRPr="00627E4B">
        <w:rPr>
          <w:rFonts w:cs="TimesNewRomanPSMT"/>
        </w:rPr>
        <w:t xml:space="preserve"> </w:t>
      </w:r>
      <w:r>
        <w:rPr>
          <w:rFonts w:cs="TimesNewRomanPS-BoldItalicMT"/>
          <w:b/>
          <w:bCs/>
          <w:iCs/>
        </w:rPr>
        <w:t>Тильда</w:t>
      </w:r>
      <w:r w:rsidRPr="001D1A17">
        <w:rPr>
          <w:rFonts w:cs="TimesNewRomanPS-BoldItalicMT+1"/>
          <w:b/>
          <w:bCs/>
          <w:iCs/>
        </w:rPr>
        <w:t>:</w:t>
      </w:r>
      <w:r w:rsidRPr="00627E4B">
        <w:rPr>
          <w:rFonts w:cs="TimesNewRomanPS-BoldItalicMT+1"/>
          <w:b/>
          <w:bCs/>
          <w:i/>
          <w:iCs/>
        </w:rPr>
        <w:t xml:space="preserve"> </w:t>
      </w:r>
      <w:r w:rsidRPr="00627E4B">
        <w:rPr>
          <w:rFonts w:cs="TimesNewRomanPSMT+1"/>
        </w:rPr>
        <w:t>небольшая ломаная (</w:t>
      </w:r>
      <w:r>
        <w:rPr>
          <w:rFonts w:cs="TimesNewRomanPSMT+1"/>
        </w:rPr>
        <w:t>волнистая</w:t>
      </w:r>
      <w:r w:rsidRPr="00627E4B">
        <w:rPr>
          <w:rFonts w:cs="TimesNewRomanPSMT"/>
        </w:rPr>
        <w:t xml:space="preserve">) </w:t>
      </w:r>
      <w:r w:rsidRPr="00627E4B">
        <w:rPr>
          <w:rFonts w:cs="TimesNewRomanPSMT+1"/>
        </w:rPr>
        <w:t>линия</w:t>
      </w:r>
      <w:r w:rsidRPr="00627E4B">
        <w:rPr>
          <w:rFonts w:cs="TimesNewRomanPSMT"/>
        </w:rPr>
        <w:t xml:space="preserve">, </w:t>
      </w:r>
      <w:r w:rsidRPr="00627E4B">
        <w:rPr>
          <w:rFonts w:cs="TimesNewRomanPSMT+1"/>
        </w:rPr>
        <w:t>используемая для со</w:t>
      </w:r>
      <w:r>
        <w:rPr>
          <w:rFonts w:cs="TimesNewRomanPSMT+1"/>
        </w:rPr>
        <w:t xml:space="preserve">единения </w:t>
      </w:r>
      <w:r w:rsidRPr="00627E4B">
        <w:rPr>
          <w:rFonts w:cs="TimesNewRomanPSMT+1"/>
        </w:rPr>
        <w:t>метки с конкретным сегментом стрелки или примечания модели</w:t>
      </w:r>
      <w:r>
        <w:rPr>
          <w:rFonts w:cs="TimesNewRomanPSMT+1"/>
        </w:rPr>
        <w:t xml:space="preserve"> с компонентом диаграммы</w:t>
      </w:r>
      <w:r w:rsidRPr="00627E4B">
        <w:rPr>
          <w:rFonts w:cs="TimesNewRomanPSMT"/>
        </w:rPr>
        <w:t>.</w:t>
      </w:r>
    </w:p>
    <w:p w:rsidR="00B3317D" w:rsidRPr="00627E4B" w:rsidRDefault="00B3317D" w:rsidP="00B3317D">
      <w:pPr>
        <w:autoSpaceDE w:val="0"/>
        <w:autoSpaceDN w:val="0"/>
        <w:adjustRightInd w:val="0"/>
        <w:ind w:firstLine="709"/>
        <w:rPr>
          <w:rFonts w:cs="TimesNewRomanPSMT+1"/>
        </w:rPr>
      </w:pPr>
      <w:r w:rsidRPr="00627E4B">
        <w:rPr>
          <w:rFonts w:cs="TimesNewRomanPSMT"/>
        </w:rPr>
        <w:t>39</w:t>
      </w:r>
      <w:r>
        <w:rPr>
          <w:rFonts w:cs="TimesNewRomanPSMT"/>
        </w:rPr>
        <w:t>.</w:t>
      </w:r>
      <w:r w:rsidRPr="00627E4B">
        <w:rPr>
          <w:rFonts w:cs="TimesNewRomanPSMT"/>
        </w:rPr>
        <w:t xml:space="preserve"> </w:t>
      </w:r>
      <w:r>
        <w:rPr>
          <w:rFonts w:cs="TimesNewRomanPS-BoldItalicMT"/>
          <w:b/>
          <w:bCs/>
          <w:iCs/>
        </w:rPr>
        <w:t>Точка зрения</w:t>
      </w:r>
      <w:r w:rsidRPr="001D1A17">
        <w:rPr>
          <w:rFonts w:cs="TimesNewRomanPS-BoldItalicMT+1"/>
          <w:b/>
          <w:bCs/>
          <w:iCs/>
        </w:rPr>
        <w:t>:</w:t>
      </w:r>
      <w:r w:rsidRPr="00627E4B">
        <w:rPr>
          <w:rFonts w:cs="TimesNewRomanPS-BoldItalicMT+1"/>
          <w:b/>
          <w:bCs/>
          <w:i/>
          <w:iCs/>
        </w:rPr>
        <w:t xml:space="preserve"> </w:t>
      </w:r>
      <w:r w:rsidRPr="00627E4B">
        <w:rPr>
          <w:rFonts w:cs="TimesNewRomanPSMT+1"/>
        </w:rPr>
        <w:t>указание на должностное лицо или подразделение орга</w:t>
      </w:r>
      <w:r>
        <w:rPr>
          <w:rFonts w:cs="TimesNewRomanPSMT+1"/>
        </w:rPr>
        <w:t>низации</w:t>
      </w:r>
      <w:r w:rsidRPr="00627E4B">
        <w:rPr>
          <w:rFonts w:cs="TimesNewRomanPSMT"/>
        </w:rPr>
        <w:t xml:space="preserve">, </w:t>
      </w:r>
      <w:r w:rsidRPr="00627E4B">
        <w:rPr>
          <w:rFonts w:cs="TimesNewRomanPSMT+1"/>
        </w:rPr>
        <w:t>с позиции которого разрабатывается модель</w:t>
      </w:r>
      <w:r>
        <w:rPr>
          <w:rFonts w:cs="TimesNewRomanPSMT+1"/>
        </w:rPr>
        <w:t>.</w:t>
      </w:r>
    </w:p>
    <w:p w:rsidR="00B3317D" w:rsidRPr="00627E4B" w:rsidRDefault="00B3317D" w:rsidP="00B3317D">
      <w:pPr>
        <w:autoSpaceDE w:val="0"/>
        <w:autoSpaceDN w:val="0"/>
        <w:adjustRightInd w:val="0"/>
        <w:ind w:firstLine="709"/>
        <w:rPr>
          <w:rFonts w:cs="TimesNewRomanPSMT"/>
        </w:rPr>
      </w:pPr>
      <w:r w:rsidRPr="00627E4B">
        <w:rPr>
          <w:rFonts w:cs="TimesNewRomanPSMT"/>
        </w:rPr>
        <w:t xml:space="preserve">40 </w:t>
      </w:r>
      <w:r>
        <w:rPr>
          <w:rFonts w:cs="TimesNewRomanPS-BoldItalicMT"/>
          <w:b/>
          <w:bCs/>
          <w:iCs/>
        </w:rPr>
        <w:t>Узел</w:t>
      </w:r>
      <w:r w:rsidRPr="001D1A17">
        <w:rPr>
          <w:rFonts w:cs="TimesNewRomanPS-BoldItalicMT+1"/>
          <w:b/>
          <w:bCs/>
          <w:iCs/>
        </w:rPr>
        <w:t>:</w:t>
      </w:r>
      <w:r w:rsidRPr="00627E4B">
        <w:rPr>
          <w:rFonts w:cs="TimesNewRomanPS-BoldItalicMT+1"/>
          <w:b/>
          <w:bCs/>
          <w:i/>
          <w:iCs/>
        </w:rPr>
        <w:t xml:space="preserve"> </w:t>
      </w:r>
      <w:r w:rsidRPr="00627E4B">
        <w:rPr>
          <w:rFonts w:cs="TimesNewRomanPSMT+1"/>
        </w:rPr>
        <w:t>блок</w:t>
      </w:r>
      <w:r w:rsidRPr="00627E4B">
        <w:rPr>
          <w:rFonts w:cs="TimesNewRomanPSMT"/>
        </w:rPr>
        <w:t xml:space="preserve">, </w:t>
      </w:r>
      <w:r w:rsidRPr="00627E4B">
        <w:rPr>
          <w:rFonts w:cs="TimesNewRomanPSMT+1"/>
        </w:rPr>
        <w:t>порождающий дочерние блоки</w:t>
      </w:r>
      <w:r w:rsidRPr="00627E4B">
        <w:rPr>
          <w:rFonts w:cs="TimesNewRomanPSMT"/>
        </w:rPr>
        <w:t xml:space="preserve">; </w:t>
      </w:r>
      <w:r w:rsidRPr="00627E4B">
        <w:rPr>
          <w:rFonts w:cs="TimesNewRomanPSMT+1"/>
        </w:rPr>
        <w:t>родительский блок</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1"/>
        </w:rPr>
        <w:t>4</w:t>
      </w:r>
      <w:r>
        <w:rPr>
          <w:rFonts w:cs="TimesNewRomanPSMT+1"/>
        </w:rPr>
        <w:t>1.</w:t>
      </w:r>
      <w:r w:rsidRPr="00627E4B">
        <w:rPr>
          <w:rFonts w:cs="TimesNewRomanPSMT+1"/>
        </w:rPr>
        <w:t xml:space="preserve"> </w:t>
      </w:r>
      <w:r>
        <w:rPr>
          <w:rFonts w:cs="TimesNewRomanPS-BoldItalicMT"/>
          <w:b/>
          <w:bCs/>
          <w:iCs/>
        </w:rPr>
        <w:t>Узловая ссылка</w:t>
      </w:r>
      <w:r w:rsidRPr="001D1A17">
        <w:rPr>
          <w:rFonts w:cs="TimesNewRomanPS-BoldItalicMT+1"/>
          <w:b/>
          <w:bCs/>
          <w:iCs/>
        </w:rPr>
        <w:t>:</w:t>
      </w:r>
      <w:r w:rsidRPr="00627E4B">
        <w:rPr>
          <w:rFonts w:cs="TimesNewRomanPS-BoldItalicMT+1"/>
          <w:b/>
          <w:bCs/>
          <w:i/>
          <w:iCs/>
        </w:rPr>
        <w:t xml:space="preserve"> </w:t>
      </w:r>
      <w:r>
        <w:rPr>
          <w:rFonts w:cs="TimesNewRomanPSMT+1"/>
        </w:rPr>
        <w:t>код</w:t>
      </w:r>
      <w:r w:rsidRPr="00627E4B">
        <w:rPr>
          <w:rFonts w:cs="TimesNewRomanPSMT"/>
        </w:rPr>
        <w:t xml:space="preserve">, </w:t>
      </w:r>
      <w:r w:rsidRPr="00627E4B">
        <w:rPr>
          <w:rFonts w:cs="TimesNewRomanPSMT+1"/>
        </w:rPr>
        <w:t>присвоенный диаграмме</w:t>
      </w:r>
      <w:r w:rsidRPr="00627E4B">
        <w:rPr>
          <w:rFonts w:cs="TimesNewRomanPSMT"/>
        </w:rPr>
        <w:t xml:space="preserve">, </w:t>
      </w:r>
      <w:r w:rsidRPr="00627E4B">
        <w:rPr>
          <w:rFonts w:cs="TimesNewRomanPSMT+1"/>
        </w:rPr>
        <w:t>для ее идентификации</w:t>
      </w:r>
      <w:r>
        <w:rPr>
          <w:rFonts w:cs="TimesNewRomanPSMT+1"/>
        </w:rPr>
        <w:t xml:space="preserve"> </w:t>
      </w:r>
      <w:r w:rsidRPr="00627E4B">
        <w:rPr>
          <w:rFonts w:cs="TimesNewRomanPSMT+1"/>
        </w:rPr>
        <w:t>и определения положения в иерархии модели</w:t>
      </w:r>
      <w:r w:rsidRPr="00627E4B">
        <w:rPr>
          <w:rFonts w:cs="TimesNewRomanPSMT"/>
        </w:rPr>
        <w:t xml:space="preserve">; </w:t>
      </w:r>
      <w:r w:rsidRPr="00627E4B">
        <w:rPr>
          <w:rFonts w:cs="TimesNewRomanPSMT+1"/>
        </w:rPr>
        <w:t>формируется из сокращен</w:t>
      </w:r>
      <w:r>
        <w:rPr>
          <w:rFonts w:cs="TimesNewRomanPSMT+1"/>
        </w:rPr>
        <w:t xml:space="preserve">ного </w:t>
      </w:r>
      <w:r w:rsidRPr="00627E4B">
        <w:rPr>
          <w:rFonts w:cs="TimesNewRomanPSMT+1"/>
        </w:rPr>
        <w:t>имени модели и узлового номера диаграммы с дополнительными</w:t>
      </w:r>
      <w:r>
        <w:rPr>
          <w:rFonts w:cs="TimesNewRomanPSMT+1"/>
        </w:rPr>
        <w:t xml:space="preserve"> расширениями</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42</w:t>
      </w:r>
      <w:r>
        <w:rPr>
          <w:rFonts w:cs="TimesNewRomanPSMT"/>
        </w:rPr>
        <w:t>.</w:t>
      </w:r>
      <w:r w:rsidRPr="00627E4B">
        <w:rPr>
          <w:rFonts w:cs="TimesNewRomanPSMT"/>
        </w:rPr>
        <w:t xml:space="preserve"> </w:t>
      </w:r>
      <w:r>
        <w:rPr>
          <w:rFonts w:cs="TimesNewRomanPS-BoldItalicMT"/>
          <w:b/>
          <w:bCs/>
          <w:iCs/>
        </w:rPr>
        <w:t>Узловой номер диаграммы</w:t>
      </w:r>
      <w:r w:rsidRPr="00E5659F">
        <w:rPr>
          <w:rFonts w:cs="TimesNewRomanPS-BoldItalicMT+1"/>
          <w:b/>
          <w:bCs/>
          <w:iCs/>
        </w:rPr>
        <w:t>:</w:t>
      </w:r>
      <w:r w:rsidRPr="00627E4B">
        <w:rPr>
          <w:rFonts w:cs="TimesNewRomanPS-BoldItalicMT+1"/>
          <w:b/>
          <w:bCs/>
          <w:i/>
          <w:iCs/>
        </w:rPr>
        <w:t xml:space="preserve"> </w:t>
      </w:r>
      <w:r w:rsidRPr="00627E4B">
        <w:rPr>
          <w:rFonts w:cs="TimesNewRomanPSMT+1"/>
        </w:rPr>
        <w:t>часть узловой ссылки диаграммы</w:t>
      </w:r>
      <w:r w:rsidRPr="00627E4B">
        <w:rPr>
          <w:rFonts w:cs="TimesNewRomanPSMT"/>
        </w:rPr>
        <w:t xml:space="preserve">, </w:t>
      </w:r>
      <w:r w:rsidRPr="00627E4B">
        <w:rPr>
          <w:rFonts w:cs="TimesNewRomanPSMT+1"/>
        </w:rPr>
        <w:t>которая</w:t>
      </w:r>
      <w:r>
        <w:rPr>
          <w:rFonts w:cs="TimesNewRomanPSMT+1"/>
        </w:rPr>
        <w:t xml:space="preserve"> </w:t>
      </w:r>
      <w:r w:rsidRPr="00627E4B">
        <w:rPr>
          <w:rFonts w:cs="TimesNewRomanPSMT+1"/>
        </w:rPr>
        <w:t>соответст</w:t>
      </w:r>
      <w:r>
        <w:rPr>
          <w:rFonts w:cs="TimesNewRomanPSMT+1"/>
        </w:rPr>
        <w:t>вует номеру родительского блока</w:t>
      </w:r>
      <w:r w:rsidRPr="00627E4B">
        <w:rPr>
          <w:rFonts w:cs="TimesNewRomanPSMT"/>
        </w:rPr>
        <w:t>.</w:t>
      </w:r>
    </w:p>
    <w:p w:rsidR="00B3317D" w:rsidRPr="00627E4B" w:rsidRDefault="00B3317D" w:rsidP="00B3317D">
      <w:pPr>
        <w:autoSpaceDE w:val="0"/>
        <w:autoSpaceDN w:val="0"/>
        <w:adjustRightInd w:val="0"/>
        <w:ind w:firstLine="709"/>
        <w:rPr>
          <w:rFonts w:cs="TimesNewRomanPSMT"/>
        </w:rPr>
      </w:pPr>
      <w:r w:rsidRPr="00627E4B">
        <w:rPr>
          <w:rFonts w:cs="TimesNewRomanPSMT"/>
        </w:rPr>
        <w:t>43</w:t>
      </w:r>
      <w:r>
        <w:rPr>
          <w:rFonts w:cs="TimesNewRomanPSMT"/>
        </w:rPr>
        <w:t>.</w:t>
      </w:r>
      <w:r w:rsidRPr="00627E4B">
        <w:rPr>
          <w:rFonts w:cs="TimesNewRomanPSMT"/>
        </w:rPr>
        <w:t xml:space="preserve"> </w:t>
      </w:r>
      <w:r>
        <w:rPr>
          <w:rFonts w:cs="TimesNewRomanPS-BoldItalicMT"/>
          <w:b/>
          <w:bCs/>
          <w:iCs/>
        </w:rPr>
        <w:t>Узловой номер</w:t>
      </w:r>
      <w:r w:rsidRPr="00E5659F">
        <w:rPr>
          <w:rFonts w:cs="TimesNewRomanPS-BoldItalicMT+1"/>
          <w:b/>
          <w:bCs/>
          <w:iCs/>
        </w:rPr>
        <w:t>:</w:t>
      </w:r>
      <w:r w:rsidRPr="00627E4B">
        <w:rPr>
          <w:rFonts w:cs="TimesNewRomanPS-BoldItalicMT+1"/>
          <w:b/>
          <w:bCs/>
          <w:i/>
          <w:iCs/>
        </w:rPr>
        <w:t xml:space="preserve"> </w:t>
      </w:r>
      <w:r w:rsidRPr="00627E4B">
        <w:rPr>
          <w:rFonts w:cs="TimesNewRomanPSMT+1"/>
        </w:rPr>
        <w:t>код</w:t>
      </w:r>
      <w:r w:rsidRPr="00627E4B">
        <w:rPr>
          <w:rFonts w:cs="TimesNewRomanPSMT"/>
        </w:rPr>
        <w:t xml:space="preserve">, </w:t>
      </w:r>
      <w:r w:rsidRPr="00627E4B">
        <w:rPr>
          <w:rFonts w:cs="TimesNewRomanPSMT+1"/>
        </w:rPr>
        <w:t>присвоенный блоку и определяющий его поло</w:t>
      </w:r>
      <w:r>
        <w:rPr>
          <w:rFonts w:cs="TimesNewRomanPSMT+1"/>
        </w:rPr>
        <w:t xml:space="preserve">жение </w:t>
      </w:r>
      <w:r w:rsidRPr="00627E4B">
        <w:rPr>
          <w:rFonts w:cs="TimesNewRomanPSMT+1"/>
        </w:rPr>
        <w:t>в иерархии модели</w:t>
      </w:r>
      <w:r w:rsidRPr="00627E4B">
        <w:rPr>
          <w:rFonts w:cs="TimesNewRomanPSMT"/>
        </w:rPr>
        <w:t xml:space="preserve">; </w:t>
      </w:r>
      <w:r w:rsidRPr="00627E4B">
        <w:rPr>
          <w:rFonts w:cs="TimesNewRomanPSMT+1"/>
        </w:rPr>
        <w:t>может быть использован в качестве подробного</w:t>
      </w:r>
      <w:r>
        <w:rPr>
          <w:rFonts w:cs="TimesNewRomanPSMT+1"/>
        </w:rPr>
        <w:t xml:space="preserve"> </w:t>
      </w:r>
      <w:r w:rsidRPr="00627E4B">
        <w:rPr>
          <w:rFonts w:cs="TimesNewRomanPSMT+1"/>
        </w:rPr>
        <w:t>ссылочного выражения</w:t>
      </w:r>
      <w:r>
        <w:rPr>
          <w:rFonts w:cs="TimesNewRomanPSMT+1"/>
        </w:rPr>
        <w:t>.</w:t>
      </w:r>
    </w:p>
    <w:p w:rsidR="00B3317D" w:rsidRPr="00627E4B" w:rsidRDefault="00B3317D" w:rsidP="00B3317D">
      <w:pPr>
        <w:ind w:firstLine="709"/>
        <w:rPr>
          <w:rFonts w:cs="TimesNewRomanPSMT"/>
        </w:rPr>
      </w:pPr>
      <w:r w:rsidRPr="00627E4B">
        <w:rPr>
          <w:rFonts w:cs="TimesNewRomanPSMT"/>
        </w:rPr>
        <w:t>44</w:t>
      </w:r>
      <w:r>
        <w:rPr>
          <w:rFonts w:cs="TimesNewRomanPSMT"/>
        </w:rPr>
        <w:t>.</w:t>
      </w:r>
      <w:r w:rsidRPr="00627E4B">
        <w:rPr>
          <w:rFonts w:cs="TimesNewRomanPSMT"/>
        </w:rPr>
        <w:t xml:space="preserve"> </w:t>
      </w:r>
      <w:r>
        <w:rPr>
          <w:rFonts w:cs="TimesNewRomanPS-BoldItalicMT"/>
          <w:b/>
          <w:bCs/>
          <w:iCs/>
        </w:rPr>
        <w:t>Управляющая стрелка</w:t>
      </w:r>
      <w:r w:rsidRPr="00E5659F">
        <w:rPr>
          <w:rFonts w:cs="TimesNewRomanPSMT"/>
          <w:b/>
        </w:rPr>
        <w:t>:</w:t>
      </w:r>
      <w:r w:rsidRPr="00627E4B">
        <w:rPr>
          <w:rFonts w:cs="TimesNewRomanPSMT"/>
        </w:rPr>
        <w:t xml:space="preserve"> </w:t>
      </w:r>
      <w:r w:rsidRPr="00627E4B">
        <w:rPr>
          <w:rFonts w:cs="TimesNewRomanPSMT+1"/>
        </w:rPr>
        <w:t>класс стрелок</w:t>
      </w:r>
      <w:r w:rsidRPr="00627E4B">
        <w:rPr>
          <w:rFonts w:cs="TimesNewRomanPSMT"/>
        </w:rPr>
        <w:t xml:space="preserve">, </w:t>
      </w:r>
      <w:r w:rsidRPr="00627E4B">
        <w:rPr>
          <w:rFonts w:cs="TimesNewRomanPSMT+1"/>
        </w:rPr>
        <w:t xml:space="preserve">которые в </w:t>
      </w:r>
      <w:r w:rsidRPr="00627E4B">
        <w:rPr>
          <w:rFonts w:cs="TimesNewRomanPSMT"/>
        </w:rPr>
        <w:t xml:space="preserve">IDEF0 </w:t>
      </w:r>
      <w:r w:rsidRPr="00627E4B">
        <w:rPr>
          <w:rFonts w:cs="TimesNewRomanPSMT+1"/>
        </w:rPr>
        <w:t>отображают управления</w:t>
      </w:r>
      <w:r w:rsidRPr="00627E4B">
        <w:rPr>
          <w:rFonts w:cs="TimesNewRomanPSMT"/>
        </w:rPr>
        <w:t xml:space="preserve">, </w:t>
      </w:r>
      <w:r w:rsidRPr="00627E4B">
        <w:rPr>
          <w:rFonts w:cs="TimesNewRomanPSMT+1"/>
        </w:rPr>
        <w:t>то есть условия</w:t>
      </w:r>
      <w:r w:rsidRPr="00627E4B">
        <w:rPr>
          <w:rFonts w:cs="TimesNewRomanPSMT"/>
        </w:rPr>
        <w:t xml:space="preserve">, </w:t>
      </w:r>
      <w:r w:rsidRPr="00627E4B">
        <w:rPr>
          <w:rFonts w:cs="TimesNewRomanPSMT+1"/>
        </w:rPr>
        <w:t>при выполнении которых выход блока будет</w:t>
      </w:r>
      <w:r>
        <w:rPr>
          <w:rFonts w:cs="TimesNewRomanPSMT+1"/>
        </w:rPr>
        <w:t xml:space="preserve"> </w:t>
      </w:r>
      <w:r w:rsidRPr="00627E4B">
        <w:rPr>
          <w:rFonts w:cs="TimesNewRomanPSMT+1"/>
        </w:rPr>
        <w:t>правильным</w:t>
      </w:r>
      <w:r>
        <w:rPr>
          <w:rFonts w:cs="TimesNewRomanPSMT+1"/>
        </w:rPr>
        <w:t>.</w:t>
      </w:r>
      <w:r w:rsidRPr="00627E4B">
        <w:rPr>
          <w:rFonts w:cs="TimesNewRomanPSMT"/>
        </w:rPr>
        <w:t xml:space="preserve"> </w:t>
      </w:r>
      <w:r w:rsidRPr="00627E4B">
        <w:rPr>
          <w:rFonts w:cs="TimesNewRomanPSMT+1"/>
        </w:rPr>
        <w:t>Данные или объекты</w:t>
      </w:r>
      <w:r w:rsidRPr="00627E4B">
        <w:rPr>
          <w:rFonts w:cs="TimesNewRomanPSMT"/>
        </w:rPr>
        <w:t xml:space="preserve">, </w:t>
      </w:r>
      <w:r w:rsidRPr="00627E4B">
        <w:rPr>
          <w:rFonts w:cs="TimesNewRomanPSMT+1"/>
        </w:rPr>
        <w:t>моделируемые как управления</w:t>
      </w:r>
      <w:r w:rsidRPr="00627E4B">
        <w:rPr>
          <w:rFonts w:cs="TimesNewRomanPSMT"/>
        </w:rPr>
        <w:t xml:space="preserve">, </w:t>
      </w:r>
      <w:r w:rsidRPr="00627E4B">
        <w:rPr>
          <w:rFonts w:cs="TimesNewRomanPSMT+1"/>
        </w:rPr>
        <w:t>могут</w:t>
      </w:r>
      <w:r>
        <w:rPr>
          <w:rFonts w:cs="TimesNewRomanPSMT+1"/>
        </w:rPr>
        <w:t xml:space="preserve"> </w:t>
      </w:r>
      <w:r w:rsidRPr="00627E4B">
        <w:rPr>
          <w:rFonts w:cs="TimesNewRomanPSMT+1"/>
        </w:rPr>
        <w:t>преобразовываться функцией</w:t>
      </w:r>
      <w:r w:rsidRPr="00627E4B">
        <w:rPr>
          <w:rFonts w:cs="TimesNewRomanPSMT"/>
        </w:rPr>
        <w:t xml:space="preserve">, </w:t>
      </w:r>
      <w:r>
        <w:rPr>
          <w:rFonts w:cs="TimesNewRomanPSMT+1"/>
        </w:rPr>
        <w:t>создающей соответствующий выход</w:t>
      </w:r>
      <w:r w:rsidRPr="00627E4B">
        <w:rPr>
          <w:rFonts w:cs="TimesNewRomanPSMT"/>
        </w:rPr>
        <w:t>.</w:t>
      </w:r>
      <w:r>
        <w:rPr>
          <w:rFonts w:cs="TimesNewRomanPSMT"/>
        </w:rPr>
        <w:t xml:space="preserve"> </w:t>
      </w:r>
      <w:r w:rsidRPr="00627E4B">
        <w:rPr>
          <w:rFonts w:cs="TimesNewRomanPSMT+1"/>
        </w:rPr>
        <w:t xml:space="preserve">Управляющие стрелки связываются с верхней стороной блока </w:t>
      </w:r>
      <w:r w:rsidRPr="00627E4B">
        <w:rPr>
          <w:rFonts w:cs="TimesNewRomanPSMT"/>
        </w:rPr>
        <w:t>IDEF0.</w:t>
      </w:r>
    </w:p>
    <w:p w:rsidR="00B3317D" w:rsidRPr="00627E4B" w:rsidRDefault="00B3317D" w:rsidP="00B3317D">
      <w:pPr>
        <w:autoSpaceDE w:val="0"/>
        <w:autoSpaceDN w:val="0"/>
        <w:adjustRightInd w:val="0"/>
        <w:ind w:firstLine="709"/>
        <w:rPr>
          <w:rFonts w:cs="TimesNewRomanPSMT"/>
        </w:rPr>
      </w:pPr>
      <w:r w:rsidRPr="00627E4B">
        <w:rPr>
          <w:rFonts w:cs="TimesNewRomanPSMT"/>
        </w:rPr>
        <w:t>45</w:t>
      </w:r>
      <w:r>
        <w:rPr>
          <w:rFonts w:cs="TimesNewRomanPSMT"/>
        </w:rPr>
        <w:t>.</w:t>
      </w:r>
      <w:r w:rsidRPr="00627E4B">
        <w:rPr>
          <w:rFonts w:cs="TimesNewRomanPSMT"/>
        </w:rPr>
        <w:t xml:space="preserve"> </w:t>
      </w:r>
      <w:r>
        <w:rPr>
          <w:rFonts w:cs="TimesNewRomanPS-BoldItalicMT"/>
          <w:b/>
          <w:bCs/>
          <w:iCs/>
        </w:rPr>
        <w:t>Функция</w:t>
      </w:r>
      <w:r w:rsidRPr="009D268D">
        <w:rPr>
          <w:rFonts w:cs="TimesNewRomanPS-BoldItalicMT+1"/>
          <w:b/>
          <w:bCs/>
          <w:iCs/>
        </w:rPr>
        <w:t>:</w:t>
      </w:r>
      <w:r w:rsidRPr="00627E4B">
        <w:rPr>
          <w:rFonts w:cs="TimesNewRomanPS-BoldItalicMT+1"/>
          <w:b/>
          <w:bCs/>
          <w:i/>
          <w:iCs/>
        </w:rPr>
        <w:t xml:space="preserve"> </w:t>
      </w:r>
      <w:r w:rsidRPr="00627E4B">
        <w:rPr>
          <w:rFonts w:cs="TimesNewRomanPSMT+1"/>
        </w:rPr>
        <w:t>деятельность</w:t>
      </w:r>
      <w:r w:rsidRPr="00627E4B">
        <w:rPr>
          <w:rFonts w:cs="TimesNewRomanPSMT"/>
        </w:rPr>
        <w:t xml:space="preserve">, </w:t>
      </w:r>
      <w:r w:rsidRPr="00627E4B">
        <w:rPr>
          <w:rFonts w:cs="TimesNewRomanPSMT+1"/>
        </w:rPr>
        <w:t>процесс или преобразование (</w:t>
      </w:r>
      <w:r>
        <w:rPr>
          <w:rFonts w:cs="TimesNewRomanPSMT+1"/>
        </w:rPr>
        <w:t xml:space="preserve">моделируемые </w:t>
      </w:r>
      <w:r w:rsidRPr="00627E4B">
        <w:rPr>
          <w:rFonts w:cs="TimesNewRomanPSMT+1"/>
        </w:rPr>
        <w:t xml:space="preserve">блоком </w:t>
      </w:r>
      <w:r w:rsidRPr="00627E4B">
        <w:rPr>
          <w:rFonts w:cs="TimesNewRomanPSMT"/>
        </w:rPr>
        <w:t xml:space="preserve">IDEF0), </w:t>
      </w:r>
      <w:r w:rsidRPr="00627E4B">
        <w:rPr>
          <w:rFonts w:cs="TimesNewRomanPSMT+1"/>
        </w:rPr>
        <w:t>идентифицируемое</w:t>
      </w:r>
      <w:r>
        <w:rPr>
          <w:rFonts w:cs="TimesNewRomanPSMT+1"/>
        </w:rPr>
        <w:t xml:space="preserve"> глаголом или глагольной формой</w:t>
      </w:r>
      <w:r w:rsidRPr="00627E4B">
        <w:rPr>
          <w:rFonts w:cs="TimesNewRomanPSMT"/>
        </w:rPr>
        <w:t xml:space="preserve">, </w:t>
      </w:r>
      <w:r w:rsidRPr="00627E4B">
        <w:rPr>
          <w:rFonts w:cs="TimesNewRomanPSMT+1"/>
        </w:rPr>
        <w:t>ко</w:t>
      </w:r>
      <w:r>
        <w:rPr>
          <w:rFonts w:cs="TimesNewRomanPSMT+1"/>
        </w:rPr>
        <w:t>торая описывает</w:t>
      </w:r>
      <w:r w:rsidRPr="00627E4B">
        <w:rPr>
          <w:rFonts w:cs="TimesNewRomanPSMT"/>
        </w:rPr>
        <w:t xml:space="preserve">, </w:t>
      </w:r>
      <w:r>
        <w:rPr>
          <w:rFonts w:cs="TimesNewRomanPSMT+1"/>
        </w:rPr>
        <w:t>что должно быть выполнено</w:t>
      </w:r>
      <w:r w:rsidRPr="00627E4B">
        <w:rPr>
          <w:rFonts w:cs="TimesNewRomanPSMT"/>
        </w:rPr>
        <w:t>.</w:t>
      </w:r>
    </w:p>
    <w:p w:rsidR="00B3317D" w:rsidRPr="00627E4B" w:rsidRDefault="00B3317D" w:rsidP="00B3317D">
      <w:pPr>
        <w:ind w:firstLine="709"/>
      </w:pPr>
      <w:r w:rsidRPr="00627E4B">
        <w:rPr>
          <w:rFonts w:cs="TimesNewRomanPSMT"/>
        </w:rPr>
        <w:t>46</w:t>
      </w:r>
      <w:r>
        <w:rPr>
          <w:rFonts w:cs="TimesNewRomanPSMT"/>
        </w:rPr>
        <w:t>.</w:t>
      </w:r>
      <w:r w:rsidRPr="00627E4B">
        <w:rPr>
          <w:rFonts w:cs="TimesNewRomanPSMT"/>
        </w:rPr>
        <w:t xml:space="preserve"> </w:t>
      </w:r>
      <w:r>
        <w:rPr>
          <w:rFonts w:cs="TimesNewRomanPS-BoldItalicMT"/>
          <w:b/>
          <w:bCs/>
          <w:iCs/>
        </w:rPr>
        <w:t>Цель</w:t>
      </w:r>
      <w:r w:rsidRPr="009D268D">
        <w:rPr>
          <w:rFonts w:cs="TimesNewRomanPS-BoldItalicMT+1"/>
          <w:b/>
          <w:bCs/>
          <w:iCs/>
        </w:rPr>
        <w:t>:</w:t>
      </w:r>
      <w:r w:rsidRPr="00627E4B">
        <w:rPr>
          <w:rFonts w:cs="TimesNewRomanPS-BoldItalicMT+1"/>
          <w:b/>
          <w:bCs/>
          <w:i/>
          <w:iCs/>
        </w:rPr>
        <w:t xml:space="preserve"> </w:t>
      </w:r>
      <w:r w:rsidRPr="00627E4B">
        <w:rPr>
          <w:rFonts w:cs="TimesNewRomanPSMT+1"/>
        </w:rPr>
        <w:t>краткая форму</w:t>
      </w:r>
      <w:r>
        <w:rPr>
          <w:rFonts w:cs="TimesNewRomanPSMT+1"/>
        </w:rPr>
        <w:t>лировка причины создания модели</w:t>
      </w:r>
      <w:r w:rsidRPr="00627E4B">
        <w:rPr>
          <w:rFonts w:cs="TimesNewRomanPSMT"/>
        </w:rPr>
        <w:t>.</w:t>
      </w:r>
    </w:p>
    <w:p w:rsidR="00A65B60" w:rsidRDefault="00B3317D" w:rsidP="00A65B60">
      <w:pPr>
        <w:spacing w:line="360" w:lineRule="auto"/>
        <w:jc w:val="center"/>
        <w:rPr>
          <w:rFonts w:ascii="Arial" w:hAnsi="Arial" w:cs="Arial"/>
          <w:b/>
          <w:sz w:val="40"/>
          <w:szCs w:val="40"/>
        </w:rPr>
      </w:pPr>
      <w:r>
        <w:br w:type="page"/>
      </w:r>
      <w:bookmarkStart w:id="3" w:name="_Toc62321433"/>
      <w:bookmarkStart w:id="4" w:name="_Toc62321616"/>
      <w:bookmarkStart w:id="5" w:name="_Toc62321717"/>
      <w:bookmarkStart w:id="6" w:name="_Toc62321786"/>
      <w:bookmarkStart w:id="7" w:name="_Toc62322634"/>
      <w:bookmarkStart w:id="8" w:name="_Toc62322721"/>
      <w:bookmarkStart w:id="9" w:name="_Toc62323029"/>
      <w:bookmarkStart w:id="10" w:name="_Toc62324029"/>
      <w:bookmarkStart w:id="11" w:name="_Toc62765130"/>
      <w:r w:rsidR="00A65B60" w:rsidRPr="00050450">
        <w:rPr>
          <w:rFonts w:ascii="Arial" w:hAnsi="Arial" w:cs="Arial"/>
          <w:b/>
          <w:sz w:val="40"/>
          <w:szCs w:val="40"/>
        </w:rPr>
        <w:lastRenderedPageBreak/>
        <w:t>Лекция №17</w:t>
      </w:r>
    </w:p>
    <w:p w:rsidR="00A65B60" w:rsidRDefault="00A65B60" w:rsidP="00A65B60">
      <w:pPr>
        <w:spacing w:line="360" w:lineRule="auto"/>
        <w:jc w:val="center"/>
        <w:rPr>
          <w:b/>
          <w:sz w:val="32"/>
          <w:szCs w:val="32"/>
        </w:rPr>
      </w:pPr>
      <w:r w:rsidRPr="00D7404E">
        <w:rPr>
          <w:b/>
          <w:sz w:val="32"/>
          <w:szCs w:val="32"/>
        </w:rPr>
        <w:t>Содержание лекции</w:t>
      </w:r>
    </w:p>
    <w:p w:rsidR="00A65B60" w:rsidRPr="003E66B6" w:rsidRDefault="00A65B60" w:rsidP="00A65B60">
      <w:pPr>
        <w:pStyle w:val="10"/>
        <w:tabs>
          <w:tab w:val="right" w:leader="dot" w:pos="9345"/>
        </w:tabs>
        <w:rPr>
          <w:b w:val="0"/>
          <w:bCs w:val="0"/>
          <w:caps w:val="0"/>
          <w:noProof/>
          <w:sz w:val="24"/>
          <w:szCs w:val="24"/>
        </w:rPr>
      </w:pPr>
      <w:r w:rsidRPr="003E66B6">
        <w:rPr>
          <w:sz w:val="24"/>
          <w:szCs w:val="24"/>
        </w:rPr>
        <w:fldChar w:fldCharType="begin"/>
      </w:r>
      <w:r w:rsidRPr="003E66B6">
        <w:rPr>
          <w:sz w:val="24"/>
          <w:szCs w:val="24"/>
        </w:rPr>
        <w:instrText xml:space="preserve"> TOC \o "1-5" \h \z \u </w:instrText>
      </w:r>
      <w:r w:rsidRPr="003E66B6">
        <w:rPr>
          <w:sz w:val="24"/>
          <w:szCs w:val="24"/>
        </w:rPr>
        <w:fldChar w:fldCharType="separate"/>
      </w:r>
      <w:hyperlink w:anchor="_Toc326826859" w:history="1">
        <w:r w:rsidRPr="003E66B6">
          <w:rPr>
            <w:rStyle w:val="a6"/>
            <w:noProof/>
            <w:sz w:val="24"/>
            <w:szCs w:val="24"/>
          </w:rPr>
          <w:t xml:space="preserve">Средство автоматизированного проектирования </w:t>
        </w:r>
        <w:r w:rsidRPr="003E66B6">
          <w:rPr>
            <w:rStyle w:val="a6"/>
            <w:noProof/>
            <w:sz w:val="24"/>
            <w:szCs w:val="24"/>
            <w:lang w:val="en-US"/>
          </w:rPr>
          <w:t>BPwin</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_Toc326826859 \h </w:instrText>
        </w:r>
        <w:r w:rsidRPr="003E66B6">
          <w:rPr>
            <w:noProof/>
            <w:sz w:val="24"/>
            <w:szCs w:val="24"/>
          </w:rPr>
        </w:r>
        <w:r w:rsidRPr="003E66B6">
          <w:rPr>
            <w:noProof/>
            <w:webHidden/>
            <w:sz w:val="24"/>
            <w:szCs w:val="24"/>
          </w:rPr>
          <w:fldChar w:fldCharType="separate"/>
        </w:r>
        <w:r w:rsidRPr="003E66B6">
          <w:rPr>
            <w:noProof/>
            <w:webHidden/>
            <w:sz w:val="24"/>
            <w:szCs w:val="24"/>
          </w:rPr>
          <w:t>1</w:t>
        </w:r>
        <w:r w:rsidRPr="003E66B6">
          <w:rPr>
            <w:noProof/>
            <w:webHidden/>
            <w:sz w:val="24"/>
            <w:szCs w:val="24"/>
          </w:rPr>
          <w:fldChar w:fldCharType="end"/>
        </w:r>
      </w:hyperlink>
    </w:p>
    <w:p w:rsidR="00A65B60" w:rsidRPr="003E66B6" w:rsidRDefault="00A65B60" w:rsidP="00A65B60">
      <w:pPr>
        <w:pStyle w:val="20"/>
        <w:tabs>
          <w:tab w:val="right" w:leader="dot" w:pos="9345"/>
        </w:tabs>
        <w:rPr>
          <w:smallCaps w:val="0"/>
          <w:noProof/>
          <w:sz w:val="24"/>
          <w:szCs w:val="24"/>
        </w:rPr>
      </w:pPr>
      <w:hyperlink w:anchor="_Toc326826860" w:history="1">
        <w:r w:rsidRPr="003E66B6">
          <w:rPr>
            <w:rStyle w:val="a6"/>
            <w:noProof/>
            <w:sz w:val="24"/>
            <w:szCs w:val="24"/>
          </w:rPr>
          <w:t xml:space="preserve">Синтаксис языка </w:t>
        </w:r>
        <w:r w:rsidRPr="003E66B6">
          <w:rPr>
            <w:rStyle w:val="a6"/>
            <w:noProof/>
            <w:sz w:val="24"/>
            <w:szCs w:val="24"/>
            <w:lang w:val="en-US"/>
          </w:rPr>
          <w:t>IDEF</w:t>
        </w:r>
        <w:r w:rsidRPr="003E66B6">
          <w:rPr>
            <w:rStyle w:val="a6"/>
            <w:noProof/>
            <w:sz w:val="24"/>
            <w:szCs w:val="24"/>
          </w:rPr>
          <w:t>0</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_Toc326826860 \h </w:instrText>
        </w:r>
        <w:r w:rsidRPr="003E66B6">
          <w:rPr>
            <w:noProof/>
            <w:sz w:val="24"/>
            <w:szCs w:val="24"/>
          </w:rPr>
        </w:r>
        <w:r w:rsidRPr="003E66B6">
          <w:rPr>
            <w:noProof/>
            <w:webHidden/>
            <w:sz w:val="24"/>
            <w:szCs w:val="24"/>
          </w:rPr>
          <w:fldChar w:fldCharType="separate"/>
        </w:r>
        <w:r w:rsidRPr="003E66B6">
          <w:rPr>
            <w:noProof/>
            <w:webHidden/>
            <w:sz w:val="24"/>
            <w:szCs w:val="24"/>
          </w:rPr>
          <w:t>1</w:t>
        </w:r>
        <w:r w:rsidRPr="003E66B6">
          <w:rPr>
            <w:noProof/>
            <w:webHidden/>
            <w:sz w:val="24"/>
            <w:szCs w:val="24"/>
          </w:rPr>
          <w:fldChar w:fldCharType="end"/>
        </w:r>
      </w:hyperlink>
    </w:p>
    <w:p w:rsidR="00A65B60" w:rsidRPr="003E66B6" w:rsidRDefault="00A65B60" w:rsidP="00A65B60">
      <w:pPr>
        <w:pStyle w:val="40"/>
        <w:tabs>
          <w:tab w:val="right" w:leader="dot" w:pos="9345"/>
        </w:tabs>
        <w:rPr>
          <w:noProof/>
          <w:sz w:val="24"/>
          <w:szCs w:val="24"/>
        </w:rPr>
      </w:pPr>
      <w:hyperlink w:anchor="_Toc326826861" w:history="1">
        <w:r w:rsidRPr="003E66B6">
          <w:rPr>
            <w:rStyle w:val="a6"/>
            <w:noProof/>
            <w:sz w:val="24"/>
            <w:szCs w:val="24"/>
          </w:rPr>
          <w:t>Блок</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_Toc326826861 \h </w:instrText>
        </w:r>
        <w:r w:rsidRPr="003E66B6">
          <w:rPr>
            <w:noProof/>
            <w:sz w:val="24"/>
            <w:szCs w:val="24"/>
          </w:rPr>
        </w:r>
        <w:r w:rsidRPr="003E66B6">
          <w:rPr>
            <w:noProof/>
            <w:webHidden/>
            <w:sz w:val="24"/>
            <w:szCs w:val="24"/>
          </w:rPr>
          <w:fldChar w:fldCharType="separate"/>
        </w:r>
        <w:r w:rsidRPr="003E66B6">
          <w:rPr>
            <w:noProof/>
            <w:webHidden/>
            <w:sz w:val="24"/>
            <w:szCs w:val="24"/>
          </w:rPr>
          <w:t>1</w:t>
        </w:r>
        <w:r w:rsidRPr="003E66B6">
          <w:rPr>
            <w:noProof/>
            <w:webHidden/>
            <w:sz w:val="24"/>
            <w:szCs w:val="24"/>
          </w:rPr>
          <w:fldChar w:fldCharType="end"/>
        </w:r>
      </w:hyperlink>
    </w:p>
    <w:p w:rsidR="00A65B60" w:rsidRPr="003E66B6" w:rsidRDefault="00A65B60" w:rsidP="00A65B60">
      <w:pPr>
        <w:pStyle w:val="40"/>
        <w:tabs>
          <w:tab w:val="right" w:leader="dot" w:pos="9345"/>
        </w:tabs>
        <w:rPr>
          <w:noProof/>
          <w:sz w:val="24"/>
          <w:szCs w:val="24"/>
        </w:rPr>
      </w:pPr>
      <w:hyperlink w:anchor="_Toc326826862" w:history="1">
        <w:r w:rsidRPr="003E66B6">
          <w:rPr>
            <w:rStyle w:val="a6"/>
            <w:noProof/>
            <w:sz w:val="24"/>
            <w:szCs w:val="24"/>
          </w:rPr>
          <w:t>Стрелка</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_Toc326826862 \h </w:instrText>
        </w:r>
        <w:r w:rsidRPr="003E66B6">
          <w:rPr>
            <w:noProof/>
            <w:sz w:val="24"/>
            <w:szCs w:val="24"/>
          </w:rPr>
        </w:r>
        <w:r w:rsidRPr="003E66B6">
          <w:rPr>
            <w:noProof/>
            <w:webHidden/>
            <w:sz w:val="24"/>
            <w:szCs w:val="24"/>
          </w:rPr>
          <w:fldChar w:fldCharType="separate"/>
        </w:r>
        <w:r w:rsidRPr="003E66B6">
          <w:rPr>
            <w:noProof/>
            <w:webHidden/>
            <w:sz w:val="24"/>
            <w:szCs w:val="24"/>
          </w:rPr>
          <w:t>2</w:t>
        </w:r>
        <w:r w:rsidRPr="003E66B6">
          <w:rPr>
            <w:noProof/>
            <w:webHidden/>
            <w:sz w:val="24"/>
            <w:szCs w:val="24"/>
          </w:rPr>
          <w:fldChar w:fldCharType="end"/>
        </w:r>
      </w:hyperlink>
    </w:p>
    <w:p w:rsidR="00A65B60" w:rsidRPr="003E66B6" w:rsidRDefault="00A65B60" w:rsidP="00A65B60">
      <w:pPr>
        <w:pStyle w:val="30"/>
        <w:tabs>
          <w:tab w:val="right" w:leader="dot" w:pos="9345"/>
        </w:tabs>
        <w:rPr>
          <w:i w:val="0"/>
          <w:iCs w:val="0"/>
          <w:noProof/>
          <w:sz w:val="24"/>
          <w:szCs w:val="24"/>
        </w:rPr>
      </w:pPr>
      <w:hyperlink w:anchor="_Toc326826863" w:history="1">
        <w:r w:rsidRPr="003E66B6">
          <w:rPr>
            <w:rStyle w:val="a6"/>
            <w:noProof/>
            <w:sz w:val="24"/>
            <w:szCs w:val="24"/>
          </w:rPr>
          <w:t>Синтаксические правила</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_Toc326826863 \h </w:instrText>
        </w:r>
        <w:r w:rsidRPr="003E66B6">
          <w:rPr>
            <w:noProof/>
            <w:sz w:val="24"/>
            <w:szCs w:val="24"/>
          </w:rPr>
        </w:r>
        <w:r w:rsidRPr="003E66B6">
          <w:rPr>
            <w:noProof/>
            <w:webHidden/>
            <w:sz w:val="24"/>
            <w:szCs w:val="24"/>
          </w:rPr>
          <w:fldChar w:fldCharType="separate"/>
        </w:r>
        <w:r w:rsidRPr="003E66B6">
          <w:rPr>
            <w:noProof/>
            <w:webHidden/>
            <w:sz w:val="24"/>
            <w:szCs w:val="24"/>
          </w:rPr>
          <w:t>2</w:t>
        </w:r>
        <w:r w:rsidRPr="003E66B6">
          <w:rPr>
            <w:noProof/>
            <w:webHidden/>
            <w:sz w:val="24"/>
            <w:szCs w:val="24"/>
          </w:rPr>
          <w:fldChar w:fldCharType="end"/>
        </w:r>
      </w:hyperlink>
    </w:p>
    <w:p w:rsidR="00A65B60" w:rsidRPr="003E66B6" w:rsidRDefault="00A65B60" w:rsidP="00A65B60">
      <w:pPr>
        <w:pStyle w:val="40"/>
        <w:tabs>
          <w:tab w:val="right" w:leader="dot" w:pos="9345"/>
        </w:tabs>
        <w:rPr>
          <w:noProof/>
          <w:sz w:val="24"/>
          <w:szCs w:val="24"/>
        </w:rPr>
      </w:pPr>
      <w:hyperlink w:anchor="_Toc326826864" w:history="1">
        <w:r w:rsidRPr="003E66B6">
          <w:rPr>
            <w:rStyle w:val="a6"/>
            <w:noProof/>
            <w:sz w:val="24"/>
            <w:szCs w:val="24"/>
          </w:rPr>
          <w:t>Блоки</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_Toc326826864 \h </w:instrText>
        </w:r>
        <w:r w:rsidRPr="003E66B6">
          <w:rPr>
            <w:noProof/>
            <w:sz w:val="24"/>
            <w:szCs w:val="24"/>
          </w:rPr>
        </w:r>
        <w:r w:rsidRPr="003E66B6">
          <w:rPr>
            <w:noProof/>
            <w:webHidden/>
            <w:sz w:val="24"/>
            <w:szCs w:val="24"/>
          </w:rPr>
          <w:fldChar w:fldCharType="separate"/>
        </w:r>
        <w:r w:rsidRPr="003E66B6">
          <w:rPr>
            <w:noProof/>
            <w:webHidden/>
            <w:sz w:val="24"/>
            <w:szCs w:val="24"/>
          </w:rPr>
          <w:t>2</w:t>
        </w:r>
        <w:r w:rsidRPr="003E66B6">
          <w:rPr>
            <w:noProof/>
            <w:webHidden/>
            <w:sz w:val="24"/>
            <w:szCs w:val="24"/>
          </w:rPr>
          <w:fldChar w:fldCharType="end"/>
        </w:r>
      </w:hyperlink>
    </w:p>
    <w:p w:rsidR="00A65B60" w:rsidRPr="003E66B6" w:rsidRDefault="00A65B60" w:rsidP="00A65B60">
      <w:pPr>
        <w:pStyle w:val="40"/>
        <w:tabs>
          <w:tab w:val="right" w:leader="dot" w:pos="9345"/>
        </w:tabs>
        <w:rPr>
          <w:noProof/>
          <w:sz w:val="24"/>
          <w:szCs w:val="24"/>
        </w:rPr>
      </w:pPr>
      <w:hyperlink w:anchor="_Toc326826865" w:history="1">
        <w:r w:rsidRPr="003E66B6">
          <w:rPr>
            <w:rStyle w:val="a6"/>
            <w:noProof/>
            <w:sz w:val="24"/>
            <w:szCs w:val="24"/>
          </w:rPr>
          <w:t>Стрелки</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_Toc326826865 \h </w:instrText>
        </w:r>
        <w:r w:rsidRPr="003E66B6">
          <w:rPr>
            <w:noProof/>
            <w:sz w:val="24"/>
            <w:szCs w:val="24"/>
          </w:rPr>
        </w:r>
        <w:r w:rsidRPr="003E66B6">
          <w:rPr>
            <w:noProof/>
            <w:webHidden/>
            <w:sz w:val="24"/>
            <w:szCs w:val="24"/>
          </w:rPr>
          <w:fldChar w:fldCharType="separate"/>
        </w:r>
        <w:r w:rsidRPr="003E66B6">
          <w:rPr>
            <w:noProof/>
            <w:webHidden/>
            <w:sz w:val="24"/>
            <w:szCs w:val="24"/>
          </w:rPr>
          <w:t>2</w:t>
        </w:r>
        <w:r w:rsidRPr="003E66B6">
          <w:rPr>
            <w:noProof/>
            <w:webHidden/>
            <w:sz w:val="24"/>
            <w:szCs w:val="24"/>
          </w:rPr>
          <w:fldChar w:fldCharType="end"/>
        </w:r>
      </w:hyperlink>
    </w:p>
    <w:p w:rsidR="00A65B60" w:rsidRPr="003E66B6" w:rsidRDefault="00A65B60" w:rsidP="00A65B60">
      <w:pPr>
        <w:pStyle w:val="20"/>
        <w:tabs>
          <w:tab w:val="right" w:leader="dot" w:pos="9345"/>
        </w:tabs>
        <w:rPr>
          <w:smallCaps w:val="0"/>
          <w:noProof/>
          <w:sz w:val="24"/>
          <w:szCs w:val="24"/>
        </w:rPr>
      </w:pPr>
      <w:hyperlink w:anchor="_Toc326826866" w:history="1">
        <w:r w:rsidRPr="003E66B6">
          <w:rPr>
            <w:rStyle w:val="a6"/>
            <w:noProof/>
            <w:sz w:val="24"/>
            <w:szCs w:val="24"/>
          </w:rPr>
          <w:t>Семантика языка IDEF0</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_Toc326826866 \h </w:instrText>
        </w:r>
        <w:r w:rsidRPr="003E66B6">
          <w:rPr>
            <w:noProof/>
            <w:sz w:val="24"/>
            <w:szCs w:val="24"/>
          </w:rPr>
        </w:r>
        <w:r w:rsidRPr="003E66B6">
          <w:rPr>
            <w:noProof/>
            <w:webHidden/>
            <w:sz w:val="24"/>
            <w:szCs w:val="24"/>
          </w:rPr>
          <w:fldChar w:fldCharType="separate"/>
        </w:r>
        <w:r w:rsidRPr="003E66B6">
          <w:rPr>
            <w:noProof/>
            <w:webHidden/>
            <w:sz w:val="24"/>
            <w:szCs w:val="24"/>
          </w:rPr>
          <w:t>3</w:t>
        </w:r>
        <w:r w:rsidRPr="003E66B6">
          <w:rPr>
            <w:noProof/>
            <w:webHidden/>
            <w:sz w:val="24"/>
            <w:szCs w:val="24"/>
          </w:rPr>
          <w:fldChar w:fldCharType="end"/>
        </w:r>
      </w:hyperlink>
    </w:p>
    <w:p w:rsidR="00A65B60" w:rsidRPr="003E66B6" w:rsidRDefault="00A65B60" w:rsidP="00A65B60">
      <w:pPr>
        <w:pStyle w:val="30"/>
        <w:tabs>
          <w:tab w:val="right" w:leader="dot" w:pos="9345"/>
        </w:tabs>
        <w:rPr>
          <w:i w:val="0"/>
          <w:iCs w:val="0"/>
          <w:noProof/>
          <w:sz w:val="24"/>
          <w:szCs w:val="24"/>
        </w:rPr>
      </w:pPr>
      <w:hyperlink w:anchor="_Toc326826867" w:history="1">
        <w:r w:rsidRPr="003E66B6">
          <w:rPr>
            <w:rStyle w:val="a6"/>
            <w:noProof/>
            <w:sz w:val="24"/>
            <w:szCs w:val="24"/>
          </w:rPr>
          <w:t>Семантика блоков и стрелок</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_Toc326826867 \h </w:instrText>
        </w:r>
        <w:r w:rsidRPr="003E66B6">
          <w:rPr>
            <w:noProof/>
            <w:sz w:val="24"/>
            <w:szCs w:val="24"/>
          </w:rPr>
        </w:r>
        <w:r w:rsidRPr="003E66B6">
          <w:rPr>
            <w:noProof/>
            <w:webHidden/>
            <w:sz w:val="24"/>
            <w:szCs w:val="24"/>
          </w:rPr>
          <w:fldChar w:fldCharType="separate"/>
        </w:r>
        <w:r w:rsidRPr="003E66B6">
          <w:rPr>
            <w:noProof/>
            <w:webHidden/>
            <w:sz w:val="24"/>
            <w:szCs w:val="24"/>
          </w:rPr>
          <w:t>3</w:t>
        </w:r>
        <w:r w:rsidRPr="003E66B6">
          <w:rPr>
            <w:noProof/>
            <w:webHidden/>
            <w:sz w:val="24"/>
            <w:szCs w:val="24"/>
          </w:rPr>
          <w:fldChar w:fldCharType="end"/>
        </w:r>
      </w:hyperlink>
    </w:p>
    <w:p w:rsidR="00A65B60" w:rsidRPr="003E66B6" w:rsidRDefault="00A65B60" w:rsidP="00A65B60">
      <w:pPr>
        <w:pStyle w:val="30"/>
        <w:tabs>
          <w:tab w:val="right" w:leader="dot" w:pos="9345"/>
        </w:tabs>
        <w:rPr>
          <w:i w:val="0"/>
          <w:iCs w:val="0"/>
          <w:noProof/>
          <w:sz w:val="24"/>
          <w:szCs w:val="24"/>
        </w:rPr>
      </w:pPr>
      <w:hyperlink w:anchor="_Toc326826868" w:history="1">
        <w:r w:rsidRPr="003E66B6">
          <w:rPr>
            <w:rStyle w:val="a6"/>
            <w:noProof/>
            <w:sz w:val="24"/>
            <w:szCs w:val="24"/>
          </w:rPr>
          <w:t>Имена и метки</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_Toc326826868 \h </w:instrText>
        </w:r>
        <w:r w:rsidRPr="003E66B6">
          <w:rPr>
            <w:noProof/>
            <w:sz w:val="24"/>
            <w:szCs w:val="24"/>
          </w:rPr>
        </w:r>
        <w:r w:rsidRPr="003E66B6">
          <w:rPr>
            <w:noProof/>
            <w:webHidden/>
            <w:sz w:val="24"/>
            <w:szCs w:val="24"/>
          </w:rPr>
          <w:fldChar w:fldCharType="separate"/>
        </w:r>
        <w:r w:rsidRPr="003E66B6">
          <w:rPr>
            <w:noProof/>
            <w:webHidden/>
            <w:sz w:val="24"/>
            <w:szCs w:val="24"/>
          </w:rPr>
          <w:t>4</w:t>
        </w:r>
        <w:r w:rsidRPr="003E66B6">
          <w:rPr>
            <w:noProof/>
            <w:webHidden/>
            <w:sz w:val="24"/>
            <w:szCs w:val="24"/>
          </w:rPr>
          <w:fldChar w:fldCharType="end"/>
        </w:r>
      </w:hyperlink>
    </w:p>
    <w:p w:rsidR="00A65B60" w:rsidRPr="003E66B6" w:rsidRDefault="00A65B60" w:rsidP="00A65B60">
      <w:pPr>
        <w:pStyle w:val="30"/>
        <w:tabs>
          <w:tab w:val="right" w:leader="dot" w:pos="9345"/>
        </w:tabs>
        <w:rPr>
          <w:i w:val="0"/>
          <w:iCs w:val="0"/>
          <w:noProof/>
          <w:sz w:val="24"/>
          <w:szCs w:val="24"/>
        </w:rPr>
      </w:pPr>
      <w:hyperlink w:anchor="_Toc326826869" w:history="1">
        <w:r w:rsidRPr="003E66B6">
          <w:rPr>
            <w:rStyle w:val="a6"/>
            <w:noProof/>
            <w:sz w:val="24"/>
            <w:szCs w:val="24"/>
          </w:rPr>
          <w:t>Семантические правила блоков и стрелок</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_Toc326826869 \h </w:instrText>
        </w:r>
        <w:r w:rsidRPr="003E66B6">
          <w:rPr>
            <w:noProof/>
            <w:sz w:val="24"/>
            <w:szCs w:val="24"/>
          </w:rPr>
        </w:r>
        <w:r w:rsidRPr="003E66B6">
          <w:rPr>
            <w:noProof/>
            <w:webHidden/>
            <w:sz w:val="24"/>
            <w:szCs w:val="24"/>
          </w:rPr>
          <w:fldChar w:fldCharType="separate"/>
        </w:r>
        <w:r w:rsidRPr="003E66B6">
          <w:rPr>
            <w:noProof/>
            <w:webHidden/>
            <w:sz w:val="24"/>
            <w:szCs w:val="24"/>
          </w:rPr>
          <w:t>4</w:t>
        </w:r>
        <w:r w:rsidRPr="003E66B6">
          <w:rPr>
            <w:noProof/>
            <w:webHidden/>
            <w:sz w:val="24"/>
            <w:szCs w:val="24"/>
          </w:rPr>
          <w:fldChar w:fldCharType="end"/>
        </w:r>
      </w:hyperlink>
    </w:p>
    <w:p w:rsidR="00A65B60" w:rsidRPr="003E66B6" w:rsidRDefault="00A65B60" w:rsidP="00A65B60">
      <w:pPr>
        <w:pStyle w:val="20"/>
        <w:tabs>
          <w:tab w:val="right" w:leader="dot" w:pos="9345"/>
        </w:tabs>
        <w:rPr>
          <w:smallCaps w:val="0"/>
          <w:noProof/>
          <w:sz w:val="24"/>
          <w:szCs w:val="24"/>
        </w:rPr>
      </w:pPr>
      <w:hyperlink w:anchor="_Toc326826870" w:history="1">
        <w:r w:rsidRPr="003E66B6">
          <w:rPr>
            <w:rStyle w:val="a6"/>
            <w:noProof/>
            <w:sz w:val="24"/>
            <w:szCs w:val="24"/>
          </w:rPr>
          <w:t>Диаграммы IDEF0</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_Toc326826870 \h </w:instrText>
        </w:r>
        <w:r w:rsidRPr="003E66B6">
          <w:rPr>
            <w:noProof/>
            <w:sz w:val="24"/>
            <w:szCs w:val="24"/>
          </w:rPr>
        </w:r>
        <w:r w:rsidRPr="003E66B6">
          <w:rPr>
            <w:noProof/>
            <w:webHidden/>
            <w:sz w:val="24"/>
            <w:szCs w:val="24"/>
          </w:rPr>
          <w:fldChar w:fldCharType="separate"/>
        </w:r>
        <w:r w:rsidRPr="003E66B6">
          <w:rPr>
            <w:noProof/>
            <w:webHidden/>
            <w:sz w:val="24"/>
            <w:szCs w:val="24"/>
          </w:rPr>
          <w:t>5</w:t>
        </w:r>
        <w:r w:rsidRPr="003E66B6">
          <w:rPr>
            <w:noProof/>
            <w:webHidden/>
            <w:sz w:val="24"/>
            <w:szCs w:val="24"/>
          </w:rPr>
          <w:fldChar w:fldCharType="end"/>
        </w:r>
      </w:hyperlink>
    </w:p>
    <w:p w:rsidR="00A65B60" w:rsidRPr="003E66B6" w:rsidRDefault="00A65B60" w:rsidP="00A65B60">
      <w:pPr>
        <w:pStyle w:val="30"/>
        <w:tabs>
          <w:tab w:val="right" w:leader="dot" w:pos="9345"/>
        </w:tabs>
        <w:rPr>
          <w:i w:val="0"/>
          <w:iCs w:val="0"/>
          <w:noProof/>
          <w:sz w:val="24"/>
          <w:szCs w:val="24"/>
        </w:rPr>
      </w:pPr>
      <w:hyperlink w:anchor="_Toc326826871" w:history="1">
        <w:r w:rsidRPr="003E66B6">
          <w:rPr>
            <w:rStyle w:val="a6"/>
            <w:noProof/>
            <w:sz w:val="24"/>
            <w:szCs w:val="24"/>
          </w:rPr>
          <w:t>Контекстная диаграмма верхнего уровня</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_Toc326826871 \h </w:instrText>
        </w:r>
        <w:r w:rsidRPr="003E66B6">
          <w:rPr>
            <w:noProof/>
            <w:sz w:val="24"/>
            <w:szCs w:val="24"/>
          </w:rPr>
        </w:r>
        <w:r w:rsidRPr="003E66B6">
          <w:rPr>
            <w:noProof/>
            <w:webHidden/>
            <w:sz w:val="24"/>
            <w:szCs w:val="24"/>
          </w:rPr>
          <w:fldChar w:fldCharType="separate"/>
        </w:r>
        <w:r w:rsidRPr="003E66B6">
          <w:rPr>
            <w:noProof/>
            <w:webHidden/>
            <w:sz w:val="24"/>
            <w:szCs w:val="24"/>
          </w:rPr>
          <w:t>5</w:t>
        </w:r>
        <w:r w:rsidRPr="003E66B6">
          <w:rPr>
            <w:noProof/>
            <w:webHidden/>
            <w:sz w:val="24"/>
            <w:szCs w:val="24"/>
          </w:rPr>
          <w:fldChar w:fldCharType="end"/>
        </w:r>
      </w:hyperlink>
    </w:p>
    <w:p w:rsidR="00A65B60" w:rsidRPr="003E66B6" w:rsidRDefault="00A65B60" w:rsidP="00A65B60">
      <w:pPr>
        <w:pStyle w:val="30"/>
        <w:tabs>
          <w:tab w:val="right" w:leader="dot" w:pos="9345"/>
        </w:tabs>
        <w:rPr>
          <w:i w:val="0"/>
          <w:iCs w:val="0"/>
          <w:noProof/>
          <w:sz w:val="24"/>
          <w:szCs w:val="24"/>
        </w:rPr>
      </w:pPr>
      <w:hyperlink w:anchor="_Toc326826872" w:history="1">
        <w:r w:rsidRPr="003E66B6">
          <w:rPr>
            <w:rStyle w:val="a6"/>
            <w:noProof/>
            <w:sz w:val="24"/>
            <w:szCs w:val="24"/>
          </w:rPr>
          <w:t>Дочерняя диаграмма</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_Toc326826872 \h </w:instrText>
        </w:r>
        <w:r w:rsidRPr="003E66B6">
          <w:rPr>
            <w:noProof/>
            <w:sz w:val="24"/>
            <w:szCs w:val="24"/>
          </w:rPr>
        </w:r>
        <w:r w:rsidRPr="003E66B6">
          <w:rPr>
            <w:noProof/>
            <w:webHidden/>
            <w:sz w:val="24"/>
            <w:szCs w:val="24"/>
          </w:rPr>
          <w:fldChar w:fldCharType="separate"/>
        </w:r>
        <w:r w:rsidRPr="003E66B6">
          <w:rPr>
            <w:noProof/>
            <w:webHidden/>
            <w:sz w:val="24"/>
            <w:szCs w:val="24"/>
          </w:rPr>
          <w:t>7</w:t>
        </w:r>
        <w:r w:rsidRPr="003E66B6">
          <w:rPr>
            <w:noProof/>
            <w:webHidden/>
            <w:sz w:val="24"/>
            <w:szCs w:val="24"/>
          </w:rPr>
          <w:fldChar w:fldCharType="end"/>
        </w:r>
      </w:hyperlink>
    </w:p>
    <w:p w:rsidR="00A65B60" w:rsidRPr="003E66B6" w:rsidRDefault="00A65B60" w:rsidP="00A65B60">
      <w:pPr>
        <w:pStyle w:val="30"/>
        <w:tabs>
          <w:tab w:val="right" w:leader="dot" w:pos="9345"/>
        </w:tabs>
        <w:rPr>
          <w:i w:val="0"/>
          <w:iCs w:val="0"/>
          <w:noProof/>
          <w:sz w:val="24"/>
          <w:szCs w:val="24"/>
        </w:rPr>
      </w:pPr>
      <w:hyperlink w:anchor="_Toc326826873" w:history="1">
        <w:r w:rsidRPr="003E66B6">
          <w:rPr>
            <w:rStyle w:val="a6"/>
            <w:noProof/>
            <w:sz w:val="24"/>
            <w:szCs w:val="24"/>
          </w:rPr>
          <w:t>Родительская диаграмма</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_Toc326826873 \h </w:instrText>
        </w:r>
        <w:r w:rsidRPr="003E66B6">
          <w:rPr>
            <w:noProof/>
            <w:sz w:val="24"/>
            <w:szCs w:val="24"/>
          </w:rPr>
        </w:r>
        <w:r w:rsidRPr="003E66B6">
          <w:rPr>
            <w:noProof/>
            <w:webHidden/>
            <w:sz w:val="24"/>
            <w:szCs w:val="24"/>
          </w:rPr>
          <w:fldChar w:fldCharType="separate"/>
        </w:r>
        <w:r w:rsidRPr="003E66B6">
          <w:rPr>
            <w:noProof/>
            <w:webHidden/>
            <w:sz w:val="24"/>
            <w:szCs w:val="24"/>
          </w:rPr>
          <w:t>7</w:t>
        </w:r>
        <w:r w:rsidRPr="003E66B6">
          <w:rPr>
            <w:noProof/>
            <w:webHidden/>
            <w:sz w:val="24"/>
            <w:szCs w:val="24"/>
          </w:rPr>
          <w:fldChar w:fldCharType="end"/>
        </w:r>
      </w:hyperlink>
    </w:p>
    <w:p w:rsidR="00A65B60" w:rsidRPr="003E66B6" w:rsidRDefault="00A65B60" w:rsidP="00A65B60">
      <w:pPr>
        <w:pStyle w:val="20"/>
        <w:tabs>
          <w:tab w:val="right" w:leader="dot" w:pos="9345"/>
        </w:tabs>
        <w:rPr>
          <w:smallCaps w:val="0"/>
          <w:noProof/>
          <w:sz w:val="24"/>
          <w:szCs w:val="24"/>
        </w:rPr>
      </w:pPr>
      <w:hyperlink w:anchor="_Toc326826874" w:history="1">
        <w:r w:rsidRPr="003E66B6">
          <w:rPr>
            <w:rStyle w:val="a6"/>
            <w:noProof/>
            <w:sz w:val="24"/>
            <w:szCs w:val="24"/>
          </w:rPr>
          <w:t xml:space="preserve">Создание контекстной диаграммы на основе </w:t>
        </w:r>
        <w:r w:rsidRPr="003E66B6">
          <w:rPr>
            <w:rStyle w:val="a6"/>
            <w:noProof/>
            <w:sz w:val="24"/>
            <w:szCs w:val="24"/>
            <w:lang w:val="en-US"/>
          </w:rPr>
          <w:t>IDEF</w:t>
        </w:r>
        <w:r w:rsidRPr="003E66B6">
          <w:rPr>
            <w:rStyle w:val="a6"/>
            <w:noProof/>
            <w:sz w:val="24"/>
            <w:szCs w:val="24"/>
          </w:rPr>
          <w:t>0</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_Toc326826874 \h </w:instrText>
        </w:r>
        <w:r w:rsidRPr="003E66B6">
          <w:rPr>
            <w:noProof/>
            <w:sz w:val="24"/>
            <w:szCs w:val="24"/>
          </w:rPr>
        </w:r>
        <w:r w:rsidRPr="003E66B6">
          <w:rPr>
            <w:noProof/>
            <w:webHidden/>
            <w:sz w:val="24"/>
            <w:szCs w:val="24"/>
          </w:rPr>
          <w:fldChar w:fldCharType="separate"/>
        </w:r>
        <w:r w:rsidRPr="003E66B6">
          <w:rPr>
            <w:noProof/>
            <w:webHidden/>
            <w:sz w:val="24"/>
            <w:szCs w:val="24"/>
          </w:rPr>
          <w:t>8</w:t>
        </w:r>
        <w:r w:rsidRPr="003E66B6">
          <w:rPr>
            <w:noProof/>
            <w:webHidden/>
            <w:sz w:val="24"/>
            <w:szCs w:val="24"/>
          </w:rPr>
          <w:fldChar w:fldCharType="end"/>
        </w:r>
      </w:hyperlink>
    </w:p>
    <w:p w:rsidR="00A65B60" w:rsidRPr="00050450" w:rsidRDefault="00A65B60" w:rsidP="00A65B60">
      <w:pPr>
        <w:pStyle w:val="20"/>
        <w:tabs>
          <w:tab w:val="right" w:leader="dot" w:pos="9345"/>
        </w:tabs>
      </w:pPr>
      <w:hyperlink w:anchor="_Toc326826875" w:history="1">
        <w:r w:rsidRPr="003E66B6">
          <w:rPr>
            <w:rStyle w:val="a6"/>
            <w:noProof/>
            <w:sz w:val="24"/>
            <w:szCs w:val="24"/>
          </w:rPr>
          <w:t xml:space="preserve">Средство автоматизированного проектирования </w:t>
        </w:r>
        <w:r w:rsidRPr="003E66B6">
          <w:rPr>
            <w:rStyle w:val="a6"/>
            <w:noProof/>
            <w:sz w:val="24"/>
            <w:szCs w:val="24"/>
            <w:lang w:val="en-US"/>
          </w:rPr>
          <w:t>BPwin</w:t>
        </w:r>
        <w:r w:rsidRPr="003E66B6">
          <w:rPr>
            <w:noProof/>
            <w:webHidden/>
            <w:sz w:val="24"/>
            <w:szCs w:val="24"/>
          </w:rPr>
          <w:tab/>
        </w:r>
        <w:r w:rsidRPr="003E66B6">
          <w:rPr>
            <w:noProof/>
            <w:webHidden/>
            <w:sz w:val="24"/>
            <w:szCs w:val="24"/>
          </w:rPr>
          <w:fldChar w:fldCharType="begin"/>
        </w:r>
        <w:r w:rsidRPr="003E66B6">
          <w:rPr>
            <w:noProof/>
            <w:webHidden/>
            <w:sz w:val="24"/>
            <w:szCs w:val="24"/>
          </w:rPr>
          <w:instrText xml:space="preserve"> PAGEREF _Toc326826875 \h </w:instrText>
        </w:r>
        <w:r w:rsidRPr="003E66B6">
          <w:rPr>
            <w:noProof/>
            <w:sz w:val="24"/>
            <w:szCs w:val="24"/>
          </w:rPr>
        </w:r>
        <w:r w:rsidRPr="003E66B6">
          <w:rPr>
            <w:noProof/>
            <w:webHidden/>
            <w:sz w:val="24"/>
            <w:szCs w:val="24"/>
          </w:rPr>
          <w:fldChar w:fldCharType="separate"/>
        </w:r>
        <w:r w:rsidRPr="003E66B6">
          <w:rPr>
            <w:noProof/>
            <w:webHidden/>
            <w:sz w:val="24"/>
            <w:szCs w:val="24"/>
          </w:rPr>
          <w:t>13</w:t>
        </w:r>
        <w:r w:rsidRPr="003E66B6">
          <w:rPr>
            <w:noProof/>
            <w:webHidden/>
            <w:sz w:val="24"/>
            <w:szCs w:val="24"/>
          </w:rPr>
          <w:fldChar w:fldCharType="end"/>
        </w:r>
      </w:hyperlink>
      <w:r w:rsidRPr="003E66B6">
        <w:rPr>
          <w:sz w:val="24"/>
          <w:szCs w:val="24"/>
        </w:rPr>
        <w:fldChar w:fldCharType="end"/>
      </w:r>
    </w:p>
    <w:p w:rsidR="00A65B60" w:rsidRPr="0053422A" w:rsidRDefault="00A65B60" w:rsidP="00A65B60">
      <w:pPr>
        <w:pStyle w:val="1"/>
      </w:pPr>
      <w:bookmarkStart w:id="12" w:name="_Toc326826859"/>
      <w:r>
        <w:t xml:space="preserve">Средство автоматизированного проектирования </w:t>
      </w:r>
      <w:r>
        <w:rPr>
          <w:lang w:val="en-US"/>
        </w:rPr>
        <w:t>BPwin</w:t>
      </w:r>
      <w:bookmarkEnd w:id="12"/>
    </w:p>
    <w:p w:rsidR="00A65B60" w:rsidRDefault="00A65B60" w:rsidP="00A65B60">
      <w:pPr>
        <w:pStyle w:val="2"/>
      </w:pPr>
      <w:bookmarkStart w:id="13" w:name="_Toc326826860"/>
      <w:r>
        <w:t xml:space="preserve">Синтаксис языка </w:t>
      </w:r>
      <w:r>
        <w:rPr>
          <w:lang w:val="en-US"/>
        </w:rPr>
        <w:t>IDEF</w:t>
      </w:r>
      <w:r>
        <w:t>0</w:t>
      </w:r>
      <w:bookmarkEnd w:id="3"/>
      <w:bookmarkEnd w:id="4"/>
      <w:bookmarkEnd w:id="5"/>
      <w:bookmarkEnd w:id="6"/>
      <w:bookmarkEnd w:id="7"/>
      <w:bookmarkEnd w:id="8"/>
      <w:bookmarkEnd w:id="9"/>
      <w:bookmarkEnd w:id="10"/>
      <w:bookmarkEnd w:id="11"/>
      <w:bookmarkEnd w:id="13"/>
    </w:p>
    <w:p w:rsidR="00A65B60" w:rsidRDefault="00A65B60" w:rsidP="00A65B60">
      <w:pPr>
        <w:autoSpaceDE w:val="0"/>
        <w:autoSpaceDN w:val="0"/>
        <w:adjustRightInd w:val="0"/>
        <w:spacing w:line="360" w:lineRule="auto"/>
        <w:ind w:firstLine="709"/>
      </w:pPr>
      <w:r>
        <w:t>Набор структурных компонентов языка, их характеристики и правила, определяющие связи между компонентами, представляют собой синтаксис языка. Компоненты синтаксиса IDEF0 – блоки, стрелки, диаграммы и правила. Блоки представляют функции, определяемые как деятельность, процесс, операция, действие или преобразование (см. ниже). Стрелки представляют данные или материальные объекты, связанные с функциями. Правила определяют, как следует применять компоненты; диаграммы обеспечивают формат графического и словесного описания моделей. Формат образует основу для</w:t>
      </w:r>
      <w:r w:rsidRPr="00117D8D">
        <w:t xml:space="preserve"> </w:t>
      </w:r>
      <w:r>
        <w:t>управления конфигурацией модели.</w:t>
      </w:r>
    </w:p>
    <w:p w:rsidR="00A65B60" w:rsidRPr="0008556E" w:rsidRDefault="00A65B60" w:rsidP="00A65B60">
      <w:pPr>
        <w:pStyle w:val="4"/>
      </w:pPr>
      <w:bookmarkStart w:id="14" w:name="_Toc62321434"/>
      <w:bookmarkStart w:id="15" w:name="_Toc62321617"/>
      <w:bookmarkStart w:id="16" w:name="_Toc62321718"/>
      <w:bookmarkStart w:id="17" w:name="_Toc62321787"/>
      <w:bookmarkStart w:id="18" w:name="_Toc62322635"/>
      <w:bookmarkStart w:id="19" w:name="_Toc62322722"/>
      <w:bookmarkStart w:id="20" w:name="_Toc62323030"/>
      <w:bookmarkStart w:id="21" w:name="_Toc62324030"/>
      <w:bookmarkStart w:id="22" w:name="_Toc62765131"/>
      <w:bookmarkStart w:id="23" w:name="_Toc326826861"/>
      <w:r w:rsidRPr="0008556E">
        <w:lastRenderedPageBreak/>
        <w:t>Блок</w:t>
      </w:r>
      <w:bookmarkEnd w:id="14"/>
      <w:bookmarkEnd w:id="15"/>
      <w:bookmarkEnd w:id="16"/>
      <w:bookmarkEnd w:id="17"/>
      <w:bookmarkEnd w:id="18"/>
      <w:bookmarkEnd w:id="19"/>
      <w:bookmarkEnd w:id="20"/>
      <w:bookmarkEnd w:id="21"/>
      <w:bookmarkEnd w:id="22"/>
      <w:bookmarkEnd w:id="23"/>
    </w:p>
    <w:p w:rsidR="00A65B60" w:rsidRDefault="00A65B60" w:rsidP="00A65B60">
      <w:pPr>
        <w:autoSpaceDE w:val="0"/>
        <w:autoSpaceDN w:val="0"/>
        <w:adjustRightInd w:val="0"/>
        <w:spacing w:line="360" w:lineRule="auto"/>
        <w:ind w:firstLine="709"/>
      </w:pPr>
      <w:r>
        <w:t>Блок описывает функцию. Типичный блок показан на рис. 1. Внутри каждого блока помещается его имя и номер. Имя должно быть активным глаголом или глагольным оборотом, описывающим функцию. Номер блока размещается в правом нижнем углу. Номера блоков используются для их идентификации на диаграмме и в соответствующем тексте.</w:t>
      </w:r>
    </w:p>
    <w:p w:rsidR="00A65B60" w:rsidRDefault="00A65B60" w:rsidP="00A65B60">
      <w:pPr>
        <w:autoSpaceDE w:val="0"/>
        <w:autoSpaceDN w:val="0"/>
        <w:adjustRightInd w:val="0"/>
        <w:spacing w:line="360" w:lineRule="auto"/>
        <w:jc w:val="center"/>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62.25pt">
            <v:imagedata r:id="rId7" o:title=""/>
          </v:shape>
        </w:pict>
      </w:r>
    </w:p>
    <w:p w:rsidR="00A65B60" w:rsidRDefault="00A65B60" w:rsidP="00A65B60">
      <w:pPr>
        <w:autoSpaceDE w:val="0"/>
        <w:autoSpaceDN w:val="0"/>
        <w:adjustRightInd w:val="0"/>
        <w:spacing w:line="360" w:lineRule="auto"/>
        <w:ind w:firstLine="709"/>
        <w:jc w:val="center"/>
      </w:pPr>
      <w:r>
        <w:t>Рис. 1.</w:t>
      </w:r>
    </w:p>
    <w:p w:rsidR="00A65B60" w:rsidRPr="0008556E" w:rsidRDefault="00A65B60" w:rsidP="00A65B60">
      <w:pPr>
        <w:pStyle w:val="4"/>
      </w:pPr>
      <w:bookmarkStart w:id="24" w:name="_Toc62321435"/>
      <w:bookmarkStart w:id="25" w:name="_Toc62321618"/>
      <w:bookmarkStart w:id="26" w:name="_Toc62321719"/>
      <w:bookmarkStart w:id="27" w:name="_Toc62321788"/>
      <w:bookmarkStart w:id="28" w:name="_Toc62322636"/>
      <w:bookmarkStart w:id="29" w:name="_Toc62322723"/>
      <w:bookmarkStart w:id="30" w:name="_Toc62323031"/>
      <w:bookmarkStart w:id="31" w:name="_Toc62324031"/>
      <w:bookmarkStart w:id="32" w:name="_Toc62765132"/>
      <w:bookmarkStart w:id="33" w:name="_Toc326826862"/>
      <w:r w:rsidRPr="0008556E">
        <w:t>Стрелка</w:t>
      </w:r>
      <w:bookmarkEnd w:id="24"/>
      <w:bookmarkEnd w:id="25"/>
      <w:bookmarkEnd w:id="26"/>
      <w:bookmarkEnd w:id="27"/>
      <w:bookmarkEnd w:id="28"/>
      <w:bookmarkEnd w:id="29"/>
      <w:bookmarkEnd w:id="30"/>
      <w:bookmarkEnd w:id="31"/>
      <w:bookmarkEnd w:id="32"/>
      <w:bookmarkEnd w:id="33"/>
    </w:p>
    <w:p w:rsidR="00A65B60" w:rsidRDefault="00A65B60" w:rsidP="00A65B60">
      <w:pPr>
        <w:autoSpaceDE w:val="0"/>
        <w:autoSpaceDN w:val="0"/>
        <w:adjustRightInd w:val="0"/>
        <w:spacing w:line="360" w:lineRule="auto"/>
        <w:ind w:firstLine="709"/>
      </w:pPr>
      <w:r>
        <w:t>Стрелка формируется из одного или более отрезков прямых и наконечника на одном конце. Как показано на рис. 2, сегменты стрелок могут быть прямыми или ломаными; в последнем случае горизонтальные и вертикальные отрезки стрелки сопрягаются дугами, имеющими угол 90</w:t>
      </w:r>
      <w:r w:rsidRPr="00CA1D8C">
        <w:rPr>
          <w:vertAlign w:val="superscript"/>
        </w:rPr>
        <w:t>о</w:t>
      </w:r>
      <w:r>
        <w:t>. Стрелки не представляют поток или последовательность событий, как в традиционных блок-схемах потоков или процессов. Они лишь показывают, какие данные или материальные объекты должны поступить на вход функции для того, чтобы эта функция могла выполняться. Рис. 2.</w:t>
      </w:r>
    </w:p>
    <w:p w:rsidR="00A65B60" w:rsidRPr="007870CE" w:rsidRDefault="00A65B60" w:rsidP="00A65B60">
      <w:pPr>
        <w:autoSpaceDE w:val="0"/>
        <w:autoSpaceDN w:val="0"/>
        <w:adjustRightInd w:val="0"/>
        <w:spacing w:line="360" w:lineRule="auto"/>
        <w:ind w:firstLine="709"/>
        <w:rPr>
          <w:sz w:val="20"/>
          <w:szCs w:val="20"/>
        </w:rPr>
      </w:pPr>
    </w:p>
    <w:p w:rsidR="00A65B60" w:rsidRDefault="00A65B60" w:rsidP="00A65B60">
      <w:pPr>
        <w:autoSpaceDE w:val="0"/>
        <w:autoSpaceDN w:val="0"/>
        <w:adjustRightInd w:val="0"/>
        <w:spacing w:line="360" w:lineRule="auto"/>
        <w:jc w:val="center"/>
      </w:pPr>
      <w:r>
        <w:pict>
          <v:shape id="_x0000_i1026" type="#_x0000_t75" style="width:291.75pt;height:227.25pt">
            <v:imagedata r:id="rId8" o:title=""/>
          </v:shape>
        </w:pict>
      </w:r>
    </w:p>
    <w:p w:rsidR="00A65B60" w:rsidRDefault="00A65B60" w:rsidP="00A65B60">
      <w:pPr>
        <w:autoSpaceDE w:val="0"/>
        <w:autoSpaceDN w:val="0"/>
        <w:adjustRightInd w:val="0"/>
        <w:spacing w:line="360" w:lineRule="auto"/>
        <w:jc w:val="center"/>
      </w:pPr>
      <w:r>
        <w:t>Рис. 2.</w:t>
      </w:r>
    </w:p>
    <w:p w:rsidR="00A65B60" w:rsidRDefault="00A65B60" w:rsidP="00A65B60">
      <w:pPr>
        <w:pStyle w:val="3"/>
      </w:pPr>
      <w:bookmarkStart w:id="34" w:name="_Toc62321436"/>
      <w:bookmarkStart w:id="35" w:name="_Toc62321619"/>
      <w:bookmarkStart w:id="36" w:name="_Toc62321720"/>
      <w:bookmarkStart w:id="37" w:name="_Toc62321789"/>
      <w:bookmarkStart w:id="38" w:name="_Toc62322637"/>
      <w:bookmarkStart w:id="39" w:name="_Toc62322724"/>
      <w:bookmarkStart w:id="40" w:name="_Toc62323032"/>
      <w:bookmarkStart w:id="41" w:name="_Toc62324032"/>
      <w:bookmarkStart w:id="42" w:name="_Toc62765133"/>
      <w:bookmarkStart w:id="43" w:name="_Toc326826863"/>
      <w:r>
        <w:lastRenderedPageBreak/>
        <w:t>Синтаксические правила</w:t>
      </w:r>
      <w:bookmarkEnd w:id="34"/>
      <w:bookmarkEnd w:id="35"/>
      <w:bookmarkEnd w:id="36"/>
      <w:bookmarkEnd w:id="37"/>
      <w:bookmarkEnd w:id="38"/>
      <w:bookmarkEnd w:id="39"/>
      <w:bookmarkEnd w:id="40"/>
      <w:bookmarkEnd w:id="41"/>
      <w:bookmarkEnd w:id="42"/>
      <w:bookmarkEnd w:id="43"/>
    </w:p>
    <w:p w:rsidR="00A65B60" w:rsidRPr="0008556E" w:rsidRDefault="00A65B60" w:rsidP="00A65B60">
      <w:pPr>
        <w:pStyle w:val="4"/>
      </w:pPr>
      <w:bookmarkStart w:id="44" w:name="_Toc62321437"/>
      <w:bookmarkStart w:id="45" w:name="_Toc62321620"/>
      <w:bookmarkStart w:id="46" w:name="_Toc62321721"/>
      <w:bookmarkStart w:id="47" w:name="_Toc62321790"/>
      <w:bookmarkStart w:id="48" w:name="_Toc62322638"/>
      <w:bookmarkStart w:id="49" w:name="_Toc62322725"/>
      <w:bookmarkStart w:id="50" w:name="_Toc62323033"/>
      <w:bookmarkStart w:id="51" w:name="_Toc62324033"/>
      <w:bookmarkStart w:id="52" w:name="_Toc62765134"/>
      <w:bookmarkStart w:id="53" w:name="_Toc326826864"/>
      <w:r w:rsidRPr="0008556E">
        <w:t>Блоки</w:t>
      </w:r>
      <w:bookmarkEnd w:id="44"/>
      <w:bookmarkEnd w:id="45"/>
      <w:bookmarkEnd w:id="46"/>
      <w:bookmarkEnd w:id="47"/>
      <w:bookmarkEnd w:id="48"/>
      <w:bookmarkEnd w:id="49"/>
      <w:bookmarkEnd w:id="50"/>
      <w:bookmarkEnd w:id="51"/>
      <w:bookmarkEnd w:id="52"/>
      <w:bookmarkEnd w:id="53"/>
    </w:p>
    <w:p w:rsidR="00A65B60" w:rsidRDefault="00A65B60" w:rsidP="00A65B60">
      <w:pPr>
        <w:autoSpaceDE w:val="0"/>
        <w:autoSpaceDN w:val="0"/>
        <w:adjustRightInd w:val="0"/>
        <w:spacing w:line="360" w:lineRule="auto"/>
        <w:ind w:firstLine="709"/>
      </w:pPr>
      <w:r>
        <w:t>1.Размеры блоков должны быть достаточными для того, чтобы включить имя блока.</w:t>
      </w:r>
    </w:p>
    <w:p w:rsidR="00A65B60" w:rsidRDefault="00A65B60" w:rsidP="00A65B60">
      <w:pPr>
        <w:autoSpaceDE w:val="0"/>
        <w:autoSpaceDN w:val="0"/>
        <w:adjustRightInd w:val="0"/>
        <w:spacing w:line="360" w:lineRule="auto"/>
        <w:ind w:firstLine="709"/>
      </w:pPr>
      <w:r>
        <w:t>2.Блоки должны быть прямоугольными, с прямыми углами.</w:t>
      </w:r>
    </w:p>
    <w:p w:rsidR="00A65B60" w:rsidRDefault="00A65B60" w:rsidP="00A65B60">
      <w:pPr>
        <w:autoSpaceDE w:val="0"/>
        <w:autoSpaceDN w:val="0"/>
        <w:adjustRightInd w:val="0"/>
        <w:spacing w:line="360" w:lineRule="auto"/>
        <w:ind w:firstLine="709"/>
      </w:pPr>
      <w:r>
        <w:t>3.Блоки должны быть нарисованы сплошными линиями.</w:t>
      </w:r>
    </w:p>
    <w:p w:rsidR="00A65B60" w:rsidRPr="00F823F6" w:rsidRDefault="00A65B60" w:rsidP="00A65B60">
      <w:pPr>
        <w:pStyle w:val="4"/>
      </w:pPr>
      <w:bookmarkStart w:id="54" w:name="_Toc62321438"/>
      <w:bookmarkStart w:id="55" w:name="_Toc62321621"/>
      <w:bookmarkStart w:id="56" w:name="_Toc62321722"/>
      <w:bookmarkStart w:id="57" w:name="_Toc62321791"/>
      <w:bookmarkStart w:id="58" w:name="_Toc62322639"/>
      <w:bookmarkStart w:id="59" w:name="_Toc62322726"/>
      <w:bookmarkStart w:id="60" w:name="_Toc62323034"/>
      <w:bookmarkStart w:id="61" w:name="_Toc62324034"/>
      <w:bookmarkStart w:id="62" w:name="_Toc62765135"/>
      <w:bookmarkStart w:id="63" w:name="_Toc326826865"/>
      <w:r w:rsidRPr="00F823F6">
        <w:t>Стрелки</w:t>
      </w:r>
      <w:bookmarkEnd w:id="54"/>
      <w:bookmarkEnd w:id="55"/>
      <w:bookmarkEnd w:id="56"/>
      <w:bookmarkEnd w:id="57"/>
      <w:bookmarkEnd w:id="58"/>
      <w:bookmarkEnd w:id="59"/>
      <w:bookmarkEnd w:id="60"/>
      <w:bookmarkEnd w:id="61"/>
      <w:bookmarkEnd w:id="62"/>
      <w:bookmarkEnd w:id="63"/>
    </w:p>
    <w:p w:rsidR="00A65B60" w:rsidRDefault="00A65B60" w:rsidP="00A65B60">
      <w:pPr>
        <w:autoSpaceDE w:val="0"/>
        <w:autoSpaceDN w:val="0"/>
        <w:adjustRightInd w:val="0"/>
        <w:spacing w:line="360" w:lineRule="auto"/>
        <w:ind w:firstLine="709"/>
      </w:pPr>
      <w:r>
        <w:t>1. Ломаные стрелки изменяют направление только под углом 90</w:t>
      </w:r>
      <w:r w:rsidRPr="00F823F6">
        <w:rPr>
          <w:vertAlign w:val="superscript"/>
        </w:rPr>
        <w:t xml:space="preserve"> </w:t>
      </w:r>
      <w:r w:rsidRPr="00CA1D8C">
        <w:rPr>
          <w:vertAlign w:val="superscript"/>
        </w:rPr>
        <w:t>о</w:t>
      </w:r>
      <w:r>
        <w:t>.</w:t>
      </w:r>
    </w:p>
    <w:p w:rsidR="00A65B60" w:rsidRDefault="00A65B60" w:rsidP="00A65B60">
      <w:pPr>
        <w:autoSpaceDE w:val="0"/>
        <w:autoSpaceDN w:val="0"/>
        <w:adjustRightInd w:val="0"/>
        <w:spacing w:line="360" w:lineRule="auto"/>
        <w:ind w:firstLine="709"/>
      </w:pPr>
      <w:r>
        <w:t>2. Стрелки должны быть нарисованы сплошными линиями различной толщины.</w:t>
      </w:r>
    </w:p>
    <w:p w:rsidR="00A65B60" w:rsidRDefault="00A65B60" w:rsidP="00A65B60">
      <w:pPr>
        <w:autoSpaceDE w:val="0"/>
        <w:autoSpaceDN w:val="0"/>
        <w:adjustRightInd w:val="0"/>
        <w:spacing w:line="360" w:lineRule="auto"/>
        <w:ind w:firstLine="709"/>
      </w:pPr>
      <w:r>
        <w:t>3. Стрелки могут состоять только из вертикальных или горизонтальных отрезков; отрезки, направленные по диагонали, не допускаются.</w:t>
      </w:r>
    </w:p>
    <w:p w:rsidR="00A65B60" w:rsidRDefault="00A65B60" w:rsidP="00A65B60">
      <w:pPr>
        <w:autoSpaceDE w:val="0"/>
        <w:autoSpaceDN w:val="0"/>
        <w:adjustRightInd w:val="0"/>
        <w:spacing w:line="360" w:lineRule="auto"/>
        <w:ind w:firstLine="709"/>
      </w:pPr>
      <w:r>
        <w:t>4. Концы стрелок должны касаться внешней границы функционального блока, но не должны пересекать ее.</w:t>
      </w:r>
    </w:p>
    <w:p w:rsidR="00A65B60" w:rsidRDefault="00A65B60" w:rsidP="00A65B60">
      <w:pPr>
        <w:autoSpaceDE w:val="0"/>
        <w:autoSpaceDN w:val="0"/>
        <w:adjustRightInd w:val="0"/>
        <w:spacing w:line="360" w:lineRule="auto"/>
        <w:ind w:firstLine="709"/>
      </w:pPr>
      <w:r>
        <w:t>5.Стрелки должны присоединяться к блоку на его сторонах. Присоединение в углах не допускается.</w:t>
      </w:r>
    </w:p>
    <w:p w:rsidR="00A65B60" w:rsidRDefault="00A65B60" w:rsidP="00A65B60">
      <w:pPr>
        <w:pStyle w:val="2"/>
      </w:pPr>
      <w:bookmarkStart w:id="64" w:name="_Toc62321439"/>
      <w:bookmarkStart w:id="65" w:name="_Toc62321622"/>
      <w:bookmarkStart w:id="66" w:name="_Toc62321723"/>
      <w:bookmarkStart w:id="67" w:name="_Toc62321792"/>
      <w:bookmarkStart w:id="68" w:name="_Toc62322640"/>
      <w:bookmarkStart w:id="69" w:name="_Toc62322727"/>
      <w:bookmarkStart w:id="70" w:name="_Toc62323035"/>
      <w:bookmarkStart w:id="71" w:name="_Toc62324035"/>
      <w:bookmarkStart w:id="72" w:name="_Toc62765136"/>
      <w:r>
        <w:t xml:space="preserve"> </w:t>
      </w:r>
      <w:bookmarkStart w:id="73" w:name="_Toc326826866"/>
      <w:r>
        <w:t>Семантика языка IDEF0</w:t>
      </w:r>
      <w:bookmarkEnd w:id="64"/>
      <w:bookmarkEnd w:id="65"/>
      <w:bookmarkEnd w:id="66"/>
      <w:bookmarkEnd w:id="67"/>
      <w:bookmarkEnd w:id="68"/>
      <w:bookmarkEnd w:id="69"/>
      <w:bookmarkEnd w:id="70"/>
      <w:bookmarkEnd w:id="71"/>
      <w:bookmarkEnd w:id="72"/>
      <w:bookmarkEnd w:id="73"/>
    </w:p>
    <w:p w:rsidR="00A65B60" w:rsidRDefault="00A65B60" w:rsidP="00A65B60">
      <w:pPr>
        <w:autoSpaceDE w:val="0"/>
        <w:autoSpaceDN w:val="0"/>
        <w:adjustRightInd w:val="0"/>
        <w:spacing w:line="360" w:lineRule="auto"/>
        <w:ind w:firstLine="709"/>
      </w:pPr>
      <w:r>
        <w:t>Семантика определяет содержание (значение) синтаксических компонентов языка и способствует правильности их интерпретации. Интерпретация устанавливает соответствие между блоками и стрелками с одной стороны и функциями и их интерфейсами – с другой.</w:t>
      </w:r>
    </w:p>
    <w:p w:rsidR="00A65B60" w:rsidRDefault="00A65B60" w:rsidP="00A65B60">
      <w:pPr>
        <w:pStyle w:val="3"/>
      </w:pPr>
      <w:bookmarkStart w:id="74" w:name="_Toc62321440"/>
      <w:bookmarkStart w:id="75" w:name="_Toc62321623"/>
      <w:bookmarkStart w:id="76" w:name="_Toc62321724"/>
      <w:bookmarkStart w:id="77" w:name="_Toc62321793"/>
      <w:bookmarkStart w:id="78" w:name="_Toc62322641"/>
      <w:bookmarkStart w:id="79" w:name="_Toc62322728"/>
      <w:bookmarkStart w:id="80" w:name="_Toc62323036"/>
      <w:bookmarkStart w:id="81" w:name="_Toc62324036"/>
      <w:bookmarkStart w:id="82" w:name="_Toc62765137"/>
      <w:bookmarkStart w:id="83" w:name="_Toc326826867"/>
      <w:r>
        <w:t>Семантика блоков и стрелок</w:t>
      </w:r>
      <w:bookmarkEnd w:id="74"/>
      <w:bookmarkEnd w:id="75"/>
      <w:bookmarkEnd w:id="76"/>
      <w:bookmarkEnd w:id="77"/>
      <w:bookmarkEnd w:id="78"/>
      <w:bookmarkEnd w:id="79"/>
      <w:bookmarkEnd w:id="80"/>
      <w:bookmarkEnd w:id="81"/>
      <w:bookmarkEnd w:id="82"/>
      <w:bookmarkEnd w:id="83"/>
    </w:p>
    <w:p w:rsidR="00A65B60" w:rsidRDefault="00A65B60" w:rsidP="00A65B60">
      <w:pPr>
        <w:autoSpaceDE w:val="0"/>
        <w:autoSpaceDN w:val="0"/>
        <w:adjustRightInd w:val="0"/>
        <w:spacing w:line="360" w:lineRule="auto"/>
        <w:ind w:firstLine="709"/>
      </w:pPr>
      <w:r>
        <w:t>Поскольку IDEF0 есть методология функционального моделирования, имя блока, описывающее функцию, должно быть глаголом или глагольным оборотом; например, имя блока "Выполнить проверку", означает, что блок с таким именем превращает непроверенные детали в проверенные. После присваивания блоку имени, к соответствующим его сторонам присоединяются входные, выходные и управляющие стрелки, а также стрелки механизма, что и определяет наглядность и выразительность изображения блока IDEF0.</w:t>
      </w:r>
    </w:p>
    <w:p w:rsidR="00A65B60" w:rsidRDefault="00A65B60" w:rsidP="00A65B60">
      <w:pPr>
        <w:autoSpaceDE w:val="0"/>
        <w:autoSpaceDN w:val="0"/>
        <w:adjustRightInd w:val="0"/>
        <w:spacing w:line="360" w:lineRule="auto"/>
        <w:ind w:firstLine="709"/>
      </w:pPr>
      <w:r>
        <w:t xml:space="preserve">Чтобы гарантировать точность модели, следует использовать стандартную терминологию. Блоки именуются глаголами или глагольными оборотами и эти имена сохраняются при декомпозиции Стрелки и их сегменты, как отдельные, так и связанные в «пучок», помечаются существительными или оборотами существительного. Метки </w:t>
      </w:r>
      <w:r>
        <w:lastRenderedPageBreak/>
        <w:t>сегментов позволяют конкретизировать данные или материальные объекты, передаваемые этими сегментами, с соблюдением синтаксиса ветвлений и слияний.</w:t>
      </w:r>
    </w:p>
    <w:p w:rsidR="00A65B60" w:rsidRDefault="00A65B60" w:rsidP="00A65B60">
      <w:pPr>
        <w:autoSpaceDE w:val="0"/>
        <w:autoSpaceDN w:val="0"/>
        <w:adjustRightInd w:val="0"/>
        <w:spacing w:line="360" w:lineRule="auto"/>
        <w:ind w:firstLine="709"/>
      </w:pPr>
      <w:r>
        <w:t>Каждая сторона функционального блока имеет стандартное значение с точки зрения связи блок/стрелки, В свою очередь, сторона блока, к которой присоединена стрелка, однозначно определяет ее роль. Стрелки, входящие в левую сторону блока - входы. Входы преобразуются или расходуются функцией, чтобы создать то, что появится на ее выходе. Стрелки, входящие в блок сверху - управления. Управления определяют условия, необходимые функции, чтобы произвести правильный выход. Стрелки, покидающие блок справа – выходы, т.е. данные или материальные объекты, произведенные функцией.</w:t>
      </w:r>
    </w:p>
    <w:p w:rsidR="00A65B60" w:rsidRDefault="00A65B60" w:rsidP="00A65B60">
      <w:pPr>
        <w:autoSpaceDE w:val="0"/>
        <w:autoSpaceDN w:val="0"/>
        <w:adjustRightInd w:val="0"/>
        <w:spacing w:line="360" w:lineRule="auto"/>
        <w:ind w:firstLine="709"/>
      </w:pPr>
      <w:r>
        <w:t>Стрелки, подключенные к нижней стороне блока, представляют механизмы. Стрелки, направленные вверх, идентифицируют средства, поддерживающие выполнение функции. Другие средства могут наследоваться из родительского блока. Стрелки механизма, направленные вниз, являются стрелками вызова. Стрелки вызова обозначают обращение из данной модели или из данной части модели к блоку, входящему в состав другой модели или другой части модели, обеспечивая их связь, т.е. разные модели или разные части одной и той же модели могут совместно использовать один и тот же элемент (блок). Стандартное расположение стрелок показано на рис.3.</w:t>
      </w:r>
    </w:p>
    <w:p w:rsidR="00A65B60" w:rsidRDefault="00A65B60" w:rsidP="00A65B60">
      <w:pPr>
        <w:autoSpaceDE w:val="0"/>
        <w:autoSpaceDN w:val="0"/>
        <w:adjustRightInd w:val="0"/>
        <w:spacing w:line="360" w:lineRule="auto"/>
        <w:jc w:val="center"/>
      </w:pPr>
      <w:r>
        <w:pict>
          <v:shape id="_x0000_i1027" type="#_x0000_t75" style="width:273.75pt;height:135.75pt">
            <v:imagedata r:id="rId9" o:title=""/>
          </v:shape>
        </w:pict>
      </w:r>
    </w:p>
    <w:p w:rsidR="00A65B60" w:rsidRDefault="00A65B60" w:rsidP="00A65B60">
      <w:pPr>
        <w:autoSpaceDE w:val="0"/>
        <w:autoSpaceDN w:val="0"/>
        <w:adjustRightInd w:val="0"/>
        <w:spacing w:line="360" w:lineRule="auto"/>
        <w:jc w:val="center"/>
      </w:pPr>
      <w:r>
        <w:t>Рис 3.</w:t>
      </w:r>
    </w:p>
    <w:p w:rsidR="00A65B60" w:rsidRDefault="00A65B60" w:rsidP="00A65B60">
      <w:pPr>
        <w:pStyle w:val="3"/>
      </w:pPr>
      <w:bookmarkStart w:id="84" w:name="_Toc62321441"/>
      <w:bookmarkStart w:id="85" w:name="_Toc62321624"/>
      <w:bookmarkStart w:id="86" w:name="_Toc62321725"/>
      <w:bookmarkStart w:id="87" w:name="_Toc62321794"/>
      <w:bookmarkStart w:id="88" w:name="_Toc62322642"/>
      <w:bookmarkStart w:id="89" w:name="_Toc62322729"/>
      <w:bookmarkStart w:id="90" w:name="_Toc62323037"/>
      <w:bookmarkStart w:id="91" w:name="_Toc62324037"/>
      <w:bookmarkStart w:id="92" w:name="_Toc62765138"/>
      <w:bookmarkStart w:id="93" w:name="_Toc326826868"/>
      <w:r>
        <w:t>Имена и метки</w:t>
      </w:r>
      <w:bookmarkEnd w:id="84"/>
      <w:bookmarkEnd w:id="85"/>
      <w:bookmarkEnd w:id="86"/>
      <w:bookmarkEnd w:id="87"/>
      <w:bookmarkEnd w:id="88"/>
      <w:bookmarkEnd w:id="89"/>
      <w:bookmarkEnd w:id="90"/>
      <w:bookmarkEnd w:id="91"/>
      <w:bookmarkEnd w:id="92"/>
      <w:bookmarkEnd w:id="93"/>
    </w:p>
    <w:p w:rsidR="00A65B60" w:rsidRDefault="00A65B60" w:rsidP="00A65B60">
      <w:pPr>
        <w:autoSpaceDE w:val="0"/>
        <w:autoSpaceDN w:val="0"/>
        <w:adjustRightInd w:val="0"/>
        <w:spacing w:line="360" w:lineRule="auto"/>
        <w:ind w:firstLine="709"/>
      </w:pPr>
      <w:r>
        <w:t>Как указывалось, имена функций – глаголы или глагольные обороты. Примеры таких имен:</w:t>
      </w:r>
    </w:p>
    <w:p w:rsidR="00A65B60" w:rsidRDefault="00A65B60" w:rsidP="00A65B60">
      <w:pPr>
        <w:autoSpaceDE w:val="0"/>
        <w:autoSpaceDN w:val="0"/>
        <w:adjustRightInd w:val="0"/>
        <w:spacing w:line="360" w:lineRule="auto"/>
        <w:ind w:firstLine="709"/>
      </w:pPr>
      <w:r>
        <w:pict>
          <v:shape id="_x0000_i1028" type="#_x0000_t75" style="width:345.75pt;height:36.75pt">
            <v:imagedata r:id="rId10" o:title=""/>
          </v:shape>
        </w:pict>
      </w:r>
    </w:p>
    <w:p w:rsidR="00A65B60" w:rsidRDefault="00A65B60" w:rsidP="00A65B60">
      <w:pPr>
        <w:autoSpaceDE w:val="0"/>
        <w:autoSpaceDN w:val="0"/>
        <w:adjustRightInd w:val="0"/>
        <w:spacing w:line="360" w:lineRule="auto"/>
        <w:ind w:firstLine="709"/>
      </w:pPr>
      <w:r>
        <w:t>Стрелки идентифицируют данные или материальные объекты, необходимые для выполнения функции или производимые ею. Каждая стрелка должна быть помечена существительным или оборотом существительного, например:</w:t>
      </w:r>
    </w:p>
    <w:p w:rsidR="00A65B60" w:rsidRDefault="00A65B60" w:rsidP="00A65B60">
      <w:pPr>
        <w:autoSpaceDE w:val="0"/>
        <w:autoSpaceDN w:val="0"/>
        <w:adjustRightInd w:val="0"/>
        <w:spacing w:line="360" w:lineRule="auto"/>
        <w:ind w:firstLine="709"/>
      </w:pPr>
      <w:r>
        <w:lastRenderedPageBreak/>
        <w:pict>
          <v:shape id="_x0000_i1029" type="#_x0000_t75" style="width:317.25pt;height:36.75pt">
            <v:imagedata r:id="rId11" o:title=""/>
          </v:shape>
        </w:pict>
      </w:r>
    </w:p>
    <w:p w:rsidR="00A65B60" w:rsidRDefault="00A65B60" w:rsidP="00A65B60">
      <w:pPr>
        <w:autoSpaceDE w:val="0"/>
        <w:autoSpaceDN w:val="0"/>
        <w:adjustRightInd w:val="0"/>
        <w:spacing w:line="360" w:lineRule="auto"/>
        <w:ind w:firstLine="709"/>
      </w:pPr>
      <w:r>
        <w:t>Пример размещения меток стрелок и имени блока показан на рис. 4.</w:t>
      </w:r>
    </w:p>
    <w:p w:rsidR="00A65B60" w:rsidRDefault="00A65B60" w:rsidP="00A65B60">
      <w:pPr>
        <w:pStyle w:val="3"/>
      </w:pPr>
      <w:bookmarkStart w:id="94" w:name="_Toc62321442"/>
      <w:bookmarkStart w:id="95" w:name="_Toc62321625"/>
      <w:bookmarkStart w:id="96" w:name="_Toc62321726"/>
      <w:bookmarkStart w:id="97" w:name="_Toc62321795"/>
      <w:bookmarkStart w:id="98" w:name="_Toc62322643"/>
      <w:bookmarkStart w:id="99" w:name="_Toc62322730"/>
      <w:bookmarkStart w:id="100" w:name="_Toc62323038"/>
      <w:bookmarkStart w:id="101" w:name="_Toc62324038"/>
      <w:bookmarkStart w:id="102" w:name="_Toc62765139"/>
      <w:bookmarkStart w:id="103" w:name="_Toc326826869"/>
      <w:r>
        <w:t>Семантические правила блоков и стрелок</w:t>
      </w:r>
      <w:bookmarkEnd w:id="94"/>
      <w:bookmarkEnd w:id="95"/>
      <w:bookmarkEnd w:id="96"/>
      <w:bookmarkEnd w:id="97"/>
      <w:bookmarkEnd w:id="98"/>
      <w:bookmarkEnd w:id="99"/>
      <w:bookmarkEnd w:id="100"/>
      <w:bookmarkEnd w:id="101"/>
      <w:bookmarkEnd w:id="102"/>
      <w:bookmarkEnd w:id="103"/>
    </w:p>
    <w:p w:rsidR="00A65B60" w:rsidRDefault="00A65B60" w:rsidP="00A65B60">
      <w:pPr>
        <w:autoSpaceDE w:val="0"/>
        <w:autoSpaceDN w:val="0"/>
        <w:adjustRightInd w:val="0"/>
        <w:spacing w:line="360" w:lineRule="auto"/>
        <w:ind w:firstLine="709"/>
      </w:pPr>
      <w:r>
        <w:t>1. Имя блока должно быть активным глаголом или глагольным оборотом.</w:t>
      </w:r>
    </w:p>
    <w:p w:rsidR="00A65B60" w:rsidRDefault="00A65B60" w:rsidP="00A65B60">
      <w:pPr>
        <w:autoSpaceDE w:val="0"/>
        <w:autoSpaceDN w:val="0"/>
        <w:adjustRightInd w:val="0"/>
        <w:spacing w:line="360" w:lineRule="auto"/>
        <w:ind w:firstLine="709"/>
      </w:pPr>
      <w:r>
        <w:t>2. Каждая сторона функционального блока должна иметь стандартное отношение блок/стрелки:</w:t>
      </w:r>
    </w:p>
    <w:p w:rsidR="00A65B60" w:rsidRDefault="00A65B60" w:rsidP="00A65B60">
      <w:pPr>
        <w:autoSpaceDE w:val="0"/>
        <w:autoSpaceDN w:val="0"/>
        <w:adjustRightInd w:val="0"/>
        <w:spacing w:line="360" w:lineRule="auto"/>
        <w:ind w:firstLine="709"/>
      </w:pPr>
      <w:r>
        <w:t>а) входные стрелки должны связываться с левой стороной блока;</w:t>
      </w:r>
    </w:p>
    <w:p w:rsidR="00A65B60" w:rsidRDefault="00A65B60" w:rsidP="00A65B60">
      <w:pPr>
        <w:autoSpaceDE w:val="0"/>
        <w:autoSpaceDN w:val="0"/>
        <w:adjustRightInd w:val="0"/>
        <w:spacing w:line="360" w:lineRule="auto"/>
        <w:ind w:firstLine="709"/>
      </w:pPr>
      <w:r>
        <w:t>б) управляющие стрелки должны связываться с верхней стороной блока;</w:t>
      </w:r>
    </w:p>
    <w:p w:rsidR="00A65B60" w:rsidRDefault="00A65B60" w:rsidP="00A65B60">
      <w:pPr>
        <w:autoSpaceDE w:val="0"/>
        <w:autoSpaceDN w:val="0"/>
        <w:adjustRightInd w:val="0"/>
        <w:spacing w:line="360" w:lineRule="auto"/>
        <w:ind w:firstLine="709"/>
      </w:pPr>
      <w:r>
        <w:t>в) выходные стрелки должны связываться с правой стороной блока;</w:t>
      </w:r>
    </w:p>
    <w:p w:rsidR="00A65B60" w:rsidRDefault="00A65B60" w:rsidP="00A65B60">
      <w:pPr>
        <w:autoSpaceDE w:val="0"/>
        <w:autoSpaceDN w:val="0"/>
        <w:adjustRightInd w:val="0"/>
        <w:spacing w:line="360" w:lineRule="auto"/>
        <w:ind w:firstLine="709"/>
      </w:pPr>
      <w:r>
        <w:t>г) стрелки механизма (кроме стрелок вызова) должны указывать вверх и подключаться к нижней стороне блока.</w:t>
      </w:r>
    </w:p>
    <w:p w:rsidR="00A65B60" w:rsidRDefault="00A65B60" w:rsidP="00A65B60">
      <w:pPr>
        <w:autoSpaceDE w:val="0"/>
        <w:autoSpaceDN w:val="0"/>
        <w:adjustRightInd w:val="0"/>
        <w:spacing w:line="360" w:lineRule="auto"/>
        <w:ind w:firstLine="709"/>
      </w:pPr>
      <w:r>
        <w:t>д) стрелки вызова механизма должны указывать вниз, подключаться к нижней стороне блока, и помечаться ссылкой на вызываемый блок.</w:t>
      </w:r>
    </w:p>
    <w:p w:rsidR="00A65B60" w:rsidRDefault="00A65B60" w:rsidP="00A65B60">
      <w:pPr>
        <w:autoSpaceDE w:val="0"/>
        <w:autoSpaceDN w:val="0"/>
        <w:adjustRightInd w:val="0"/>
        <w:spacing w:line="360" w:lineRule="auto"/>
        <w:jc w:val="center"/>
      </w:pPr>
      <w:r>
        <w:pict>
          <v:shape id="_x0000_i1030" type="#_x0000_t75" style="width:339pt;height:159.75pt">
            <v:imagedata r:id="rId12" o:title=""/>
          </v:shape>
        </w:pict>
      </w:r>
    </w:p>
    <w:p w:rsidR="00A65B60" w:rsidRDefault="00A65B60" w:rsidP="00A65B60">
      <w:pPr>
        <w:autoSpaceDE w:val="0"/>
        <w:autoSpaceDN w:val="0"/>
        <w:adjustRightInd w:val="0"/>
        <w:spacing w:line="360" w:lineRule="auto"/>
        <w:jc w:val="center"/>
      </w:pPr>
      <w:r>
        <w:t>Рис. 4.</w:t>
      </w:r>
    </w:p>
    <w:p w:rsidR="00A65B60" w:rsidRDefault="00A65B60" w:rsidP="00A65B60">
      <w:pPr>
        <w:autoSpaceDE w:val="0"/>
        <w:autoSpaceDN w:val="0"/>
        <w:adjustRightInd w:val="0"/>
        <w:spacing w:line="360" w:lineRule="auto"/>
        <w:ind w:firstLine="709"/>
      </w:pPr>
      <w:r>
        <w:t>3. Сегменты стрелок, за исключением стрелок вызова, должны помечаться существительным или оборотом существительного, если только единственная метка стрелки несомненно не относится к стрелке в целом.</w:t>
      </w:r>
    </w:p>
    <w:p w:rsidR="00A65B60" w:rsidRDefault="00A65B60" w:rsidP="00A65B60">
      <w:pPr>
        <w:autoSpaceDE w:val="0"/>
        <w:autoSpaceDN w:val="0"/>
        <w:adjustRightInd w:val="0"/>
        <w:spacing w:line="360" w:lineRule="auto"/>
        <w:ind w:firstLine="709"/>
      </w:pPr>
      <w:r>
        <w:t>4. Чтобы связать стрелку с меткой, следует использовать "загогулину" (</w:t>
      </w:r>
      <w:r>
        <w:pict>
          <v:shape id="_x0000_i1031" type="#_x0000_t75" style="width:18.75pt;height:15.75pt">
            <v:imagedata r:id="rId13" o:title=""/>
          </v:shape>
        </w:pict>
      </w:r>
      <w:r>
        <w:t>)</w:t>
      </w:r>
    </w:p>
    <w:p w:rsidR="00A65B60" w:rsidRDefault="00A65B60" w:rsidP="00A65B60">
      <w:pPr>
        <w:autoSpaceDE w:val="0"/>
        <w:autoSpaceDN w:val="0"/>
        <w:adjustRightInd w:val="0"/>
        <w:spacing w:line="360" w:lineRule="auto"/>
        <w:ind w:firstLine="709"/>
      </w:pPr>
      <w:r>
        <w:t>5. В метках стрелок не должны использоваться следующие термины: функция, вход, управление, выход, механизм, вызов.</w:t>
      </w:r>
    </w:p>
    <w:p w:rsidR="00A65B60" w:rsidRDefault="00A65B60" w:rsidP="00A65B60">
      <w:pPr>
        <w:pStyle w:val="2"/>
      </w:pPr>
      <w:bookmarkStart w:id="104" w:name="_Toc62321443"/>
      <w:bookmarkStart w:id="105" w:name="_Toc62321626"/>
      <w:bookmarkStart w:id="106" w:name="_Toc62321727"/>
      <w:bookmarkStart w:id="107" w:name="_Toc62321796"/>
      <w:bookmarkStart w:id="108" w:name="_Toc62322644"/>
      <w:bookmarkStart w:id="109" w:name="_Toc62322731"/>
      <w:bookmarkStart w:id="110" w:name="_Toc62323039"/>
      <w:bookmarkStart w:id="111" w:name="_Toc62324039"/>
      <w:bookmarkStart w:id="112" w:name="_Toc62765140"/>
      <w:bookmarkStart w:id="113" w:name="_Toc326826870"/>
      <w:r>
        <w:t>Диаграммы IDEF0</w:t>
      </w:r>
      <w:bookmarkEnd w:id="104"/>
      <w:bookmarkEnd w:id="105"/>
      <w:bookmarkEnd w:id="106"/>
      <w:bookmarkEnd w:id="107"/>
      <w:bookmarkEnd w:id="108"/>
      <w:bookmarkEnd w:id="109"/>
      <w:bookmarkEnd w:id="110"/>
      <w:bookmarkEnd w:id="111"/>
      <w:bookmarkEnd w:id="112"/>
      <w:bookmarkEnd w:id="113"/>
    </w:p>
    <w:p w:rsidR="00A65B60" w:rsidRDefault="00A65B60" w:rsidP="00A65B60">
      <w:pPr>
        <w:autoSpaceDE w:val="0"/>
        <w:autoSpaceDN w:val="0"/>
        <w:adjustRightInd w:val="0"/>
        <w:spacing w:line="360" w:lineRule="auto"/>
        <w:ind w:firstLine="709"/>
      </w:pPr>
      <w:r>
        <w:t xml:space="preserve">IDEF0-модели состоят из трех типов документов: графических диаграмм, текста и глоссария. Эти документы имеют перекрестные ссылки друг на друга. Графическая диаграмма – главный компонент IDEF0-модели, содержащий блоки, стрелки, соединения </w:t>
      </w:r>
      <w:r>
        <w:lastRenderedPageBreak/>
        <w:t>блоков и стрелок и ассоциированные с ними отношения. Блоки представляют основные функции моделируемого объекта. Эти функции могут быть разбиты (декомпозированы) на составные части и представлены в виде более подробных диаграмм; процесс декомпозиции продолжается до тех пор, пока объект не будет описан на уровне детализации, необходимом для достижения целей конкретного проекта. Диаграмма верхнего уровня обеспечивает наиболее общее или абстрактное описание объекта моделирования. За этой диаграммой следует серия дочерних диаграмм, дающих более детальное представление об объекте.</w:t>
      </w:r>
    </w:p>
    <w:p w:rsidR="00A65B60" w:rsidRDefault="00A65B60" w:rsidP="00A65B60">
      <w:pPr>
        <w:pStyle w:val="3"/>
      </w:pPr>
      <w:bookmarkStart w:id="114" w:name="_Toc62321444"/>
      <w:bookmarkStart w:id="115" w:name="_Toc62321627"/>
      <w:bookmarkStart w:id="116" w:name="_Toc62321728"/>
      <w:bookmarkStart w:id="117" w:name="_Toc62321797"/>
      <w:bookmarkStart w:id="118" w:name="_Toc62322645"/>
      <w:bookmarkStart w:id="119" w:name="_Toc62322732"/>
      <w:bookmarkStart w:id="120" w:name="_Toc62323040"/>
      <w:bookmarkStart w:id="121" w:name="_Toc62324040"/>
      <w:bookmarkStart w:id="122" w:name="_Toc62765141"/>
      <w:bookmarkStart w:id="123" w:name="_Toc326826871"/>
      <w:r>
        <w:t>Контекстная диаграмма верхнего уровня</w:t>
      </w:r>
      <w:bookmarkEnd w:id="114"/>
      <w:bookmarkEnd w:id="115"/>
      <w:bookmarkEnd w:id="116"/>
      <w:bookmarkEnd w:id="117"/>
      <w:bookmarkEnd w:id="118"/>
      <w:bookmarkEnd w:id="119"/>
      <w:bookmarkEnd w:id="120"/>
      <w:bookmarkEnd w:id="121"/>
      <w:bookmarkEnd w:id="122"/>
      <w:bookmarkEnd w:id="123"/>
    </w:p>
    <w:p w:rsidR="00A65B60" w:rsidRDefault="00A65B60" w:rsidP="00A65B60">
      <w:pPr>
        <w:autoSpaceDE w:val="0"/>
        <w:autoSpaceDN w:val="0"/>
        <w:adjustRightInd w:val="0"/>
        <w:spacing w:line="360" w:lineRule="auto"/>
        <w:ind w:firstLine="709"/>
      </w:pPr>
      <w:r>
        <w:t>Каждая модель должна иметь контекстную диаграмму верхнего уровня, на которой объект моделирования представлен единственным блоком с граничными стрелками. Эта диаграмма называется A-0. Стрелки на этой диаграмме отображают связи объекта моделирования с окружающей средой. Поскольку единственный блок представляет весь объект, его имя общее для всего проекта. Это же справедливо и для всех стрелок диаграммы, поскольку они представляют полный комплект внешних интерфейсов объекта. Диаграмма A-0 устанавливает область моделирования и ее границу. Пример диаграммы A-0 показан на рис. 5.</w:t>
      </w:r>
    </w:p>
    <w:p w:rsidR="00A65B60" w:rsidRDefault="00A65B60" w:rsidP="00A65B60">
      <w:pPr>
        <w:autoSpaceDE w:val="0"/>
        <w:autoSpaceDN w:val="0"/>
        <w:adjustRightInd w:val="0"/>
        <w:spacing w:line="360" w:lineRule="auto"/>
        <w:jc w:val="center"/>
      </w:pPr>
      <w:r>
        <w:pict>
          <v:shape id="_x0000_i1032" type="#_x0000_t75" style="width:384.75pt;height:232.5pt">
            <v:imagedata r:id="rId14" o:title=""/>
          </v:shape>
        </w:pict>
      </w:r>
    </w:p>
    <w:p w:rsidR="00A65B60" w:rsidRDefault="00A65B60" w:rsidP="00A65B60">
      <w:pPr>
        <w:autoSpaceDE w:val="0"/>
        <w:autoSpaceDN w:val="0"/>
        <w:adjustRightInd w:val="0"/>
        <w:spacing w:line="360" w:lineRule="auto"/>
        <w:jc w:val="center"/>
      </w:pPr>
      <w:r>
        <w:t>Рис. 5.</w:t>
      </w:r>
    </w:p>
    <w:p w:rsidR="00A65B60" w:rsidRPr="007F76D6" w:rsidRDefault="00A65B60" w:rsidP="00A65B60">
      <w:pPr>
        <w:autoSpaceDE w:val="0"/>
        <w:autoSpaceDN w:val="0"/>
        <w:adjustRightInd w:val="0"/>
        <w:spacing w:line="360" w:lineRule="auto"/>
        <w:jc w:val="center"/>
        <w:rPr>
          <w:sz w:val="20"/>
          <w:szCs w:val="20"/>
        </w:rPr>
      </w:pPr>
    </w:p>
    <w:p w:rsidR="00A65B60" w:rsidRDefault="00A65B60" w:rsidP="00A65B60">
      <w:pPr>
        <w:autoSpaceDE w:val="0"/>
        <w:autoSpaceDN w:val="0"/>
        <w:adjustRightInd w:val="0"/>
        <w:spacing w:line="360" w:lineRule="auto"/>
        <w:ind w:firstLine="709"/>
      </w:pPr>
      <w:r>
        <w:t xml:space="preserve">Контекстная диаграмма A-0 также должна содержать краткие утверждения, определяющие точку зрения должностного лица или подразделения, с позиций которого создается модель, и цель, для достижения которой ее разрабатывают. Эти утверждения помогают руководить разработкой модели и ввести этот процесс в определенные рамки. </w:t>
      </w:r>
      <w:r>
        <w:lastRenderedPageBreak/>
        <w:t>Точка зрения определяет, что и в каком разрезе можно увидеть в пределах контекста модели. Изменение точки зрения, приводит к рассмотрению других аспектов объекта. Аспекты, важные с одной точки зрения, могут не появиться в модели, разрабатываемой с другой точки зрения на тот же самый объект.</w:t>
      </w:r>
    </w:p>
    <w:p w:rsidR="00A65B60" w:rsidRDefault="00A65B60" w:rsidP="00A65B60">
      <w:pPr>
        <w:autoSpaceDE w:val="0"/>
        <w:autoSpaceDN w:val="0"/>
        <w:adjustRightInd w:val="0"/>
        <w:spacing w:line="360" w:lineRule="auto"/>
        <w:ind w:firstLine="709"/>
      </w:pPr>
      <w:r>
        <w:t>Формулировка цели выражает причину создания модели, т.е. содержит перечень вопросов, на которые должна отвечать модель, что в значительной мере определяет ее структуру. Наиболее важные свойства объекта обычно выявляются на верхних уровнях иерархии; по мере декомпозиции функции верхнего уровня и разбиения ее на подфункции, эти свойства уточняются. Каждая подфункция, в свою очередь, декомпозируется на элементы следующего уровня, и так происходит до тех пор, пока не будет получена релевантная структура, позволяющая ответить на вопросы, сформулированные в цели моделирования. Каждая подфункция моделируется отдельным блоком. Каждый родительский блок подробно описывается дочерней диаграммой на более низком уровне. Все дочерние диаграммы должны быть в пределах области контекстной диаграммы верхнего уровня.</w:t>
      </w:r>
    </w:p>
    <w:p w:rsidR="00A65B60" w:rsidRDefault="00A65B60" w:rsidP="00A65B60">
      <w:pPr>
        <w:pStyle w:val="3"/>
      </w:pPr>
      <w:bookmarkStart w:id="124" w:name="_Toc62321445"/>
      <w:bookmarkStart w:id="125" w:name="_Toc62321628"/>
      <w:bookmarkStart w:id="126" w:name="_Toc62321729"/>
      <w:bookmarkStart w:id="127" w:name="_Toc62321798"/>
      <w:bookmarkStart w:id="128" w:name="_Toc62322646"/>
      <w:bookmarkStart w:id="129" w:name="_Toc62322733"/>
      <w:bookmarkStart w:id="130" w:name="_Toc62323041"/>
      <w:bookmarkStart w:id="131" w:name="_Toc62324041"/>
      <w:bookmarkStart w:id="132" w:name="_Toc62765142"/>
      <w:bookmarkStart w:id="133" w:name="_Toc326826872"/>
      <w:r>
        <w:t>Дочерняя диаграмма</w:t>
      </w:r>
      <w:bookmarkEnd w:id="124"/>
      <w:bookmarkEnd w:id="125"/>
      <w:bookmarkEnd w:id="126"/>
      <w:bookmarkEnd w:id="127"/>
      <w:bookmarkEnd w:id="128"/>
      <w:bookmarkEnd w:id="129"/>
      <w:bookmarkEnd w:id="130"/>
      <w:bookmarkEnd w:id="131"/>
      <w:bookmarkEnd w:id="132"/>
      <w:bookmarkEnd w:id="133"/>
    </w:p>
    <w:p w:rsidR="00A65B60" w:rsidRDefault="00A65B60" w:rsidP="00A65B60">
      <w:pPr>
        <w:autoSpaceDE w:val="0"/>
        <w:autoSpaceDN w:val="0"/>
        <w:adjustRightInd w:val="0"/>
        <w:spacing w:line="360" w:lineRule="auto"/>
        <w:ind w:firstLine="709"/>
      </w:pPr>
      <w:r>
        <w:t>Единственная функция, представленная на контекстной диаграмме верхнего уровня, может быть разложена на основные подфункции посредством создания дочерней диаграммы. В свою очередь, каждая из этих подфункций может быть разложена на составные части посредством создания дочерней диаграммы следующего, более низкого уровня, на которой некоторые или все функции также могут быть разложены на составные части. Каждая дочерняя диаграмма содержит дочерние блоки и стрелки, обеспечивающие дополнительную детализацию родительского блока.</w:t>
      </w:r>
    </w:p>
    <w:p w:rsidR="00A65B60" w:rsidRDefault="00A65B60" w:rsidP="00A65B60">
      <w:pPr>
        <w:autoSpaceDE w:val="0"/>
        <w:autoSpaceDN w:val="0"/>
        <w:adjustRightInd w:val="0"/>
        <w:spacing w:line="360" w:lineRule="auto"/>
        <w:ind w:firstLine="709"/>
      </w:pPr>
      <w:r>
        <w:t>Дочерняя диаграмма, создаваемая при декомпозиции, охватывает ту же область, что и родительский блок, но описывает ее более подробно. Таким образом, дочерняя диаграмма как бы вложена в свой родительский блок. Эта структура иллюстрируется рис.6.</w:t>
      </w:r>
    </w:p>
    <w:p w:rsidR="00A65B60" w:rsidRDefault="00A65B60" w:rsidP="00A65B60">
      <w:pPr>
        <w:pStyle w:val="3"/>
      </w:pPr>
      <w:bookmarkStart w:id="134" w:name="_Toc62321446"/>
      <w:bookmarkStart w:id="135" w:name="_Toc62321629"/>
      <w:bookmarkStart w:id="136" w:name="_Toc62321730"/>
      <w:bookmarkStart w:id="137" w:name="_Toc62321799"/>
      <w:bookmarkStart w:id="138" w:name="_Toc62322647"/>
      <w:bookmarkStart w:id="139" w:name="_Toc62322734"/>
      <w:bookmarkStart w:id="140" w:name="_Toc62323042"/>
      <w:bookmarkStart w:id="141" w:name="_Toc62324042"/>
      <w:bookmarkStart w:id="142" w:name="_Toc62765143"/>
      <w:bookmarkStart w:id="143" w:name="_Toc326826873"/>
      <w:r>
        <w:t>Родительская диаграмма</w:t>
      </w:r>
      <w:bookmarkEnd w:id="134"/>
      <w:bookmarkEnd w:id="135"/>
      <w:bookmarkEnd w:id="136"/>
      <w:bookmarkEnd w:id="137"/>
      <w:bookmarkEnd w:id="138"/>
      <w:bookmarkEnd w:id="139"/>
      <w:bookmarkEnd w:id="140"/>
      <w:bookmarkEnd w:id="141"/>
      <w:bookmarkEnd w:id="142"/>
      <w:bookmarkEnd w:id="143"/>
    </w:p>
    <w:p w:rsidR="00A65B60" w:rsidRDefault="00A65B60" w:rsidP="00A65B60">
      <w:pPr>
        <w:autoSpaceDE w:val="0"/>
        <w:autoSpaceDN w:val="0"/>
        <w:adjustRightInd w:val="0"/>
        <w:spacing w:line="360" w:lineRule="auto"/>
        <w:ind w:firstLine="709"/>
      </w:pPr>
      <w:r>
        <w:t xml:space="preserve">Родительская диаграмма – та, которая содержит один или более родительских блоков. Каждая обычная (неконтекстная) диаграмма является также дочерней диаграммой, поскольку, по определению, она подробно описывает некоторый родительский блок. Таким образом, любая диаграмма может быть как родительской диаграммой (содержать родительские блоки), так и дочерней (подробно описывать </w:t>
      </w:r>
      <w:r>
        <w:lastRenderedPageBreak/>
        <w:t>собственный родительский блок). Аналогично, блок может быть как родительским (подробно описываться дочерней диаграммой) так и дочерним (появляющимся на дочерней диаграмме). Основное иерархическое отношение существует между родительским блоком и дочерней диаграммой, которая его подробно описывает (рис.6).</w:t>
      </w:r>
    </w:p>
    <w:p w:rsidR="00A65B60" w:rsidRDefault="00A65B60" w:rsidP="00A65B60">
      <w:pPr>
        <w:autoSpaceDE w:val="0"/>
        <w:autoSpaceDN w:val="0"/>
        <w:adjustRightInd w:val="0"/>
        <w:spacing w:line="360" w:lineRule="auto"/>
        <w:ind w:firstLine="709"/>
      </w:pPr>
      <w:r>
        <w:t>То, что блок является дочерним и раскрывает содержание родительского блока на диаграмме предшествующего уровня, указывается специальным ссылочным кодом, написанным ниже правого нижнего угла блока. Этот ссылочный код может формироваться несколькими способами, из которых самый простой заключается в том, что код, начинающийся с буквы А (по имени диаграммы А-0), содержит цифры, определяемые номерами родительских блоков. Например, показанные на рис.7 коды означают, что диаграмма является декомпозицией 1-го блока диаграммы, которая, в свою очередь является декомпозицией 6-го блока диаграммы А0, а сами коды образуются присоединением номера блока.</w:t>
      </w:r>
    </w:p>
    <w:p w:rsidR="00A65B60" w:rsidRDefault="00A65B60" w:rsidP="00A65B60">
      <w:pPr>
        <w:autoSpaceDE w:val="0"/>
        <w:autoSpaceDN w:val="0"/>
        <w:adjustRightInd w:val="0"/>
        <w:spacing w:line="360" w:lineRule="auto"/>
        <w:jc w:val="center"/>
      </w:pPr>
      <w:r>
        <w:pict>
          <v:shape id="_x0000_i1033" type="#_x0000_t75" style="width:403.5pt;height:456.75pt">
            <v:imagedata r:id="rId15" o:title=""/>
          </v:shape>
        </w:pict>
      </w:r>
    </w:p>
    <w:p w:rsidR="00A65B60" w:rsidRDefault="00A65B60" w:rsidP="00A65B60">
      <w:pPr>
        <w:autoSpaceDE w:val="0"/>
        <w:autoSpaceDN w:val="0"/>
        <w:adjustRightInd w:val="0"/>
        <w:spacing w:line="360" w:lineRule="auto"/>
        <w:jc w:val="center"/>
      </w:pPr>
      <w:r>
        <w:lastRenderedPageBreak/>
        <w:t>Рис. 6.</w:t>
      </w:r>
    </w:p>
    <w:p w:rsidR="00A65B60" w:rsidRDefault="00A65B60" w:rsidP="00A65B60">
      <w:pPr>
        <w:autoSpaceDE w:val="0"/>
        <w:autoSpaceDN w:val="0"/>
        <w:adjustRightInd w:val="0"/>
        <w:spacing w:line="360" w:lineRule="auto"/>
        <w:jc w:val="center"/>
      </w:pPr>
    </w:p>
    <w:p w:rsidR="00A65B60" w:rsidRDefault="00A65B60" w:rsidP="00A65B60">
      <w:pPr>
        <w:autoSpaceDE w:val="0"/>
        <w:autoSpaceDN w:val="0"/>
        <w:adjustRightInd w:val="0"/>
        <w:spacing w:line="360" w:lineRule="auto"/>
        <w:ind w:firstLine="709"/>
      </w:pPr>
      <w:r>
        <w:t>Таким образом, код формируется так:</w:t>
      </w:r>
    </w:p>
    <w:p w:rsidR="00A65B60" w:rsidRDefault="00A65B60" w:rsidP="00A65B60">
      <w:pPr>
        <w:autoSpaceDE w:val="0"/>
        <w:autoSpaceDN w:val="0"/>
        <w:adjustRightInd w:val="0"/>
        <w:spacing w:line="360" w:lineRule="auto"/>
        <w:jc w:val="center"/>
      </w:pPr>
      <w:r>
        <w:pict>
          <v:shape id="_x0000_i1034" type="#_x0000_t75" style="width:277.5pt;height:87pt">
            <v:imagedata r:id="rId16" o:title=""/>
          </v:shape>
        </w:pict>
      </w:r>
    </w:p>
    <w:p w:rsidR="00A65B60" w:rsidRDefault="00A65B60" w:rsidP="00A65B60">
      <w:pPr>
        <w:autoSpaceDE w:val="0"/>
        <w:autoSpaceDN w:val="0"/>
        <w:adjustRightInd w:val="0"/>
        <w:spacing w:line="360" w:lineRule="auto"/>
        <w:ind w:firstLine="709"/>
        <w:jc w:val="center"/>
      </w:pPr>
      <w:r>
        <w:t>Рис. 7.</w:t>
      </w:r>
    </w:p>
    <w:p w:rsidR="00A65B60" w:rsidRDefault="00A65B60" w:rsidP="00A65B60">
      <w:pPr>
        <w:pStyle w:val="2"/>
      </w:pPr>
      <w:bookmarkStart w:id="144" w:name="_Toc62321447"/>
      <w:bookmarkStart w:id="145" w:name="_Toc62321630"/>
      <w:bookmarkStart w:id="146" w:name="_Toc62321731"/>
      <w:bookmarkStart w:id="147" w:name="_Toc62321800"/>
      <w:bookmarkStart w:id="148" w:name="_Toc62322648"/>
      <w:bookmarkStart w:id="149" w:name="_Toc62322735"/>
      <w:bookmarkStart w:id="150" w:name="_Toc62323043"/>
      <w:bookmarkStart w:id="151" w:name="_Toc62324043"/>
      <w:bookmarkStart w:id="152" w:name="_Toc62765144"/>
      <w:bookmarkStart w:id="153" w:name="_Toc326826874"/>
      <w:r>
        <w:t xml:space="preserve">Создание контекстной диаграммы на основе </w:t>
      </w:r>
      <w:r>
        <w:rPr>
          <w:lang w:val="en-US"/>
        </w:rPr>
        <w:t>IDEF</w:t>
      </w:r>
      <w:r>
        <w:t>0</w:t>
      </w:r>
      <w:bookmarkEnd w:id="144"/>
      <w:bookmarkEnd w:id="145"/>
      <w:bookmarkEnd w:id="146"/>
      <w:bookmarkEnd w:id="147"/>
      <w:bookmarkEnd w:id="148"/>
      <w:bookmarkEnd w:id="149"/>
      <w:bookmarkEnd w:id="150"/>
      <w:bookmarkEnd w:id="151"/>
      <w:bookmarkEnd w:id="152"/>
      <w:bookmarkEnd w:id="153"/>
    </w:p>
    <w:p w:rsidR="00A65B60" w:rsidRDefault="00A65B60" w:rsidP="00A65B60">
      <w:pPr>
        <w:autoSpaceDE w:val="0"/>
        <w:autoSpaceDN w:val="0"/>
        <w:adjustRightInd w:val="0"/>
        <w:spacing w:line="360" w:lineRule="auto"/>
        <w:ind w:firstLine="709"/>
      </w:pPr>
      <w:r>
        <w:t>1. В составе модели должна присутствовать контекстная диаграмма A-0, которая содержит только один блок. Номер единственного блока на контекстной диаграмме A-0 должен быть 0.</w:t>
      </w:r>
    </w:p>
    <w:p w:rsidR="00A65B60" w:rsidRDefault="00A65B60" w:rsidP="00A65B60">
      <w:pPr>
        <w:autoSpaceDE w:val="0"/>
        <w:autoSpaceDN w:val="0"/>
        <w:adjustRightInd w:val="0"/>
        <w:spacing w:line="360" w:lineRule="auto"/>
        <w:ind w:firstLine="709"/>
      </w:pPr>
      <w:r>
        <w:t>2. Блоки на диаграмме должны располагаться по диагонали – от левого верхнего угла диаграммы до правого нижнего в порядке присвоенных номеров. Блоки на диаграмме, расположенные вверху слева «</w:t>
      </w:r>
      <w:r>
        <w:rPr>
          <w:b/>
          <w:bCs/>
        </w:rPr>
        <w:t>доминируют</w:t>
      </w:r>
      <w:r>
        <w:t>» над блоками, расположенными внизу справа. «</w:t>
      </w:r>
      <w:r>
        <w:rPr>
          <w:b/>
          <w:bCs/>
        </w:rPr>
        <w:t>Доминирование</w:t>
      </w:r>
      <w:r>
        <w:t>» понимается как влияние, которое блок оказывает на другие блоки диаграммы. Расположение блоков на листе диаграммы отражает авторское понимание доминирования.</w:t>
      </w:r>
    </w:p>
    <w:p w:rsidR="00A65B60" w:rsidRDefault="00A65B60" w:rsidP="00A65B60">
      <w:pPr>
        <w:autoSpaceDE w:val="0"/>
        <w:autoSpaceDN w:val="0"/>
        <w:adjustRightInd w:val="0"/>
        <w:spacing w:line="360" w:lineRule="auto"/>
        <w:ind w:firstLine="709"/>
      </w:pPr>
      <w:r>
        <w:t>Таким образом, топология диаграммы показывает, какие функции оказывают большее влияние на остальные.</w:t>
      </w:r>
    </w:p>
    <w:p w:rsidR="00A65B60" w:rsidRDefault="00A65B60" w:rsidP="00A65B60">
      <w:pPr>
        <w:autoSpaceDE w:val="0"/>
        <w:autoSpaceDN w:val="0"/>
        <w:adjustRightInd w:val="0"/>
        <w:spacing w:line="360" w:lineRule="auto"/>
        <w:ind w:firstLine="709"/>
      </w:pPr>
      <w:r>
        <w:t>3. Неконтекстные диаграммы должны содержать не менее трех и не более шести блоков. Эти ограничения поддерживают сложность диаграмм на уровне, доступном для чтения, понимания и использования.</w:t>
      </w:r>
    </w:p>
    <w:p w:rsidR="00A65B60" w:rsidRDefault="00A65B60" w:rsidP="00A65B60">
      <w:pPr>
        <w:autoSpaceDE w:val="0"/>
        <w:autoSpaceDN w:val="0"/>
        <w:adjustRightInd w:val="0"/>
        <w:spacing w:line="360" w:lineRule="auto"/>
        <w:ind w:firstLine="709"/>
      </w:pPr>
      <w:r>
        <w:t>Диаграммы с количеством блоков менее трех вызывают серьезные сомнения в необходимости декомпозиции родительской функции. Диаграммы с количеством блоков более шести сложны для восприятия читателями и вызывают у автора трудности при внесении в нее всех необходимых графических объектов и меток.</w:t>
      </w:r>
    </w:p>
    <w:p w:rsidR="00A65B60" w:rsidRDefault="00A65B60" w:rsidP="00A65B60">
      <w:pPr>
        <w:autoSpaceDE w:val="0"/>
        <w:autoSpaceDN w:val="0"/>
        <w:adjustRightInd w:val="0"/>
        <w:spacing w:line="360" w:lineRule="auto"/>
        <w:ind w:firstLine="709"/>
      </w:pPr>
      <w:r>
        <w:t>4. Каждый блок неконтекстной диаграммы получает номер, помещаемый в правом нижнем углу; порядок нумерации - от верхнего левого к нижнему правому блоку (номера от 1 до 8).</w:t>
      </w:r>
    </w:p>
    <w:p w:rsidR="00A65B60" w:rsidRDefault="00A65B60" w:rsidP="00A65B60">
      <w:pPr>
        <w:autoSpaceDE w:val="0"/>
        <w:autoSpaceDN w:val="0"/>
        <w:adjustRightInd w:val="0"/>
        <w:spacing w:line="360" w:lineRule="auto"/>
        <w:ind w:firstLine="709"/>
      </w:pPr>
      <w:r>
        <w:t>5. Каждый блок, подвергнутый декомпозиции, должен иметь ссылку на дочернюю диаграмму; ссылка (например, узловой номер, C-номер или номер страницы) помещается под правым нижним углом блока.</w:t>
      </w:r>
    </w:p>
    <w:p w:rsidR="00A65B60" w:rsidRDefault="00A65B60" w:rsidP="00A65B60">
      <w:pPr>
        <w:autoSpaceDE w:val="0"/>
        <w:autoSpaceDN w:val="0"/>
        <w:adjustRightInd w:val="0"/>
        <w:spacing w:line="360" w:lineRule="auto"/>
        <w:ind w:firstLine="709"/>
      </w:pPr>
      <w:r>
        <w:lastRenderedPageBreak/>
        <w:t>6. Имена блоков (выполняемых функций) и метки стрелок должны быть уникальными. Если метки стрелок совпадают, это значит, что стрелки отображают тождественные данные.</w:t>
      </w:r>
    </w:p>
    <w:p w:rsidR="00A65B60" w:rsidRDefault="00A65B60" w:rsidP="00A65B60">
      <w:pPr>
        <w:autoSpaceDE w:val="0"/>
        <w:autoSpaceDN w:val="0"/>
        <w:adjustRightInd w:val="0"/>
        <w:spacing w:line="360" w:lineRule="auto"/>
        <w:ind w:firstLine="709"/>
      </w:pPr>
      <w:r>
        <w:t>7. При наличии стрелок со сложной топологией целесообразно повторить метку для удобства ее идентификации.</w:t>
      </w:r>
    </w:p>
    <w:p w:rsidR="00A65B60" w:rsidRDefault="00A65B60" w:rsidP="00A65B60">
      <w:pPr>
        <w:autoSpaceDE w:val="0"/>
        <w:autoSpaceDN w:val="0"/>
        <w:adjustRightInd w:val="0"/>
        <w:spacing w:line="360" w:lineRule="auto"/>
        <w:ind w:firstLine="709"/>
      </w:pPr>
      <w:r>
        <w:t>8. Следует обеспечить максимальное расстояние между блоками и поворотами стрелок, а также между блоками и пересечениями стрелок для облегчения чтения диаграммы. Одновременно уменьшается вероятность перепутать две разные стрелки.</w:t>
      </w:r>
    </w:p>
    <w:p w:rsidR="00A65B60" w:rsidRDefault="00A65B60" w:rsidP="00A65B60">
      <w:pPr>
        <w:autoSpaceDE w:val="0"/>
        <w:autoSpaceDN w:val="0"/>
        <w:adjustRightInd w:val="0"/>
        <w:spacing w:line="360" w:lineRule="auto"/>
        <w:ind w:firstLine="709"/>
      </w:pPr>
      <w:r>
        <w:t>9. Блоки всегда должны иметь хотя бы одну управляющую и одну выходную стрелку, но могут не иметь входных стрелок.</w:t>
      </w:r>
    </w:p>
    <w:p w:rsidR="00A65B60" w:rsidRDefault="00A65B60" w:rsidP="00A65B60">
      <w:pPr>
        <w:autoSpaceDE w:val="0"/>
        <w:autoSpaceDN w:val="0"/>
        <w:adjustRightInd w:val="0"/>
        <w:spacing w:line="360" w:lineRule="auto"/>
        <w:ind w:firstLine="709"/>
      </w:pPr>
      <w:r>
        <w:t>10. Если одни и те же данные служат и для управления, и для входа, вычерчивается только стрелка управления. Этим подчеркивается управляющий характер данных и уменьшается сложность диаграммы.</w:t>
      </w:r>
    </w:p>
    <w:p w:rsidR="00A65B60" w:rsidRDefault="00A65B60" w:rsidP="00A65B60">
      <w:pPr>
        <w:autoSpaceDE w:val="0"/>
        <w:autoSpaceDN w:val="0"/>
        <w:adjustRightInd w:val="0"/>
        <w:spacing w:line="360" w:lineRule="auto"/>
        <w:ind w:firstLine="709"/>
      </w:pPr>
      <w:r>
        <w:t>11. Максимально увеличенное расстояние между параллельными стрелками облегчает размещения меток, их чтение и позволяет проследить пути стрелок (рис. 8).</w:t>
      </w:r>
    </w:p>
    <w:p w:rsidR="00A65B60" w:rsidRDefault="00A65B60" w:rsidP="00A65B60">
      <w:pPr>
        <w:autoSpaceDE w:val="0"/>
        <w:autoSpaceDN w:val="0"/>
        <w:adjustRightInd w:val="0"/>
        <w:spacing w:line="360" w:lineRule="auto"/>
        <w:jc w:val="center"/>
      </w:pPr>
      <w:r>
        <w:pict>
          <v:shape id="_x0000_i1035" type="#_x0000_t75" style="width:428.25pt;height:135.75pt">
            <v:imagedata r:id="rId17" o:title=""/>
          </v:shape>
        </w:pict>
      </w:r>
    </w:p>
    <w:p w:rsidR="00A65B60" w:rsidRDefault="00A65B60" w:rsidP="00A65B60">
      <w:pPr>
        <w:autoSpaceDE w:val="0"/>
        <w:autoSpaceDN w:val="0"/>
        <w:adjustRightInd w:val="0"/>
        <w:spacing w:line="360" w:lineRule="auto"/>
        <w:jc w:val="center"/>
      </w:pPr>
      <w:r>
        <w:t>Рис. 8.</w:t>
      </w:r>
    </w:p>
    <w:p w:rsidR="00A65B60" w:rsidRDefault="00A65B60" w:rsidP="00A65B60">
      <w:pPr>
        <w:autoSpaceDE w:val="0"/>
        <w:autoSpaceDN w:val="0"/>
        <w:adjustRightInd w:val="0"/>
        <w:spacing w:line="360" w:lineRule="auto"/>
        <w:ind w:firstLine="709"/>
      </w:pPr>
      <w:r>
        <w:t>12. Стрелки связываются (сливаются), если они представляют сходные данные и их источник не указан на диаграмме (рис. 9).</w:t>
      </w:r>
    </w:p>
    <w:p w:rsidR="00A65B60" w:rsidRDefault="00A65B60" w:rsidP="00A65B60">
      <w:pPr>
        <w:autoSpaceDE w:val="0"/>
        <w:autoSpaceDN w:val="0"/>
        <w:adjustRightInd w:val="0"/>
        <w:spacing w:line="360" w:lineRule="auto"/>
        <w:jc w:val="center"/>
      </w:pPr>
      <w:r>
        <w:pict>
          <v:shape id="_x0000_i1036" type="#_x0000_t75" style="width:360.75pt;height:102pt">
            <v:imagedata r:id="rId18" o:title=""/>
          </v:shape>
        </w:pict>
      </w:r>
    </w:p>
    <w:p w:rsidR="00A65B60" w:rsidRDefault="00A65B60" w:rsidP="00A65B60">
      <w:pPr>
        <w:autoSpaceDE w:val="0"/>
        <w:autoSpaceDN w:val="0"/>
        <w:adjustRightInd w:val="0"/>
        <w:spacing w:line="360" w:lineRule="auto"/>
        <w:jc w:val="center"/>
      </w:pPr>
      <w:r>
        <w:t>Рис. 9.</w:t>
      </w:r>
    </w:p>
    <w:p w:rsidR="00A65B60" w:rsidRDefault="00A65B60" w:rsidP="00A65B60">
      <w:pPr>
        <w:autoSpaceDE w:val="0"/>
        <w:autoSpaceDN w:val="0"/>
        <w:adjustRightInd w:val="0"/>
        <w:spacing w:line="360" w:lineRule="auto"/>
        <w:ind w:firstLine="709"/>
      </w:pPr>
      <w:r>
        <w:t>13. Обратные связи по управлению должны быть показаны как "вверх и над" (рис. 10, а):</w:t>
      </w:r>
    </w:p>
    <w:p w:rsidR="00A65B60" w:rsidRDefault="00A65B60" w:rsidP="00A65B60">
      <w:pPr>
        <w:autoSpaceDE w:val="0"/>
        <w:autoSpaceDN w:val="0"/>
        <w:adjustRightInd w:val="0"/>
        <w:spacing w:line="360" w:lineRule="auto"/>
        <w:jc w:val="center"/>
      </w:pPr>
      <w:r>
        <w:lastRenderedPageBreak/>
        <w:pict>
          <v:shape id="_x0000_i1037" type="#_x0000_t75" style="width:333.75pt;height:78.75pt">
            <v:imagedata r:id="rId19" o:title=""/>
          </v:shape>
        </w:pict>
      </w:r>
    </w:p>
    <w:p w:rsidR="00A65B60" w:rsidRDefault="00A65B60" w:rsidP="00A65B60">
      <w:pPr>
        <w:autoSpaceDE w:val="0"/>
        <w:autoSpaceDN w:val="0"/>
        <w:adjustRightInd w:val="0"/>
        <w:spacing w:line="360" w:lineRule="auto"/>
        <w:jc w:val="center"/>
      </w:pPr>
      <w:r>
        <w:t>Рис. 10.</w:t>
      </w:r>
    </w:p>
    <w:p w:rsidR="00A65B60" w:rsidRDefault="00A65B60" w:rsidP="00A65B60">
      <w:pPr>
        <w:autoSpaceDE w:val="0"/>
        <w:autoSpaceDN w:val="0"/>
        <w:adjustRightInd w:val="0"/>
        <w:spacing w:line="360" w:lineRule="auto"/>
        <w:ind w:firstLine="709"/>
      </w:pPr>
      <w:r>
        <w:t>Обратные связи по входу должны быть показаны как "вниз и под" (рис. 10,б). Так же показываются обратные связи посредством механизма. Таким образом, обеспечивается показ обратной связи при минимальном числе линий и пересечений.</w:t>
      </w:r>
    </w:p>
    <w:p w:rsidR="00A65B60" w:rsidRDefault="00A65B60" w:rsidP="00A65B60">
      <w:pPr>
        <w:autoSpaceDE w:val="0"/>
        <w:autoSpaceDN w:val="0"/>
        <w:adjustRightInd w:val="0"/>
        <w:spacing w:line="360" w:lineRule="auto"/>
        <w:ind w:firstLine="709"/>
      </w:pPr>
      <w:r>
        <w:t>14. Циклические обратные связи для одного и того же блока изображаются только для того, чтобы их выделить. Обычно обратную связь изображают на диаграмме, декомпозирующей блок. Однако иногда требуется выделить повторно используемые объекты (рис.11).</w:t>
      </w:r>
    </w:p>
    <w:p w:rsidR="00A65B60" w:rsidRDefault="00A65B60" w:rsidP="00A65B60">
      <w:pPr>
        <w:autoSpaceDE w:val="0"/>
        <w:autoSpaceDN w:val="0"/>
        <w:adjustRightInd w:val="0"/>
        <w:spacing w:line="360" w:lineRule="auto"/>
        <w:jc w:val="center"/>
      </w:pPr>
      <w:r>
        <w:pict>
          <v:shape id="_x0000_i1038" type="#_x0000_t75" style="width:186.75pt;height:91.5pt">
            <v:imagedata r:id="rId20" o:title=""/>
          </v:shape>
        </w:pict>
      </w:r>
    </w:p>
    <w:p w:rsidR="00A65B60" w:rsidRDefault="00A65B60" w:rsidP="00A65B60">
      <w:pPr>
        <w:autoSpaceDE w:val="0"/>
        <w:autoSpaceDN w:val="0"/>
        <w:adjustRightInd w:val="0"/>
        <w:spacing w:line="360" w:lineRule="auto"/>
        <w:jc w:val="center"/>
      </w:pPr>
      <w:r>
        <w:t>Рис 11.</w:t>
      </w:r>
    </w:p>
    <w:p w:rsidR="00A65B60" w:rsidRDefault="00A65B60" w:rsidP="00A65B60">
      <w:pPr>
        <w:autoSpaceDE w:val="0"/>
        <w:autoSpaceDN w:val="0"/>
        <w:adjustRightInd w:val="0"/>
        <w:spacing w:line="360" w:lineRule="auto"/>
        <w:ind w:firstLine="709"/>
      </w:pPr>
      <w:r>
        <w:t>15. Стрелки объединяются, если они имеют общий источник или приемник, или они представляют связанные данные. Общее название лучше описывает суть данных. Следует минимизировать число стрелок, касающихся каждой стороны блока, если, конечно, природа данных не слишком разнородна (рис.12).</w:t>
      </w:r>
    </w:p>
    <w:p w:rsidR="00A65B60" w:rsidRDefault="00A65B60" w:rsidP="00A65B60">
      <w:pPr>
        <w:autoSpaceDE w:val="0"/>
        <w:autoSpaceDN w:val="0"/>
        <w:adjustRightInd w:val="0"/>
        <w:spacing w:line="360" w:lineRule="auto"/>
        <w:jc w:val="center"/>
      </w:pPr>
      <w:r>
        <w:pict>
          <v:shape id="_x0000_i1039" type="#_x0000_t75" style="width:293.25pt;height:90.75pt">
            <v:imagedata r:id="rId21" o:title=""/>
          </v:shape>
        </w:pict>
      </w:r>
    </w:p>
    <w:p w:rsidR="00A65B60" w:rsidRDefault="00A65B60" w:rsidP="00A65B60">
      <w:pPr>
        <w:autoSpaceDE w:val="0"/>
        <w:autoSpaceDN w:val="0"/>
        <w:adjustRightInd w:val="0"/>
        <w:spacing w:line="360" w:lineRule="auto"/>
        <w:jc w:val="center"/>
      </w:pPr>
      <w:r>
        <w:t>Рис 12.</w:t>
      </w:r>
    </w:p>
    <w:p w:rsidR="00A65B60" w:rsidRDefault="00A65B60" w:rsidP="00A65B60">
      <w:pPr>
        <w:autoSpaceDE w:val="0"/>
        <w:autoSpaceDN w:val="0"/>
        <w:adjustRightInd w:val="0"/>
        <w:spacing w:line="360" w:lineRule="auto"/>
        <w:ind w:firstLine="709"/>
      </w:pPr>
      <w:r>
        <w:t>16. Если возможно, стрелки присоединяются к блокам в одной и той же позиции. Тогда соединение стрелок конкретного типа с блоками будет согласованным и чтение диаграммы упростится.</w:t>
      </w:r>
    </w:p>
    <w:p w:rsidR="00A65B60" w:rsidRDefault="00A65B60" w:rsidP="00A65B60">
      <w:pPr>
        <w:autoSpaceDE w:val="0"/>
        <w:autoSpaceDN w:val="0"/>
        <w:adjustRightInd w:val="0"/>
        <w:spacing w:line="360" w:lineRule="auto"/>
        <w:jc w:val="center"/>
      </w:pPr>
      <w:r>
        <w:lastRenderedPageBreak/>
        <w:pict>
          <v:shape id="_x0000_i1040" type="#_x0000_t75" style="width:300.75pt;height:109.5pt">
            <v:imagedata r:id="rId22" o:title=""/>
          </v:shape>
        </w:pict>
      </w:r>
    </w:p>
    <w:p w:rsidR="00A65B60" w:rsidRDefault="00A65B60" w:rsidP="00A65B60">
      <w:pPr>
        <w:autoSpaceDE w:val="0"/>
        <w:autoSpaceDN w:val="0"/>
        <w:adjustRightInd w:val="0"/>
        <w:spacing w:line="360" w:lineRule="auto"/>
        <w:jc w:val="center"/>
      </w:pPr>
      <w:r>
        <w:t>Рис. 13.</w:t>
      </w:r>
    </w:p>
    <w:p w:rsidR="00A65B60" w:rsidRDefault="00A65B60" w:rsidP="00A65B60">
      <w:pPr>
        <w:autoSpaceDE w:val="0"/>
        <w:autoSpaceDN w:val="0"/>
        <w:adjustRightInd w:val="0"/>
        <w:spacing w:line="360" w:lineRule="auto"/>
        <w:ind w:firstLine="709"/>
      </w:pPr>
      <w:r>
        <w:t>17. При соединении большого числа блоков необходимо избегать необязательных пересечений стрелок. Следует минимизировать число петель и поворотов каждой стрелки.</w:t>
      </w:r>
    </w:p>
    <w:p w:rsidR="00A65B60" w:rsidRDefault="00A65B60" w:rsidP="00A65B60">
      <w:pPr>
        <w:autoSpaceDE w:val="0"/>
        <w:autoSpaceDN w:val="0"/>
        <w:adjustRightInd w:val="0"/>
        <w:spacing w:line="360" w:lineRule="auto"/>
        <w:jc w:val="center"/>
      </w:pPr>
      <w:r>
        <w:pict>
          <v:shape id="_x0000_i1041" type="#_x0000_t75" style="width:342pt;height:98.25pt">
            <v:imagedata r:id="rId23" o:title=""/>
          </v:shape>
        </w:pict>
      </w:r>
    </w:p>
    <w:p w:rsidR="00A65B60" w:rsidRDefault="00A65B60" w:rsidP="00A65B60">
      <w:pPr>
        <w:autoSpaceDE w:val="0"/>
        <w:autoSpaceDN w:val="0"/>
        <w:adjustRightInd w:val="0"/>
        <w:spacing w:line="360" w:lineRule="auto"/>
        <w:jc w:val="center"/>
      </w:pPr>
      <w:r>
        <w:t>Рис 14.</w:t>
      </w:r>
    </w:p>
    <w:p w:rsidR="00A65B60" w:rsidRDefault="00A65B60" w:rsidP="00A65B60">
      <w:pPr>
        <w:autoSpaceDE w:val="0"/>
        <w:autoSpaceDN w:val="0"/>
        <w:adjustRightInd w:val="0"/>
        <w:spacing w:line="360" w:lineRule="auto"/>
        <w:jc w:val="center"/>
      </w:pPr>
      <w:r>
        <w:pict>
          <v:shape id="_x0000_i1042" type="#_x0000_t75" style="width:306pt;height:104.25pt">
            <v:imagedata r:id="rId24" o:title=""/>
          </v:shape>
        </w:pict>
      </w:r>
    </w:p>
    <w:p w:rsidR="00A65B60" w:rsidRDefault="00A65B60" w:rsidP="00A65B60">
      <w:pPr>
        <w:autoSpaceDE w:val="0"/>
        <w:autoSpaceDN w:val="0"/>
        <w:adjustRightInd w:val="0"/>
        <w:spacing w:line="360" w:lineRule="auto"/>
        <w:ind w:firstLine="709"/>
        <w:jc w:val="center"/>
      </w:pPr>
      <w:r>
        <w:t>Рис 15.</w:t>
      </w:r>
    </w:p>
    <w:p w:rsidR="00A65B60" w:rsidRDefault="00A65B60" w:rsidP="00A65B60">
      <w:pPr>
        <w:autoSpaceDE w:val="0"/>
        <w:autoSpaceDN w:val="0"/>
        <w:adjustRightInd w:val="0"/>
        <w:spacing w:line="360" w:lineRule="auto"/>
        <w:ind w:firstLine="709"/>
      </w:pPr>
      <w:r>
        <w:t>18. Блоки (функции) являются сопряженными через среду, если они имеют связи с источником, генерирующим данные, без конкретного определения отношения отдельной части данных к какому-либо блоку.</w:t>
      </w:r>
    </w:p>
    <w:p w:rsidR="00A65B60" w:rsidRDefault="00A65B60" w:rsidP="00A65B60">
      <w:pPr>
        <w:autoSpaceDE w:val="0"/>
        <w:autoSpaceDN w:val="0"/>
        <w:adjustRightInd w:val="0"/>
        <w:spacing w:line="360" w:lineRule="auto"/>
        <w:jc w:val="center"/>
      </w:pPr>
      <w:r>
        <w:pict>
          <v:shape id="_x0000_i1043" type="#_x0000_t75" style="width:143.25pt;height:123.75pt">
            <v:imagedata r:id="rId25" o:title=""/>
          </v:shape>
        </w:pict>
      </w:r>
    </w:p>
    <w:p w:rsidR="00A65B60" w:rsidRDefault="00A65B60" w:rsidP="00A65B60">
      <w:pPr>
        <w:autoSpaceDE w:val="0"/>
        <w:autoSpaceDN w:val="0"/>
        <w:adjustRightInd w:val="0"/>
        <w:spacing w:line="360" w:lineRule="auto"/>
        <w:jc w:val="center"/>
      </w:pPr>
      <w:r>
        <w:t>Рис. 16</w:t>
      </w:r>
    </w:p>
    <w:p w:rsidR="00A65B60" w:rsidRDefault="00A65B60" w:rsidP="00A65B60">
      <w:pPr>
        <w:autoSpaceDE w:val="0"/>
        <w:autoSpaceDN w:val="0"/>
        <w:adjustRightInd w:val="0"/>
        <w:spacing w:line="360" w:lineRule="auto"/>
        <w:ind w:firstLine="709"/>
      </w:pPr>
      <w:r>
        <w:t xml:space="preserve">19. Две или более функций являются сопряженными через запись, если они связаны с набором данных и не обязательно зависят от того, представлены ли все возможные интерфейсы как сопряжение через среду. Тип интерфейса, показанный на </w:t>
      </w:r>
      <w:r>
        <w:lastRenderedPageBreak/>
        <w:t>рисунке 17, предпочтителен, поскольку определяются отношения конкретных элементов данных к каждому блоку.</w:t>
      </w:r>
    </w:p>
    <w:p w:rsidR="00A65B60" w:rsidRDefault="00A65B60" w:rsidP="00A65B60">
      <w:pPr>
        <w:autoSpaceDE w:val="0"/>
        <w:autoSpaceDN w:val="0"/>
        <w:adjustRightInd w:val="0"/>
        <w:spacing w:line="360" w:lineRule="auto"/>
        <w:jc w:val="center"/>
      </w:pPr>
      <w:r>
        <w:pict>
          <v:shape id="_x0000_i1044" type="#_x0000_t75" style="width:173.25pt;height:129pt">
            <v:imagedata r:id="rId26" o:title=""/>
          </v:shape>
        </w:pict>
      </w:r>
    </w:p>
    <w:p w:rsidR="00A65B60" w:rsidRDefault="00A65B60" w:rsidP="00A65B60">
      <w:pPr>
        <w:autoSpaceDE w:val="0"/>
        <w:autoSpaceDN w:val="0"/>
        <w:adjustRightInd w:val="0"/>
        <w:spacing w:line="360" w:lineRule="auto"/>
        <w:jc w:val="center"/>
      </w:pPr>
      <w:r>
        <w:t>Рис. 17.</w:t>
      </w:r>
    </w:p>
    <w:p w:rsidR="00A65B60" w:rsidRDefault="00A65B60" w:rsidP="00A65B60">
      <w:pPr>
        <w:autoSpaceDE w:val="0"/>
        <w:autoSpaceDN w:val="0"/>
        <w:adjustRightInd w:val="0"/>
        <w:spacing w:line="360" w:lineRule="auto"/>
        <w:ind w:firstLine="709"/>
      </w:pPr>
      <w:r>
        <w:t>20. Необходимо использовать (где это целесообразно) выразительные возможности ветвящихся стрелок.</w:t>
      </w:r>
    </w:p>
    <w:p w:rsidR="00A65B60" w:rsidRDefault="00A65B60" w:rsidP="00A65B60">
      <w:pPr>
        <w:autoSpaceDE w:val="0"/>
        <w:autoSpaceDN w:val="0"/>
        <w:adjustRightInd w:val="0"/>
        <w:spacing w:line="360" w:lineRule="auto"/>
        <w:jc w:val="center"/>
      </w:pPr>
      <w:r>
        <w:pict>
          <v:shape id="_x0000_i1045" type="#_x0000_t75" style="width:159pt;height:129.75pt">
            <v:imagedata r:id="rId27" o:title=""/>
          </v:shape>
        </w:pict>
      </w:r>
    </w:p>
    <w:p w:rsidR="00A65B60" w:rsidRDefault="00A65B60" w:rsidP="00A65B60">
      <w:pPr>
        <w:autoSpaceDE w:val="0"/>
        <w:autoSpaceDN w:val="0"/>
        <w:adjustRightInd w:val="0"/>
        <w:spacing w:line="360" w:lineRule="auto"/>
        <w:jc w:val="center"/>
      </w:pPr>
      <w:r>
        <w:t>Рис 18.</w:t>
      </w:r>
    </w:p>
    <w:p w:rsidR="00A65B60" w:rsidRDefault="00A65B60" w:rsidP="00A65B60">
      <w:pPr>
        <w:pStyle w:val="2"/>
      </w:pPr>
      <w:bookmarkStart w:id="154" w:name="_Toc62321448"/>
      <w:bookmarkStart w:id="155" w:name="_Toc62321631"/>
      <w:bookmarkStart w:id="156" w:name="_Toc62321732"/>
      <w:bookmarkStart w:id="157" w:name="_Toc62321801"/>
      <w:bookmarkStart w:id="158" w:name="_Toc62322649"/>
      <w:bookmarkStart w:id="159" w:name="_Toc62322736"/>
      <w:bookmarkStart w:id="160" w:name="_Toc62323044"/>
      <w:bookmarkStart w:id="161" w:name="_Toc62324044"/>
      <w:bookmarkStart w:id="162" w:name="_Toc62765145"/>
      <w:bookmarkStart w:id="163" w:name="_Toc326826875"/>
      <w:r>
        <w:t xml:space="preserve">Средство автоматизированного проектирования </w:t>
      </w:r>
      <w:r>
        <w:rPr>
          <w:lang w:val="en-US"/>
        </w:rPr>
        <w:t>BPwin</w:t>
      </w:r>
      <w:bookmarkEnd w:id="154"/>
      <w:bookmarkEnd w:id="155"/>
      <w:bookmarkEnd w:id="156"/>
      <w:bookmarkEnd w:id="157"/>
      <w:bookmarkEnd w:id="158"/>
      <w:bookmarkEnd w:id="159"/>
      <w:bookmarkEnd w:id="160"/>
      <w:bookmarkEnd w:id="161"/>
      <w:bookmarkEnd w:id="162"/>
      <w:bookmarkEnd w:id="163"/>
    </w:p>
    <w:p w:rsidR="00A65B60" w:rsidRDefault="00A65B60" w:rsidP="00A65B60">
      <w:pPr>
        <w:spacing w:line="360" w:lineRule="auto"/>
        <w:ind w:firstLine="709"/>
      </w:pPr>
      <w:r>
        <w:t>BPwin-CASE-средство, позволяющее документировать бизнес-процедуры графически. Описание бизнес-процедур на языке IDEF-диаграмм будет одновременно и формально строгим, и достаточно лаконичным.</w:t>
      </w:r>
    </w:p>
    <w:p w:rsidR="00A65B60" w:rsidRDefault="00A65B60" w:rsidP="00A65B60">
      <w:pPr>
        <w:spacing w:line="360" w:lineRule="auto"/>
        <w:ind w:firstLine="709"/>
      </w:pPr>
      <w:r>
        <w:t>PLATINUM BPwin – инструмент моделирования, который используется для анализа, документирования и реорганизации сложных бизнес-процессов. Модель, созданная средствами BPwin, позволяет четко документировать различные аспекты деятельности – действия, которые необходимо предпринять, способы их осуществления, требующиеся для этого ресурсы и др. Таким образом, формируется целостная картина деятельности предприятия от моделей организации работы в маленьких отделах до сложных иерархических структур. При разработке или закупке программного обеспечения модели бизнес-процессов служат прекрасным средством документирования потребностей, помогая обеспечить высокую эффективность инвестиций в информационные технологии.</w:t>
      </w:r>
    </w:p>
    <w:p w:rsidR="00A65B60" w:rsidRPr="0037301D" w:rsidRDefault="00A65B60" w:rsidP="00A65B60">
      <w:pPr>
        <w:jc w:val="center"/>
        <w:rPr>
          <w:rFonts w:ascii="Arial" w:hAnsi="Arial" w:cs="Arial"/>
          <w:b/>
          <w:sz w:val="40"/>
          <w:szCs w:val="40"/>
          <w:lang w:val="en-US"/>
        </w:rPr>
      </w:pPr>
      <w:r>
        <w:br w:type="page"/>
      </w:r>
      <w:r w:rsidRPr="0037301D">
        <w:rPr>
          <w:rFonts w:ascii="Arial" w:hAnsi="Arial" w:cs="Arial"/>
          <w:b/>
          <w:sz w:val="40"/>
          <w:szCs w:val="40"/>
        </w:rPr>
        <w:lastRenderedPageBreak/>
        <w:t>Лекция №1</w:t>
      </w:r>
      <w:r w:rsidRPr="0037301D">
        <w:rPr>
          <w:rFonts w:ascii="Arial" w:hAnsi="Arial" w:cs="Arial"/>
          <w:b/>
          <w:sz w:val="40"/>
          <w:szCs w:val="40"/>
          <w:lang w:val="en-US"/>
        </w:rPr>
        <w:t>8</w:t>
      </w:r>
    </w:p>
    <w:p w:rsidR="00A65B60" w:rsidRPr="0037301D" w:rsidRDefault="00A65B60" w:rsidP="00A65B60">
      <w:pPr>
        <w:jc w:val="center"/>
        <w:rPr>
          <w:b/>
          <w:sz w:val="32"/>
          <w:szCs w:val="32"/>
        </w:rPr>
      </w:pPr>
      <w:r w:rsidRPr="0037301D">
        <w:rPr>
          <w:b/>
          <w:sz w:val="32"/>
          <w:szCs w:val="32"/>
        </w:rPr>
        <w:t>Содержание лекции</w:t>
      </w:r>
    </w:p>
    <w:p w:rsidR="00A65B60" w:rsidRPr="0037301D" w:rsidRDefault="00A65B60" w:rsidP="00A65B60">
      <w:pPr>
        <w:pStyle w:val="10"/>
        <w:tabs>
          <w:tab w:val="right" w:leader="dot" w:pos="9345"/>
        </w:tabs>
        <w:rPr>
          <w:b w:val="0"/>
          <w:bCs w:val="0"/>
          <w:caps w:val="0"/>
          <w:noProof/>
          <w:sz w:val="24"/>
          <w:szCs w:val="24"/>
        </w:rPr>
      </w:pPr>
      <w:r w:rsidRPr="0037301D">
        <w:rPr>
          <w:sz w:val="24"/>
          <w:szCs w:val="24"/>
        </w:rPr>
        <w:fldChar w:fldCharType="begin"/>
      </w:r>
      <w:r w:rsidRPr="0037301D">
        <w:rPr>
          <w:sz w:val="24"/>
          <w:szCs w:val="24"/>
        </w:rPr>
        <w:instrText xml:space="preserve"> TOC \o "1-5" \h \z \u </w:instrText>
      </w:r>
      <w:r w:rsidRPr="0037301D">
        <w:rPr>
          <w:sz w:val="24"/>
          <w:szCs w:val="24"/>
        </w:rPr>
        <w:fldChar w:fldCharType="separate"/>
      </w:r>
      <w:hyperlink w:anchor="_Toc326829329" w:history="1">
        <w:r w:rsidRPr="0037301D">
          <w:rPr>
            <w:rStyle w:val="a6"/>
            <w:noProof/>
            <w:sz w:val="24"/>
            <w:szCs w:val="24"/>
          </w:rPr>
          <w:t xml:space="preserve">Средство автоматизированного проектирования </w:t>
        </w:r>
        <w:r w:rsidRPr="0037301D">
          <w:rPr>
            <w:rStyle w:val="a6"/>
            <w:noProof/>
            <w:sz w:val="24"/>
            <w:szCs w:val="24"/>
            <w:lang w:val="en-US"/>
          </w:rPr>
          <w:t>BPwin</w:t>
        </w:r>
        <w:r w:rsidRPr="0037301D">
          <w:rPr>
            <w:noProof/>
            <w:webHidden/>
            <w:sz w:val="24"/>
            <w:szCs w:val="24"/>
          </w:rPr>
          <w:tab/>
        </w:r>
        <w:r w:rsidRPr="0037301D">
          <w:rPr>
            <w:noProof/>
            <w:webHidden/>
            <w:sz w:val="24"/>
            <w:szCs w:val="24"/>
          </w:rPr>
          <w:fldChar w:fldCharType="begin"/>
        </w:r>
        <w:r w:rsidRPr="0037301D">
          <w:rPr>
            <w:noProof/>
            <w:webHidden/>
            <w:sz w:val="24"/>
            <w:szCs w:val="24"/>
          </w:rPr>
          <w:instrText xml:space="preserve"> PAGEREF _Toc326829329 \h </w:instrText>
        </w:r>
        <w:r w:rsidRPr="0037301D">
          <w:rPr>
            <w:noProof/>
            <w:sz w:val="24"/>
            <w:szCs w:val="24"/>
          </w:rPr>
        </w:r>
        <w:r w:rsidRPr="0037301D">
          <w:rPr>
            <w:noProof/>
            <w:webHidden/>
            <w:sz w:val="24"/>
            <w:szCs w:val="24"/>
          </w:rPr>
          <w:fldChar w:fldCharType="separate"/>
        </w:r>
        <w:r w:rsidRPr="0037301D">
          <w:rPr>
            <w:noProof/>
            <w:webHidden/>
            <w:sz w:val="24"/>
            <w:szCs w:val="24"/>
          </w:rPr>
          <w:t>1</w:t>
        </w:r>
        <w:r w:rsidRPr="0037301D">
          <w:rPr>
            <w:noProof/>
            <w:webHidden/>
            <w:sz w:val="24"/>
            <w:szCs w:val="24"/>
          </w:rPr>
          <w:fldChar w:fldCharType="end"/>
        </w:r>
      </w:hyperlink>
    </w:p>
    <w:p w:rsidR="00A65B60" w:rsidRPr="0037301D" w:rsidRDefault="00A65B60" w:rsidP="00A65B60">
      <w:pPr>
        <w:pStyle w:val="20"/>
        <w:tabs>
          <w:tab w:val="right" w:leader="dot" w:pos="9345"/>
        </w:tabs>
        <w:rPr>
          <w:smallCaps w:val="0"/>
          <w:noProof/>
          <w:sz w:val="24"/>
          <w:szCs w:val="24"/>
        </w:rPr>
      </w:pPr>
      <w:hyperlink w:anchor="_Toc326829330" w:history="1">
        <w:r w:rsidRPr="0037301D">
          <w:rPr>
            <w:rStyle w:val="a6"/>
            <w:noProof/>
            <w:sz w:val="24"/>
            <w:szCs w:val="24"/>
          </w:rPr>
          <w:t xml:space="preserve">Построение диаграмм дерева узлов и </w:t>
        </w:r>
        <w:r w:rsidRPr="0037301D">
          <w:rPr>
            <w:rStyle w:val="a6"/>
            <w:noProof/>
            <w:sz w:val="24"/>
            <w:szCs w:val="24"/>
            <w:lang w:val="en-US"/>
          </w:rPr>
          <w:t>FEO</w:t>
        </w:r>
        <w:r w:rsidRPr="0037301D">
          <w:rPr>
            <w:noProof/>
            <w:webHidden/>
            <w:sz w:val="24"/>
            <w:szCs w:val="24"/>
          </w:rPr>
          <w:tab/>
        </w:r>
        <w:r w:rsidRPr="0037301D">
          <w:rPr>
            <w:noProof/>
            <w:webHidden/>
            <w:sz w:val="24"/>
            <w:szCs w:val="24"/>
          </w:rPr>
          <w:fldChar w:fldCharType="begin"/>
        </w:r>
        <w:r w:rsidRPr="0037301D">
          <w:rPr>
            <w:noProof/>
            <w:webHidden/>
            <w:sz w:val="24"/>
            <w:szCs w:val="24"/>
          </w:rPr>
          <w:instrText xml:space="preserve"> PAGEREF _Toc326829330 \h </w:instrText>
        </w:r>
        <w:r w:rsidRPr="0037301D">
          <w:rPr>
            <w:noProof/>
            <w:sz w:val="24"/>
            <w:szCs w:val="24"/>
          </w:rPr>
        </w:r>
        <w:r w:rsidRPr="0037301D">
          <w:rPr>
            <w:noProof/>
            <w:webHidden/>
            <w:sz w:val="24"/>
            <w:szCs w:val="24"/>
          </w:rPr>
          <w:fldChar w:fldCharType="separate"/>
        </w:r>
        <w:r w:rsidRPr="0037301D">
          <w:rPr>
            <w:noProof/>
            <w:webHidden/>
            <w:sz w:val="24"/>
            <w:szCs w:val="24"/>
          </w:rPr>
          <w:t>1</w:t>
        </w:r>
        <w:r w:rsidRPr="0037301D">
          <w:rPr>
            <w:noProof/>
            <w:webHidden/>
            <w:sz w:val="24"/>
            <w:szCs w:val="24"/>
          </w:rPr>
          <w:fldChar w:fldCharType="end"/>
        </w:r>
      </w:hyperlink>
    </w:p>
    <w:p w:rsidR="00A65B60" w:rsidRPr="0037301D" w:rsidRDefault="00A65B60" w:rsidP="00A65B60">
      <w:pPr>
        <w:pStyle w:val="20"/>
        <w:tabs>
          <w:tab w:val="right" w:leader="dot" w:pos="9345"/>
        </w:tabs>
      </w:pPr>
      <w:hyperlink w:anchor="_Toc326829331" w:history="1">
        <w:r w:rsidRPr="0037301D">
          <w:rPr>
            <w:rStyle w:val="a6"/>
            <w:noProof/>
            <w:sz w:val="24"/>
            <w:szCs w:val="24"/>
          </w:rPr>
          <w:t>Стоимостный анализ (</w:t>
        </w:r>
        <w:r w:rsidRPr="0037301D">
          <w:rPr>
            <w:rStyle w:val="a6"/>
            <w:noProof/>
            <w:sz w:val="24"/>
            <w:szCs w:val="24"/>
            <w:lang w:val="en-US"/>
          </w:rPr>
          <w:t>ABC</w:t>
        </w:r>
        <w:r w:rsidRPr="0037301D">
          <w:rPr>
            <w:rStyle w:val="a6"/>
            <w:noProof/>
            <w:sz w:val="24"/>
            <w:szCs w:val="24"/>
          </w:rPr>
          <w:t>)</w:t>
        </w:r>
        <w:r w:rsidRPr="0037301D">
          <w:rPr>
            <w:noProof/>
            <w:webHidden/>
            <w:sz w:val="24"/>
            <w:szCs w:val="24"/>
          </w:rPr>
          <w:tab/>
        </w:r>
        <w:r w:rsidRPr="0037301D">
          <w:rPr>
            <w:noProof/>
            <w:webHidden/>
            <w:sz w:val="24"/>
            <w:szCs w:val="24"/>
          </w:rPr>
          <w:fldChar w:fldCharType="begin"/>
        </w:r>
        <w:r w:rsidRPr="0037301D">
          <w:rPr>
            <w:noProof/>
            <w:webHidden/>
            <w:sz w:val="24"/>
            <w:szCs w:val="24"/>
          </w:rPr>
          <w:instrText xml:space="preserve"> PAGEREF _Toc326829331 \h </w:instrText>
        </w:r>
        <w:r w:rsidRPr="0037301D">
          <w:rPr>
            <w:noProof/>
            <w:sz w:val="24"/>
            <w:szCs w:val="24"/>
          </w:rPr>
        </w:r>
        <w:r w:rsidRPr="0037301D">
          <w:rPr>
            <w:noProof/>
            <w:webHidden/>
            <w:sz w:val="24"/>
            <w:szCs w:val="24"/>
          </w:rPr>
          <w:fldChar w:fldCharType="separate"/>
        </w:r>
        <w:r w:rsidRPr="0037301D">
          <w:rPr>
            <w:noProof/>
            <w:webHidden/>
            <w:sz w:val="24"/>
            <w:szCs w:val="24"/>
          </w:rPr>
          <w:t>3</w:t>
        </w:r>
        <w:r w:rsidRPr="0037301D">
          <w:rPr>
            <w:noProof/>
            <w:webHidden/>
            <w:sz w:val="24"/>
            <w:szCs w:val="24"/>
          </w:rPr>
          <w:fldChar w:fldCharType="end"/>
        </w:r>
      </w:hyperlink>
      <w:r w:rsidRPr="0037301D">
        <w:fldChar w:fldCharType="end"/>
      </w:r>
    </w:p>
    <w:p w:rsidR="00A65B60" w:rsidRPr="0037301D" w:rsidRDefault="00A65B60" w:rsidP="00A65B60">
      <w:pPr>
        <w:pStyle w:val="1"/>
      </w:pPr>
      <w:bookmarkStart w:id="164" w:name="_Toc326829329"/>
      <w:r w:rsidRPr="0037301D">
        <w:t xml:space="preserve">Средство автоматизированного проектирования </w:t>
      </w:r>
      <w:r w:rsidRPr="0037301D">
        <w:rPr>
          <w:lang w:val="en-US"/>
        </w:rPr>
        <w:t>BPwin</w:t>
      </w:r>
      <w:bookmarkEnd w:id="164"/>
    </w:p>
    <w:p w:rsidR="00A65B60" w:rsidRPr="0037301D" w:rsidRDefault="00A65B60" w:rsidP="00A65B60">
      <w:pPr>
        <w:pStyle w:val="2"/>
      </w:pPr>
      <w:bookmarkStart w:id="165" w:name="_Toc326829330"/>
      <w:r w:rsidRPr="0037301D">
        <w:t xml:space="preserve">Построение диаграмм дерева узлов и </w:t>
      </w:r>
      <w:r w:rsidRPr="0037301D">
        <w:rPr>
          <w:lang w:val="en-US"/>
        </w:rPr>
        <w:t>FEO</w:t>
      </w:r>
      <w:bookmarkEnd w:id="165"/>
    </w:p>
    <w:p w:rsidR="00A65B60" w:rsidRPr="0037301D" w:rsidRDefault="00A65B60" w:rsidP="00A65B60">
      <w:pPr>
        <w:ind w:firstLine="709"/>
      </w:pPr>
      <w:r w:rsidRPr="0037301D">
        <w:t xml:space="preserve">Диаграмма дерева узлов показывает иерархию работ в модели и позволяет рассмотреть всю модель целиком, но не показывает взаимосвязи между работами (стрелки) (рис. 1). Процесс создания модели работ является итерационным, следовательно, работы могут менять свое расположение в дереве узлов многократно. Чтобы не запутаться и проверить способ декомпозиции, следует после каждого изменения создавать диаграмму дерева узлов. Впрочем, </w:t>
      </w:r>
      <w:r w:rsidRPr="0037301D">
        <w:rPr>
          <w:lang w:val="en-US"/>
        </w:rPr>
        <w:t>BPwin</w:t>
      </w:r>
      <w:r w:rsidRPr="0037301D">
        <w:t xml:space="preserve"> имеет мощный инструмент навигации по модели – </w:t>
      </w:r>
      <w:r w:rsidRPr="0037301D">
        <w:rPr>
          <w:lang w:val="en-US"/>
        </w:rPr>
        <w:t>Model</w:t>
      </w:r>
      <w:r w:rsidRPr="0037301D">
        <w:t xml:space="preserve"> </w:t>
      </w:r>
      <w:r w:rsidRPr="0037301D">
        <w:rPr>
          <w:lang w:val="en-US"/>
        </w:rPr>
        <w:t>Explorer</w:t>
      </w:r>
      <w:r w:rsidRPr="0037301D">
        <w:t xml:space="preserve">, который позволяет представить иерархию работ и диаграмм в удобном и компактном виде, однако этот инструмент не является составляющей стандарта </w:t>
      </w:r>
      <w:r w:rsidRPr="0037301D">
        <w:rPr>
          <w:lang w:val="en-US"/>
        </w:rPr>
        <w:t>IDEF</w:t>
      </w:r>
      <w:r w:rsidRPr="0037301D">
        <w:t>0.</w:t>
      </w:r>
    </w:p>
    <w:p w:rsidR="00A65B60" w:rsidRPr="0037301D" w:rsidRDefault="00A65B60" w:rsidP="00A65B60">
      <w:pPr>
        <w:spacing w:before="144"/>
        <w:ind w:right="571"/>
        <w:jc w:val="center"/>
      </w:pPr>
      <w:r w:rsidRPr="0037301D">
        <w:pict>
          <v:shape id="_x0000_i1046" type="#_x0000_t75" style="width:274.5pt;height:192pt">
            <v:imagedata r:id="rId28" o:title="" gain="1.5625"/>
          </v:shape>
        </w:pict>
      </w:r>
    </w:p>
    <w:p w:rsidR="00A65B60" w:rsidRPr="0037301D" w:rsidRDefault="00A65B60" w:rsidP="00A65B60">
      <w:pPr>
        <w:jc w:val="center"/>
        <w:rPr>
          <w:i/>
          <w:iCs/>
          <w:color w:val="000000"/>
        </w:rPr>
      </w:pPr>
      <w:r w:rsidRPr="0037301D">
        <w:rPr>
          <w:i/>
          <w:iCs/>
          <w:color w:val="000000"/>
        </w:rPr>
        <w:t>Рис. 1. Диаграмма дерева узлов</w:t>
      </w:r>
    </w:p>
    <w:p w:rsidR="00A65B60" w:rsidRPr="0037301D" w:rsidRDefault="00A65B60" w:rsidP="00A65B60">
      <w:pPr>
        <w:rPr>
          <w:color w:val="000000"/>
        </w:rPr>
      </w:pPr>
    </w:p>
    <w:p w:rsidR="00A65B60" w:rsidRPr="0037301D" w:rsidRDefault="00A65B60" w:rsidP="00A65B60">
      <w:pPr>
        <w:ind w:firstLine="709"/>
        <w:rPr>
          <w:color w:val="000000"/>
        </w:rPr>
      </w:pPr>
      <w:r w:rsidRPr="0037301D">
        <w:rPr>
          <w:color w:val="000000"/>
        </w:rPr>
        <w:t xml:space="preserve">Для создания диаграммы дерева узлов следует выбрать в меню пункт </w:t>
      </w:r>
      <w:r w:rsidRPr="0037301D">
        <w:rPr>
          <w:color w:val="000000"/>
          <w:lang w:val="en-US"/>
        </w:rPr>
        <w:t>Diagram</w:t>
      </w:r>
      <w:r w:rsidRPr="0037301D">
        <w:rPr>
          <w:color w:val="000000"/>
        </w:rPr>
        <w:t>/</w:t>
      </w:r>
      <w:r w:rsidRPr="0037301D">
        <w:rPr>
          <w:color w:val="000000"/>
          <w:lang w:val="en-US"/>
        </w:rPr>
        <w:t>Add</w:t>
      </w:r>
      <w:r w:rsidRPr="0037301D">
        <w:rPr>
          <w:color w:val="000000"/>
        </w:rPr>
        <w:t xml:space="preserve"> </w:t>
      </w:r>
      <w:r w:rsidRPr="0037301D">
        <w:rPr>
          <w:color w:val="000000"/>
          <w:lang w:val="en-US"/>
        </w:rPr>
        <w:t>Node</w:t>
      </w:r>
      <w:r w:rsidRPr="0037301D">
        <w:rPr>
          <w:color w:val="000000"/>
        </w:rPr>
        <w:t xml:space="preserve"> </w:t>
      </w:r>
      <w:r w:rsidRPr="0037301D">
        <w:rPr>
          <w:color w:val="000000"/>
          <w:lang w:val="en-US"/>
        </w:rPr>
        <w:t>Tree</w:t>
      </w:r>
      <w:r w:rsidRPr="0037301D">
        <w:rPr>
          <w:color w:val="000000"/>
        </w:rPr>
        <w:t xml:space="preserve">. Возникает эксперт создания диаграммы дерева узлов </w:t>
      </w:r>
      <w:r w:rsidRPr="0037301D">
        <w:rPr>
          <w:color w:val="000000"/>
          <w:lang w:val="en-US"/>
        </w:rPr>
        <w:t>Node</w:t>
      </w:r>
      <w:r w:rsidRPr="0037301D">
        <w:rPr>
          <w:color w:val="000000"/>
        </w:rPr>
        <w:t xml:space="preserve"> </w:t>
      </w:r>
      <w:r w:rsidRPr="0037301D">
        <w:rPr>
          <w:color w:val="000000"/>
          <w:lang w:val="en-US"/>
        </w:rPr>
        <w:t>Tree</w:t>
      </w:r>
      <w:r w:rsidRPr="0037301D">
        <w:rPr>
          <w:color w:val="000000"/>
        </w:rPr>
        <w:t xml:space="preserve"> </w:t>
      </w:r>
      <w:r w:rsidRPr="0037301D">
        <w:rPr>
          <w:color w:val="000000"/>
          <w:lang w:val="en-US"/>
        </w:rPr>
        <w:t>Wizard</w:t>
      </w:r>
      <w:r w:rsidRPr="0037301D">
        <w:rPr>
          <w:color w:val="000000"/>
        </w:rPr>
        <w:t xml:space="preserve">. В первом диалоге эксперта необходимо внести имя диаграммы дерева узлов, узел верхнего уровня и глубину дерева – </w:t>
      </w:r>
      <w:r w:rsidRPr="0037301D">
        <w:rPr>
          <w:color w:val="000000"/>
          <w:lang w:val="en-US"/>
        </w:rPr>
        <w:t>Number</w:t>
      </w:r>
      <w:r w:rsidRPr="0037301D">
        <w:rPr>
          <w:color w:val="000000"/>
        </w:rPr>
        <w:t xml:space="preserve"> </w:t>
      </w:r>
      <w:r w:rsidRPr="0037301D">
        <w:rPr>
          <w:color w:val="000000"/>
          <w:lang w:val="en-US"/>
        </w:rPr>
        <w:t>of</w:t>
      </w:r>
      <w:r w:rsidRPr="0037301D">
        <w:rPr>
          <w:color w:val="000000"/>
        </w:rPr>
        <w:t xml:space="preserve"> </w:t>
      </w:r>
      <w:r w:rsidRPr="0037301D">
        <w:rPr>
          <w:color w:val="000000"/>
          <w:lang w:val="en-US"/>
        </w:rPr>
        <w:t>Levels</w:t>
      </w:r>
      <w:r w:rsidRPr="0037301D">
        <w:rPr>
          <w:color w:val="000000"/>
        </w:rPr>
        <w:t xml:space="preserve"> (по умолчанию 3). Поскольку дерево узлов не обязательно в качестве верхнего уровня должна иметь контекстную работу и иметь произвольную глубину. В одной модели можно создавать множество диаграмм деревьев узлов. Имя дерева узлов по умолчанию совпадает с именем работы верхнего уровня, а номер диаграммы автоматически генерируется как номер узла верхнего уровня плюс литера "</w:t>
      </w:r>
      <w:r w:rsidRPr="0037301D">
        <w:rPr>
          <w:color w:val="000000"/>
          <w:lang w:val="en-US"/>
        </w:rPr>
        <w:t>N</w:t>
      </w:r>
      <w:r w:rsidRPr="0037301D">
        <w:rPr>
          <w:color w:val="000000"/>
        </w:rPr>
        <w:t xml:space="preserve">", например </w:t>
      </w:r>
      <w:r w:rsidRPr="0037301D">
        <w:rPr>
          <w:color w:val="000000"/>
          <w:lang w:val="en-US"/>
        </w:rPr>
        <w:t>A</w:t>
      </w:r>
      <w:r w:rsidRPr="0037301D">
        <w:rPr>
          <w:color w:val="000000"/>
        </w:rPr>
        <w:t>0</w:t>
      </w:r>
      <w:r w:rsidRPr="0037301D">
        <w:rPr>
          <w:color w:val="000000"/>
          <w:lang w:val="en-US"/>
        </w:rPr>
        <w:t>N</w:t>
      </w:r>
      <w:r w:rsidRPr="0037301D">
        <w:rPr>
          <w:color w:val="000000"/>
        </w:rPr>
        <w:t xml:space="preserve">. Если в модели создается два дерева узлов, имеющих в качестве верхнего уровня одну и ту же работу, то по умолчанию диаграммы получат идентичные номер и имя. Поэтому рекомендуется при создании диаграммы дерева узлов внести имя диаграммы, отличное от значения по умолчанию. Второй диалог эксперта </w:t>
      </w:r>
      <w:r w:rsidRPr="0037301D">
        <w:rPr>
          <w:color w:val="000000"/>
          <w:lang w:val="en-US"/>
        </w:rPr>
        <w:t>Node</w:t>
      </w:r>
      <w:r w:rsidRPr="0037301D">
        <w:rPr>
          <w:color w:val="000000"/>
        </w:rPr>
        <w:t xml:space="preserve"> </w:t>
      </w:r>
      <w:r w:rsidRPr="0037301D">
        <w:rPr>
          <w:color w:val="000000"/>
          <w:lang w:val="en-US"/>
        </w:rPr>
        <w:t>Tree</w:t>
      </w:r>
      <w:r w:rsidRPr="0037301D">
        <w:rPr>
          <w:color w:val="000000"/>
        </w:rPr>
        <w:t xml:space="preserve"> </w:t>
      </w:r>
      <w:r w:rsidRPr="0037301D">
        <w:rPr>
          <w:color w:val="000000"/>
          <w:lang w:val="en-US"/>
        </w:rPr>
        <w:t>Wizard</w:t>
      </w:r>
      <w:r w:rsidRPr="0037301D">
        <w:rPr>
          <w:color w:val="000000"/>
        </w:rPr>
        <w:t xml:space="preserve"> (рис. 2) позволяет задать свойства диаграммы дерева узлов.</w:t>
      </w:r>
    </w:p>
    <w:p w:rsidR="00A65B60" w:rsidRPr="0037301D" w:rsidRDefault="00A65B60" w:rsidP="00A65B60">
      <w:pPr>
        <w:spacing w:before="106"/>
        <w:ind w:left="989" w:right="936"/>
        <w:jc w:val="center"/>
      </w:pPr>
      <w:r w:rsidRPr="0037301D">
        <w:lastRenderedPageBreak/>
        <w:pict>
          <v:shape id="_x0000_i1047" type="#_x0000_t75" style="width:245.25pt;height:254.25pt">
            <v:imagedata r:id="rId29" o:title=""/>
          </v:shape>
        </w:pict>
      </w:r>
    </w:p>
    <w:p w:rsidR="00A65B60" w:rsidRPr="0037301D" w:rsidRDefault="00A65B60" w:rsidP="00A65B60">
      <w:pPr>
        <w:jc w:val="center"/>
      </w:pPr>
      <w:r w:rsidRPr="0037301D">
        <w:rPr>
          <w:i/>
          <w:iCs/>
          <w:color w:val="000000"/>
        </w:rPr>
        <w:t>Рис. 2. Диалог настройки диаграммы дерева узлов</w:t>
      </w:r>
    </w:p>
    <w:p w:rsidR="00A65B60" w:rsidRPr="00A65B60" w:rsidRDefault="00A65B60" w:rsidP="00A65B60">
      <w:pPr>
        <w:rPr>
          <w:color w:val="000000"/>
        </w:rPr>
      </w:pPr>
    </w:p>
    <w:p w:rsidR="00A65B60" w:rsidRPr="0037301D" w:rsidRDefault="00A65B60" w:rsidP="00A65B60">
      <w:pPr>
        <w:ind w:firstLine="709"/>
        <w:rPr>
          <w:color w:val="000000"/>
        </w:rPr>
      </w:pPr>
      <w:r w:rsidRPr="0037301D">
        <w:rPr>
          <w:color w:val="000000"/>
        </w:rPr>
        <w:t xml:space="preserve">По умолчанию нижний уровень декомпозиции показывается в виде списка, остальные работы – в виде прямоугольников. Для отображения всего дерева в виде прямоугольников следует выбрать опцию </w:t>
      </w:r>
      <w:r w:rsidRPr="0037301D">
        <w:rPr>
          <w:color w:val="000000"/>
          <w:lang w:val="en-US"/>
        </w:rPr>
        <w:t>Bullet</w:t>
      </w:r>
      <w:r w:rsidRPr="0037301D">
        <w:rPr>
          <w:color w:val="000000"/>
        </w:rPr>
        <w:t xml:space="preserve"> </w:t>
      </w:r>
      <w:r w:rsidRPr="0037301D">
        <w:rPr>
          <w:color w:val="000000"/>
          <w:lang w:val="en-US"/>
        </w:rPr>
        <w:t>Last</w:t>
      </w:r>
      <w:r w:rsidRPr="0037301D">
        <w:rPr>
          <w:color w:val="000000"/>
        </w:rPr>
        <w:t xml:space="preserve"> </w:t>
      </w:r>
      <w:r w:rsidRPr="0037301D">
        <w:rPr>
          <w:color w:val="000000"/>
          <w:lang w:val="en-US"/>
        </w:rPr>
        <w:t>Level</w:t>
      </w:r>
      <w:r w:rsidRPr="0037301D">
        <w:rPr>
          <w:color w:val="000000"/>
        </w:rPr>
        <w:t xml:space="preserve">. Труппа </w:t>
      </w:r>
      <w:r w:rsidRPr="0037301D">
        <w:rPr>
          <w:color w:val="000000"/>
          <w:lang w:val="en-US"/>
        </w:rPr>
        <w:t>Connection</w:t>
      </w:r>
      <w:r w:rsidRPr="0037301D">
        <w:rPr>
          <w:color w:val="000000"/>
        </w:rPr>
        <w:t xml:space="preserve"> </w:t>
      </w:r>
      <w:r w:rsidRPr="0037301D">
        <w:rPr>
          <w:color w:val="000000"/>
          <w:lang w:val="en-US"/>
        </w:rPr>
        <w:t>Style</w:t>
      </w:r>
      <w:r w:rsidRPr="0037301D">
        <w:rPr>
          <w:color w:val="000000"/>
        </w:rPr>
        <w:t xml:space="preserve"> позволяет выбрать стиль соединительных линий - диагональные (по умолчанию) или ортогональные.</w:t>
      </w:r>
    </w:p>
    <w:p w:rsidR="00A65B60" w:rsidRPr="0037301D" w:rsidRDefault="00A65B60" w:rsidP="00A65B60">
      <w:pPr>
        <w:ind w:firstLine="709"/>
        <w:rPr>
          <w:color w:val="000000"/>
        </w:rPr>
      </w:pPr>
      <w:r w:rsidRPr="0037301D">
        <w:rPr>
          <w:color w:val="000000"/>
        </w:rPr>
        <w:t>Диаграммы "только для экспозиции" (</w:t>
      </w:r>
      <w:r w:rsidRPr="0037301D">
        <w:rPr>
          <w:color w:val="000000"/>
          <w:lang w:val="en-US"/>
        </w:rPr>
        <w:t>FEO</w:t>
      </w:r>
      <w:r w:rsidRPr="0037301D">
        <w:rPr>
          <w:color w:val="000000"/>
        </w:rPr>
        <w:t xml:space="preserve">) часто используются в модели для иллюстрации других точек зрения, для отображения отдельных деталей, которые не поддерживаются явно синтаксисом </w:t>
      </w:r>
      <w:r w:rsidRPr="0037301D">
        <w:rPr>
          <w:color w:val="000000"/>
          <w:lang w:val="en-US"/>
        </w:rPr>
        <w:t>IDEF</w:t>
      </w:r>
      <w:r w:rsidRPr="0037301D">
        <w:rPr>
          <w:color w:val="000000"/>
        </w:rPr>
        <w:t xml:space="preserve">0. Диаграммы </w:t>
      </w:r>
      <w:r w:rsidRPr="0037301D">
        <w:rPr>
          <w:color w:val="000000"/>
          <w:lang w:val="en-US"/>
        </w:rPr>
        <w:t>FEO</w:t>
      </w:r>
      <w:r w:rsidRPr="0037301D">
        <w:rPr>
          <w:color w:val="000000"/>
        </w:rPr>
        <w:t xml:space="preserve"> позволяют нарушить любое синтаксическое правило, поскольку по сути являются просто картинками - копиями стандартных диаграмм и не включаются в анализ синтаксиса. Например, работа на диаграмме </w:t>
      </w:r>
      <w:r w:rsidRPr="0037301D">
        <w:rPr>
          <w:color w:val="000000"/>
          <w:lang w:val="en-US"/>
        </w:rPr>
        <w:t>FEO</w:t>
      </w:r>
      <w:r w:rsidRPr="0037301D">
        <w:rPr>
          <w:color w:val="000000"/>
        </w:rPr>
        <w:t xml:space="preserve"> может не иметь стрелок управления и выхода. С целью обсуждения определенных аспектов модели с экспертом предметной области может быть создана диаграмма только с одной работой и одной стрелкой, поскольку стандартная диаграмма декомпозиции содержит множество деталей, не относящихся к теме обсуждения и дезориентирующих эксперта. Но если </w:t>
      </w:r>
      <w:r w:rsidRPr="0037301D">
        <w:rPr>
          <w:color w:val="000000"/>
          <w:lang w:val="en-US"/>
        </w:rPr>
        <w:t>FEO</w:t>
      </w:r>
      <w:r w:rsidRPr="0037301D">
        <w:rPr>
          <w:color w:val="000000"/>
        </w:rPr>
        <w:t xml:space="preserve"> используется для иллюстрации альтернативных точек зрения (альтернативный контекст), рекомендуется все-таки придерживаться синтаксиса </w:t>
      </w:r>
      <w:r w:rsidRPr="0037301D">
        <w:rPr>
          <w:color w:val="000000"/>
          <w:lang w:val="en-US"/>
        </w:rPr>
        <w:t>IDEF</w:t>
      </w:r>
      <w:r w:rsidRPr="0037301D">
        <w:rPr>
          <w:color w:val="000000"/>
        </w:rPr>
        <w:t xml:space="preserve">0. Для создания диаграммы </w:t>
      </w:r>
      <w:r w:rsidRPr="0037301D">
        <w:rPr>
          <w:color w:val="000000"/>
          <w:lang w:val="en-US"/>
        </w:rPr>
        <w:t>FEO</w:t>
      </w:r>
      <w:r w:rsidRPr="0037301D">
        <w:rPr>
          <w:color w:val="000000"/>
        </w:rPr>
        <w:t xml:space="preserve"> следует выбрать пункт меню </w:t>
      </w:r>
      <w:r w:rsidRPr="0037301D">
        <w:rPr>
          <w:color w:val="000000"/>
          <w:lang w:val="en-US"/>
        </w:rPr>
        <w:t>Diagram</w:t>
      </w:r>
      <w:r w:rsidRPr="0037301D">
        <w:rPr>
          <w:color w:val="000000"/>
        </w:rPr>
        <w:t>/</w:t>
      </w:r>
      <w:r w:rsidRPr="0037301D">
        <w:rPr>
          <w:color w:val="000000"/>
          <w:lang w:val="en-US"/>
        </w:rPr>
        <w:t>Add</w:t>
      </w:r>
      <w:r w:rsidRPr="0037301D">
        <w:rPr>
          <w:color w:val="000000"/>
        </w:rPr>
        <w:t xml:space="preserve"> </w:t>
      </w:r>
      <w:r w:rsidRPr="0037301D">
        <w:rPr>
          <w:color w:val="000000"/>
          <w:lang w:val="en-US"/>
        </w:rPr>
        <w:t>FEO</w:t>
      </w:r>
      <w:r w:rsidRPr="0037301D">
        <w:rPr>
          <w:color w:val="000000"/>
        </w:rPr>
        <w:t xml:space="preserve"> </w:t>
      </w:r>
      <w:r w:rsidRPr="0037301D">
        <w:rPr>
          <w:color w:val="000000"/>
          <w:lang w:val="en-US"/>
        </w:rPr>
        <w:t>Diagram</w:t>
      </w:r>
      <w:r w:rsidRPr="0037301D">
        <w:rPr>
          <w:color w:val="000000"/>
        </w:rPr>
        <w:t xml:space="preserve">. В возникающем диалоге </w:t>
      </w:r>
      <w:r w:rsidRPr="0037301D">
        <w:rPr>
          <w:color w:val="000000"/>
          <w:lang w:val="en-US"/>
        </w:rPr>
        <w:t>Add</w:t>
      </w:r>
      <w:r w:rsidRPr="0037301D">
        <w:rPr>
          <w:color w:val="000000"/>
        </w:rPr>
        <w:t xml:space="preserve"> </w:t>
      </w:r>
      <w:r w:rsidRPr="0037301D">
        <w:rPr>
          <w:color w:val="000000"/>
          <w:lang w:val="en-US"/>
        </w:rPr>
        <w:t>New</w:t>
      </w:r>
      <w:r w:rsidRPr="0037301D">
        <w:rPr>
          <w:color w:val="000000"/>
        </w:rPr>
        <w:t xml:space="preserve"> </w:t>
      </w:r>
      <w:r w:rsidRPr="0037301D">
        <w:rPr>
          <w:color w:val="000000"/>
          <w:lang w:val="en-US"/>
        </w:rPr>
        <w:t>FEO</w:t>
      </w:r>
      <w:r w:rsidRPr="0037301D">
        <w:rPr>
          <w:color w:val="000000"/>
        </w:rPr>
        <w:t xml:space="preserve"> </w:t>
      </w:r>
      <w:r w:rsidRPr="0037301D">
        <w:rPr>
          <w:color w:val="000000"/>
          <w:lang w:val="en-US"/>
        </w:rPr>
        <w:t>Diagram</w:t>
      </w:r>
      <w:r w:rsidRPr="0037301D">
        <w:rPr>
          <w:color w:val="000000"/>
        </w:rPr>
        <w:t xml:space="preserve"> следует указать имя диаграммы </w:t>
      </w:r>
      <w:r w:rsidRPr="0037301D">
        <w:rPr>
          <w:color w:val="000000"/>
          <w:lang w:val="en-US"/>
        </w:rPr>
        <w:t>FEO</w:t>
      </w:r>
      <w:r w:rsidRPr="0037301D">
        <w:rPr>
          <w:color w:val="000000"/>
        </w:rPr>
        <w:t xml:space="preserve"> и тип родительской диаграммы (рис. 3).</w:t>
      </w:r>
    </w:p>
    <w:p w:rsidR="00A65B60" w:rsidRPr="0037301D" w:rsidRDefault="00A65B60" w:rsidP="00A65B60">
      <w:pPr>
        <w:spacing w:before="134"/>
        <w:ind w:left="1430" w:right="1368"/>
        <w:jc w:val="center"/>
      </w:pPr>
      <w:r w:rsidRPr="0037301D">
        <w:lastRenderedPageBreak/>
        <w:pict>
          <v:shape id="_x0000_i1048" type="#_x0000_t75" style="width:194.25pt;height:201pt">
            <v:imagedata r:id="rId30" o:title=""/>
          </v:shape>
        </w:pict>
      </w:r>
    </w:p>
    <w:p w:rsidR="00A65B60" w:rsidRPr="0037301D" w:rsidRDefault="00A65B60" w:rsidP="00A65B60">
      <w:pPr>
        <w:jc w:val="center"/>
        <w:rPr>
          <w:color w:val="000000"/>
        </w:rPr>
      </w:pPr>
      <w:r w:rsidRPr="0037301D">
        <w:rPr>
          <w:i/>
          <w:iCs/>
          <w:color w:val="000000"/>
        </w:rPr>
        <w:t xml:space="preserve">Рис. 3. Диалог создания </w:t>
      </w:r>
      <w:r w:rsidRPr="0037301D">
        <w:rPr>
          <w:i/>
          <w:iCs/>
          <w:color w:val="000000"/>
          <w:lang w:val="en-US"/>
        </w:rPr>
        <w:t>FEO</w:t>
      </w:r>
      <w:r w:rsidRPr="0037301D">
        <w:rPr>
          <w:i/>
          <w:iCs/>
          <w:color w:val="000000"/>
        </w:rPr>
        <w:t>-диаграммы</w:t>
      </w:r>
    </w:p>
    <w:p w:rsidR="00A65B60" w:rsidRPr="00A65B60" w:rsidRDefault="00A65B60" w:rsidP="00A65B60">
      <w:pPr>
        <w:rPr>
          <w:color w:val="000000"/>
        </w:rPr>
      </w:pPr>
      <w:bookmarkStart w:id="166" w:name="_Toc326829331"/>
    </w:p>
    <w:p w:rsidR="00A65B60" w:rsidRPr="0037301D" w:rsidRDefault="00A65B60" w:rsidP="00A65B60">
      <w:pPr>
        <w:ind w:firstLine="709"/>
      </w:pPr>
      <w:r w:rsidRPr="0037301D">
        <w:rPr>
          <w:color w:val="000000"/>
        </w:rPr>
        <w:t xml:space="preserve">Новая диаграмма получает номер, который генерируется автоматически (номер родительской диаграммы по узлу + постфикс </w:t>
      </w:r>
      <w:r w:rsidRPr="0037301D">
        <w:rPr>
          <w:color w:val="000000"/>
          <w:lang w:val="en-US"/>
        </w:rPr>
        <w:t>F</w:t>
      </w:r>
      <w:r w:rsidRPr="0037301D">
        <w:rPr>
          <w:color w:val="000000"/>
        </w:rPr>
        <w:t xml:space="preserve">, например </w:t>
      </w:r>
      <w:r w:rsidRPr="0037301D">
        <w:rPr>
          <w:color w:val="000000"/>
          <w:lang w:val="en-US"/>
        </w:rPr>
        <w:t>A</w:t>
      </w:r>
      <w:r w:rsidRPr="0037301D">
        <w:rPr>
          <w:color w:val="000000"/>
        </w:rPr>
        <w:t>1</w:t>
      </w:r>
      <w:r w:rsidRPr="0037301D">
        <w:rPr>
          <w:color w:val="000000"/>
          <w:lang w:val="en-US"/>
        </w:rPr>
        <w:t>F</w:t>
      </w:r>
      <w:r w:rsidRPr="0037301D">
        <w:rPr>
          <w:color w:val="000000"/>
        </w:rPr>
        <w:t>).</w:t>
      </w:r>
    </w:p>
    <w:p w:rsidR="00A65B60" w:rsidRPr="0037301D" w:rsidRDefault="00A65B60" w:rsidP="00A65B60">
      <w:pPr>
        <w:pStyle w:val="2"/>
      </w:pPr>
      <w:r w:rsidRPr="0037301D">
        <w:t>Стоимостный анализ (</w:t>
      </w:r>
      <w:r w:rsidRPr="0037301D">
        <w:rPr>
          <w:lang w:val="en-US"/>
        </w:rPr>
        <w:t>ABC</w:t>
      </w:r>
      <w:r w:rsidRPr="0037301D">
        <w:t>)</w:t>
      </w:r>
      <w:bookmarkEnd w:id="166"/>
    </w:p>
    <w:p w:rsidR="00A65B60" w:rsidRPr="0037301D" w:rsidRDefault="00A65B60" w:rsidP="00A65B60">
      <w:pPr>
        <w:ind w:firstLine="709"/>
      </w:pPr>
      <w:r w:rsidRPr="0037301D">
        <w:t xml:space="preserve">Обычно сначала строится функциональная модель существующей организации работы – </w:t>
      </w:r>
      <w:r w:rsidRPr="0037301D">
        <w:rPr>
          <w:lang w:val="en-US"/>
        </w:rPr>
        <w:t>AS</w:t>
      </w:r>
      <w:r w:rsidRPr="0037301D">
        <w:t>-</w:t>
      </w:r>
      <w:r w:rsidRPr="0037301D">
        <w:rPr>
          <w:lang w:val="en-US"/>
        </w:rPr>
        <w:t>IS</w:t>
      </w:r>
      <w:r w:rsidRPr="0037301D">
        <w:t xml:space="preserve"> (Как есть). После построения модели </w:t>
      </w:r>
      <w:r w:rsidRPr="0037301D">
        <w:rPr>
          <w:lang w:val="en-US"/>
        </w:rPr>
        <w:t>AS</w:t>
      </w:r>
      <w:r w:rsidRPr="0037301D">
        <w:t>-</w:t>
      </w:r>
      <w:r w:rsidRPr="0037301D">
        <w:rPr>
          <w:lang w:val="en-US"/>
        </w:rPr>
        <w:t>IS</w:t>
      </w:r>
      <w:r w:rsidRPr="0037301D">
        <w:t xml:space="preserve"> проводится анализ бизнес-процессов, потоки данных и объектов перенаправляются и улучшаются, в результате строится модель ТО-ВЕ. Как правило, строится несколько моделей ТО-ВЕ, из которых по какому-либо критерию выбирается наилучшая. Проблема состоит в том, что таких критериев много и непросто определить важнейший. Для того чтобы определить качество созданной модели с точки зрения эффективности бизнес-процессов, необходима система метрики, т. е. качество следует оценивать количественно.</w:t>
      </w:r>
    </w:p>
    <w:p w:rsidR="00A65B60" w:rsidRPr="0037301D" w:rsidRDefault="00A65B60" w:rsidP="00A65B60">
      <w:pPr>
        <w:ind w:firstLine="709"/>
      </w:pPr>
      <w:r w:rsidRPr="0037301D">
        <w:rPr>
          <w:lang w:val="en-US"/>
        </w:rPr>
        <w:t>BPwin</w:t>
      </w:r>
      <w:r w:rsidRPr="0037301D">
        <w:t xml:space="preserve"> предоставляет аналитику два инструмента для оценки модели – стоимостный анализ, основанный на работах (</w:t>
      </w:r>
      <w:r w:rsidRPr="0037301D">
        <w:rPr>
          <w:lang w:val="en-US"/>
        </w:rPr>
        <w:t>Activity</w:t>
      </w:r>
      <w:r w:rsidRPr="0037301D">
        <w:t xml:space="preserve"> </w:t>
      </w:r>
      <w:r w:rsidRPr="0037301D">
        <w:rPr>
          <w:lang w:val="en-US"/>
        </w:rPr>
        <w:t>Based</w:t>
      </w:r>
      <w:r w:rsidRPr="0037301D">
        <w:t xml:space="preserve"> </w:t>
      </w:r>
      <w:r w:rsidRPr="0037301D">
        <w:rPr>
          <w:lang w:val="en-US"/>
        </w:rPr>
        <w:t>Costing</w:t>
      </w:r>
      <w:r w:rsidRPr="0037301D">
        <w:t xml:space="preserve">, </w:t>
      </w:r>
      <w:r w:rsidRPr="0037301D">
        <w:rPr>
          <w:lang w:val="en-US"/>
        </w:rPr>
        <w:t>ABC</w:t>
      </w:r>
      <w:r w:rsidRPr="0037301D">
        <w:t>), и свойства, определяемые пользователем (</w:t>
      </w:r>
      <w:r w:rsidRPr="0037301D">
        <w:rPr>
          <w:lang w:val="en-US"/>
        </w:rPr>
        <w:t>User</w:t>
      </w:r>
      <w:r w:rsidRPr="0037301D">
        <w:t xml:space="preserve"> </w:t>
      </w:r>
      <w:r w:rsidRPr="0037301D">
        <w:rPr>
          <w:lang w:val="en-US"/>
        </w:rPr>
        <w:t>Defined</w:t>
      </w:r>
      <w:r w:rsidRPr="0037301D">
        <w:t xml:space="preserve"> </w:t>
      </w:r>
      <w:r w:rsidRPr="0037301D">
        <w:rPr>
          <w:lang w:val="en-US"/>
        </w:rPr>
        <w:t>Properties</w:t>
      </w:r>
      <w:r w:rsidRPr="0037301D">
        <w:t xml:space="preserve">, </w:t>
      </w:r>
      <w:r w:rsidRPr="0037301D">
        <w:rPr>
          <w:lang w:val="en-US"/>
        </w:rPr>
        <w:t>UDP</w:t>
      </w:r>
      <w:r w:rsidRPr="0037301D">
        <w:t xml:space="preserve">). </w:t>
      </w:r>
      <w:r w:rsidRPr="0037301D">
        <w:rPr>
          <w:lang w:val="en-US"/>
        </w:rPr>
        <w:t>ABC</w:t>
      </w:r>
      <w:r w:rsidRPr="0037301D">
        <w:t xml:space="preserve"> является широко распространенной методикой, используемой международными корпорациями и государственными организациями (в том числе Департаментом обороны США) для идентификации истинных движителей затрат в организации.</w:t>
      </w:r>
    </w:p>
    <w:p w:rsidR="00A65B60" w:rsidRPr="0037301D" w:rsidRDefault="00A65B60" w:rsidP="00A65B60">
      <w:pPr>
        <w:ind w:firstLine="709"/>
      </w:pPr>
      <w:r w:rsidRPr="0037301D">
        <w:t xml:space="preserve">Стоимостный анализ представляет собой соглашение об учете, используемое для сбора затрат, связанных с работами, с целью определить общую стоимость процесса. Стоимостный анализ основан на модели работ, потому что количественная оценка невозможна без детального понимания функциональности предприятия. Обычно </w:t>
      </w:r>
      <w:r w:rsidRPr="0037301D">
        <w:rPr>
          <w:lang w:val="en-US"/>
        </w:rPr>
        <w:t>ABC</w:t>
      </w:r>
      <w:r w:rsidRPr="0037301D">
        <w:t xml:space="preserve"> применяется для того, чтобы понять происхождение выходных затрат и облегчить выбор нужной модели работ при реорганизации деятельности предприятия (</w:t>
      </w:r>
      <w:r w:rsidRPr="0037301D">
        <w:rPr>
          <w:lang w:val="en-US"/>
        </w:rPr>
        <w:t>Business</w:t>
      </w:r>
      <w:r w:rsidRPr="0037301D">
        <w:t xml:space="preserve"> </w:t>
      </w:r>
      <w:r w:rsidRPr="0037301D">
        <w:rPr>
          <w:lang w:val="en-US"/>
        </w:rPr>
        <w:t>Process</w:t>
      </w:r>
      <w:r w:rsidRPr="0037301D">
        <w:t xml:space="preserve"> </w:t>
      </w:r>
      <w:r w:rsidRPr="0037301D">
        <w:rPr>
          <w:lang w:val="en-US"/>
        </w:rPr>
        <w:t>Re</w:t>
      </w:r>
      <w:r w:rsidRPr="0037301D">
        <w:t>-</w:t>
      </w:r>
      <w:r w:rsidRPr="0037301D">
        <w:rPr>
          <w:lang w:val="en-US"/>
        </w:rPr>
        <w:t>engineering</w:t>
      </w:r>
      <w:r w:rsidRPr="0037301D">
        <w:t xml:space="preserve">, </w:t>
      </w:r>
      <w:r w:rsidRPr="0037301D">
        <w:rPr>
          <w:lang w:val="en-US"/>
        </w:rPr>
        <w:t>BPR</w:t>
      </w:r>
      <w:r w:rsidRPr="0037301D">
        <w:t>). С помощью стоимостного анализа можно решить такие задачи, как определение действительной стоимости производства продукта, определение действительной стоимости поддержки клиента, идентификация работ, которые стоят больше всего (те, которые должны быть улучшены в первую очередь), обеспечение менеджеров финансовой мерой предлагаемых изменений, и др.</w:t>
      </w:r>
    </w:p>
    <w:p w:rsidR="00A65B60" w:rsidRPr="0037301D" w:rsidRDefault="00A65B60" w:rsidP="00A65B60">
      <w:pPr>
        <w:ind w:firstLine="709"/>
      </w:pPr>
      <w:r w:rsidRPr="0037301D">
        <w:rPr>
          <w:lang w:val="en-US"/>
        </w:rPr>
        <w:t>ABC</w:t>
      </w:r>
      <w:r w:rsidRPr="0037301D">
        <w:t xml:space="preserve"> может проводиться только тогда, когда модель работы последовательная (следует синтаксическим правилам </w:t>
      </w:r>
      <w:r w:rsidRPr="0037301D">
        <w:rPr>
          <w:lang w:val="en-US"/>
        </w:rPr>
        <w:t>IDEF</w:t>
      </w:r>
      <w:r w:rsidRPr="0037301D">
        <w:t>0), корректная (отражает бизнес), полная (охватывает всю рассматриваемую область) и стабильная (проходит цикл экспертизы без изменений), другими словами, создание модели работы закончено.</w:t>
      </w:r>
    </w:p>
    <w:p w:rsidR="00A65B60" w:rsidRPr="0037301D" w:rsidRDefault="00A65B60" w:rsidP="00A65B60">
      <w:r w:rsidRPr="0037301D">
        <w:rPr>
          <w:lang w:val="en-US"/>
        </w:rPr>
        <w:t>ABC</w:t>
      </w:r>
      <w:r w:rsidRPr="0037301D">
        <w:t xml:space="preserve"> включает следующие основные понятия:</w:t>
      </w:r>
    </w:p>
    <w:p w:rsidR="00A65B60" w:rsidRPr="0037301D" w:rsidRDefault="00A65B60" w:rsidP="00A65B60">
      <w:pPr>
        <w:numPr>
          <w:ilvl w:val="0"/>
          <w:numId w:val="9"/>
        </w:numPr>
        <w:spacing w:line="360" w:lineRule="auto"/>
      </w:pPr>
      <w:r w:rsidRPr="0037301D">
        <w:rPr>
          <w:color w:val="000000"/>
        </w:rPr>
        <w:lastRenderedPageBreak/>
        <w:t xml:space="preserve">объект затрат – причина, по которой работа выполняется, обычно, основной выход работы, стоимость работ есть суммарная стоимость объектов затрат </w:t>
      </w:r>
      <w:r w:rsidRPr="0037301D">
        <w:rPr>
          <w:b/>
          <w:bCs/>
          <w:i/>
          <w:iCs/>
          <w:color w:val="000000"/>
        </w:rPr>
        <w:t>("Готовое изделие"</w:t>
      </w:r>
      <w:r w:rsidRPr="0037301D">
        <w:t>, рис. 4).</w:t>
      </w:r>
    </w:p>
    <w:p w:rsidR="00A65B60" w:rsidRPr="0037301D" w:rsidRDefault="00A65B60" w:rsidP="00A65B60">
      <w:pPr>
        <w:numPr>
          <w:ilvl w:val="0"/>
          <w:numId w:val="9"/>
        </w:numPr>
        <w:spacing w:line="360" w:lineRule="auto"/>
      </w:pPr>
      <w:r w:rsidRPr="0037301D">
        <w:rPr>
          <w:color w:val="000000"/>
        </w:rPr>
        <w:t xml:space="preserve">движитель затрат – характеристики входов и управлений работы </w:t>
      </w:r>
      <w:r w:rsidRPr="0037301D">
        <w:t>(</w:t>
      </w:r>
      <w:r w:rsidRPr="0037301D">
        <w:rPr>
          <w:b/>
          <w:bCs/>
          <w:i/>
          <w:iCs/>
          <w:color w:val="000000"/>
        </w:rPr>
        <w:t>"Сырье"</w:t>
      </w:r>
      <w:r w:rsidRPr="0037301D">
        <w:t>,</w:t>
      </w:r>
      <w:r w:rsidRPr="0037301D">
        <w:rPr>
          <w:b/>
          <w:bCs/>
          <w:i/>
          <w:iCs/>
          <w:color w:val="000000"/>
        </w:rPr>
        <w:t xml:space="preserve"> "Чертеж"</w:t>
      </w:r>
      <w:r w:rsidRPr="0037301D">
        <w:t>,</w:t>
      </w:r>
      <w:r w:rsidRPr="0037301D">
        <w:rPr>
          <w:b/>
          <w:bCs/>
          <w:i/>
          <w:iCs/>
          <w:color w:val="000000"/>
        </w:rPr>
        <w:t xml:space="preserve"> </w:t>
      </w:r>
      <w:r w:rsidRPr="0037301D">
        <w:rPr>
          <w:color w:val="000000"/>
        </w:rPr>
        <w:t>рис.</w:t>
      </w:r>
      <w:r w:rsidRPr="0037301D">
        <w:t xml:space="preserve"> 4),</w:t>
      </w:r>
      <w:r w:rsidRPr="0037301D">
        <w:rPr>
          <w:b/>
          <w:bCs/>
          <w:color w:val="000000"/>
        </w:rPr>
        <w:t xml:space="preserve"> </w:t>
      </w:r>
      <w:r w:rsidRPr="0037301D">
        <w:t>которые влияют на то, как выполняется и как долго длится работа;</w:t>
      </w:r>
    </w:p>
    <w:p w:rsidR="00A65B60" w:rsidRPr="0037301D" w:rsidRDefault="00A65B60" w:rsidP="00A65B60">
      <w:pPr>
        <w:numPr>
          <w:ilvl w:val="0"/>
          <w:numId w:val="9"/>
        </w:numPr>
        <w:spacing w:line="360" w:lineRule="auto"/>
      </w:pPr>
      <w:r w:rsidRPr="0037301D">
        <w:t>центры затрат, которые можно трактовать как статьи расхода.</w:t>
      </w:r>
    </w:p>
    <w:p w:rsidR="00A65B60" w:rsidRPr="0037301D" w:rsidRDefault="00A65B60" w:rsidP="00A65B60">
      <w:pPr>
        <w:spacing w:before="101"/>
        <w:ind w:left="1085" w:right="1315"/>
        <w:jc w:val="center"/>
      </w:pPr>
      <w:r w:rsidRPr="0037301D">
        <w:pict>
          <v:shape id="_x0000_i1049" type="#_x0000_t75" style="width:213.75pt;height:111.75pt">
            <v:imagedata r:id="rId31" o:title="" gain="126031f"/>
          </v:shape>
        </w:pict>
      </w:r>
    </w:p>
    <w:p w:rsidR="00A65B60" w:rsidRPr="0037301D" w:rsidRDefault="00A65B60" w:rsidP="00A65B60">
      <w:pPr>
        <w:jc w:val="center"/>
      </w:pPr>
      <w:r w:rsidRPr="0037301D">
        <w:rPr>
          <w:i/>
          <w:iCs/>
          <w:color w:val="000000"/>
        </w:rPr>
        <w:t xml:space="preserve">Рис. 4. Иллюстрация терминов </w:t>
      </w:r>
      <w:r w:rsidRPr="0037301D">
        <w:rPr>
          <w:i/>
          <w:iCs/>
          <w:color w:val="000000"/>
          <w:lang w:val="en-US"/>
        </w:rPr>
        <w:t>ABC</w:t>
      </w:r>
    </w:p>
    <w:p w:rsidR="00A65B60" w:rsidRPr="0037301D" w:rsidRDefault="00A65B60" w:rsidP="00A65B60">
      <w:pPr>
        <w:ind w:firstLine="709"/>
      </w:pPr>
      <w:r w:rsidRPr="0037301D">
        <w:t xml:space="preserve">При проведении стоимостного анализа в </w:t>
      </w:r>
      <w:r w:rsidRPr="0037301D">
        <w:rPr>
          <w:lang w:val="en-US"/>
        </w:rPr>
        <w:t>BPwin</w:t>
      </w:r>
      <w:r w:rsidRPr="0037301D">
        <w:t xml:space="preserve"> сначала задаются единицы измерения времени и денег. Для задания единиц измерения следует вызвать диалог </w:t>
      </w:r>
      <w:r w:rsidRPr="0037301D">
        <w:rPr>
          <w:lang w:val="en-US"/>
        </w:rPr>
        <w:t>Model</w:t>
      </w:r>
      <w:r w:rsidRPr="0037301D">
        <w:t xml:space="preserve"> </w:t>
      </w:r>
      <w:r w:rsidRPr="0037301D">
        <w:rPr>
          <w:lang w:val="en-US"/>
        </w:rPr>
        <w:t>Properties</w:t>
      </w:r>
      <w:r w:rsidRPr="0037301D">
        <w:t xml:space="preserve"> (меню </w:t>
      </w:r>
      <w:r w:rsidRPr="0037301D">
        <w:rPr>
          <w:lang w:val="en-US"/>
        </w:rPr>
        <w:t>Edit</w:t>
      </w:r>
      <w:r w:rsidRPr="0037301D">
        <w:t>/</w:t>
      </w:r>
      <w:r w:rsidRPr="0037301D">
        <w:rPr>
          <w:lang w:val="en-US"/>
        </w:rPr>
        <w:t>Model</w:t>
      </w:r>
      <w:r w:rsidRPr="0037301D">
        <w:t xml:space="preserve"> </w:t>
      </w:r>
      <w:r w:rsidRPr="0037301D">
        <w:rPr>
          <w:lang w:val="en-US"/>
        </w:rPr>
        <w:t>Properties</w:t>
      </w:r>
      <w:r w:rsidRPr="0037301D">
        <w:t xml:space="preserve">), вкладка </w:t>
      </w:r>
      <w:r w:rsidRPr="0037301D">
        <w:rPr>
          <w:lang w:val="en-US"/>
        </w:rPr>
        <w:t>ABC</w:t>
      </w:r>
      <w:r w:rsidRPr="0037301D">
        <w:t xml:space="preserve"> </w:t>
      </w:r>
      <w:r w:rsidRPr="0037301D">
        <w:rPr>
          <w:lang w:val="en-US"/>
        </w:rPr>
        <w:t>Units</w:t>
      </w:r>
      <w:r w:rsidRPr="0037301D">
        <w:t xml:space="preserve"> (рис. 5).</w:t>
      </w:r>
    </w:p>
    <w:p w:rsidR="00A65B60" w:rsidRPr="00A65B60" w:rsidRDefault="00A65B60" w:rsidP="00A65B60">
      <w:pPr>
        <w:ind w:firstLine="709"/>
      </w:pPr>
      <w:r w:rsidRPr="0037301D">
        <w:t xml:space="preserve">Если в списке выбора отсутствует необходимая валюта (например, рубль), ее можно добавить. Символ валюты по умолчанию берется из настроек </w:t>
      </w:r>
      <w:r w:rsidRPr="0037301D">
        <w:rPr>
          <w:lang w:val="en-US"/>
        </w:rPr>
        <w:t>Windows</w:t>
      </w:r>
      <w:r w:rsidRPr="0037301D">
        <w:t xml:space="preserve">. Диапазон измерения времени в списке </w:t>
      </w:r>
      <w:r w:rsidRPr="0037301D">
        <w:rPr>
          <w:lang w:val="en-US"/>
        </w:rPr>
        <w:t>Time</w:t>
      </w:r>
      <w:r w:rsidRPr="0037301D">
        <w:t xml:space="preserve"> </w:t>
      </w:r>
      <w:r w:rsidRPr="0037301D">
        <w:rPr>
          <w:lang w:val="en-US"/>
        </w:rPr>
        <w:t>Unit</w:t>
      </w:r>
      <w:r w:rsidRPr="0037301D">
        <w:t xml:space="preserve"> достаточен для большинства случаев – от секунд до лет.</w:t>
      </w:r>
    </w:p>
    <w:p w:rsidR="00A65B60" w:rsidRPr="0037301D" w:rsidRDefault="00A65B60" w:rsidP="00A65B60">
      <w:pPr>
        <w:tabs>
          <w:tab w:val="left" w:pos="2145"/>
        </w:tabs>
        <w:jc w:val="center"/>
      </w:pPr>
      <w:r w:rsidRPr="0037301D">
        <w:pict>
          <v:shape id="_x0000_i1050" type="#_x0000_t75" style="width:267pt;height:262.5pt">
            <v:imagedata r:id="rId32" o:title=""/>
          </v:shape>
        </w:pict>
      </w:r>
    </w:p>
    <w:p w:rsidR="00A65B60" w:rsidRPr="0037301D" w:rsidRDefault="00A65B60" w:rsidP="00A65B60">
      <w:pPr>
        <w:jc w:val="center"/>
      </w:pPr>
      <w:r w:rsidRPr="0037301D">
        <w:rPr>
          <w:i/>
          <w:iCs/>
          <w:color w:val="000000"/>
        </w:rPr>
        <w:t>Рис. 5. Настройка единиц измерения валюты и времени</w:t>
      </w:r>
    </w:p>
    <w:p w:rsidR="00A65B60" w:rsidRPr="0037301D" w:rsidRDefault="00A65B60" w:rsidP="00A65B60"/>
    <w:p w:rsidR="00A65B60" w:rsidRPr="0037301D" w:rsidRDefault="00A65B60" w:rsidP="00A65B60">
      <w:pPr>
        <w:ind w:firstLine="709"/>
        <w:rPr>
          <w:lang w:val="en-US"/>
        </w:rPr>
      </w:pPr>
      <w:r w:rsidRPr="0037301D">
        <w:t>Затем описываются центры затрат (</w:t>
      </w:r>
      <w:r w:rsidRPr="0037301D">
        <w:rPr>
          <w:lang w:val="en-US"/>
        </w:rPr>
        <w:t>cost</w:t>
      </w:r>
      <w:r w:rsidRPr="0037301D">
        <w:t xml:space="preserve"> </w:t>
      </w:r>
      <w:r w:rsidRPr="0037301D">
        <w:rPr>
          <w:lang w:val="en-US"/>
        </w:rPr>
        <w:t>centers</w:t>
      </w:r>
      <w:r w:rsidRPr="0037301D">
        <w:t xml:space="preserve">). Для внесения центров затрат необходимо вызвать диалог </w:t>
      </w:r>
      <w:r w:rsidRPr="0037301D">
        <w:rPr>
          <w:lang w:val="en-US"/>
        </w:rPr>
        <w:t>Cost</w:t>
      </w:r>
      <w:r w:rsidRPr="0037301D">
        <w:t xml:space="preserve"> </w:t>
      </w:r>
      <w:r w:rsidRPr="0037301D">
        <w:rPr>
          <w:lang w:val="en-US"/>
        </w:rPr>
        <w:t>Center</w:t>
      </w:r>
      <w:r w:rsidRPr="0037301D">
        <w:t xml:space="preserve"> </w:t>
      </w:r>
      <w:r w:rsidRPr="0037301D">
        <w:rPr>
          <w:lang w:val="en-US"/>
        </w:rPr>
        <w:t>Dictionary</w:t>
      </w:r>
      <w:r w:rsidRPr="0037301D">
        <w:t xml:space="preserve"> (меню </w:t>
      </w:r>
      <w:r w:rsidRPr="0037301D">
        <w:rPr>
          <w:lang w:val="en-US"/>
        </w:rPr>
        <w:t>Dictionary</w:t>
      </w:r>
      <w:r w:rsidRPr="0037301D">
        <w:t xml:space="preserve"> /</w:t>
      </w:r>
      <w:r w:rsidRPr="0037301D">
        <w:rPr>
          <w:lang w:val="en-US"/>
        </w:rPr>
        <w:t>Cost</w:t>
      </w:r>
      <w:r w:rsidRPr="0037301D">
        <w:t xml:space="preserve"> </w:t>
      </w:r>
      <w:r w:rsidRPr="0037301D">
        <w:rPr>
          <w:lang w:val="en-US"/>
        </w:rPr>
        <w:t>Center</w:t>
      </w:r>
      <w:r w:rsidRPr="0037301D">
        <w:t xml:space="preserve"> (рис.</w:t>
      </w:r>
      <w:r w:rsidRPr="0037301D">
        <w:rPr>
          <w:lang w:val="en-US"/>
        </w:rPr>
        <w:t> 6</w:t>
      </w:r>
      <w:r w:rsidRPr="0037301D">
        <w:t>).</w:t>
      </w:r>
    </w:p>
    <w:p w:rsidR="00A65B60" w:rsidRPr="0037301D" w:rsidRDefault="00A65B60" w:rsidP="00A65B60">
      <w:pPr>
        <w:spacing w:before="178"/>
        <w:ind w:left="19" w:right="34"/>
        <w:jc w:val="center"/>
      </w:pPr>
      <w:r w:rsidRPr="0037301D">
        <w:lastRenderedPageBreak/>
        <w:pict>
          <v:shape id="_x0000_i1051" type="#_x0000_t75" style="width:330.75pt;height:129.75pt">
            <v:imagedata r:id="rId33" o:title="" gain="86232f"/>
          </v:shape>
        </w:pict>
      </w:r>
    </w:p>
    <w:p w:rsidR="00A65B60" w:rsidRPr="00A65B60" w:rsidRDefault="00A65B60" w:rsidP="00A65B60">
      <w:pPr>
        <w:jc w:val="center"/>
      </w:pPr>
      <w:r w:rsidRPr="0037301D">
        <w:rPr>
          <w:i/>
          <w:iCs/>
          <w:color w:val="000000"/>
          <w:sz w:val="22"/>
          <w:szCs w:val="22"/>
        </w:rPr>
        <w:t>Рис</w:t>
      </w:r>
      <w:r w:rsidRPr="00A65B60">
        <w:rPr>
          <w:i/>
          <w:iCs/>
          <w:color w:val="000000"/>
          <w:sz w:val="22"/>
          <w:szCs w:val="22"/>
        </w:rPr>
        <w:t xml:space="preserve">. 6. </w:t>
      </w:r>
      <w:r w:rsidRPr="0037301D">
        <w:rPr>
          <w:i/>
          <w:iCs/>
          <w:color w:val="000000"/>
          <w:sz w:val="22"/>
          <w:szCs w:val="22"/>
        </w:rPr>
        <w:t>Диалог</w:t>
      </w:r>
      <w:r w:rsidRPr="00A65B60">
        <w:rPr>
          <w:i/>
          <w:iCs/>
          <w:color w:val="000000"/>
          <w:sz w:val="22"/>
          <w:szCs w:val="22"/>
        </w:rPr>
        <w:t xml:space="preserve"> </w:t>
      </w:r>
      <w:r w:rsidRPr="0037301D">
        <w:rPr>
          <w:i/>
          <w:iCs/>
          <w:color w:val="000000"/>
          <w:sz w:val="22"/>
          <w:szCs w:val="22"/>
          <w:lang w:val="en-US"/>
        </w:rPr>
        <w:t>Cost</w:t>
      </w:r>
      <w:r w:rsidRPr="00A65B60">
        <w:rPr>
          <w:i/>
          <w:iCs/>
          <w:color w:val="000000"/>
          <w:sz w:val="22"/>
          <w:szCs w:val="22"/>
        </w:rPr>
        <w:t xml:space="preserve"> </w:t>
      </w:r>
      <w:r w:rsidRPr="0037301D">
        <w:rPr>
          <w:i/>
          <w:iCs/>
          <w:color w:val="000000"/>
          <w:sz w:val="22"/>
          <w:szCs w:val="22"/>
          <w:lang w:val="en-US"/>
        </w:rPr>
        <w:t>Center</w:t>
      </w:r>
      <w:r w:rsidRPr="00A65B60">
        <w:rPr>
          <w:i/>
          <w:iCs/>
          <w:color w:val="000000"/>
          <w:sz w:val="22"/>
          <w:szCs w:val="22"/>
        </w:rPr>
        <w:t xml:space="preserve"> </w:t>
      </w:r>
      <w:r w:rsidRPr="0037301D">
        <w:rPr>
          <w:i/>
          <w:iCs/>
          <w:color w:val="000000"/>
          <w:sz w:val="22"/>
          <w:szCs w:val="22"/>
          <w:lang w:val="en-US"/>
        </w:rPr>
        <w:t>Dictionary</w:t>
      </w:r>
    </w:p>
    <w:p w:rsidR="00A65B60" w:rsidRPr="00A65B60" w:rsidRDefault="00A65B60" w:rsidP="00A65B60"/>
    <w:p w:rsidR="00A65B60" w:rsidRPr="00A65B60" w:rsidRDefault="00A65B60" w:rsidP="00A65B60">
      <w:pPr>
        <w:ind w:firstLine="709"/>
        <w:rPr>
          <w:color w:val="000000"/>
        </w:rPr>
      </w:pPr>
      <w:r w:rsidRPr="0037301D">
        <w:rPr>
          <w:color w:val="000000"/>
        </w:rPr>
        <w:t xml:space="preserve">Каждому центру затрат следует дать подробное описание в окне </w:t>
      </w:r>
      <w:r w:rsidRPr="0037301D">
        <w:rPr>
          <w:color w:val="000000"/>
          <w:lang w:val="en-US"/>
        </w:rPr>
        <w:t>Definition</w:t>
      </w:r>
      <w:r w:rsidRPr="0037301D">
        <w:rPr>
          <w:color w:val="000000"/>
        </w:rPr>
        <w:t xml:space="preserve">. Список центров затрат упорядочен. Порядок в списке можно менять при помощи стрелок, расположенных справа от списка. Задание определенной последовательности центров затрат в списке, во-первых, облегчает последующую работу при присвоении стоимости работам, а во-вторых, имеет значение при использовании единых стандартных отчетов в разных моделях. Хотя </w:t>
      </w:r>
      <w:r w:rsidRPr="0037301D">
        <w:rPr>
          <w:color w:val="000000"/>
          <w:lang w:val="en-US"/>
        </w:rPr>
        <w:t>BPwin</w:t>
      </w:r>
      <w:r w:rsidRPr="0037301D">
        <w:rPr>
          <w:color w:val="000000"/>
        </w:rPr>
        <w:t xml:space="preserve"> сохраняет информацию о стандартном отчете в файле </w:t>
      </w:r>
      <w:r w:rsidRPr="0037301D">
        <w:rPr>
          <w:color w:val="000000"/>
          <w:lang w:val="en-US"/>
        </w:rPr>
        <w:t>BPWINRPT</w:t>
      </w:r>
      <w:r w:rsidRPr="0037301D">
        <w:rPr>
          <w:color w:val="000000"/>
        </w:rPr>
        <w:t>.</w:t>
      </w:r>
      <w:r w:rsidRPr="0037301D">
        <w:rPr>
          <w:color w:val="000000"/>
          <w:lang w:val="en-US"/>
        </w:rPr>
        <w:t>INI</w:t>
      </w:r>
      <w:r w:rsidRPr="0037301D">
        <w:rPr>
          <w:color w:val="000000"/>
        </w:rPr>
        <w:t xml:space="preserve">, информация о центрах затрат и </w:t>
      </w:r>
      <w:r w:rsidRPr="0037301D">
        <w:rPr>
          <w:color w:val="000000"/>
          <w:lang w:val="en-US"/>
        </w:rPr>
        <w:t>UDP</w:t>
      </w:r>
      <w:r w:rsidRPr="0037301D">
        <w:rPr>
          <w:color w:val="000000"/>
        </w:rPr>
        <w:t xml:space="preserve"> сохраняется в виде указателей, т.е. хранятся не названия центров затрат, а их номера. Поэтому, если нужно использовать один и тот же стандартный отчет в разных моделях, списки центров затрат должны быть в них одинаковы.</w:t>
      </w:r>
    </w:p>
    <w:p w:rsidR="00A65B60" w:rsidRPr="0037301D" w:rsidRDefault="00A65B60" w:rsidP="00A65B60">
      <w:pPr>
        <w:ind w:firstLine="709"/>
        <w:rPr>
          <w:color w:val="000000"/>
        </w:rPr>
      </w:pPr>
      <w:r w:rsidRPr="0037301D">
        <w:rPr>
          <w:color w:val="000000"/>
        </w:rPr>
        <w:t xml:space="preserve">Для задания стоимости работы (для каждой работы на диаграмме декомпозиции) следует щелкнуть правой кнопкой мыши по работе и на всплывающем меню выбрать </w:t>
      </w:r>
      <w:r w:rsidRPr="0037301D">
        <w:rPr>
          <w:color w:val="000000"/>
          <w:lang w:val="en-US"/>
        </w:rPr>
        <w:t>Costs</w:t>
      </w:r>
      <w:r w:rsidRPr="0037301D">
        <w:rPr>
          <w:color w:val="000000"/>
        </w:rPr>
        <w:t xml:space="preserve"> (рис. 7). Во вкладке </w:t>
      </w:r>
      <w:r w:rsidRPr="0037301D">
        <w:rPr>
          <w:color w:val="000000"/>
          <w:lang w:val="en-US"/>
        </w:rPr>
        <w:t>Costs</w:t>
      </w:r>
      <w:r w:rsidRPr="0037301D">
        <w:rPr>
          <w:color w:val="000000"/>
        </w:rPr>
        <w:t xml:space="preserve"> диалога </w:t>
      </w:r>
      <w:r w:rsidRPr="0037301D">
        <w:rPr>
          <w:color w:val="000000"/>
          <w:lang w:val="en-US"/>
        </w:rPr>
        <w:t>Activity</w:t>
      </w:r>
      <w:r w:rsidRPr="0037301D">
        <w:rPr>
          <w:color w:val="000000"/>
        </w:rPr>
        <w:t xml:space="preserve"> </w:t>
      </w:r>
      <w:r w:rsidRPr="0037301D">
        <w:rPr>
          <w:color w:val="000000"/>
          <w:lang w:val="en-US"/>
        </w:rPr>
        <w:t>Properties</w:t>
      </w:r>
      <w:r w:rsidRPr="0037301D">
        <w:rPr>
          <w:color w:val="000000"/>
        </w:rPr>
        <w:t xml:space="preserve"> указывается частота проведения данной работы в рамках общего процесса (окно </w:t>
      </w:r>
      <w:r w:rsidRPr="0037301D">
        <w:rPr>
          <w:color w:val="000000"/>
          <w:lang w:val="en-US"/>
        </w:rPr>
        <w:t>Frequency</w:t>
      </w:r>
      <w:r w:rsidRPr="0037301D">
        <w:rPr>
          <w:color w:val="000000"/>
        </w:rPr>
        <w:t>) и продолжительность (</w:t>
      </w:r>
      <w:r w:rsidRPr="0037301D">
        <w:rPr>
          <w:color w:val="000000"/>
          <w:lang w:val="en-US"/>
        </w:rPr>
        <w:t>Duration</w:t>
      </w:r>
      <w:r w:rsidRPr="0037301D">
        <w:rPr>
          <w:color w:val="000000"/>
        </w:rPr>
        <w:t xml:space="preserve">). Затем следует выбрать в списке один из центров затрат и в окне </w:t>
      </w:r>
      <w:r w:rsidRPr="0037301D">
        <w:rPr>
          <w:color w:val="000000"/>
          <w:lang w:val="en-US"/>
        </w:rPr>
        <w:t>Cost</w:t>
      </w:r>
      <w:r w:rsidRPr="0037301D">
        <w:rPr>
          <w:color w:val="000000"/>
        </w:rPr>
        <w:t xml:space="preserve"> задать его стоимость. Аналогично назначаются суммы по каждому центру затрат, т. е. задается стоимость каждой работы по каждой статье расхода. Если в процессе назначения стоимости возникает необходимость внесения дополнительных центров затрат, диалог </w:t>
      </w:r>
      <w:r w:rsidRPr="0037301D">
        <w:rPr>
          <w:color w:val="000000"/>
          <w:lang w:val="en-US"/>
        </w:rPr>
        <w:t>Cost</w:t>
      </w:r>
      <w:r w:rsidRPr="0037301D">
        <w:rPr>
          <w:color w:val="000000"/>
        </w:rPr>
        <w:t xml:space="preserve"> </w:t>
      </w:r>
      <w:r w:rsidRPr="0037301D">
        <w:rPr>
          <w:color w:val="000000"/>
          <w:lang w:val="en-US"/>
        </w:rPr>
        <w:t>Center</w:t>
      </w:r>
      <w:r w:rsidRPr="0037301D">
        <w:rPr>
          <w:color w:val="000000"/>
        </w:rPr>
        <w:t xml:space="preserve"> </w:t>
      </w:r>
      <w:r w:rsidRPr="0037301D">
        <w:rPr>
          <w:color w:val="000000"/>
          <w:lang w:val="en-US"/>
        </w:rPr>
        <w:t>Editor</w:t>
      </w:r>
      <w:r w:rsidRPr="0037301D">
        <w:rPr>
          <w:color w:val="000000"/>
        </w:rPr>
        <w:t xml:space="preserve"> вызывается прямо из диалога </w:t>
      </w:r>
      <w:r w:rsidRPr="0037301D">
        <w:rPr>
          <w:color w:val="000000"/>
          <w:lang w:val="en-US"/>
        </w:rPr>
        <w:t>Activity</w:t>
      </w:r>
      <w:r w:rsidRPr="0037301D">
        <w:rPr>
          <w:color w:val="000000"/>
        </w:rPr>
        <w:t xml:space="preserve"> </w:t>
      </w:r>
      <w:r w:rsidRPr="0037301D">
        <w:rPr>
          <w:color w:val="000000"/>
          <w:lang w:val="en-US"/>
        </w:rPr>
        <w:t>Cost</w:t>
      </w:r>
      <w:r w:rsidRPr="0037301D">
        <w:rPr>
          <w:color w:val="000000"/>
        </w:rPr>
        <w:t xml:space="preserve"> соответствующей кнопкой.</w:t>
      </w:r>
    </w:p>
    <w:p w:rsidR="00A65B60" w:rsidRPr="0037301D" w:rsidRDefault="00A65B60" w:rsidP="00A65B60">
      <w:pPr>
        <w:jc w:val="center"/>
      </w:pPr>
      <w:r w:rsidRPr="0037301D">
        <w:pict>
          <v:shape id="_x0000_i1052" type="#_x0000_t75" style="width:226.5pt;height:240.75pt">
            <v:imagedata r:id="rId34" o:title=""/>
          </v:shape>
        </w:pict>
      </w:r>
    </w:p>
    <w:p w:rsidR="00A65B60" w:rsidRPr="0037301D" w:rsidRDefault="00A65B60" w:rsidP="00A65B60">
      <w:pPr>
        <w:jc w:val="center"/>
      </w:pPr>
      <w:r w:rsidRPr="0037301D">
        <w:rPr>
          <w:i/>
          <w:iCs/>
          <w:color w:val="000000"/>
          <w:sz w:val="22"/>
          <w:szCs w:val="22"/>
        </w:rPr>
        <w:t xml:space="preserve">Рис. </w:t>
      </w:r>
      <w:r w:rsidRPr="00A65B60">
        <w:rPr>
          <w:i/>
          <w:iCs/>
          <w:color w:val="000000"/>
          <w:sz w:val="22"/>
          <w:szCs w:val="22"/>
        </w:rPr>
        <w:t>7</w:t>
      </w:r>
      <w:r w:rsidRPr="0037301D">
        <w:rPr>
          <w:i/>
          <w:iCs/>
          <w:color w:val="000000"/>
          <w:sz w:val="22"/>
          <w:szCs w:val="22"/>
        </w:rPr>
        <w:t xml:space="preserve">. Задание стоимости работ в диалоге </w:t>
      </w:r>
      <w:r w:rsidRPr="0037301D">
        <w:rPr>
          <w:i/>
          <w:iCs/>
          <w:color w:val="000000"/>
          <w:sz w:val="22"/>
          <w:szCs w:val="22"/>
          <w:lang w:val="en-US"/>
        </w:rPr>
        <w:t>Activity</w:t>
      </w:r>
      <w:r w:rsidRPr="0037301D">
        <w:rPr>
          <w:i/>
          <w:iCs/>
          <w:color w:val="000000"/>
          <w:sz w:val="22"/>
          <w:szCs w:val="22"/>
        </w:rPr>
        <w:t xml:space="preserve"> </w:t>
      </w:r>
      <w:r w:rsidRPr="0037301D">
        <w:rPr>
          <w:i/>
          <w:iCs/>
          <w:color w:val="000000"/>
          <w:sz w:val="22"/>
          <w:szCs w:val="22"/>
          <w:lang w:val="en-US"/>
        </w:rPr>
        <w:t>Cost</w:t>
      </w:r>
    </w:p>
    <w:p w:rsidR="00A65B60" w:rsidRPr="00A65B60" w:rsidRDefault="00A65B60" w:rsidP="00A65B60">
      <w:pPr>
        <w:ind w:firstLine="709"/>
        <w:rPr>
          <w:color w:val="000000"/>
        </w:rPr>
      </w:pPr>
    </w:p>
    <w:p w:rsidR="00A65B60" w:rsidRPr="0037301D" w:rsidRDefault="00A65B60" w:rsidP="00A65B60">
      <w:pPr>
        <w:ind w:firstLine="709"/>
      </w:pPr>
      <w:r w:rsidRPr="0037301D">
        <w:rPr>
          <w:color w:val="000000"/>
        </w:rPr>
        <w:t xml:space="preserve">Общие затраты по работе рассчитываются как сумма по всем центрам затрат. При вычислении затрат вышестоящей (родительской) работы сна чала вычисляется произведение затрат дочерней работы на частоту работы (число раз, которое работа </w:t>
      </w:r>
      <w:r w:rsidRPr="0037301D">
        <w:rPr>
          <w:color w:val="000000"/>
        </w:rPr>
        <w:lastRenderedPageBreak/>
        <w:t xml:space="preserve">выполняется в рамках проведения родительской работы), затем результаты складываются. Если во всех работах модели включен режим </w:t>
      </w:r>
      <w:r w:rsidRPr="0037301D">
        <w:rPr>
          <w:color w:val="000000"/>
          <w:lang w:val="en-US"/>
        </w:rPr>
        <w:t>Compute</w:t>
      </w:r>
      <w:r w:rsidRPr="0037301D">
        <w:rPr>
          <w:color w:val="000000"/>
        </w:rPr>
        <w:t xml:space="preserve"> </w:t>
      </w:r>
      <w:r w:rsidRPr="0037301D">
        <w:rPr>
          <w:color w:val="000000"/>
          <w:lang w:val="en-US"/>
        </w:rPr>
        <w:t>from</w:t>
      </w:r>
      <w:r w:rsidRPr="0037301D">
        <w:rPr>
          <w:color w:val="000000"/>
        </w:rPr>
        <w:t xml:space="preserve"> </w:t>
      </w:r>
      <w:r w:rsidRPr="0037301D">
        <w:rPr>
          <w:color w:val="000000"/>
          <w:lang w:val="en-US"/>
        </w:rPr>
        <w:t>Decompositions</w:t>
      </w:r>
      <w:r w:rsidRPr="0037301D">
        <w:rPr>
          <w:color w:val="000000"/>
        </w:rPr>
        <w:t xml:space="preserve">, подобные вычисления автоматически проводятся по всей иерархии работ снизу </w:t>
      </w:r>
      <w:r w:rsidRPr="0037301D">
        <w:t>вверх (рис. 8).</w:t>
      </w:r>
    </w:p>
    <w:p w:rsidR="00A65B60" w:rsidRPr="0037301D" w:rsidRDefault="00A65B60" w:rsidP="00A65B60">
      <w:pPr>
        <w:jc w:val="center"/>
      </w:pPr>
      <w:r w:rsidRPr="0037301D">
        <w:pict>
          <v:shape id="_x0000_i1053" type="#_x0000_t75" style="width:230.25pt;height:77.25pt">
            <v:imagedata r:id="rId35" o:title="" gain="1.5625"/>
          </v:shape>
        </w:pict>
      </w:r>
    </w:p>
    <w:p w:rsidR="00A65B60" w:rsidRPr="0037301D" w:rsidRDefault="00A65B60" w:rsidP="00A65B60">
      <w:pPr>
        <w:jc w:val="center"/>
      </w:pPr>
      <w:r w:rsidRPr="0037301D">
        <w:rPr>
          <w:i/>
          <w:iCs/>
          <w:color w:val="000000"/>
          <w:sz w:val="22"/>
          <w:szCs w:val="22"/>
        </w:rPr>
        <w:t xml:space="preserve">Рис. </w:t>
      </w:r>
      <w:r w:rsidRPr="00A65B60">
        <w:rPr>
          <w:i/>
          <w:iCs/>
          <w:color w:val="000000"/>
          <w:sz w:val="22"/>
          <w:szCs w:val="22"/>
        </w:rPr>
        <w:t>8</w:t>
      </w:r>
      <w:r w:rsidRPr="0037301D">
        <w:rPr>
          <w:i/>
          <w:iCs/>
          <w:color w:val="000000"/>
          <w:sz w:val="22"/>
          <w:szCs w:val="22"/>
        </w:rPr>
        <w:t>. Вычисление затрат родительской работы</w:t>
      </w:r>
    </w:p>
    <w:p w:rsidR="00A65B60" w:rsidRPr="00A65B60" w:rsidRDefault="00A65B60" w:rsidP="00A65B60"/>
    <w:p w:rsidR="00A65B60" w:rsidRPr="0037301D" w:rsidRDefault="00A65B60" w:rsidP="00A65B60">
      <w:pPr>
        <w:ind w:firstLine="709"/>
      </w:pPr>
      <w:r w:rsidRPr="0037301D">
        <w:rPr>
          <w:noProof/>
        </w:rPr>
        <w:pict>
          <v:line id="_x0000_s2280" style="position:absolute;left:0;text-align:left;z-index:251644416;mso-position-horizontal-relative:margin" from="359.75pt,14.4pt" to="359.75pt,33.1pt" o:allowincell="f" strokeweight=".5pt">
            <w10:wrap anchorx="margin"/>
          </v:line>
        </w:pict>
      </w:r>
      <w:r w:rsidRPr="0037301D">
        <w:t xml:space="preserve">Этот достаточно упрощенный принцип подсчета справедлив, если работы выполняются последовательно. Встроенные возможности </w:t>
      </w:r>
      <w:r w:rsidRPr="0037301D">
        <w:rPr>
          <w:lang w:val="en-US"/>
        </w:rPr>
        <w:t>BPwin</w:t>
      </w:r>
      <w:r w:rsidRPr="0037301D">
        <w:t xml:space="preserve"> позволяют разрабатывать упрощенные модели стоимости, которые тем не менее оказываются чрезвычайно полезными для предварительной оценки затрат. Если схема выполнения более сложная (например, работы производятся альтернативно), можно отказаться от подсчета и задать итоговые суммы для каждой работы вручную (</w:t>
      </w:r>
      <w:r w:rsidRPr="0037301D">
        <w:rPr>
          <w:lang w:val="en-US"/>
        </w:rPr>
        <w:t>Override</w:t>
      </w:r>
      <w:r w:rsidRPr="0037301D">
        <w:t xml:space="preserve"> </w:t>
      </w:r>
      <w:r w:rsidRPr="0037301D">
        <w:rPr>
          <w:lang w:val="en-US"/>
        </w:rPr>
        <w:t>Decompositions</w:t>
      </w:r>
      <w:r w:rsidRPr="0037301D">
        <w:t xml:space="preserve">). В этом случае результаты расчетов с нижних уровней декомпозиции будут игнорироваться, при расчетах на верхних уровнях будет учитываться сумма, заданная вручную. На любом уровне результаты расчетов сохраняются независимо от выбранного режима, поэтому при выключении опции </w:t>
      </w:r>
      <w:r w:rsidRPr="0037301D">
        <w:rPr>
          <w:lang w:val="en-US"/>
        </w:rPr>
        <w:t>Override</w:t>
      </w:r>
      <w:r w:rsidRPr="0037301D">
        <w:t xml:space="preserve"> </w:t>
      </w:r>
      <w:r w:rsidRPr="0037301D">
        <w:rPr>
          <w:lang w:val="en-US"/>
        </w:rPr>
        <w:t>Decompositions</w:t>
      </w:r>
      <w:r w:rsidRPr="0037301D">
        <w:t xml:space="preserve"> расчет снизу вверх производится обычным образом.</w:t>
      </w:r>
    </w:p>
    <w:p w:rsidR="00A65B60" w:rsidRPr="0037301D" w:rsidRDefault="00A65B60" w:rsidP="00A65B60">
      <w:pPr>
        <w:ind w:firstLine="709"/>
      </w:pPr>
      <w:r w:rsidRPr="0037301D">
        <w:t xml:space="preserve">Для проведения более тонкого анализа можно воспользоваться специализированным средством стоимостного анализа </w:t>
      </w:r>
      <w:r w:rsidRPr="0037301D">
        <w:rPr>
          <w:lang w:val="en-US"/>
        </w:rPr>
        <w:t>EasyABC</w:t>
      </w:r>
      <w:r w:rsidRPr="0037301D">
        <w:t xml:space="preserve"> (</w:t>
      </w:r>
      <w:r w:rsidRPr="0037301D">
        <w:rPr>
          <w:lang w:val="en-US"/>
        </w:rPr>
        <w:t>ABC</w:t>
      </w:r>
      <w:r w:rsidRPr="0037301D">
        <w:t xml:space="preserve"> </w:t>
      </w:r>
      <w:r w:rsidRPr="0037301D">
        <w:rPr>
          <w:lang w:val="en-US"/>
        </w:rPr>
        <w:t>Technology</w:t>
      </w:r>
      <w:r w:rsidRPr="0037301D">
        <w:t xml:space="preserve">, </w:t>
      </w:r>
      <w:r w:rsidRPr="0037301D">
        <w:rPr>
          <w:lang w:val="en-US"/>
        </w:rPr>
        <w:t>Inc</w:t>
      </w:r>
      <w:r w:rsidRPr="0037301D">
        <w:t xml:space="preserve">.). </w:t>
      </w:r>
      <w:r w:rsidRPr="0037301D">
        <w:rPr>
          <w:lang w:val="en-US"/>
        </w:rPr>
        <w:t>BPwin</w:t>
      </w:r>
      <w:r w:rsidRPr="0037301D">
        <w:t xml:space="preserve"> имеет двунаправленный интерфейс с </w:t>
      </w:r>
      <w:r w:rsidRPr="0037301D">
        <w:rPr>
          <w:lang w:val="en-US"/>
        </w:rPr>
        <w:t>EasyABC</w:t>
      </w:r>
      <w:r w:rsidRPr="0037301D">
        <w:t xml:space="preserve">. Для экспорта данных в </w:t>
      </w:r>
      <w:r w:rsidRPr="0037301D">
        <w:rPr>
          <w:lang w:val="en-US"/>
        </w:rPr>
        <w:t>EasyABC</w:t>
      </w:r>
      <w:r w:rsidRPr="0037301D">
        <w:t xml:space="preserve"> следует выбрать пункт меню </w:t>
      </w:r>
      <w:r w:rsidRPr="0037301D">
        <w:rPr>
          <w:lang w:val="en-US"/>
        </w:rPr>
        <w:t>File</w:t>
      </w:r>
      <w:r w:rsidRPr="0037301D">
        <w:t>/</w:t>
      </w:r>
      <w:r w:rsidRPr="0037301D">
        <w:rPr>
          <w:lang w:val="en-US"/>
        </w:rPr>
        <w:t>Export</w:t>
      </w:r>
      <w:r w:rsidRPr="0037301D">
        <w:t>/</w:t>
      </w:r>
      <w:r w:rsidRPr="0037301D">
        <w:rPr>
          <w:lang w:val="en-US"/>
        </w:rPr>
        <w:t>Node</w:t>
      </w:r>
      <w:r w:rsidRPr="0037301D">
        <w:t xml:space="preserve"> </w:t>
      </w:r>
      <w:r w:rsidRPr="0037301D">
        <w:rPr>
          <w:lang w:val="en-US"/>
        </w:rPr>
        <w:t>Tree</w:t>
      </w:r>
      <w:r w:rsidRPr="0037301D">
        <w:t xml:space="preserve">, задать в диалоге </w:t>
      </w:r>
      <w:r w:rsidRPr="0037301D">
        <w:rPr>
          <w:lang w:val="en-US"/>
        </w:rPr>
        <w:t>Export</w:t>
      </w:r>
      <w:r w:rsidRPr="0037301D">
        <w:t xml:space="preserve"> </w:t>
      </w:r>
      <w:r w:rsidRPr="0037301D">
        <w:rPr>
          <w:lang w:val="en-US"/>
        </w:rPr>
        <w:t>Node</w:t>
      </w:r>
      <w:r w:rsidRPr="0037301D">
        <w:t xml:space="preserve"> </w:t>
      </w:r>
      <w:r w:rsidRPr="0037301D">
        <w:rPr>
          <w:lang w:val="en-US"/>
        </w:rPr>
        <w:t>Tree</w:t>
      </w:r>
      <w:r w:rsidRPr="0037301D">
        <w:t xml:space="preserve"> необходимые настройки и экспортировать дерево узлов в текстовый файл (.</w:t>
      </w:r>
      <w:r w:rsidRPr="0037301D">
        <w:rPr>
          <w:lang w:val="en-US"/>
        </w:rPr>
        <w:t>txt</w:t>
      </w:r>
      <w:r w:rsidRPr="0037301D">
        <w:t xml:space="preserve">). Файл экспорта можно импортировать в </w:t>
      </w:r>
      <w:r w:rsidRPr="0037301D">
        <w:rPr>
          <w:lang w:val="en-US"/>
        </w:rPr>
        <w:t>EasyABC</w:t>
      </w:r>
      <w:r w:rsidRPr="0037301D">
        <w:t xml:space="preserve">. После проведения необходимых расчетов результирующие данные можно импортировать из </w:t>
      </w:r>
      <w:r w:rsidRPr="0037301D">
        <w:rPr>
          <w:lang w:val="en-US"/>
        </w:rPr>
        <w:t>EasyABC</w:t>
      </w:r>
      <w:r w:rsidRPr="0037301D">
        <w:t xml:space="preserve"> в </w:t>
      </w:r>
      <w:r w:rsidRPr="0037301D">
        <w:rPr>
          <w:lang w:val="en-US"/>
        </w:rPr>
        <w:t>BPwin</w:t>
      </w:r>
      <w:r w:rsidRPr="0037301D">
        <w:t xml:space="preserve">. Для импорта нужно выбрать меню </w:t>
      </w:r>
      <w:r w:rsidRPr="0037301D">
        <w:rPr>
          <w:lang w:val="en-US"/>
        </w:rPr>
        <w:t>File</w:t>
      </w:r>
      <w:r w:rsidRPr="0037301D">
        <w:t>/</w:t>
      </w:r>
      <w:r w:rsidRPr="0037301D">
        <w:rPr>
          <w:lang w:val="en-US"/>
        </w:rPr>
        <w:t>Import</w:t>
      </w:r>
      <w:r w:rsidRPr="0037301D">
        <w:t>/</w:t>
      </w:r>
      <w:r w:rsidRPr="0037301D">
        <w:rPr>
          <w:lang w:val="en-US"/>
        </w:rPr>
        <w:t>Costs</w:t>
      </w:r>
      <w:r w:rsidRPr="0037301D">
        <w:t xml:space="preserve"> и в диалоге </w:t>
      </w:r>
      <w:r w:rsidRPr="0037301D">
        <w:rPr>
          <w:lang w:val="en-US"/>
        </w:rPr>
        <w:t>Import</w:t>
      </w:r>
      <w:r w:rsidRPr="0037301D">
        <w:t xml:space="preserve"> </w:t>
      </w:r>
      <w:r w:rsidRPr="0037301D">
        <w:rPr>
          <w:lang w:val="en-US"/>
        </w:rPr>
        <w:t>Activity</w:t>
      </w:r>
      <w:r w:rsidRPr="0037301D">
        <w:t xml:space="preserve"> </w:t>
      </w:r>
      <w:r w:rsidRPr="0037301D">
        <w:rPr>
          <w:lang w:val="en-US"/>
        </w:rPr>
        <w:t>Costs</w:t>
      </w:r>
      <w:r w:rsidRPr="0037301D">
        <w:t xml:space="preserve"> выбрать необходимые установки.</w:t>
      </w:r>
    </w:p>
    <w:p w:rsidR="00A65B60" w:rsidRPr="0037301D" w:rsidRDefault="00A65B60" w:rsidP="00A65B60">
      <w:pPr>
        <w:ind w:firstLine="709"/>
      </w:pPr>
      <w:r w:rsidRPr="0037301D">
        <w:t>Результаты стоимостного анализа могут существенно повлиять на очередность выполнения работ. Рассмотрим пример, изображенный на рис. 9. Предположим, что для оценки качества изделия необходимо провести три работы:</w:t>
      </w:r>
    </w:p>
    <w:p w:rsidR="00A65B60" w:rsidRPr="0037301D" w:rsidRDefault="00A65B60" w:rsidP="00A65B60">
      <w:pPr>
        <w:numPr>
          <w:ilvl w:val="0"/>
          <w:numId w:val="10"/>
        </w:numPr>
        <w:spacing w:line="360" w:lineRule="auto"/>
      </w:pPr>
      <w:r w:rsidRPr="0037301D">
        <w:t>внешний осмотр</w:t>
      </w:r>
      <w:r w:rsidRPr="0037301D">
        <w:rPr>
          <w:lang w:val="en-US"/>
        </w:rPr>
        <w:t xml:space="preserve"> – </w:t>
      </w:r>
      <w:r w:rsidRPr="0037301D">
        <w:t>стоимость 50 руб.;</w:t>
      </w:r>
    </w:p>
    <w:p w:rsidR="00A65B60" w:rsidRPr="0037301D" w:rsidRDefault="00A65B60" w:rsidP="00A65B60">
      <w:pPr>
        <w:numPr>
          <w:ilvl w:val="0"/>
          <w:numId w:val="10"/>
        </w:numPr>
        <w:spacing w:line="360" w:lineRule="auto"/>
      </w:pPr>
      <w:r w:rsidRPr="0037301D">
        <w:t xml:space="preserve">пробное включение </w:t>
      </w:r>
      <w:r w:rsidRPr="0037301D">
        <w:rPr>
          <w:lang w:val="en-US"/>
        </w:rPr>
        <w:t>–</w:t>
      </w:r>
      <w:r w:rsidRPr="0037301D">
        <w:t xml:space="preserve"> стоимость 150 руб.;</w:t>
      </w:r>
    </w:p>
    <w:p w:rsidR="00A65B60" w:rsidRPr="0037301D" w:rsidRDefault="00A65B60" w:rsidP="00A65B60">
      <w:pPr>
        <w:numPr>
          <w:ilvl w:val="0"/>
          <w:numId w:val="10"/>
        </w:numPr>
        <w:spacing w:line="360" w:lineRule="auto"/>
      </w:pPr>
      <w:r w:rsidRPr="0037301D">
        <w:t>испытание на стенде – стоимость 300 руб.</w:t>
      </w:r>
    </w:p>
    <w:p w:rsidR="00A65B60" w:rsidRPr="0037301D" w:rsidRDefault="00A65B60" w:rsidP="00A65B60">
      <w:pPr>
        <w:shd w:val="clear" w:color="auto" w:fill="FFFFFF"/>
        <w:tabs>
          <w:tab w:val="left" w:pos="426"/>
        </w:tabs>
        <w:spacing w:before="34"/>
        <w:jc w:val="center"/>
      </w:pPr>
      <w:r w:rsidRPr="0037301D">
        <w:pict>
          <v:shape id="_x0000_i1054" type="#_x0000_t75" style="width:297.75pt;height:118.5pt">
            <v:imagedata r:id="rId36" o:title="" gain="126031f"/>
          </v:shape>
        </w:pict>
      </w:r>
    </w:p>
    <w:p w:rsidR="00A65B60" w:rsidRPr="0037301D" w:rsidRDefault="00A65B60" w:rsidP="00A65B60">
      <w:pPr>
        <w:jc w:val="center"/>
      </w:pPr>
      <w:r w:rsidRPr="0037301D">
        <w:rPr>
          <w:i/>
          <w:iCs/>
          <w:color w:val="000000"/>
        </w:rPr>
        <w:t>Рис. 9. Фрагмент диаграммы декомпозиции работы "Контроль качества"</w:t>
      </w:r>
    </w:p>
    <w:p w:rsidR="00A65B60" w:rsidRPr="0037301D" w:rsidRDefault="00A65B60" w:rsidP="00A65B60">
      <w:pPr>
        <w:rPr>
          <w:sz w:val="16"/>
          <w:szCs w:val="16"/>
        </w:rPr>
      </w:pPr>
    </w:p>
    <w:p w:rsidR="00A65B60" w:rsidRPr="0037301D" w:rsidRDefault="00A65B60" w:rsidP="00A65B60">
      <w:pPr>
        <w:ind w:firstLine="709"/>
      </w:pPr>
      <w:r w:rsidRPr="0037301D">
        <w:t>Предположим также, что с точки зрения технологии очередность проведения работ несущественна, а вероятность выявления брака одинакова (50%). Пусть необходимо проверить восемь изделий. Если проводить работы в убывающем по стоимости порядке, то стоимость, затраченная на получение готового изделия, составит:</w:t>
      </w:r>
    </w:p>
    <w:p w:rsidR="00A65B60" w:rsidRPr="0037301D" w:rsidRDefault="00A65B60" w:rsidP="00A65B60">
      <w:r w:rsidRPr="0037301D">
        <w:lastRenderedPageBreak/>
        <w:t>300 руб. (Испытание на стенде)*8 +150 руб. (Пробное включение)*4 + 50 руб. (Внешний осмотр)*2 = 3100 руб.</w:t>
      </w:r>
    </w:p>
    <w:p w:rsidR="00A65B60" w:rsidRPr="0037301D" w:rsidRDefault="00A65B60" w:rsidP="00A65B60">
      <w:pPr>
        <w:ind w:firstLine="709"/>
      </w:pPr>
      <w:r w:rsidRPr="0037301D">
        <w:t>Если проводить работы в возрастающем по стоимости порядке, то стоимость, затраченная на получение готового изделия, составит:</w:t>
      </w:r>
    </w:p>
    <w:p w:rsidR="00A65B60" w:rsidRPr="0037301D" w:rsidRDefault="00A65B60" w:rsidP="00A65B60">
      <w:r w:rsidRPr="0037301D">
        <w:t>50 руб. (Внешний осмотр)*8+150 руб. (Пробное включение)*4 + 300 руб. (Испытание на стенде)*2 = 1600 руб.</w:t>
      </w:r>
    </w:p>
    <w:p w:rsidR="00A65B60" w:rsidRPr="0037301D" w:rsidRDefault="00A65B60" w:rsidP="00A65B60">
      <w:pPr>
        <w:ind w:firstLine="709"/>
      </w:pPr>
      <w:r w:rsidRPr="0037301D">
        <w:rPr>
          <w:color w:val="000000"/>
        </w:rPr>
        <w:t>Следовательно, с целью минимизации затрат первой должна быть выполнена наиболее дешевая работа, затем - средняя по стоимости и в конце -наиболее дорогая (см. рис. 9).</w:t>
      </w:r>
    </w:p>
    <w:p w:rsidR="00A65B60" w:rsidRPr="0037301D" w:rsidRDefault="00A65B60" w:rsidP="00A65B60">
      <w:pPr>
        <w:ind w:firstLine="709"/>
        <w:rPr>
          <w:color w:val="000000"/>
        </w:rPr>
      </w:pPr>
      <w:r w:rsidRPr="0037301D">
        <w:rPr>
          <w:color w:val="000000"/>
        </w:rPr>
        <w:t xml:space="preserve">Результаты стоимостного анализа наглядно представляются на специальном отчете </w:t>
      </w:r>
      <w:r w:rsidRPr="0037301D">
        <w:rPr>
          <w:color w:val="000000"/>
          <w:lang w:val="en-US"/>
        </w:rPr>
        <w:t>BPwin</w:t>
      </w:r>
      <w:r w:rsidRPr="0037301D">
        <w:rPr>
          <w:color w:val="000000"/>
        </w:rPr>
        <w:t xml:space="preserve"> – </w:t>
      </w:r>
      <w:r w:rsidRPr="0037301D">
        <w:rPr>
          <w:color w:val="000000"/>
          <w:lang w:val="en-US"/>
        </w:rPr>
        <w:t>Activity</w:t>
      </w:r>
      <w:r w:rsidRPr="0037301D">
        <w:rPr>
          <w:color w:val="000000"/>
        </w:rPr>
        <w:t xml:space="preserve"> </w:t>
      </w:r>
      <w:r w:rsidRPr="0037301D">
        <w:rPr>
          <w:color w:val="000000"/>
          <w:lang w:val="en-US"/>
        </w:rPr>
        <w:t>Cost</w:t>
      </w:r>
      <w:r w:rsidRPr="0037301D">
        <w:rPr>
          <w:color w:val="000000"/>
        </w:rPr>
        <w:t xml:space="preserve"> </w:t>
      </w:r>
      <w:r w:rsidRPr="0037301D">
        <w:rPr>
          <w:color w:val="000000"/>
          <w:lang w:val="en-US"/>
        </w:rPr>
        <w:t>Report</w:t>
      </w:r>
      <w:r w:rsidRPr="0037301D">
        <w:rPr>
          <w:color w:val="000000"/>
        </w:rPr>
        <w:t xml:space="preserve"> (меню </w:t>
      </w:r>
      <w:r w:rsidRPr="0037301D">
        <w:rPr>
          <w:color w:val="000000"/>
          <w:lang w:val="en-US"/>
        </w:rPr>
        <w:t>Tools</w:t>
      </w:r>
      <w:r w:rsidRPr="0037301D">
        <w:rPr>
          <w:color w:val="000000"/>
        </w:rPr>
        <w:t>/</w:t>
      </w:r>
      <w:r w:rsidRPr="0037301D">
        <w:rPr>
          <w:color w:val="000000"/>
          <w:lang w:val="en-US"/>
        </w:rPr>
        <w:t>Report</w:t>
      </w:r>
      <w:r w:rsidRPr="0037301D">
        <w:rPr>
          <w:color w:val="000000"/>
        </w:rPr>
        <w:t>/</w:t>
      </w:r>
      <w:r w:rsidRPr="0037301D">
        <w:rPr>
          <w:color w:val="000000"/>
          <w:lang w:val="en-US"/>
        </w:rPr>
        <w:t>Activity</w:t>
      </w:r>
      <w:r w:rsidRPr="0037301D">
        <w:rPr>
          <w:color w:val="000000"/>
        </w:rPr>
        <w:t xml:space="preserve"> </w:t>
      </w:r>
      <w:r w:rsidRPr="0037301D">
        <w:rPr>
          <w:color w:val="000000"/>
          <w:lang w:val="en-US"/>
        </w:rPr>
        <w:t>Cost</w:t>
      </w:r>
      <w:r w:rsidRPr="0037301D">
        <w:rPr>
          <w:color w:val="000000"/>
        </w:rPr>
        <w:t xml:space="preserve"> </w:t>
      </w:r>
      <w:r w:rsidRPr="0037301D">
        <w:rPr>
          <w:color w:val="000000"/>
          <w:lang w:val="en-US"/>
        </w:rPr>
        <w:t>Report</w:t>
      </w:r>
      <w:r w:rsidRPr="0037301D">
        <w:rPr>
          <w:color w:val="000000"/>
        </w:rPr>
        <w:t>). Отчет позволяет документировать имя, номер, определение и стоимость работ, как суммарную, так и раздельно по центрам затрат (рис. 10).</w:t>
      </w:r>
    </w:p>
    <w:p w:rsidR="00A65B60" w:rsidRPr="0037301D" w:rsidRDefault="00A65B60" w:rsidP="00A65B60">
      <w:pPr>
        <w:jc w:val="center"/>
      </w:pPr>
      <w:r w:rsidRPr="0037301D">
        <w:pict>
          <v:shape id="_x0000_i1055" type="#_x0000_t75" style="width:208.5pt;height:196.5pt">
            <v:imagedata r:id="rId37" o:title=""/>
          </v:shape>
        </w:pict>
      </w:r>
    </w:p>
    <w:p w:rsidR="00A65B60" w:rsidRPr="0037301D" w:rsidRDefault="00A65B60" w:rsidP="00A65B60">
      <w:pPr>
        <w:jc w:val="center"/>
        <w:rPr>
          <w:i/>
        </w:rPr>
      </w:pPr>
      <w:r w:rsidRPr="0037301D">
        <w:rPr>
          <w:i/>
        </w:rPr>
        <w:t>Рис. 10. Диалог настройки отчета по стоимости работ</w:t>
      </w:r>
    </w:p>
    <w:p w:rsidR="00A65B60" w:rsidRPr="0037301D" w:rsidRDefault="00A65B60" w:rsidP="00A65B60">
      <w:pPr>
        <w:ind w:firstLine="709"/>
        <w:rPr>
          <w:color w:val="000000"/>
        </w:rPr>
      </w:pPr>
      <w:r w:rsidRPr="0037301D">
        <w:rPr>
          <w:color w:val="000000"/>
        </w:rPr>
        <w:t>Результаты отображаются и непосредственно на диаграммах. В левом нижнем углу прямоугольника работы может показываться либо стоимость (по умолчанию), либо продолжительность, либо частота проведения работы. Настройка отображения осуществляется в диалоге Model Properties (меню Model/Model Properties), вкладка Display, опции ABC Data и ABC Units.</w:t>
      </w:r>
    </w:p>
    <w:p w:rsidR="00A65B60" w:rsidRPr="0037301D" w:rsidRDefault="00A65B60" w:rsidP="00A65B60">
      <w:pPr>
        <w:ind w:firstLine="709"/>
        <w:rPr>
          <w:color w:val="000000"/>
        </w:rPr>
      </w:pPr>
      <w:r w:rsidRPr="0037301D">
        <w:rPr>
          <w:color w:val="000000"/>
          <w:lang w:val="en-US"/>
        </w:rPr>
        <w:t>ABC</w:t>
      </w:r>
      <w:r w:rsidRPr="0037301D">
        <w:rPr>
          <w:color w:val="000000"/>
        </w:rPr>
        <w:t xml:space="preserve"> позволяет оценить стоимостные и временные характеристики системы. Если стоимостных показателей недостаточно, имеется возможность внесения собственных метрик - свойств, определенных пользователем (</w:t>
      </w:r>
      <w:r w:rsidRPr="0037301D">
        <w:rPr>
          <w:color w:val="000000"/>
          <w:lang w:val="en-US"/>
        </w:rPr>
        <w:t>User</w:t>
      </w:r>
      <w:r w:rsidRPr="0037301D">
        <w:rPr>
          <w:color w:val="000000"/>
        </w:rPr>
        <w:t xml:space="preserve"> </w:t>
      </w:r>
      <w:r w:rsidRPr="0037301D">
        <w:rPr>
          <w:color w:val="000000"/>
          <w:lang w:val="en-US"/>
        </w:rPr>
        <w:t>Defined</w:t>
      </w:r>
      <w:r w:rsidRPr="0037301D">
        <w:rPr>
          <w:color w:val="000000"/>
        </w:rPr>
        <w:t xml:space="preserve"> </w:t>
      </w:r>
      <w:r w:rsidRPr="0037301D">
        <w:rPr>
          <w:color w:val="000000"/>
          <w:lang w:val="en-US"/>
        </w:rPr>
        <w:t>Properties</w:t>
      </w:r>
      <w:r w:rsidRPr="0037301D">
        <w:rPr>
          <w:color w:val="000000"/>
        </w:rPr>
        <w:t xml:space="preserve">, </w:t>
      </w:r>
      <w:r w:rsidRPr="0037301D">
        <w:rPr>
          <w:color w:val="000000"/>
          <w:lang w:val="en-US"/>
        </w:rPr>
        <w:t>UDP</w:t>
      </w:r>
      <w:r w:rsidRPr="0037301D">
        <w:rPr>
          <w:color w:val="000000"/>
        </w:rPr>
        <w:t xml:space="preserve">). </w:t>
      </w:r>
      <w:r w:rsidRPr="0037301D">
        <w:rPr>
          <w:color w:val="000000"/>
          <w:lang w:val="en-US"/>
        </w:rPr>
        <w:t>UDP</w:t>
      </w:r>
      <w:r w:rsidRPr="0037301D">
        <w:rPr>
          <w:color w:val="000000"/>
        </w:rPr>
        <w:t xml:space="preserve"> позволяют провести дополнительный анализ, хотя и без суммирующих подсчетов.</w:t>
      </w:r>
    </w:p>
    <w:p w:rsidR="00A65B60" w:rsidRPr="0037301D" w:rsidRDefault="00A65B60" w:rsidP="00A65B60">
      <w:pPr>
        <w:ind w:firstLine="709"/>
      </w:pPr>
    </w:p>
    <w:p w:rsidR="00A65B60" w:rsidRPr="00B81A0B" w:rsidRDefault="00A65B60" w:rsidP="00A65B60">
      <w:pPr>
        <w:jc w:val="center"/>
        <w:rPr>
          <w:rFonts w:ascii="Arial" w:hAnsi="Arial" w:cs="Arial"/>
          <w:b/>
          <w:sz w:val="40"/>
          <w:szCs w:val="40"/>
          <w:lang w:val="en-US"/>
        </w:rPr>
      </w:pPr>
      <w:r>
        <w:br w:type="page"/>
      </w:r>
      <w:r w:rsidRPr="00B81A0B">
        <w:rPr>
          <w:rFonts w:ascii="Arial" w:hAnsi="Arial" w:cs="Arial"/>
          <w:b/>
          <w:sz w:val="40"/>
          <w:szCs w:val="40"/>
        </w:rPr>
        <w:lastRenderedPageBreak/>
        <w:t>Лекция №1</w:t>
      </w:r>
      <w:r w:rsidRPr="00B81A0B">
        <w:rPr>
          <w:rFonts w:ascii="Arial" w:hAnsi="Arial" w:cs="Arial"/>
          <w:b/>
          <w:sz w:val="40"/>
          <w:szCs w:val="40"/>
          <w:lang w:val="en-US"/>
        </w:rPr>
        <w:t>9</w:t>
      </w:r>
    </w:p>
    <w:p w:rsidR="00A65B60" w:rsidRPr="00B81A0B" w:rsidRDefault="00A65B60" w:rsidP="00A65B60">
      <w:pPr>
        <w:jc w:val="center"/>
        <w:rPr>
          <w:b/>
          <w:sz w:val="32"/>
          <w:szCs w:val="32"/>
        </w:rPr>
      </w:pPr>
      <w:r w:rsidRPr="00B81A0B">
        <w:rPr>
          <w:b/>
          <w:sz w:val="32"/>
          <w:szCs w:val="32"/>
        </w:rPr>
        <w:t>Содержание лекции</w:t>
      </w:r>
    </w:p>
    <w:p w:rsidR="00A65B60" w:rsidRPr="00140BFF" w:rsidRDefault="00A65B60" w:rsidP="00A65B60">
      <w:pPr>
        <w:pStyle w:val="10"/>
        <w:tabs>
          <w:tab w:val="right" w:leader="dot" w:pos="9345"/>
        </w:tabs>
        <w:rPr>
          <w:b w:val="0"/>
          <w:bCs w:val="0"/>
          <w:caps w:val="0"/>
          <w:noProof/>
          <w:sz w:val="24"/>
          <w:szCs w:val="24"/>
        </w:rPr>
      </w:pPr>
      <w:r w:rsidRPr="00B81A0B">
        <w:rPr>
          <w:sz w:val="24"/>
          <w:szCs w:val="24"/>
        </w:rPr>
        <w:fldChar w:fldCharType="begin"/>
      </w:r>
      <w:r w:rsidRPr="00B81A0B">
        <w:rPr>
          <w:sz w:val="24"/>
          <w:szCs w:val="24"/>
        </w:rPr>
        <w:instrText xml:space="preserve"> TOC \o "1-5" \h \z \u </w:instrText>
      </w:r>
      <w:r w:rsidRPr="00B81A0B">
        <w:rPr>
          <w:sz w:val="24"/>
          <w:szCs w:val="24"/>
        </w:rPr>
        <w:fldChar w:fldCharType="separate"/>
      </w:r>
      <w:hyperlink w:anchor="_Toc326835141" w:history="1">
        <w:r w:rsidRPr="00140BFF">
          <w:rPr>
            <w:rStyle w:val="a6"/>
            <w:noProof/>
            <w:sz w:val="24"/>
            <w:szCs w:val="24"/>
          </w:rPr>
          <w:t xml:space="preserve">Средство автоматизированного проектирования </w:t>
        </w:r>
        <w:r w:rsidRPr="00140BFF">
          <w:rPr>
            <w:rStyle w:val="a6"/>
            <w:noProof/>
            <w:sz w:val="24"/>
            <w:szCs w:val="24"/>
            <w:lang w:val="en-US"/>
          </w:rPr>
          <w:t>BPwin</w:t>
        </w:r>
        <w:r w:rsidRPr="00140BFF">
          <w:rPr>
            <w:noProof/>
            <w:webHidden/>
            <w:sz w:val="24"/>
            <w:szCs w:val="24"/>
          </w:rPr>
          <w:tab/>
        </w:r>
        <w:r w:rsidRPr="00140BFF">
          <w:rPr>
            <w:noProof/>
            <w:webHidden/>
            <w:sz w:val="24"/>
            <w:szCs w:val="24"/>
          </w:rPr>
          <w:fldChar w:fldCharType="begin"/>
        </w:r>
        <w:r w:rsidRPr="00140BFF">
          <w:rPr>
            <w:noProof/>
            <w:webHidden/>
            <w:sz w:val="24"/>
            <w:szCs w:val="24"/>
          </w:rPr>
          <w:instrText xml:space="preserve"> PAGEREF _Toc326835141 \h </w:instrText>
        </w:r>
        <w:r w:rsidRPr="00140BFF">
          <w:rPr>
            <w:noProof/>
            <w:sz w:val="24"/>
            <w:szCs w:val="24"/>
          </w:rPr>
        </w:r>
        <w:r w:rsidRPr="00140BFF">
          <w:rPr>
            <w:noProof/>
            <w:webHidden/>
            <w:sz w:val="24"/>
            <w:szCs w:val="24"/>
          </w:rPr>
          <w:fldChar w:fldCharType="separate"/>
        </w:r>
        <w:r w:rsidRPr="00140BFF">
          <w:rPr>
            <w:noProof/>
            <w:webHidden/>
            <w:sz w:val="24"/>
            <w:szCs w:val="24"/>
          </w:rPr>
          <w:t>1</w:t>
        </w:r>
        <w:r w:rsidRPr="00140BFF">
          <w:rPr>
            <w:noProof/>
            <w:webHidden/>
            <w:sz w:val="24"/>
            <w:szCs w:val="24"/>
          </w:rPr>
          <w:fldChar w:fldCharType="end"/>
        </w:r>
      </w:hyperlink>
    </w:p>
    <w:p w:rsidR="00A65B60" w:rsidRPr="00140BFF" w:rsidRDefault="00A65B60" w:rsidP="00A65B60">
      <w:pPr>
        <w:pStyle w:val="20"/>
        <w:tabs>
          <w:tab w:val="right" w:leader="dot" w:pos="9345"/>
        </w:tabs>
        <w:rPr>
          <w:smallCaps w:val="0"/>
          <w:noProof/>
          <w:sz w:val="24"/>
          <w:szCs w:val="24"/>
        </w:rPr>
      </w:pPr>
      <w:hyperlink w:anchor="_Toc326835142" w:history="1">
        <w:r w:rsidRPr="00140BFF">
          <w:rPr>
            <w:rStyle w:val="a6"/>
            <w:noProof/>
            <w:sz w:val="24"/>
            <w:szCs w:val="24"/>
          </w:rPr>
          <w:t xml:space="preserve">Дополнение созданной модели процессов, диаграммами </w:t>
        </w:r>
        <w:r w:rsidRPr="00140BFF">
          <w:rPr>
            <w:rStyle w:val="a6"/>
            <w:noProof/>
            <w:sz w:val="24"/>
            <w:szCs w:val="24"/>
            <w:lang w:val="en-US"/>
          </w:rPr>
          <w:t>DFD</w:t>
        </w:r>
        <w:r w:rsidRPr="00140BFF">
          <w:rPr>
            <w:noProof/>
            <w:webHidden/>
            <w:sz w:val="24"/>
            <w:szCs w:val="24"/>
          </w:rPr>
          <w:tab/>
        </w:r>
        <w:r w:rsidRPr="00140BFF">
          <w:rPr>
            <w:noProof/>
            <w:webHidden/>
            <w:sz w:val="24"/>
            <w:szCs w:val="24"/>
          </w:rPr>
          <w:fldChar w:fldCharType="begin"/>
        </w:r>
        <w:r w:rsidRPr="00140BFF">
          <w:rPr>
            <w:noProof/>
            <w:webHidden/>
            <w:sz w:val="24"/>
            <w:szCs w:val="24"/>
          </w:rPr>
          <w:instrText xml:space="preserve"> PAGEREF _Toc326835142 \h </w:instrText>
        </w:r>
        <w:r w:rsidRPr="00140BFF">
          <w:rPr>
            <w:noProof/>
            <w:sz w:val="24"/>
            <w:szCs w:val="24"/>
          </w:rPr>
        </w:r>
        <w:r w:rsidRPr="00140BFF">
          <w:rPr>
            <w:noProof/>
            <w:webHidden/>
            <w:sz w:val="24"/>
            <w:szCs w:val="24"/>
          </w:rPr>
          <w:fldChar w:fldCharType="separate"/>
        </w:r>
        <w:r w:rsidRPr="00140BFF">
          <w:rPr>
            <w:noProof/>
            <w:webHidden/>
            <w:sz w:val="24"/>
            <w:szCs w:val="24"/>
          </w:rPr>
          <w:t>1</w:t>
        </w:r>
        <w:r w:rsidRPr="00140BFF">
          <w:rPr>
            <w:noProof/>
            <w:webHidden/>
            <w:sz w:val="24"/>
            <w:szCs w:val="24"/>
          </w:rPr>
          <w:fldChar w:fldCharType="end"/>
        </w:r>
      </w:hyperlink>
    </w:p>
    <w:p w:rsidR="00A65B60" w:rsidRPr="00140BFF" w:rsidRDefault="00A65B60" w:rsidP="00A65B60">
      <w:pPr>
        <w:pStyle w:val="10"/>
        <w:tabs>
          <w:tab w:val="right" w:leader="dot" w:pos="9345"/>
        </w:tabs>
        <w:rPr>
          <w:sz w:val="24"/>
          <w:szCs w:val="24"/>
        </w:rPr>
      </w:pPr>
      <w:hyperlink w:anchor="_Toc326835143" w:history="1">
        <w:r w:rsidRPr="00140BFF">
          <w:rPr>
            <w:rStyle w:val="a6"/>
            <w:noProof/>
            <w:sz w:val="24"/>
            <w:szCs w:val="24"/>
          </w:rPr>
          <w:t>Моделирование потоков данных (процессов)</w:t>
        </w:r>
        <w:r w:rsidRPr="00140BFF">
          <w:rPr>
            <w:noProof/>
            <w:webHidden/>
            <w:sz w:val="24"/>
            <w:szCs w:val="24"/>
          </w:rPr>
          <w:tab/>
        </w:r>
        <w:r w:rsidRPr="00140BFF">
          <w:rPr>
            <w:noProof/>
            <w:webHidden/>
            <w:sz w:val="24"/>
            <w:szCs w:val="24"/>
          </w:rPr>
          <w:fldChar w:fldCharType="begin"/>
        </w:r>
        <w:r w:rsidRPr="00140BFF">
          <w:rPr>
            <w:noProof/>
            <w:webHidden/>
            <w:sz w:val="24"/>
            <w:szCs w:val="24"/>
          </w:rPr>
          <w:instrText xml:space="preserve"> PAGEREF _Toc326835143 \h </w:instrText>
        </w:r>
        <w:r w:rsidRPr="00140BFF">
          <w:rPr>
            <w:noProof/>
            <w:sz w:val="24"/>
            <w:szCs w:val="24"/>
          </w:rPr>
        </w:r>
        <w:r w:rsidRPr="00140BFF">
          <w:rPr>
            <w:noProof/>
            <w:webHidden/>
            <w:sz w:val="24"/>
            <w:szCs w:val="24"/>
          </w:rPr>
          <w:fldChar w:fldCharType="separate"/>
        </w:r>
        <w:r w:rsidRPr="00140BFF">
          <w:rPr>
            <w:noProof/>
            <w:webHidden/>
            <w:sz w:val="24"/>
            <w:szCs w:val="24"/>
          </w:rPr>
          <w:t>4</w:t>
        </w:r>
        <w:r w:rsidRPr="00140BFF">
          <w:rPr>
            <w:noProof/>
            <w:webHidden/>
            <w:sz w:val="24"/>
            <w:szCs w:val="24"/>
          </w:rPr>
          <w:fldChar w:fldCharType="end"/>
        </w:r>
      </w:hyperlink>
      <w:r w:rsidRPr="00140BFF">
        <w:rPr>
          <w:sz w:val="24"/>
          <w:szCs w:val="24"/>
        </w:rPr>
        <w:fldChar w:fldCharType="end"/>
      </w:r>
    </w:p>
    <w:p w:rsidR="00A65B60" w:rsidRPr="00B81A0B" w:rsidRDefault="00A65B60" w:rsidP="00A65B60">
      <w:pPr>
        <w:pStyle w:val="1"/>
      </w:pPr>
      <w:bookmarkStart w:id="167" w:name="_Toc326835141"/>
      <w:r w:rsidRPr="00B81A0B">
        <w:t xml:space="preserve">Средство автоматизированного проектирования </w:t>
      </w:r>
      <w:r w:rsidRPr="00B81A0B">
        <w:rPr>
          <w:lang w:val="en-US"/>
        </w:rPr>
        <w:t>BPwin</w:t>
      </w:r>
      <w:bookmarkEnd w:id="167"/>
    </w:p>
    <w:p w:rsidR="00A65B60" w:rsidRPr="00B81A0B" w:rsidRDefault="00A65B60" w:rsidP="00A65B60">
      <w:pPr>
        <w:pStyle w:val="2"/>
      </w:pPr>
      <w:bookmarkStart w:id="168" w:name="_Toc326835142"/>
      <w:r w:rsidRPr="00B81A0B">
        <w:t xml:space="preserve">Дополнение созданной модели процессов, диаграммами </w:t>
      </w:r>
      <w:r w:rsidRPr="00B81A0B">
        <w:rPr>
          <w:lang w:val="en-US"/>
        </w:rPr>
        <w:t>DFD</w:t>
      </w:r>
      <w:bookmarkEnd w:id="168"/>
    </w:p>
    <w:p w:rsidR="00A65B60" w:rsidRPr="00B81A0B" w:rsidRDefault="00A65B60" w:rsidP="00A65B60">
      <w:pPr>
        <w:ind w:firstLine="709"/>
      </w:pPr>
      <w:r w:rsidRPr="00B81A0B">
        <w:t>Диаграммы потоков данных (</w:t>
      </w:r>
      <w:r w:rsidRPr="00B81A0B">
        <w:rPr>
          <w:lang w:val="en-US"/>
        </w:rPr>
        <w:t>Data</w:t>
      </w:r>
      <w:r w:rsidRPr="00B81A0B">
        <w:t xml:space="preserve"> </w:t>
      </w:r>
      <w:r w:rsidRPr="00B81A0B">
        <w:rPr>
          <w:lang w:val="en-US"/>
        </w:rPr>
        <w:t>flow</w:t>
      </w:r>
      <w:r w:rsidRPr="00B81A0B">
        <w:t xml:space="preserve"> </w:t>
      </w:r>
      <w:r w:rsidRPr="00B81A0B">
        <w:rPr>
          <w:lang w:val="en-US"/>
        </w:rPr>
        <w:t>diagramming</w:t>
      </w:r>
      <w:r w:rsidRPr="00B81A0B">
        <w:t xml:space="preserve">, </w:t>
      </w:r>
      <w:r w:rsidRPr="00B81A0B">
        <w:rPr>
          <w:lang w:val="en-US"/>
        </w:rPr>
        <w:t>DFD</w:t>
      </w:r>
      <w:r w:rsidRPr="00B81A0B">
        <w:t xml:space="preserve">) используются для описания документооборота и обработки информации. Подобно </w:t>
      </w:r>
      <w:r w:rsidRPr="00B81A0B">
        <w:rPr>
          <w:lang w:val="en-US"/>
        </w:rPr>
        <w:t>IDEF</w:t>
      </w:r>
      <w:r w:rsidRPr="00B81A0B">
        <w:t xml:space="preserve">0, </w:t>
      </w:r>
      <w:r w:rsidRPr="00B81A0B">
        <w:rPr>
          <w:lang w:val="en-US"/>
        </w:rPr>
        <w:t>DFD</w:t>
      </w:r>
      <w:r w:rsidRPr="00B81A0B">
        <w:t xml:space="preserve"> представляет модельную систему как сеть связанных между собой работ. Их можно использовать как дополнение к модели </w:t>
      </w:r>
      <w:r w:rsidRPr="00B81A0B">
        <w:rPr>
          <w:lang w:val="en-US"/>
        </w:rPr>
        <w:t>IDEF</w:t>
      </w:r>
      <w:r w:rsidRPr="00B81A0B">
        <w:t xml:space="preserve">0 для более наглядного отображения текущих операций документооборота в корпоративных системах обработки информации. </w:t>
      </w:r>
      <w:r w:rsidRPr="00B81A0B">
        <w:rPr>
          <w:lang w:val="en-US"/>
        </w:rPr>
        <w:t>DFD</w:t>
      </w:r>
      <w:r w:rsidRPr="00384828">
        <w:t xml:space="preserve"> </w:t>
      </w:r>
      <w:r w:rsidRPr="00B81A0B">
        <w:t>описывает:</w:t>
      </w:r>
    </w:p>
    <w:p w:rsidR="00A65B60" w:rsidRPr="00B81A0B" w:rsidRDefault="00A65B60" w:rsidP="00A65B60">
      <w:pPr>
        <w:numPr>
          <w:ilvl w:val="0"/>
          <w:numId w:val="11"/>
        </w:numPr>
        <w:spacing w:line="360" w:lineRule="auto"/>
      </w:pPr>
      <w:r w:rsidRPr="00B81A0B">
        <w:t>функции обработки информации (работы);</w:t>
      </w:r>
    </w:p>
    <w:p w:rsidR="00A65B60" w:rsidRPr="00B81A0B" w:rsidRDefault="00A65B60" w:rsidP="00A65B60">
      <w:pPr>
        <w:numPr>
          <w:ilvl w:val="0"/>
          <w:numId w:val="11"/>
        </w:numPr>
        <w:spacing w:line="360" w:lineRule="auto"/>
      </w:pPr>
      <w:r w:rsidRPr="00B81A0B">
        <w:t>документы</w:t>
      </w:r>
      <w:r>
        <w:t xml:space="preserve"> </w:t>
      </w:r>
      <w:r w:rsidRPr="00B81A0B">
        <w:t>(стрелки,</w:t>
      </w:r>
      <w:r>
        <w:t xml:space="preserve"> </w:t>
      </w:r>
      <w:r w:rsidRPr="00B81A0B">
        <w:rPr>
          <w:lang w:val="en-US"/>
        </w:rPr>
        <w:t>arrow</w:t>
      </w:r>
      <w:r w:rsidRPr="00B81A0B">
        <w:t>),</w:t>
      </w:r>
      <w:r>
        <w:t xml:space="preserve"> </w:t>
      </w:r>
      <w:r w:rsidRPr="00B81A0B">
        <w:t>объекты,</w:t>
      </w:r>
      <w:r>
        <w:t xml:space="preserve"> </w:t>
      </w:r>
      <w:r w:rsidRPr="00B81A0B">
        <w:t>сотрудников</w:t>
      </w:r>
      <w:r>
        <w:t xml:space="preserve"> </w:t>
      </w:r>
      <w:r w:rsidRPr="00B81A0B">
        <w:t>или</w:t>
      </w:r>
      <w:r>
        <w:t xml:space="preserve"> </w:t>
      </w:r>
      <w:r w:rsidRPr="00B81A0B">
        <w:t>отделы, которые участвуют в обработке информации;</w:t>
      </w:r>
    </w:p>
    <w:p w:rsidR="00A65B60" w:rsidRPr="00B81A0B" w:rsidRDefault="00A65B60" w:rsidP="00A65B60">
      <w:pPr>
        <w:numPr>
          <w:ilvl w:val="0"/>
          <w:numId w:val="11"/>
        </w:numPr>
        <w:spacing w:line="360" w:lineRule="auto"/>
      </w:pPr>
      <w:r w:rsidRPr="00B81A0B">
        <w:t>внешние ссылки (</w:t>
      </w:r>
      <w:r w:rsidRPr="00B81A0B">
        <w:rPr>
          <w:lang w:val="en-US"/>
        </w:rPr>
        <w:t>external</w:t>
      </w:r>
      <w:r w:rsidRPr="00B81A0B">
        <w:t xml:space="preserve"> </w:t>
      </w:r>
      <w:r w:rsidRPr="00B81A0B">
        <w:rPr>
          <w:lang w:val="en-US"/>
        </w:rPr>
        <w:t>references</w:t>
      </w:r>
      <w:r w:rsidRPr="00B81A0B">
        <w:t>), которые обеспечивают интерфейс с внешними объектами, находящимися за границами моделируемой системы;</w:t>
      </w:r>
    </w:p>
    <w:p w:rsidR="00A65B60" w:rsidRPr="00B81A0B" w:rsidRDefault="00A65B60" w:rsidP="00A65B60">
      <w:pPr>
        <w:numPr>
          <w:ilvl w:val="0"/>
          <w:numId w:val="11"/>
        </w:numPr>
        <w:spacing w:line="360" w:lineRule="auto"/>
      </w:pPr>
      <w:r w:rsidRPr="00B81A0B">
        <w:t xml:space="preserve">таблицы для хранения документов (хранилище данных, </w:t>
      </w:r>
      <w:r w:rsidRPr="00B81A0B">
        <w:rPr>
          <w:lang w:val="en-US"/>
        </w:rPr>
        <w:t>data</w:t>
      </w:r>
      <w:r w:rsidRPr="00B81A0B">
        <w:t xml:space="preserve"> </w:t>
      </w:r>
      <w:r w:rsidRPr="00B81A0B">
        <w:rPr>
          <w:lang w:val="en-US"/>
        </w:rPr>
        <w:t>store</w:t>
      </w:r>
      <w:r w:rsidRPr="00B81A0B">
        <w:t>).</w:t>
      </w:r>
    </w:p>
    <w:p w:rsidR="00A65B60" w:rsidRPr="00B81A0B" w:rsidRDefault="00A65B60" w:rsidP="00A65B60">
      <w:pPr>
        <w:ind w:firstLine="709"/>
      </w:pPr>
      <w:r w:rsidRPr="00B81A0B">
        <w:t xml:space="preserve">В </w:t>
      </w:r>
      <w:r w:rsidRPr="00B81A0B">
        <w:rPr>
          <w:lang w:val="en-US"/>
        </w:rPr>
        <w:t>BPwin</w:t>
      </w:r>
      <w:r w:rsidRPr="00B81A0B">
        <w:t xml:space="preserve"> для построения диаграмм потоков данных используется нотация Гейна–Сарсона.</w:t>
      </w:r>
    </w:p>
    <w:p w:rsidR="00A65B60" w:rsidRPr="00B81A0B" w:rsidRDefault="00A65B60" w:rsidP="00A65B60">
      <w:pPr>
        <w:ind w:firstLine="709"/>
      </w:pPr>
      <w:r w:rsidRPr="00B81A0B">
        <w:t xml:space="preserve">Для того чтобы дополнить модель IDEF0 диаграммой DFD, нужно в процессе декомпозиции в диалоге Activity Box Count "кликнуть" по радиокнопке DFD. В палитре инструментов на новой диаграмме </w:t>
      </w:r>
      <w:r w:rsidRPr="00B81A0B">
        <w:rPr>
          <w:lang w:val="en-US"/>
        </w:rPr>
        <w:t>DFD</w:t>
      </w:r>
      <w:r w:rsidRPr="00B81A0B">
        <w:t xml:space="preserve"> появляются новые кнопки:</w:t>
      </w:r>
    </w:p>
    <w:p w:rsidR="00A65B60" w:rsidRPr="00B81A0B" w:rsidRDefault="00A65B60" w:rsidP="00A65B60">
      <w:pPr>
        <w:rPr>
          <w:color w:val="000000"/>
        </w:rPr>
      </w:pPr>
      <w:r w:rsidRPr="00B81A0B">
        <w:rPr>
          <w:noProof/>
        </w:rPr>
        <w:pict>
          <v:shape id="_x0000_s2282" type="#_x0000_t75" style="position:absolute;left:0;text-align:left;margin-left:18pt;margin-top:41.4pt;width:13.5pt;height:15pt;z-index:-251670016" wrapcoords="-1200 0 -1200 20520 21600 20520 21600 0 -1200 0">
            <v:imagedata r:id="rId38" o:title=""/>
            <o:lock v:ext="edit" aspectratio="f"/>
            <w10:wrap type="tight"/>
          </v:shape>
        </w:pict>
      </w:r>
      <w:r w:rsidRPr="00B81A0B">
        <w:rPr>
          <w:noProof/>
        </w:rPr>
        <w:pict>
          <v:shape id="_x0000_s2281" type="#_x0000_t75" style="position:absolute;left:0;text-align:left;margin-left:18.45pt;margin-top:-.25pt;width:13.5pt;height:15pt;z-index:-251671040" wrapcoords="-1200 0 -1200 20520 21600 20520 21600 0 -1200 0" o:allowoverlap="f">
            <v:imagedata r:id="rId39" o:title=""/>
            <w10:wrap type="tight"/>
          </v:shape>
        </w:pict>
      </w:r>
      <w:r w:rsidRPr="00B81A0B">
        <w:t xml:space="preserve"> –</w:t>
      </w:r>
      <w:r w:rsidRPr="00B81A0B">
        <w:rPr>
          <w:color w:val="000000"/>
        </w:rPr>
        <w:t xml:space="preserve"> добавить в диаграмму внешнюю ссылку (</w:t>
      </w:r>
      <w:r w:rsidRPr="00B81A0B">
        <w:rPr>
          <w:color w:val="000000"/>
          <w:lang w:val="en-US"/>
        </w:rPr>
        <w:t>External</w:t>
      </w:r>
      <w:r w:rsidRPr="00B81A0B">
        <w:rPr>
          <w:color w:val="000000"/>
        </w:rPr>
        <w:t xml:space="preserve"> </w:t>
      </w:r>
      <w:r w:rsidRPr="00B81A0B">
        <w:rPr>
          <w:color w:val="000000"/>
          <w:lang w:val="en-US"/>
        </w:rPr>
        <w:t>Reference</w:t>
      </w:r>
      <w:r w:rsidRPr="00B81A0B">
        <w:rPr>
          <w:color w:val="000000"/>
        </w:rPr>
        <w:t>). Внешняя ссылка является источником или приемником данных извне модели;</w:t>
      </w:r>
    </w:p>
    <w:p w:rsidR="00A65B60" w:rsidRPr="00B81A0B" w:rsidRDefault="00A65B60" w:rsidP="00A65B60">
      <w:r w:rsidRPr="00B81A0B">
        <w:t xml:space="preserve"> –</w:t>
      </w:r>
      <w:r w:rsidRPr="00B81A0B">
        <w:rPr>
          <w:color w:val="000000"/>
        </w:rPr>
        <w:t xml:space="preserve"> добавить в диаграмму хранилище данных (</w:t>
      </w:r>
      <w:r w:rsidRPr="00B81A0B">
        <w:rPr>
          <w:color w:val="000000"/>
          <w:lang w:val="en-US"/>
        </w:rPr>
        <w:t>Data</w:t>
      </w:r>
      <w:r w:rsidRPr="00B81A0B">
        <w:rPr>
          <w:color w:val="000000"/>
        </w:rPr>
        <w:t xml:space="preserve"> </w:t>
      </w:r>
      <w:r w:rsidRPr="00B81A0B">
        <w:rPr>
          <w:color w:val="000000"/>
          <w:lang w:val="en-US"/>
        </w:rPr>
        <w:t>store</w:t>
      </w:r>
      <w:r w:rsidRPr="00B81A0B">
        <w:rPr>
          <w:color w:val="000000"/>
        </w:rPr>
        <w:t>). Хранилище данных позволяет описать данные, которые необходимо сохранить в памяти прежде, чем использовать в работах.</w:t>
      </w:r>
    </w:p>
    <w:p w:rsidR="00A65B60" w:rsidRPr="00B81A0B" w:rsidRDefault="00A65B60" w:rsidP="00A65B60">
      <w:pPr>
        <w:ind w:firstLine="709"/>
        <w:rPr>
          <w:color w:val="000000"/>
        </w:rPr>
      </w:pPr>
      <w:r w:rsidRPr="00B81A0B">
        <w:rPr>
          <w:color w:val="000000"/>
        </w:rPr>
        <w:t xml:space="preserve">В отличие от </w:t>
      </w:r>
      <w:r w:rsidRPr="00B81A0B">
        <w:t>стрелок</w:t>
      </w:r>
      <w:r w:rsidRPr="00B81A0B">
        <w:rPr>
          <w:color w:val="000000"/>
        </w:rPr>
        <w:t xml:space="preserve"> </w:t>
      </w:r>
      <w:r w:rsidRPr="00B81A0B">
        <w:rPr>
          <w:color w:val="000000"/>
          <w:lang w:val="en-US"/>
        </w:rPr>
        <w:t>IDEF</w:t>
      </w:r>
      <w:r w:rsidRPr="00B81A0B">
        <w:rPr>
          <w:color w:val="000000"/>
        </w:rPr>
        <w:t xml:space="preserve">0, которые представляют собой жесткие взаимосвязи, стрелки </w:t>
      </w:r>
      <w:r w:rsidRPr="00B81A0B">
        <w:rPr>
          <w:color w:val="000000"/>
          <w:lang w:val="en-US"/>
        </w:rPr>
        <w:t>DFD</w:t>
      </w:r>
      <w:r w:rsidRPr="00B81A0B">
        <w:rPr>
          <w:color w:val="000000"/>
        </w:rPr>
        <w:t xml:space="preserve"> показывают, как объекты (включая данные) двигаются от одной работы к другой. Это представление потоков совместно с хранилищами данных и внешними сущностями делает модели </w:t>
      </w:r>
      <w:r w:rsidRPr="00B81A0B">
        <w:rPr>
          <w:color w:val="000000"/>
          <w:lang w:val="en-US"/>
        </w:rPr>
        <w:t>DFD</w:t>
      </w:r>
      <w:r w:rsidRPr="00B81A0B">
        <w:rPr>
          <w:color w:val="000000"/>
        </w:rPr>
        <w:t xml:space="preserve"> более похожими на физические характеристики системы - движение объектов (</w:t>
      </w:r>
      <w:r w:rsidRPr="00B81A0B">
        <w:rPr>
          <w:color w:val="000000"/>
          <w:lang w:val="en-US"/>
        </w:rPr>
        <w:t>data</w:t>
      </w:r>
      <w:r w:rsidRPr="00B81A0B">
        <w:rPr>
          <w:color w:val="000000"/>
        </w:rPr>
        <w:t xml:space="preserve"> </w:t>
      </w:r>
      <w:r w:rsidRPr="00B81A0B">
        <w:rPr>
          <w:color w:val="000000"/>
          <w:lang w:val="en-US"/>
        </w:rPr>
        <w:t>flow</w:t>
      </w:r>
      <w:r w:rsidRPr="00B81A0B">
        <w:rPr>
          <w:color w:val="000000"/>
        </w:rPr>
        <w:t>), хранение объектов (</w:t>
      </w:r>
      <w:r w:rsidRPr="00B81A0B">
        <w:rPr>
          <w:color w:val="000000"/>
          <w:lang w:val="en-US"/>
        </w:rPr>
        <w:t>data</w:t>
      </w:r>
      <w:r w:rsidRPr="00B81A0B">
        <w:rPr>
          <w:color w:val="000000"/>
        </w:rPr>
        <w:t xml:space="preserve"> </w:t>
      </w:r>
      <w:r w:rsidRPr="00B81A0B">
        <w:rPr>
          <w:color w:val="000000"/>
          <w:lang w:val="en-US"/>
        </w:rPr>
        <w:t>stores</w:t>
      </w:r>
      <w:r w:rsidRPr="00B81A0B">
        <w:rPr>
          <w:color w:val="000000"/>
        </w:rPr>
        <w:t>), поставка и распространение объектов (</w:t>
      </w:r>
      <w:r w:rsidRPr="00B81A0B">
        <w:rPr>
          <w:color w:val="000000"/>
          <w:lang w:val="en-US"/>
        </w:rPr>
        <w:t>external</w:t>
      </w:r>
      <w:r w:rsidRPr="00B81A0B">
        <w:rPr>
          <w:color w:val="000000"/>
        </w:rPr>
        <w:t xml:space="preserve"> </w:t>
      </w:r>
      <w:r w:rsidRPr="00B81A0B">
        <w:rPr>
          <w:color w:val="000000"/>
          <w:lang w:val="en-US"/>
        </w:rPr>
        <w:t>entities</w:t>
      </w:r>
      <w:r w:rsidRPr="00B81A0B">
        <w:rPr>
          <w:color w:val="000000"/>
        </w:rPr>
        <w:t>) (рис. 1.).</w:t>
      </w:r>
    </w:p>
    <w:p w:rsidR="00A65B60" w:rsidRPr="00B81A0B" w:rsidRDefault="00A65B60" w:rsidP="00A65B60">
      <w:pPr>
        <w:jc w:val="center"/>
      </w:pPr>
      <w:r w:rsidRPr="00B81A0B">
        <w:lastRenderedPageBreak/>
        <w:pict>
          <v:shape id="_x0000_i1056" type="#_x0000_t75" style="width:386.25pt;height:205.5pt">
            <v:imagedata r:id="rId40" o:title="" gain="1.5625"/>
          </v:shape>
        </w:pict>
      </w:r>
    </w:p>
    <w:p w:rsidR="00A65B60" w:rsidRPr="00B81A0B" w:rsidRDefault="00A65B60" w:rsidP="00A65B60">
      <w:pPr>
        <w:shd w:val="clear" w:color="auto" w:fill="FFFFFF"/>
        <w:spacing w:before="67"/>
        <w:ind w:left="29"/>
        <w:jc w:val="center"/>
      </w:pPr>
      <w:r w:rsidRPr="00B81A0B">
        <w:rPr>
          <w:i/>
          <w:iCs/>
          <w:color w:val="000000"/>
        </w:rPr>
        <w:t xml:space="preserve">Рис. 1. Пример диаграммы </w:t>
      </w:r>
      <w:r w:rsidRPr="00B81A0B">
        <w:rPr>
          <w:i/>
          <w:iCs/>
          <w:color w:val="000000"/>
          <w:lang w:val="en-US"/>
        </w:rPr>
        <w:t>DFD</w:t>
      </w:r>
    </w:p>
    <w:p w:rsidR="00A65B60" w:rsidRPr="00A65B60" w:rsidRDefault="00A65B60" w:rsidP="00A65B60">
      <w:pPr>
        <w:ind w:firstLine="709"/>
      </w:pPr>
    </w:p>
    <w:p w:rsidR="00A65B60" w:rsidRPr="00B81A0B" w:rsidRDefault="00A65B60" w:rsidP="00A65B60">
      <w:pPr>
        <w:ind w:firstLine="709"/>
      </w:pPr>
      <w:r w:rsidRPr="00B81A0B">
        <w:t xml:space="preserve">В отличие </w:t>
      </w:r>
      <w:r w:rsidRPr="00B81A0B">
        <w:rPr>
          <w:color w:val="000000"/>
        </w:rPr>
        <w:t>от</w:t>
      </w:r>
      <w:r w:rsidRPr="00B81A0B">
        <w:t xml:space="preserve"> </w:t>
      </w:r>
      <w:r w:rsidRPr="00B81A0B">
        <w:rPr>
          <w:lang w:val="en-US"/>
        </w:rPr>
        <w:t>IDEF</w:t>
      </w:r>
      <w:r w:rsidRPr="00B81A0B">
        <w:t xml:space="preserve">0, где система рассматривается как взаимосвязанные работы, </w:t>
      </w:r>
      <w:r w:rsidRPr="00B81A0B">
        <w:rPr>
          <w:lang w:val="en-US"/>
        </w:rPr>
        <w:t>DFD</w:t>
      </w:r>
      <w:r w:rsidRPr="00B81A0B">
        <w:t xml:space="preserve"> рассматривает систему как совокупность предметов. Контекстная диаграмма часто включает работы и внешние ссылки. Работы обычно именуются по названию системы, например </w:t>
      </w:r>
      <w:r w:rsidRPr="00B81A0B">
        <w:rPr>
          <w:b/>
          <w:bCs/>
          <w:i/>
          <w:iCs/>
        </w:rPr>
        <w:t xml:space="preserve">"Система обработки информации". </w:t>
      </w:r>
      <w:r w:rsidRPr="00B81A0B">
        <w:t>Включение внешних ссылок в контекстную диаграмму не отменяет требования методологии четко определить цель, область и единую точку зрения на моделируемую систему.</w:t>
      </w:r>
    </w:p>
    <w:p w:rsidR="00A65B60" w:rsidRPr="00B81A0B" w:rsidRDefault="00A65B60" w:rsidP="00A65B60">
      <w:pPr>
        <w:ind w:firstLine="709"/>
      </w:pPr>
      <w:r w:rsidRPr="00B81A0B">
        <w:rPr>
          <w:b/>
          <w:bCs/>
        </w:rPr>
        <w:t xml:space="preserve">Работы. </w:t>
      </w:r>
      <w:r w:rsidRPr="00B81A0B">
        <w:t xml:space="preserve">В </w:t>
      </w:r>
      <w:r w:rsidRPr="00B81A0B">
        <w:rPr>
          <w:lang w:val="en-US"/>
        </w:rPr>
        <w:t>DFD</w:t>
      </w:r>
      <w:r w:rsidRPr="00B81A0B">
        <w:t xml:space="preserve"> </w:t>
      </w:r>
      <w:r w:rsidRPr="00B81A0B">
        <w:rPr>
          <w:color w:val="000000"/>
        </w:rPr>
        <w:t>работы</w:t>
      </w:r>
      <w:r w:rsidRPr="00B81A0B">
        <w:t xml:space="preserve"> представляют собой функции системы, преобразующие входы в выходы. Хотя работы изображаются прямоугольниками </w:t>
      </w:r>
      <w:r w:rsidRPr="00B81A0B">
        <w:rPr>
          <w:b/>
          <w:bCs/>
        </w:rPr>
        <w:t xml:space="preserve">со </w:t>
      </w:r>
      <w:r w:rsidRPr="00B81A0B">
        <w:t xml:space="preserve">скругленными углами, смысл их совпадает со смыслом работ </w:t>
      </w:r>
      <w:r w:rsidRPr="00B81A0B">
        <w:rPr>
          <w:lang w:val="en-US"/>
        </w:rPr>
        <w:t>IDEF</w:t>
      </w:r>
      <w:r w:rsidRPr="00B81A0B">
        <w:t xml:space="preserve">0 и </w:t>
      </w:r>
      <w:r w:rsidRPr="00B81A0B">
        <w:rPr>
          <w:lang w:val="en-US"/>
        </w:rPr>
        <w:t>IDEF</w:t>
      </w:r>
      <w:r w:rsidRPr="00B81A0B">
        <w:t xml:space="preserve">3. Так же как работы </w:t>
      </w:r>
      <w:r w:rsidRPr="00B81A0B">
        <w:rPr>
          <w:lang w:val="en-US"/>
        </w:rPr>
        <w:t>IDEF</w:t>
      </w:r>
      <w:r w:rsidRPr="00B81A0B">
        <w:t xml:space="preserve">3, они имеют входы и выходы, но не поддерживают управления и механизмы, как </w:t>
      </w:r>
      <w:r w:rsidRPr="00B81A0B">
        <w:rPr>
          <w:lang w:val="en-US"/>
        </w:rPr>
        <w:t>IDEF</w:t>
      </w:r>
      <w:r w:rsidRPr="00B81A0B">
        <w:t>0.</w:t>
      </w:r>
    </w:p>
    <w:p w:rsidR="00A65B60" w:rsidRPr="00B81A0B" w:rsidRDefault="00A65B60" w:rsidP="00A65B60">
      <w:pPr>
        <w:ind w:firstLine="709"/>
      </w:pPr>
      <w:r w:rsidRPr="00B81A0B">
        <w:rPr>
          <w:b/>
        </w:rPr>
        <w:t>Внешние сущности</w:t>
      </w:r>
      <w:r w:rsidRPr="00B81A0B">
        <w:t>. Внешние сущности изображают входы в систему и/или выходы из системы. Внешние сущности изображаются в виде прямоугольника с тенью и обычно располагаются по краям диаграммы. Одна внешняя сущность может быть использована многократно на одной или нескольких диаграммах. Обычно такой прием используют, чтобы не рисовать слишком длинных и запутанных стрелок.</w:t>
      </w:r>
    </w:p>
    <w:p w:rsidR="00A65B60" w:rsidRPr="00B81A0B" w:rsidRDefault="00A65B60" w:rsidP="00A65B60">
      <w:pPr>
        <w:ind w:firstLine="709"/>
      </w:pPr>
      <w:r w:rsidRPr="00B81A0B">
        <w:rPr>
          <w:b/>
          <w:bCs/>
        </w:rPr>
        <w:t xml:space="preserve">Стрелки (Потоки данных). </w:t>
      </w:r>
      <w:r w:rsidRPr="00B81A0B">
        <w:t>Стрелки описывают движение объектов из одной части системы в другую. Поскольку в DFD каждая сторона работы имеет четкого</w:t>
      </w:r>
      <w:r>
        <w:t xml:space="preserve"> </w:t>
      </w:r>
      <w:r w:rsidRPr="00B81A0B">
        <w:t>назначения, как</w:t>
      </w:r>
      <w:r>
        <w:t xml:space="preserve"> </w:t>
      </w:r>
      <w:r w:rsidRPr="00B81A0B">
        <w:t>в</w:t>
      </w:r>
      <w:r>
        <w:t xml:space="preserve"> </w:t>
      </w:r>
      <w:r w:rsidRPr="00B81A0B">
        <w:t>IDEF0,</w:t>
      </w:r>
      <w:r>
        <w:t xml:space="preserve"> </w:t>
      </w:r>
      <w:r w:rsidRPr="00B81A0B">
        <w:t>стрелки</w:t>
      </w:r>
      <w:r>
        <w:t xml:space="preserve"> </w:t>
      </w:r>
      <w:r w:rsidRPr="00B81A0B">
        <w:t>могут подходить выходить</w:t>
      </w:r>
      <w:r>
        <w:t xml:space="preserve"> </w:t>
      </w:r>
      <w:r w:rsidRPr="00B81A0B">
        <w:t>из</w:t>
      </w:r>
      <w:r>
        <w:t xml:space="preserve"> </w:t>
      </w:r>
      <w:r w:rsidRPr="00B81A0B">
        <w:t>любой</w:t>
      </w:r>
      <w:r>
        <w:t xml:space="preserve"> </w:t>
      </w:r>
      <w:r w:rsidRPr="00B81A0B">
        <w:t>грани</w:t>
      </w:r>
      <w:r>
        <w:t xml:space="preserve"> </w:t>
      </w:r>
      <w:r w:rsidRPr="00B81A0B">
        <w:t>прямоугольника</w:t>
      </w:r>
      <w:r>
        <w:t xml:space="preserve"> </w:t>
      </w:r>
      <w:r w:rsidRPr="00B81A0B">
        <w:t>работы.</w:t>
      </w:r>
      <w:r>
        <w:t xml:space="preserve"> </w:t>
      </w:r>
      <w:r w:rsidRPr="00B81A0B">
        <w:t>В</w:t>
      </w:r>
      <w:r>
        <w:t xml:space="preserve"> </w:t>
      </w:r>
      <w:r w:rsidRPr="00B81A0B">
        <w:t>DFD</w:t>
      </w:r>
      <w:r>
        <w:t xml:space="preserve"> </w:t>
      </w:r>
      <w:r w:rsidRPr="00B81A0B">
        <w:t>также применяются</w:t>
      </w:r>
      <w:r>
        <w:t xml:space="preserve"> </w:t>
      </w:r>
      <w:r w:rsidRPr="00B81A0B">
        <w:t>двунаправленные</w:t>
      </w:r>
      <w:r>
        <w:t xml:space="preserve"> </w:t>
      </w:r>
      <w:r w:rsidRPr="00B81A0B">
        <w:t>стрелки</w:t>
      </w:r>
      <w:r>
        <w:t xml:space="preserve"> </w:t>
      </w:r>
      <w:r w:rsidRPr="00B81A0B">
        <w:t>для</w:t>
      </w:r>
      <w:r>
        <w:t xml:space="preserve"> </w:t>
      </w:r>
      <w:r w:rsidRPr="00B81A0B">
        <w:t>описания</w:t>
      </w:r>
      <w:r>
        <w:t xml:space="preserve"> </w:t>
      </w:r>
      <w:r w:rsidRPr="00B81A0B">
        <w:t>диалогов</w:t>
      </w:r>
      <w:r>
        <w:t xml:space="preserve"> </w:t>
      </w:r>
      <w:r w:rsidRPr="00B81A0B">
        <w:t>типа "команда-ответ" между работами, между работой и внешней сущностью</w:t>
      </w:r>
      <w:r>
        <w:t xml:space="preserve"> </w:t>
      </w:r>
      <w:r w:rsidRPr="00B81A0B">
        <w:t>и между внешними сущностями (рис. 2).</w:t>
      </w:r>
    </w:p>
    <w:p w:rsidR="00A65B60" w:rsidRPr="00B81A0B" w:rsidRDefault="00A65B60" w:rsidP="00A65B60">
      <w:pPr>
        <w:jc w:val="center"/>
      </w:pPr>
      <w:r w:rsidRPr="00B81A0B">
        <w:pict>
          <v:shape id="_x0000_i1057" type="#_x0000_t75" style="width:208.5pt;height:63.75pt">
            <v:imagedata r:id="rId41" o:title="" gain="1.5625"/>
          </v:shape>
        </w:pict>
      </w:r>
    </w:p>
    <w:p w:rsidR="00A65B60" w:rsidRPr="00B81A0B" w:rsidRDefault="00A65B60" w:rsidP="00A65B60"/>
    <w:p w:rsidR="00A65B60" w:rsidRPr="00B81A0B" w:rsidRDefault="00A65B60" w:rsidP="00A65B60">
      <w:pPr>
        <w:jc w:val="center"/>
        <w:rPr>
          <w:i/>
        </w:rPr>
      </w:pPr>
      <w:r w:rsidRPr="00B81A0B">
        <w:rPr>
          <w:i/>
        </w:rPr>
        <w:t>Рис. 2. Внешняя сущность</w:t>
      </w:r>
    </w:p>
    <w:p w:rsidR="00A65B60" w:rsidRPr="00B81A0B" w:rsidRDefault="00A65B60" w:rsidP="00A65B60">
      <w:pPr>
        <w:ind w:firstLine="709"/>
      </w:pPr>
      <w:r w:rsidRPr="00B81A0B">
        <w:rPr>
          <w:b/>
          <w:bCs/>
        </w:rPr>
        <w:t xml:space="preserve">Хранилище данных. </w:t>
      </w:r>
      <w:r w:rsidRPr="00B81A0B">
        <w:t>В отличие от стрелок, описывающих объекты в движении, хранилища данных изображают объекты в покое (рис. 3).</w:t>
      </w:r>
    </w:p>
    <w:p w:rsidR="00A65B60" w:rsidRPr="00B81A0B" w:rsidRDefault="00A65B60" w:rsidP="00A65B60">
      <w:pPr>
        <w:jc w:val="center"/>
        <w:rPr>
          <w:lang w:val="en-US"/>
        </w:rPr>
      </w:pPr>
      <w:r w:rsidRPr="00B81A0B">
        <w:pict>
          <v:shape id="_x0000_i1058" type="#_x0000_t75" style="width:131.25pt;height:29.25pt">
            <v:imagedata r:id="rId42" o:title="" gain="1.5625"/>
          </v:shape>
        </w:pict>
      </w:r>
    </w:p>
    <w:p w:rsidR="00A65B60" w:rsidRPr="00B81A0B" w:rsidRDefault="00A65B60" w:rsidP="00A65B60">
      <w:pPr>
        <w:jc w:val="center"/>
        <w:rPr>
          <w:i/>
        </w:rPr>
      </w:pPr>
      <w:r w:rsidRPr="00B81A0B">
        <w:rPr>
          <w:i/>
        </w:rPr>
        <w:t>Рис. 3. Хранилище данных</w:t>
      </w:r>
    </w:p>
    <w:p w:rsidR="00A65B60" w:rsidRPr="00A65B60" w:rsidRDefault="00A65B60" w:rsidP="00A65B60">
      <w:pPr>
        <w:shd w:val="clear" w:color="auto" w:fill="FFFFFF"/>
        <w:spacing w:before="43"/>
        <w:ind w:left="173"/>
        <w:jc w:val="center"/>
        <w:rPr>
          <w:color w:val="000000"/>
        </w:rPr>
      </w:pPr>
    </w:p>
    <w:p w:rsidR="00A65B60" w:rsidRPr="00B81A0B" w:rsidRDefault="00A65B60" w:rsidP="00A65B60">
      <w:pPr>
        <w:ind w:firstLine="709"/>
      </w:pPr>
      <w:r w:rsidRPr="00B81A0B">
        <w:lastRenderedPageBreak/>
        <w:t>В материальных системах хранилища данных изображаются там, где объекты ожидают обработки, например в очереди. В системах обработки информации хранилища данных являются механизмом, который позволяет сохранить данные для последующих процессов.</w:t>
      </w:r>
    </w:p>
    <w:p w:rsidR="00A65B60" w:rsidRPr="00B81A0B" w:rsidRDefault="00A65B60" w:rsidP="00A65B60">
      <w:pPr>
        <w:ind w:firstLine="709"/>
      </w:pPr>
      <w:r w:rsidRPr="00B81A0B">
        <w:rPr>
          <w:b/>
          <w:bCs/>
        </w:rPr>
        <w:t xml:space="preserve">Слияние и разветвление </w:t>
      </w:r>
      <w:r w:rsidRPr="00384828">
        <w:rPr>
          <w:b/>
        </w:rPr>
        <w:t>стрелок</w:t>
      </w:r>
      <w:r w:rsidRPr="00B81A0B">
        <w:rPr>
          <w:b/>
          <w:bCs/>
        </w:rPr>
        <w:t xml:space="preserve">. </w:t>
      </w:r>
      <w:r w:rsidRPr="00B81A0B">
        <w:t xml:space="preserve">В </w:t>
      </w:r>
      <w:r w:rsidRPr="00B81A0B">
        <w:rPr>
          <w:lang w:val="en-US"/>
        </w:rPr>
        <w:t>DFD</w:t>
      </w:r>
      <w:r w:rsidRPr="00B81A0B">
        <w:t xml:space="preserve"> стрелки могут сливаться и разветвляться, что позволяет описать декомпозицию стрелок. Каждый новый сегмент сливающейся или разветвляющейся стрелки может иметь собственное имя.</w:t>
      </w:r>
    </w:p>
    <w:p w:rsidR="00A65B60" w:rsidRPr="00B81A0B" w:rsidRDefault="00A65B60" w:rsidP="00A65B60">
      <w:pPr>
        <w:ind w:firstLine="709"/>
      </w:pPr>
      <w:r w:rsidRPr="00B81A0B">
        <w:rPr>
          <w:b/>
          <w:bCs/>
        </w:rPr>
        <w:t xml:space="preserve">Построение диаграмм </w:t>
      </w:r>
      <w:r w:rsidRPr="00B81A0B">
        <w:rPr>
          <w:b/>
          <w:bCs/>
          <w:lang w:val="en-US"/>
        </w:rPr>
        <w:t>DFD</w:t>
      </w:r>
      <w:r w:rsidRPr="00B81A0B">
        <w:rPr>
          <w:b/>
          <w:bCs/>
        </w:rPr>
        <w:t xml:space="preserve">. </w:t>
      </w:r>
      <w:r w:rsidRPr="00B81A0B">
        <w:t xml:space="preserve">Диаграммы </w:t>
      </w:r>
      <w:r w:rsidRPr="00B81A0B">
        <w:rPr>
          <w:lang w:val="en-US"/>
        </w:rPr>
        <w:t>DFD</w:t>
      </w:r>
      <w:r w:rsidRPr="00B81A0B">
        <w:t xml:space="preserve"> могут быть построены с использованием традиционного структурного анализа, подобно тому как строятся диаграммы </w:t>
      </w:r>
      <w:r w:rsidRPr="00B81A0B">
        <w:rPr>
          <w:lang w:val="en-US"/>
        </w:rPr>
        <w:t>IDEF</w:t>
      </w:r>
      <w:r w:rsidRPr="00B81A0B">
        <w:t>0. Сначала строится физическая модель, отображающая текущее состояние дел. Затем эта модель преобразуется в логическую модель, которая отображает требования к существующей системе. После этого строится модель, отображающая требования к будущей системе. И наконец, строится физическая модель, на основе которой должна быть построена новая система.</w:t>
      </w:r>
    </w:p>
    <w:p w:rsidR="00A65B60" w:rsidRPr="00B81A0B" w:rsidRDefault="00A65B60" w:rsidP="00A65B60">
      <w:pPr>
        <w:ind w:firstLine="709"/>
      </w:pPr>
      <w:r w:rsidRPr="00B81A0B">
        <w:t>Альтернативным подходом является подход, популярный при создании программного обеспечения, называемый событийным разделением (</w:t>
      </w:r>
      <w:r w:rsidRPr="00B81A0B">
        <w:rPr>
          <w:lang w:val="en-US"/>
        </w:rPr>
        <w:t>event</w:t>
      </w:r>
      <w:r w:rsidRPr="00B81A0B">
        <w:t xml:space="preserve"> </w:t>
      </w:r>
      <w:r w:rsidRPr="00B81A0B">
        <w:rPr>
          <w:lang w:val="en-US"/>
        </w:rPr>
        <w:t>Partitioning</w:t>
      </w:r>
      <w:r w:rsidRPr="00B81A0B">
        <w:t xml:space="preserve">), в котором различные диаграммы </w:t>
      </w:r>
      <w:r w:rsidRPr="00B81A0B">
        <w:rPr>
          <w:lang w:val="en-US"/>
        </w:rPr>
        <w:t>DFD</w:t>
      </w:r>
      <w:r w:rsidRPr="00B81A0B">
        <w:t xml:space="preserve"> выстраивают модель системы. Во-первых, логическая модель строится как совокупность работ и документирования того, что они (эти работы) должны делать.</w:t>
      </w:r>
    </w:p>
    <w:p w:rsidR="00A65B60" w:rsidRPr="00B81A0B" w:rsidRDefault="00A65B60" w:rsidP="00A65B60">
      <w:pPr>
        <w:ind w:firstLine="709"/>
      </w:pPr>
      <w:r w:rsidRPr="00B81A0B">
        <w:t>Затем модель окружения (</w:t>
      </w:r>
      <w:r w:rsidRPr="00B81A0B">
        <w:rPr>
          <w:lang w:val="en-US"/>
        </w:rPr>
        <w:t>environment</w:t>
      </w:r>
      <w:r w:rsidRPr="00B81A0B">
        <w:t xml:space="preserve"> </w:t>
      </w:r>
      <w:r w:rsidRPr="00B81A0B">
        <w:rPr>
          <w:lang w:val="en-US"/>
        </w:rPr>
        <w:t>model</w:t>
      </w:r>
      <w:r w:rsidRPr="00B81A0B">
        <w:t>) описывает систему как объект, взаимодействующий с событиями из внешних сущностей. Модель окружения обычно содержит описание цели системы, одну контекстную диаграмму и список событий. Контекстная диаграмма содержит один прямоугольник работы, изображающий систему в целом, и внешние сущности, с которыми система взаимодействует.</w:t>
      </w:r>
    </w:p>
    <w:p w:rsidR="00A65B60" w:rsidRPr="00B81A0B" w:rsidRDefault="00A65B60" w:rsidP="00A65B60">
      <w:pPr>
        <w:ind w:firstLine="709"/>
      </w:pPr>
      <w:r w:rsidRPr="00B81A0B">
        <w:t>Наконец, модель поведения (</w:t>
      </w:r>
      <w:r w:rsidRPr="00B81A0B">
        <w:rPr>
          <w:lang w:val="en-US"/>
        </w:rPr>
        <w:t>behavior</w:t>
      </w:r>
      <w:r w:rsidRPr="00B81A0B">
        <w:t xml:space="preserve"> </w:t>
      </w:r>
      <w:r w:rsidRPr="00B81A0B">
        <w:rPr>
          <w:lang w:val="en-US"/>
        </w:rPr>
        <w:t>model</w:t>
      </w:r>
      <w:r w:rsidRPr="00B81A0B">
        <w:t>) показывает, как система обрабатывает события. Эта модель состоит из одной диаграммы, в которой каждый прямоугольник изображает каждое событие из модели окружения. Хранилища могут быть добавлены для моделирования данных, которые необходимо запоминать между событиями. Потоки добавляются для связи с другими элементами, и диаграмма проверяется с точки зрения соответствия модели окружения.</w:t>
      </w:r>
    </w:p>
    <w:p w:rsidR="00A65B60" w:rsidRPr="00B81A0B" w:rsidRDefault="00A65B60" w:rsidP="00A65B60">
      <w:pPr>
        <w:ind w:firstLine="709"/>
      </w:pPr>
      <w:r w:rsidRPr="00B81A0B">
        <w:t>Полученные диаграммы могут быть преобразованы с целью более наглядного представления системы, в частности работы на диаграммах могут быть декомпозированы.</w:t>
      </w:r>
    </w:p>
    <w:p w:rsidR="00A65B60" w:rsidRPr="00A65B60" w:rsidRDefault="00A65B60" w:rsidP="00A65B60">
      <w:pPr>
        <w:ind w:firstLine="709"/>
      </w:pPr>
      <w:r w:rsidRPr="00B81A0B">
        <w:rPr>
          <w:b/>
          <w:bCs/>
        </w:rPr>
        <w:t xml:space="preserve">Нумерация объектов. </w:t>
      </w:r>
      <w:r w:rsidRPr="00B81A0B">
        <w:t xml:space="preserve">В </w:t>
      </w:r>
      <w:r w:rsidRPr="00B81A0B">
        <w:rPr>
          <w:lang w:val="en-US"/>
        </w:rPr>
        <w:t>DFD</w:t>
      </w:r>
      <w:r w:rsidRPr="00B81A0B">
        <w:t xml:space="preserve"> номер каждой работы может включать префикс, номер родительской работы (А) и номер объекта. Номер объекта -это уникальный номер работы на диаграмме. Например, работа может иметь номер А. 12.4. Уникальный номер имеют хранилища данных и внешние сущности независимо от их расположения на диаграмме. Каждое хранилище данных имеет префикс </w:t>
      </w:r>
      <w:r w:rsidRPr="00B81A0B">
        <w:rPr>
          <w:lang w:val="en-US"/>
        </w:rPr>
        <w:t>D</w:t>
      </w:r>
      <w:r w:rsidRPr="00B81A0B">
        <w:t xml:space="preserve"> и уникальный номер, например </w:t>
      </w:r>
      <w:r w:rsidRPr="00B81A0B">
        <w:rPr>
          <w:lang w:val="en-US"/>
        </w:rPr>
        <w:t>D</w:t>
      </w:r>
      <w:r w:rsidRPr="00B81A0B">
        <w:t>5. Каждая внешняя сущность имеет префикс Е и уникальный номер, например Е5.</w:t>
      </w:r>
    </w:p>
    <w:p w:rsidR="00A65B60" w:rsidRPr="00A65B60" w:rsidRDefault="00A65B60" w:rsidP="00A65B60">
      <w:pPr>
        <w:pStyle w:val="1"/>
      </w:pPr>
      <w:bookmarkStart w:id="169" w:name="_Toc326835143"/>
      <w:r w:rsidRPr="00CA4B7B">
        <w:t>Моделирование потоков данных (процессов)</w:t>
      </w:r>
      <w:bookmarkEnd w:id="169"/>
    </w:p>
    <w:p w:rsidR="00A65B60" w:rsidRPr="00055114" w:rsidRDefault="00A65B60" w:rsidP="00A65B60">
      <w:pPr>
        <w:ind w:firstLine="709"/>
      </w:pPr>
      <w:r w:rsidRPr="00055114">
        <w:t xml:space="preserve">В основе данной методологии (методологии </w:t>
      </w:r>
      <w:r w:rsidRPr="00055114">
        <w:rPr>
          <w:lang w:val="en-US"/>
        </w:rPr>
        <w:t>Gane</w:t>
      </w:r>
      <w:r w:rsidRPr="00055114">
        <w:t>/</w:t>
      </w:r>
      <w:r w:rsidRPr="00055114">
        <w:rPr>
          <w:lang w:val="en-US"/>
        </w:rPr>
        <w:t>Sarson</w:t>
      </w:r>
      <w:r w:rsidRPr="00055114">
        <w:t xml:space="preserve">) лежит построение модели анализируемой ИС </w:t>
      </w:r>
      <w:r>
        <w:t>–</w:t>
      </w:r>
      <w:r w:rsidRPr="00055114">
        <w:t xml:space="preserve"> проектируемой или реально существующей. В соответствии с методологией модель системы определяется как иерархия диаграмм потоков данных (</w:t>
      </w:r>
      <w:r w:rsidRPr="00055114">
        <w:rPr>
          <w:lang w:val="en-US"/>
        </w:rPr>
        <w:t>DFD</w:t>
      </w:r>
      <w:r w:rsidRPr="00055114">
        <w:t>), описывающих асинхронный процесс преобразования информации от ее ввода в систему до выдачи пользователю. Диаграммы верхних уровней иерархии (контекстные диаграммы) определяют основные процессы или подсистемы ИС с внешними входами и выходами. Они детализируются при помощи диаграмм нижнего уровня. Такая декомпозиция продолжается, создавая многоуровневую иерархию диаграмм, до тех пор, пока не будет достигнут такой уровень декомпозиции, на котором процессы становятся элементарными и детализировать их далее невозможно.</w:t>
      </w:r>
    </w:p>
    <w:p w:rsidR="00A65B60" w:rsidRPr="00055114" w:rsidRDefault="00A65B60" w:rsidP="00A65B60">
      <w:pPr>
        <w:ind w:firstLine="709"/>
      </w:pPr>
      <w:r w:rsidRPr="00055114">
        <w:lastRenderedPageBreak/>
        <w:t xml:space="preserve">Источники информации (внешние сущности) порождают информационные потоки (потоки данных), переносящие информацию к подсистемам или процессам. Те, в свою очередь, преобразуют информацию и порождают новые потоки, которые переносят информацию к другим процессам или подсистемам, накопителям данных, или внешним сущностям </w:t>
      </w:r>
      <w:r>
        <w:t>–</w:t>
      </w:r>
      <w:r w:rsidRPr="00055114">
        <w:t xml:space="preserve"> потребителям информации. Таким образом, основными компонентами диаграмм потоков данных являются: внешние сущности, системы (подсистемы), процессы, накопители данных, потоки данных.</w:t>
      </w:r>
    </w:p>
    <w:p w:rsidR="00A65B60" w:rsidRPr="00055114" w:rsidRDefault="00A65B60" w:rsidP="00A65B60">
      <w:pPr>
        <w:ind w:firstLine="709"/>
      </w:pPr>
      <w:r w:rsidRPr="00055114">
        <w:rPr>
          <w:b/>
          <w:bCs/>
        </w:rPr>
        <w:t xml:space="preserve">Внешние сущности. </w:t>
      </w:r>
      <w:r w:rsidRPr="00055114">
        <w:t xml:space="preserve">Внешняя сущность </w:t>
      </w:r>
      <w:r>
        <w:t>–</w:t>
      </w:r>
      <w:r w:rsidRPr="00055114">
        <w:t xml:space="preserve"> материальный предмет или физическое лицо, представляющее собой источник или приемник информации, например, заказчики, персонал, поставщики, клиенты, склад. Определение некоторого объекта или системы в качестве внешней сущности указывает на то, что она находится за пределами границ анализируемой ИС. В процессе анализа некоторые внешние сущности могут быть перенесены внутрь диаграммы анализируемой ИС, если это необходимо, или, наоборот, часть процессов ИС может быть вынесена за пределы диаграммы и представлена как внешняя сущность.</w:t>
      </w:r>
    </w:p>
    <w:p w:rsidR="00A65B60" w:rsidRPr="00055114" w:rsidRDefault="00A65B60" w:rsidP="00A65B60">
      <w:pPr>
        <w:ind w:firstLine="709"/>
      </w:pPr>
      <w:r w:rsidRPr="00055114">
        <w:t>Внешняя сущность обозначается квадратом (рис. 4), расположенным как бы над диаграммой и бросающим на нее тень, для того чтобы можно было выделить этот символ среди других обозначений.</w:t>
      </w:r>
    </w:p>
    <w:p w:rsidR="00A65B60" w:rsidRPr="00055114" w:rsidRDefault="00A65B60" w:rsidP="00A65B60">
      <w:pPr>
        <w:suppressAutoHyphens/>
        <w:jc w:val="center"/>
      </w:pPr>
      <w:r w:rsidRPr="00055114">
        <w:pict>
          <v:shape id="_x0000_i1059" type="#_x0000_t75" style="width:149.25pt;height:100.5pt">
            <v:imagedata r:id="rId43" o:title=""/>
          </v:shape>
        </w:pict>
      </w:r>
    </w:p>
    <w:p w:rsidR="00A65B60" w:rsidRPr="00055114" w:rsidRDefault="00A65B60" w:rsidP="00A65B60">
      <w:pPr>
        <w:suppressAutoHyphens/>
        <w:jc w:val="center"/>
        <w:rPr>
          <w:i/>
        </w:rPr>
      </w:pPr>
      <w:r w:rsidRPr="00055114">
        <w:rPr>
          <w:bCs/>
          <w:i/>
        </w:rPr>
        <w:t xml:space="preserve">Рис. </w:t>
      </w:r>
      <w:r w:rsidRPr="00A65B60">
        <w:rPr>
          <w:bCs/>
          <w:i/>
        </w:rPr>
        <w:t>4</w:t>
      </w:r>
      <w:r w:rsidRPr="00055114">
        <w:rPr>
          <w:bCs/>
          <w:i/>
        </w:rPr>
        <w:t xml:space="preserve">. </w:t>
      </w:r>
      <w:r w:rsidRPr="00055114">
        <w:rPr>
          <w:i/>
        </w:rPr>
        <w:t>Внешняя сущность</w:t>
      </w:r>
    </w:p>
    <w:p w:rsidR="00A65B60" w:rsidRPr="00A65B60" w:rsidRDefault="00A65B60" w:rsidP="00A65B60">
      <w:pPr>
        <w:suppressAutoHyphens/>
        <w:rPr>
          <w:b/>
          <w:bCs/>
        </w:rPr>
      </w:pPr>
    </w:p>
    <w:p w:rsidR="00A65B60" w:rsidRPr="00055114" w:rsidRDefault="00A65B60" w:rsidP="00A65B60">
      <w:pPr>
        <w:ind w:firstLine="709"/>
      </w:pPr>
      <w:r w:rsidRPr="00055114">
        <w:rPr>
          <w:b/>
          <w:bCs/>
        </w:rPr>
        <w:t xml:space="preserve">Системы и подсистемы. </w:t>
      </w:r>
      <w:r w:rsidRPr="00055114">
        <w:t>При построении модели сложной ИС она может быть представлена в самом общем виде на так называемой контекстной диаграмме в виде одной системы как единого целого либо может быть декомпозирована на ряд подсистем.</w:t>
      </w:r>
    </w:p>
    <w:p w:rsidR="00A65B60" w:rsidRPr="00055114" w:rsidRDefault="00A65B60" w:rsidP="00A65B60">
      <w:pPr>
        <w:suppressAutoHyphens/>
      </w:pPr>
      <w:r w:rsidRPr="00055114">
        <w:t>Подсистема (или система) на контекстной диаграмме изображена на рис. 5.</w:t>
      </w:r>
    </w:p>
    <w:p w:rsidR="00A65B60" w:rsidRPr="00055114" w:rsidRDefault="00A65B60" w:rsidP="00A65B60">
      <w:pPr>
        <w:suppressAutoHyphens/>
        <w:jc w:val="center"/>
      </w:pPr>
      <w:r w:rsidRPr="00055114">
        <w:pict>
          <v:shape id="_x0000_i1060" type="#_x0000_t75" style="width:348.75pt;height:99.75pt">
            <v:imagedata r:id="rId44" o:title=""/>
          </v:shape>
        </w:pict>
      </w:r>
    </w:p>
    <w:p w:rsidR="00A65B60" w:rsidRPr="00055114" w:rsidRDefault="00A65B60" w:rsidP="00A65B60">
      <w:pPr>
        <w:suppressAutoHyphens/>
        <w:jc w:val="center"/>
        <w:rPr>
          <w:i/>
        </w:rPr>
      </w:pPr>
      <w:r w:rsidRPr="00055114">
        <w:rPr>
          <w:bCs/>
          <w:i/>
        </w:rPr>
        <w:t xml:space="preserve">Рис. </w:t>
      </w:r>
      <w:r w:rsidRPr="00A65B60">
        <w:rPr>
          <w:bCs/>
          <w:i/>
        </w:rPr>
        <w:t>5</w:t>
      </w:r>
      <w:r w:rsidRPr="00055114">
        <w:rPr>
          <w:bCs/>
          <w:i/>
        </w:rPr>
        <w:t xml:space="preserve">. </w:t>
      </w:r>
      <w:r w:rsidRPr="00055114">
        <w:rPr>
          <w:i/>
        </w:rPr>
        <w:t>Подсистема</w:t>
      </w:r>
    </w:p>
    <w:p w:rsidR="00A65B60" w:rsidRPr="00A65B60" w:rsidRDefault="00A65B60" w:rsidP="00A65B60">
      <w:pPr>
        <w:ind w:firstLine="709"/>
      </w:pPr>
    </w:p>
    <w:p w:rsidR="00A65B60" w:rsidRPr="00055114" w:rsidRDefault="00A65B60" w:rsidP="00A65B60">
      <w:pPr>
        <w:ind w:firstLine="709"/>
      </w:pPr>
      <w:r w:rsidRPr="00055114">
        <w:t>Номер подсистемы служит для ее идентификации. В поле имени вводится наименование подсистемы в виде предложения с подлежащим и соответствующими определениями и дополнениями.</w:t>
      </w:r>
    </w:p>
    <w:p w:rsidR="00A65B60" w:rsidRPr="00055114" w:rsidRDefault="00A65B60" w:rsidP="00A65B60">
      <w:pPr>
        <w:ind w:firstLine="709"/>
      </w:pPr>
      <w:r w:rsidRPr="00055114">
        <w:rPr>
          <w:b/>
          <w:bCs/>
        </w:rPr>
        <w:t xml:space="preserve">Процессы. </w:t>
      </w:r>
      <w:r w:rsidRPr="00055114">
        <w:t>Процесс представляет собой преобразование входных потоков данных в выходные в соответствии с определенным алгоритмом. Физически процесс может быть реализован различными способами: это может быть подразделение организации (отдел), выполняющее обработку входных документов и выпуск отчетов; программа; аппаратно реализованное логическое устройство, и т.д.</w:t>
      </w:r>
    </w:p>
    <w:p w:rsidR="00A65B60" w:rsidRPr="00055114" w:rsidRDefault="00A65B60" w:rsidP="00A65B60">
      <w:pPr>
        <w:ind w:firstLine="709"/>
      </w:pPr>
      <w:r w:rsidRPr="00055114">
        <w:t>Процесс на диаграмме потоков данных изображен на рис</w:t>
      </w:r>
      <w:r>
        <w:t>.</w:t>
      </w:r>
      <w:r w:rsidRPr="00055114">
        <w:t xml:space="preserve"> </w:t>
      </w:r>
      <w:r>
        <w:t>6</w:t>
      </w:r>
      <w:r w:rsidRPr="00055114">
        <w:t>.</w:t>
      </w:r>
    </w:p>
    <w:p w:rsidR="00A65B60" w:rsidRPr="00055114" w:rsidRDefault="00A65B60" w:rsidP="00A65B60">
      <w:pPr>
        <w:suppressAutoHyphens/>
        <w:jc w:val="center"/>
      </w:pPr>
      <w:r w:rsidRPr="00055114">
        <w:lastRenderedPageBreak/>
        <w:pict>
          <v:shape id="_x0000_i1061" type="#_x0000_t75" style="width:342.75pt;height:99pt">
            <v:imagedata r:id="rId45" o:title=""/>
          </v:shape>
        </w:pict>
      </w:r>
    </w:p>
    <w:p w:rsidR="00A65B60" w:rsidRPr="00055114" w:rsidRDefault="00A65B60" w:rsidP="00A65B60">
      <w:pPr>
        <w:suppressAutoHyphens/>
        <w:jc w:val="center"/>
        <w:rPr>
          <w:i/>
        </w:rPr>
      </w:pPr>
      <w:r w:rsidRPr="00055114">
        <w:rPr>
          <w:bCs/>
          <w:i/>
        </w:rPr>
        <w:t xml:space="preserve">Рис. 6. </w:t>
      </w:r>
      <w:r w:rsidRPr="00055114">
        <w:rPr>
          <w:i/>
        </w:rPr>
        <w:t>Процесс на диаграмме потоков</w:t>
      </w:r>
    </w:p>
    <w:p w:rsidR="00A65B60" w:rsidRPr="00055114" w:rsidRDefault="00A65B60" w:rsidP="00A65B60">
      <w:pPr>
        <w:suppressAutoHyphens/>
        <w:jc w:val="center"/>
      </w:pPr>
    </w:p>
    <w:p w:rsidR="00A65B60" w:rsidRPr="00055114" w:rsidRDefault="00A65B60" w:rsidP="00A65B60">
      <w:pPr>
        <w:ind w:firstLine="709"/>
      </w:pPr>
      <w:r w:rsidRPr="00055114">
        <w:t>Номер процесса служит для его идентификации. В поле имени вводится наименование процесса в виде предложения с активным недвусмысленным глаголом в неопределенной форме (вычислить, рассчитать, проверить, определить, создать, получить), за которым следуют существительные в винительном падеже. Использование таких глаголов, как обработать, модернизировать или отредактировать, означает, как правило, недостаточно глубокое понимание данного процесса и требует дальнейшего анализа. Информация в поле физической реализации показывает, какое подразделение организации, программа или аппаратное устройство выполняют данный процесс.</w:t>
      </w:r>
    </w:p>
    <w:p w:rsidR="00A65B60" w:rsidRPr="00055114" w:rsidRDefault="00A65B60" w:rsidP="00A65B60">
      <w:pPr>
        <w:ind w:firstLine="709"/>
      </w:pPr>
      <w:r w:rsidRPr="00055114">
        <w:rPr>
          <w:b/>
          <w:bCs/>
        </w:rPr>
        <w:t xml:space="preserve">Накопители данных. </w:t>
      </w:r>
      <w:r w:rsidRPr="00055114">
        <w:t>Накопитель данных представляет собой абстрактное устройство для хранения информации, которую можно в любой момент поместить в накопитель и через некоторое время извлечь, причем способы помещения и извлечения могут быть любыми.</w:t>
      </w:r>
    </w:p>
    <w:p w:rsidR="00A65B60" w:rsidRPr="00055114" w:rsidRDefault="00A65B60" w:rsidP="00A65B60">
      <w:pPr>
        <w:ind w:firstLine="709"/>
      </w:pPr>
      <w:r w:rsidRPr="00055114">
        <w:t>Накопитель данных может быть реализован физически в виде ящика в картотеке, таблицы в оперативной памяти, файла на магнитном носителе и т.д. Накопитель данных на диаграмме потоков данных изображен на рис</w:t>
      </w:r>
      <w:r>
        <w:t>.</w:t>
      </w:r>
      <w:r w:rsidRPr="00055114">
        <w:t xml:space="preserve"> </w:t>
      </w:r>
      <w:r>
        <w:t>7</w:t>
      </w:r>
      <w:r w:rsidRPr="00055114">
        <w:t>.</w:t>
      </w:r>
    </w:p>
    <w:p w:rsidR="00A65B60" w:rsidRPr="00055114" w:rsidRDefault="00A65B60" w:rsidP="00A65B60">
      <w:pPr>
        <w:suppressAutoHyphens/>
        <w:jc w:val="center"/>
      </w:pPr>
      <w:r w:rsidRPr="00055114">
        <w:pict>
          <v:shape id="_x0000_i1062" type="#_x0000_t75" style="width:225.75pt;height:37.5pt">
            <v:imagedata r:id="rId46" o:title=""/>
          </v:shape>
        </w:pict>
      </w:r>
    </w:p>
    <w:p w:rsidR="00A65B60" w:rsidRPr="00055114" w:rsidRDefault="00A65B60" w:rsidP="00A65B60">
      <w:pPr>
        <w:suppressAutoHyphens/>
        <w:jc w:val="center"/>
        <w:rPr>
          <w:i/>
        </w:rPr>
      </w:pPr>
      <w:r w:rsidRPr="00055114">
        <w:rPr>
          <w:bCs/>
          <w:i/>
        </w:rPr>
        <w:t xml:space="preserve">Рис. </w:t>
      </w:r>
      <w:r>
        <w:rPr>
          <w:bCs/>
          <w:i/>
        </w:rPr>
        <w:t>7</w:t>
      </w:r>
      <w:r w:rsidRPr="00055114">
        <w:rPr>
          <w:bCs/>
          <w:i/>
        </w:rPr>
        <w:t xml:space="preserve">. </w:t>
      </w:r>
      <w:r w:rsidRPr="00055114">
        <w:rPr>
          <w:i/>
        </w:rPr>
        <w:t>Накопитель данных</w:t>
      </w:r>
    </w:p>
    <w:p w:rsidR="00A65B60" w:rsidRDefault="00A65B60" w:rsidP="00A65B60">
      <w:pPr>
        <w:suppressAutoHyphens/>
      </w:pPr>
    </w:p>
    <w:p w:rsidR="00A65B60" w:rsidRPr="00055114" w:rsidRDefault="00A65B60" w:rsidP="00A65B60">
      <w:pPr>
        <w:ind w:firstLine="709"/>
      </w:pPr>
      <w:r w:rsidRPr="00055114">
        <w:t>Он идентифицируется буквой «</w:t>
      </w:r>
      <w:r w:rsidRPr="00055114">
        <w:rPr>
          <w:lang w:val="en-US"/>
        </w:rPr>
        <w:t>D</w:t>
      </w:r>
      <w:r w:rsidRPr="00055114">
        <w:t>» и произвольным числом. Имя накопителя выбирается из соображений наибольшей информативности для проектировщика.</w:t>
      </w:r>
    </w:p>
    <w:p w:rsidR="00A65B60" w:rsidRPr="00055114" w:rsidRDefault="00A65B60" w:rsidP="00A65B60">
      <w:pPr>
        <w:suppressAutoHyphens/>
      </w:pPr>
      <w:r w:rsidRPr="00055114">
        <w:t>Накопитель данных в общем случае является прообразом будущей базы данных, и описание хранящихся в нем данных должно быть увязано с информационной моделью.</w:t>
      </w:r>
    </w:p>
    <w:p w:rsidR="00A65B60" w:rsidRPr="00055114" w:rsidRDefault="00A65B60" w:rsidP="00A65B60">
      <w:pPr>
        <w:ind w:firstLine="709"/>
      </w:pPr>
      <w:r w:rsidRPr="00055114">
        <w:rPr>
          <w:b/>
          <w:bCs/>
        </w:rPr>
        <w:t xml:space="preserve">Потоки данных. </w:t>
      </w:r>
      <w:r w:rsidRPr="00055114">
        <w:t>Поток данных определяет информацию, передаваемую через некоторое соединение от источника к приемнику. Реальный поток данных может быть информацией, передаваемой по кабелю между двумя устройствами, пересылаемыми по почте письмами, магнитными лентами или дискетами, переносимыми с одного компьютера на другой, и т.д.</w:t>
      </w:r>
    </w:p>
    <w:p w:rsidR="00A65B60" w:rsidRPr="00055114" w:rsidRDefault="00A65B60" w:rsidP="00A65B60">
      <w:pPr>
        <w:ind w:firstLine="709"/>
      </w:pPr>
      <w:r w:rsidRPr="00055114">
        <w:t xml:space="preserve">Поток данных на диаграмме изображается линией, оканчивающейся стрелкой, которая показывает направление потока (рис. </w:t>
      </w:r>
      <w:r>
        <w:t>8</w:t>
      </w:r>
      <w:r w:rsidRPr="00055114">
        <w:t>). Каждый поток данных имеет имя, отражающее его содержание.</w:t>
      </w:r>
    </w:p>
    <w:p w:rsidR="00A65B60" w:rsidRPr="00055114" w:rsidRDefault="00A65B60" w:rsidP="00A65B60">
      <w:pPr>
        <w:suppressAutoHyphens/>
        <w:jc w:val="center"/>
        <w:rPr>
          <w:lang w:val="en-US"/>
        </w:rPr>
      </w:pPr>
      <w:r w:rsidRPr="00055114">
        <w:pict>
          <v:shape id="_x0000_i1063" type="#_x0000_t75" style="width:351.75pt;height:123.75pt">
            <v:imagedata r:id="rId47" o:title=""/>
          </v:shape>
        </w:pict>
      </w:r>
    </w:p>
    <w:p w:rsidR="00A65B60" w:rsidRPr="00055114" w:rsidRDefault="00A65B60" w:rsidP="00A65B60">
      <w:pPr>
        <w:suppressAutoHyphens/>
        <w:jc w:val="center"/>
        <w:rPr>
          <w:i/>
        </w:rPr>
      </w:pPr>
      <w:r w:rsidRPr="00055114">
        <w:rPr>
          <w:bCs/>
          <w:i/>
        </w:rPr>
        <w:t xml:space="preserve">Рис. </w:t>
      </w:r>
      <w:r>
        <w:rPr>
          <w:bCs/>
          <w:i/>
        </w:rPr>
        <w:t>8</w:t>
      </w:r>
      <w:r w:rsidRPr="00055114">
        <w:rPr>
          <w:bCs/>
          <w:i/>
        </w:rPr>
        <w:t xml:space="preserve">. </w:t>
      </w:r>
      <w:r w:rsidRPr="00055114">
        <w:rPr>
          <w:i/>
        </w:rPr>
        <w:t>Поток данных</w:t>
      </w:r>
    </w:p>
    <w:p w:rsidR="00A65B60" w:rsidRDefault="00A65B60" w:rsidP="00A65B60">
      <w:pPr>
        <w:suppressAutoHyphens/>
        <w:rPr>
          <w:b/>
          <w:bCs/>
        </w:rPr>
      </w:pPr>
    </w:p>
    <w:p w:rsidR="00A65B60" w:rsidRPr="00055114" w:rsidRDefault="00A65B60" w:rsidP="00A65B60">
      <w:pPr>
        <w:ind w:firstLine="709"/>
      </w:pPr>
      <w:r w:rsidRPr="00055114">
        <w:rPr>
          <w:b/>
          <w:bCs/>
        </w:rPr>
        <w:lastRenderedPageBreak/>
        <w:t xml:space="preserve">Иерархия диаграмм потоков данных (ДПД). </w:t>
      </w:r>
      <w:r w:rsidRPr="00055114">
        <w:t>Первым шагом при построении иерархии ДПД является построение контекстных диаграмм. Обычно при проектировании относительно простых ИС строится единственная контекстная диаграмма со звездообразной топологией, в центре которой находится так называемый главный процесс, соединенный с приемниками и источниками информации, посредством которых с системой взаимодействуют пользователи и другие внешние системы.</w:t>
      </w:r>
    </w:p>
    <w:p w:rsidR="00A65B60" w:rsidRPr="00055114" w:rsidRDefault="00A65B60" w:rsidP="00A65B60">
      <w:pPr>
        <w:ind w:firstLine="709"/>
      </w:pPr>
      <w:r w:rsidRPr="00055114">
        <w:t>Если же для сложной системы ограничиться единственной контекстной диаграммой, то она будет содержать слишком большое количество источников и приемников информации, которые трудно расположить на листе бумаги нормального формата, и, кроме того, единственный главный процесс не раскрывает структуры распределенной системы. Признаками сложности (в смысле контекста) могут быть:</w:t>
      </w:r>
    </w:p>
    <w:p w:rsidR="00A65B60" w:rsidRPr="00055114" w:rsidRDefault="00A65B60" w:rsidP="00A65B60">
      <w:pPr>
        <w:numPr>
          <w:ilvl w:val="0"/>
          <w:numId w:val="12"/>
        </w:numPr>
        <w:suppressAutoHyphens/>
        <w:spacing w:line="360" w:lineRule="auto"/>
      </w:pPr>
      <w:r w:rsidRPr="00055114">
        <w:t>наличие большого количества внешних сущностей (десять и более);</w:t>
      </w:r>
    </w:p>
    <w:p w:rsidR="00A65B60" w:rsidRPr="00055114" w:rsidRDefault="00A65B60" w:rsidP="00A65B60">
      <w:pPr>
        <w:numPr>
          <w:ilvl w:val="0"/>
          <w:numId w:val="12"/>
        </w:numPr>
        <w:suppressAutoHyphens/>
        <w:spacing w:line="360" w:lineRule="auto"/>
      </w:pPr>
      <w:r w:rsidRPr="00055114">
        <w:t>распределенная природа системы;</w:t>
      </w:r>
    </w:p>
    <w:p w:rsidR="00A65B60" w:rsidRPr="00055114" w:rsidRDefault="00A65B60" w:rsidP="00A65B60">
      <w:pPr>
        <w:numPr>
          <w:ilvl w:val="0"/>
          <w:numId w:val="12"/>
        </w:numPr>
        <w:suppressAutoHyphens/>
        <w:spacing w:line="360" w:lineRule="auto"/>
      </w:pPr>
      <w:r w:rsidRPr="00055114">
        <w:t>многофункциональность системы с уже сложившейся или</w:t>
      </w:r>
      <w:r>
        <w:t xml:space="preserve"> </w:t>
      </w:r>
      <w:r w:rsidRPr="00055114">
        <w:t>выявленной группировкой функций в отдельные подсистемы.</w:t>
      </w:r>
    </w:p>
    <w:p w:rsidR="00A65B60" w:rsidRPr="00055114" w:rsidRDefault="00A65B60" w:rsidP="00A65B60">
      <w:pPr>
        <w:ind w:firstLine="709"/>
      </w:pPr>
      <w:r w:rsidRPr="00055114">
        <w:t>Для сложных ИС строится иерархия контекстных диаграмм. При этом контекстная диаграмма верхнего уровня содержит не единственный главный процесс, а набор подсистем, соединенных потоками данных. Контекстные диаграммы следующего уровня детализируют контекст и структуру подсистем.</w:t>
      </w:r>
    </w:p>
    <w:p w:rsidR="00A65B60" w:rsidRPr="00055114" w:rsidRDefault="00A65B60" w:rsidP="00A65B60">
      <w:pPr>
        <w:ind w:firstLine="709"/>
      </w:pPr>
      <w:r w:rsidRPr="00055114">
        <w:t>Иерархия контекстных диаграмм определяет взаимодействие основных функциональных подсистем проектируемой ИС как между собой, так и с внешними входными и выходными потоками данных и внешними объектами (источниками и приемниками информации), с которыми взаимодействует ИС.</w:t>
      </w:r>
    </w:p>
    <w:p w:rsidR="00A65B60" w:rsidRPr="00055114" w:rsidRDefault="00A65B60" w:rsidP="00A65B60">
      <w:pPr>
        <w:ind w:firstLine="709"/>
      </w:pPr>
      <w:r w:rsidRPr="00055114">
        <w:t>Разработка контекстных диаграмм решает проблему строгого определения функциональной структуры ИС на самой ранней стадии ее проектирования, что особенно важно для сложных многофункциональных систем, в разработке которых участвуют разные организации и коллективы разработчиков.</w:t>
      </w:r>
    </w:p>
    <w:p w:rsidR="00A65B60" w:rsidRPr="00055114" w:rsidRDefault="00A65B60" w:rsidP="00A65B60">
      <w:pPr>
        <w:ind w:firstLine="709"/>
      </w:pPr>
      <w:r w:rsidRPr="00055114">
        <w:t>После построения контекстных диаграмм полученную модель следует проверить на полноту исходных данных об объектах системы и на изолированность объектов (отсутствие информационных связей с другими объектами).</w:t>
      </w:r>
    </w:p>
    <w:p w:rsidR="00A65B60" w:rsidRPr="00055114" w:rsidRDefault="00A65B60" w:rsidP="00A65B60">
      <w:pPr>
        <w:ind w:firstLine="709"/>
      </w:pPr>
      <w:r w:rsidRPr="00055114">
        <w:t>Для каждой подсистемы, присутствующей на контекстных диаграммах, выполняется ее детализация при помощи ДПД. Каждый процесс на ДПД, в свою очередь, может быть детализирован при помощи ДПД или миниспецификации. При детализации должны выполняться следующие правила:</w:t>
      </w:r>
    </w:p>
    <w:p w:rsidR="00A65B60" w:rsidRPr="00055114" w:rsidRDefault="00A65B60" w:rsidP="00A65B60">
      <w:pPr>
        <w:numPr>
          <w:ilvl w:val="0"/>
          <w:numId w:val="13"/>
        </w:numPr>
        <w:suppressAutoHyphens/>
        <w:spacing w:line="360" w:lineRule="auto"/>
      </w:pPr>
      <w:r w:rsidRPr="00055114">
        <w:t xml:space="preserve">правило балансировки </w:t>
      </w:r>
      <w:r>
        <w:t>–</w:t>
      </w:r>
      <w:r w:rsidRPr="00055114">
        <w:t xml:space="preserve"> означает, что при детализации</w:t>
      </w:r>
      <w:r>
        <w:t xml:space="preserve"> </w:t>
      </w:r>
      <w:r w:rsidRPr="00055114">
        <w:t>подсистемы или процесса детализирующая диаграмма в</w:t>
      </w:r>
      <w:r>
        <w:t xml:space="preserve"> </w:t>
      </w:r>
      <w:r w:rsidRPr="00055114">
        <w:t>качестве внешних источников (приемников) данных может иметь только те компоненты (подсистемы, процессы, внешние сущности, накопители данных), с которыми имеет информационную связь детализируемая подсистема или процесс на родительской диаграмме;</w:t>
      </w:r>
    </w:p>
    <w:p w:rsidR="00A65B60" w:rsidRDefault="00A65B60" w:rsidP="00A65B60">
      <w:pPr>
        <w:numPr>
          <w:ilvl w:val="0"/>
          <w:numId w:val="13"/>
        </w:numPr>
        <w:suppressAutoHyphens/>
        <w:spacing w:line="360" w:lineRule="auto"/>
      </w:pPr>
      <w:r w:rsidRPr="00055114">
        <w:t xml:space="preserve">правило нумерации </w:t>
      </w:r>
      <w:r>
        <w:t>–</w:t>
      </w:r>
      <w:r w:rsidRPr="00055114">
        <w:t xml:space="preserve"> означает, что при детализации</w:t>
      </w:r>
      <w:r>
        <w:t xml:space="preserve"> </w:t>
      </w:r>
      <w:r w:rsidRPr="00055114">
        <w:t>процессов должна поддерживаться их иерархическая нумерация. Например, процессы, детализирующие процесс</w:t>
      </w:r>
      <w:r>
        <w:t xml:space="preserve"> </w:t>
      </w:r>
      <w:r w:rsidRPr="00055114">
        <w:t>с номером 12, получают номера 12.1, 12.2, 12.3 и т.д.</w:t>
      </w:r>
    </w:p>
    <w:p w:rsidR="00A65B60" w:rsidRPr="00055114" w:rsidRDefault="00A65B60" w:rsidP="00A65B60">
      <w:pPr>
        <w:ind w:firstLine="709"/>
      </w:pPr>
      <w:r w:rsidRPr="00055114">
        <w:t>Миниспецификация (описание логики процесса) должна</w:t>
      </w:r>
    </w:p>
    <w:p w:rsidR="00A65B60" w:rsidRPr="00055114" w:rsidRDefault="00A65B60" w:rsidP="00A65B60">
      <w:pPr>
        <w:suppressAutoHyphens/>
      </w:pPr>
      <w:r w:rsidRPr="00055114">
        <w:t>формулировать его основные функции таким образом, чтобы в дальнейшем специалист, выполняющий реализацию проекта, смог их выполнить или разработать соответствующую программу.</w:t>
      </w:r>
    </w:p>
    <w:p w:rsidR="00A65B60" w:rsidRPr="00055114" w:rsidRDefault="00A65B60" w:rsidP="00A65B60">
      <w:pPr>
        <w:ind w:firstLine="709"/>
      </w:pPr>
      <w:r w:rsidRPr="00055114">
        <w:lastRenderedPageBreak/>
        <w:t>Миниспецификация является конечной вершиной иерархии ДПД. Решение о завершении детализации процесса и использовании миниспецификации принимается аналитиком исходя из следующих критериев:</w:t>
      </w:r>
    </w:p>
    <w:p w:rsidR="00A65B60" w:rsidRDefault="00A65B60" w:rsidP="00A65B60">
      <w:pPr>
        <w:numPr>
          <w:ilvl w:val="0"/>
          <w:numId w:val="13"/>
        </w:numPr>
        <w:suppressAutoHyphens/>
        <w:spacing w:line="360" w:lineRule="auto"/>
      </w:pPr>
      <w:r w:rsidRPr="00055114">
        <w:t>наличие у процесса относительно небольшого количества входных и выходных потоков данных (2-3 потока);</w:t>
      </w:r>
    </w:p>
    <w:p w:rsidR="00A65B60" w:rsidRPr="00055114" w:rsidRDefault="00A65B60" w:rsidP="00A65B60">
      <w:pPr>
        <w:numPr>
          <w:ilvl w:val="0"/>
          <w:numId w:val="13"/>
        </w:numPr>
        <w:suppressAutoHyphens/>
        <w:spacing w:line="360" w:lineRule="auto"/>
      </w:pPr>
      <w:r w:rsidRPr="00055114">
        <w:t>возможности описания преобразования данных процессом в виде последовательного алгоритма;</w:t>
      </w:r>
    </w:p>
    <w:p w:rsidR="00A65B60" w:rsidRPr="00055114" w:rsidRDefault="00A65B60" w:rsidP="00A65B60">
      <w:pPr>
        <w:numPr>
          <w:ilvl w:val="0"/>
          <w:numId w:val="13"/>
        </w:numPr>
        <w:suppressAutoHyphens/>
        <w:spacing w:line="360" w:lineRule="auto"/>
      </w:pPr>
      <w:r w:rsidRPr="00055114">
        <w:t>выполнение процессом единственной логической функции преобразования входной информации в выходную; возможность описания логики процесса при помощи миниспецификации небольшого объема (не более 20-30 строк).</w:t>
      </w:r>
    </w:p>
    <w:p w:rsidR="00A65B60" w:rsidRPr="00055114" w:rsidRDefault="00A65B60" w:rsidP="00A65B60">
      <w:pPr>
        <w:ind w:firstLine="709"/>
      </w:pPr>
      <w:r w:rsidRPr="00055114">
        <w:t xml:space="preserve">При построении иерархии ДПД переходить к детализации процессов следует только после определения содержания всех потоков и накопителей данных, которое описывается при помощи структур данных. Структуры данных конструируются из элементов данных и могут содержать альтернативы, условные вхождения и итерации. Условное вхождение означает, что данный компонент может отсутствовать в структуре. Альтернатива означает, что в структуру может входить один из перечисленных элементов. Итерация означает вхождение любого числа элементов в указанном диапазоне. Для каждого элемента данных может указываться его тип (непрерывные или дискретные данные); для непрерывных данных </w:t>
      </w:r>
      <w:r>
        <w:t>–</w:t>
      </w:r>
      <w:r w:rsidRPr="00055114">
        <w:t xml:space="preserve"> единица измерения (кг, см и т.п.), диапазон значений, точность представления и форма физического кодирования; для дискретных данных </w:t>
      </w:r>
      <w:r>
        <w:t>–</w:t>
      </w:r>
      <w:r w:rsidRPr="00055114">
        <w:t xml:space="preserve"> таблица допустимых значений.</w:t>
      </w:r>
    </w:p>
    <w:p w:rsidR="00A65B60" w:rsidRPr="00055114" w:rsidRDefault="00A65B60" w:rsidP="00A65B60">
      <w:pPr>
        <w:ind w:firstLine="709"/>
      </w:pPr>
      <w:r w:rsidRPr="00055114">
        <w:t>После построения законченной модели системы ее необходимо верифицировать (проверить на полноту и согласованность). В полной модели все ее объекты (подсистемы, процессы, потоки данных) должны быть подробно описаны и детализированы. Выявленные недетализированные объекты следует детализировать, вернувшись на предыдущие шаги разработки. В согласованной модели для всех потоков данных и накопителей данных должно выполняться правило сохранения информации: все поступающие куда-либо данные должны быть считаны, а все считываемые данные должны быть записаны.</w:t>
      </w:r>
    </w:p>
    <w:p w:rsidR="00A65B60" w:rsidRPr="00055114" w:rsidRDefault="00A65B60" w:rsidP="00A65B60">
      <w:pPr>
        <w:ind w:firstLine="709"/>
      </w:pPr>
      <w:r w:rsidRPr="00055114">
        <w:t xml:space="preserve">Естественно, это весьма грубое описание предметной области. Уточнение модели производится путем детализации необходимых функций на </w:t>
      </w:r>
      <w:r w:rsidRPr="00055114">
        <w:rPr>
          <w:lang w:val="en-US"/>
        </w:rPr>
        <w:t>DFD</w:t>
      </w:r>
      <w:r w:rsidRPr="00055114">
        <w:t>-диаграмме следующего уровня. Так, мы можем разбить функцию «Определение потребностей и обеспечение материалами» на подфункции «Определение потребностей», «Поиск поставщиков», «Заключение и анализ договоров на поставку», «Контроль платежей», «Контроль поставок», связанные собственными потоками данных, которые будут представлены на отдельной диаграмме. Детализация модели должна производиться до тех пор, пока она не будет содержать всю информацию, необходимую для построения информационной системы.</w:t>
      </w:r>
    </w:p>
    <w:p w:rsidR="00A65B60" w:rsidRDefault="00A65B60" w:rsidP="00A65B60">
      <w:pPr>
        <w:ind w:firstLine="709"/>
      </w:pPr>
      <w:r w:rsidRPr="00055114">
        <w:t xml:space="preserve">Как отмечалось ранее, диаграммы потоков данных строятся по иерархическому принципу. Структура иерархии </w:t>
      </w:r>
      <w:r w:rsidRPr="00055114">
        <w:rPr>
          <w:lang w:val="en-US"/>
        </w:rPr>
        <w:t>DFD</w:t>
      </w:r>
      <w:r w:rsidRPr="00055114">
        <w:t>-диаграмм показана на рис</w:t>
      </w:r>
      <w:r>
        <w:t>.</w:t>
      </w:r>
      <w:r w:rsidRPr="00055114">
        <w:t xml:space="preserve"> </w:t>
      </w:r>
      <w:r>
        <w:t>9</w:t>
      </w:r>
      <w:r w:rsidRPr="00055114">
        <w:t>.</w:t>
      </w:r>
    </w:p>
    <w:p w:rsidR="00A65B60" w:rsidRPr="00055114" w:rsidRDefault="00A65B60" w:rsidP="00A65B60">
      <w:pPr>
        <w:ind w:firstLine="709"/>
      </w:pPr>
      <w:r w:rsidRPr="00055114">
        <w:t xml:space="preserve">Контекстная диаграмма верхнего уровня определяет границы модели. Как правило, она имеет звездообразную топологию, в центре которой находится главный процесс, соединенный с приемниками и источниками информации, являющимися внешним окружением моделируемой информационной системы (рис. </w:t>
      </w:r>
      <w:r>
        <w:t>10</w:t>
      </w:r>
      <w:r w:rsidRPr="00055114">
        <w:t>).</w:t>
      </w:r>
    </w:p>
    <w:p w:rsidR="00A65B60" w:rsidRPr="00055114" w:rsidRDefault="00A65B60" w:rsidP="00A65B60">
      <w:pPr>
        <w:suppressAutoHyphens/>
        <w:jc w:val="center"/>
      </w:pPr>
      <w:r w:rsidRPr="00055114">
        <w:pict>
          <v:shape id="_x0000_i1064" type="#_x0000_t75" style="width:305.25pt;height:266.25pt">
            <v:imagedata r:id="rId48" o:title=""/>
          </v:shape>
        </w:pict>
      </w:r>
    </w:p>
    <w:p w:rsidR="00A65B60" w:rsidRPr="002172CE" w:rsidRDefault="00A65B60" w:rsidP="00A65B60">
      <w:pPr>
        <w:suppressAutoHyphens/>
        <w:jc w:val="center"/>
        <w:rPr>
          <w:i/>
        </w:rPr>
      </w:pPr>
      <w:r w:rsidRPr="002172CE">
        <w:rPr>
          <w:bCs/>
          <w:i/>
        </w:rPr>
        <w:t xml:space="preserve">Рис. </w:t>
      </w:r>
      <w:r>
        <w:rPr>
          <w:bCs/>
          <w:i/>
        </w:rPr>
        <w:t>9</w:t>
      </w:r>
      <w:r w:rsidRPr="002172CE">
        <w:rPr>
          <w:bCs/>
          <w:i/>
        </w:rPr>
        <w:t xml:space="preserve">. </w:t>
      </w:r>
      <w:r w:rsidRPr="002172CE">
        <w:rPr>
          <w:i/>
        </w:rPr>
        <w:t xml:space="preserve">Структура иерархии </w:t>
      </w:r>
      <w:r w:rsidRPr="002172CE">
        <w:rPr>
          <w:i/>
          <w:lang w:val="en-US"/>
        </w:rPr>
        <w:t>DFD</w:t>
      </w:r>
      <w:r w:rsidRPr="002172CE">
        <w:rPr>
          <w:i/>
        </w:rPr>
        <w:t>-диаграмм</w:t>
      </w:r>
    </w:p>
    <w:p w:rsidR="00A65B60" w:rsidRPr="00055114" w:rsidRDefault="00A65B60" w:rsidP="00A65B60">
      <w:pPr>
        <w:ind w:firstLine="709"/>
      </w:pPr>
    </w:p>
    <w:p w:rsidR="00A65B60" w:rsidRPr="00055114" w:rsidRDefault="00A65B60" w:rsidP="00A65B60">
      <w:pPr>
        <w:suppressAutoHyphens/>
        <w:jc w:val="center"/>
        <w:rPr>
          <w:lang w:val="en-US"/>
        </w:rPr>
      </w:pPr>
      <w:r w:rsidRPr="00055114">
        <w:pict>
          <v:shape id="_x0000_i1065" type="#_x0000_t75" style="width:309.75pt;height:225.75pt">
            <v:imagedata r:id="rId49" o:title=""/>
          </v:shape>
        </w:pict>
      </w:r>
    </w:p>
    <w:p w:rsidR="00A65B60" w:rsidRDefault="00A65B60" w:rsidP="00A65B60">
      <w:pPr>
        <w:suppressAutoHyphens/>
        <w:jc w:val="center"/>
        <w:rPr>
          <w:i/>
        </w:rPr>
      </w:pPr>
      <w:r w:rsidRPr="00915934">
        <w:rPr>
          <w:bCs/>
          <w:i/>
        </w:rPr>
        <w:t xml:space="preserve">Рис. </w:t>
      </w:r>
      <w:r>
        <w:rPr>
          <w:bCs/>
          <w:i/>
        </w:rPr>
        <w:t>10</w:t>
      </w:r>
      <w:r w:rsidRPr="00915934">
        <w:rPr>
          <w:bCs/>
          <w:i/>
        </w:rPr>
        <w:t xml:space="preserve">. </w:t>
      </w:r>
      <w:r w:rsidRPr="00915934">
        <w:rPr>
          <w:i/>
        </w:rPr>
        <w:t>Контекстная диаграмма потоков данных</w:t>
      </w:r>
    </w:p>
    <w:p w:rsidR="00A65B60" w:rsidRDefault="00A65B60" w:rsidP="00A65B60">
      <w:pPr>
        <w:suppressAutoHyphens/>
        <w:jc w:val="center"/>
        <w:rPr>
          <w:i/>
        </w:rPr>
      </w:pPr>
    </w:p>
    <w:p w:rsidR="00A65B60" w:rsidRPr="00943B30" w:rsidRDefault="00A65B60" w:rsidP="00A65B60">
      <w:pPr>
        <w:ind w:firstLine="709"/>
      </w:pPr>
      <w:r w:rsidRPr="00055114">
        <w:t>Для каждого процесса диаграммы первого уровня может быть произведена декомпозиция, которая, в свою очередь, также может быть раскрыта более подробно. Декомпозиция процессов заканчивается, когда достигнута требуемая степень детализации или отображаемые на очередном уровне диаграмм процессы являются элементарными и не могут быть разбиты на более мелкие.</w:t>
      </w:r>
    </w:p>
    <w:p w:rsidR="00B86DCA" w:rsidRPr="003907B4" w:rsidRDefault="00B86DCA" w:rsidP="00B86DCA">
      <w:pPr>
        <w:jc w:val="center"/>
        <w:rPr>
          <w:rFonts w:ascii="Arial" w:hAnsi="Arial" w:cs="Arial"/>
          <w:b/>
          <w:sz w:val="40"/>
          <w:szCs w:val="40"/>
          <w:lang w:val="en-US"/>
        </w:rPr>
      </w:pPr>
      <w:r>
        <w:br w:type="page"/>
      </w:r>
      <w:r>
        <w:rPr>
          <w:rFonts w:ascii="Arial" w:hAnsi="Arial" w:cs="Arial"/>
          <w:b/>
          <w:sz w:val="40"/>
          <w:szCs w:val="40"/>
        </w:rPr>
        <w:t>Лекция №</w:t>
      </w:r>
      <w:r>
        <w:rPr>
          <w:rFonts w:ascii="Arial" w:hAnsi="Arial" w:cs="Arial"/>
          <w:b/>
          <w:sz w:val="40"/>
          <w:szCs w:val="40"/>
          <w:lang w:val="en-US"/>
        </w:rPr>
        <w:t>20</w:t>
      </w:r>
    </w:p>
    <w:p w:rsidR="00B86DCA" w:rsidRDefault="00B86DCA" w:rsidP="00B86DCA">
      <w:pPr>
        <w:jc w:val="center"/>
        <w:rPr>
          <w:b/>
          <w:sz w:val="32"/>
          <w:szCs w:val="32"/>
          <w:lang w:val="en-US"/>
        </w:rPr>
      </w:pPr>
      <w:r w:rsidRPr="00D7404E">
        <w:rPr>
          <w:b/>
          <w:sz w:val="32"/>
          <w:szCs w:val="32"/>
        </w:rPr>
        <w:t>Содержание лекции</w:t>
      </w:r>
    </w:p>
    <w:p w:rsidR="00B86DCA" w:rsidRPr="005D1103" w:rsidRDefault="00B86DCA" w:rsidP="00B86DCA">
      <w:pPr>
        <w:pStyle w:val="10"/>
        <w:tabs>
          <w:tab w:val="right" w:leader="dot" w:pos="9345"/>
        </w:tabs>
        <w:rPr>
          <w:b w:val="0"/>
          <w:bCs w:val="0"/>
          <w:caps w:val="0"/>
          <w:noProof/>
          <w:sz w:val="24"/>
          <w:szCs w:val="24"/>
        </w:rPr>
      </w:pPr>
      <w:r w:rsidRPr="007A31D3">
        <w:rPr>
          <w:sz w:val="24"/>
          <w:szCs w:val="24"/>
          <w:lang w:val="en-US"/>
        </w:rPr>
        <w:fldChar w:fldCharType="begin"/>
      </w:r>
      <w:r w:rsidRPr="007A31D3">
        <w:rPr>
          <w:sz w:val="24"/>
          <w:szCs w:val="24"/>
          <w:lang w:val="en-US"/>
        </w:rPr>
        <w:instrText xml:space="preserve"> TOC \o "1-3" \h \z \u </w:instrText>
      </w:r>
      <w:r w:rsidRPr="007A31D3">
        <w:rPr>
          <w:sz w:val="24"/>
          <w:szCs w:val="24"/>
          <w:lang w:val="en-US"/>
        </w:rPr>
        <w:fldChar w:fldCharType="separate"/>
      </w:r>
      <w:hyperlink w:anchor="_Toc253841536" w:history="1">
        <w:r w:rsidRPr="005D1103">
          <w:rPr>
            <w:rStyle w:val="a6"/>
            <w:noProof/>
            <w:sz w:val="24"/>
            <w:szCs w:val="24"/>
          </w:rPr>
          <w:t>Методология описания и моделирования процессов</w:t>
        </w:r>
        <w:r w:rsidRPr="005D1103">
          <w:rPr>
            <w:noProof/>
            <w:webHidden/>
            <w:sz w:val="24"/>
            <w:szCs w:val="24"/>
          </w:rPr>
          <w:tab/>
        </w:r>
        <w:r w:rsidRPr="005D1103">
          <w:rPr>
            <w:noProof/>
            <w:webHidden/>
            <w:sz w:val="24"/>
            <w:szCs w:val="24"/>
          </w:rPr>
          <w:fldChar w:fldCharType="begin"/>
        </w:r>
        <w:r w:rsidRPr="005D1103">
          <w:rPr>
            <w:noProof/>
            <w:webHidden/>
            <w:sz w:val="24"/>
            <w:szCs w:val="24"/>
          </w:rPr>
          <w:instrText xml:space="preserve"> PAGEREF _Toc253841536 \h </w:instrText>
        </w:r>
        <w:r w:rsidRPr="005D1103">
          <w:rPr>
            <w:noProof/>
            <w:sz w:val="24"/>
            <w:szCs w:val="24"/>
          </w:rPr>
        </w:r>
        <w:r w:rsidRPr="005D1103">
          <w:rPr>
            <w:noProof/>
            <w:webHidden/>
            <w:sz w:val="24"/>
            <w:szCs w:val="24"/>
          </w:rPr>
          <w:fldChar w:fldCharType="separate"/>
        </w:r>
        <w:r>
          <w:rPr>
            <w:noProof/>
            <w:webHidden/>
            <w:sz w:val="24"/>
            <w:szCs w:val="24"/>
          </w:rPr>
          <w:t>2</w:t>
        </w:r>
        <w:r w:rsidRPr="005D1103">
          <w:rPr>
            <w:noProof/>
            <w:webHidden/>
            <w:sz w:val="24"/>
            <w:szCs w:val="24"/>
          </w:rPr>
          <w:fldChar w:fldCharType="end"/>
        </w:r>
      </w:hyperlink>
    </w:p>
    <w:p w:rsidR="00B86DCA" w:rsidRPr="005D1103" w:rsidRDefault="00B86DCA" w:rsidP="00B86DCA">
      <w:pPr>
        <w:pStyle w:val="20"/>
        <w:tabs>
          <w:tab w:val="right" w:leader="dot" w:pos="9345"/>
        </w:tabs>
        <w:rPr>
          <w:smallCaps w:val="0"/>
          <w:noProof/>
          <w:sz w:val="24"/>
          <w:szCs w:val="24"/>
        </w:rPr>
      </w:pPr>
      <w:hyperlink w:anchor="_Toc253841537" w:history="1">
        <w:r w:rsidRPr="005D1103">
          <w:rPr>
            <w:rStyle w:val="a6"/>
            <w:noProof/>
            <w:sz w:val="24"/>
            <w:szCs w:val="24"/>
          </w:rPr>
          <w:t>Метод описания процессов IDEF3</w:t>
        </w:r>
        <w:r w:rsidRPr="005D1103">
          <w:rPr>
            <w:noProof/>
            <w:webHidden/>
            <w:sz w:val="24"/>
            <w:szCs w:val="24"/>
          </w:rPr>
          <w:tab/>
        </w:r>
        <w:r w:rsidRPr="005D1103">
          <w:rPr>
            <w:noProof/>
            <w:webHidden/>
            <w:sz w:val="24"/>
            <w:szCs w:val="24"/>
          </w:rPr>
          <w:fldChar w:fldCharType="begin"/>
        </w:r>
        <w:r w:rsidRPr="005D1103">
          <w:rPr>
            <w:noProof/>
            <w:webHidden/>
            <w:sz w:val="24"/>
            <w:szCs w:val="24"/>
          </w:rPr>
          <w:instrText xml:space="preserve"> PAGEREF _Toc253841537 \h </w:instrText>
        </w:r>
        <w:r w:rsidRPr="005D1103">
          <w:rPr>
            <w:noProof/>
            <w:sz w:val="24"/>
            <w:szCs w:val="24"/>
          </w:rPr>
        </w:r>
        <w:r w:rsidRPr="005D1103">
          <w:rPr>
            <w:noProof/>
            <w:webHidden/>
            <w:sz w:val="24"/>
            <w:szCs w:val="24"/>
          </w:rPr>
          <w:fldChar w:fldCharType="separate"/>
        </w:r>
        <w:r>
          <w:rPr>
            <w:noProof/>
            <w:webHidden/>
            <w:sz w:val="24"/>
            <w:szCs w:val="24"/>
          </w:rPr>
          <w:t>2</w:t>
        </w:r>
        <w:r w:rsidRPr="005D1103">
          <w:rPr>
            <w:noProof/>
            <w:webHidden/>
            <w:sz w:val="24"/>
            <w:szCs w:val="24"/>
          </w:rPr>
          <w:fldChar w:fldCharType="end"/>
        </w:r>
      </w:hyperlink>
    </w:p>
    <w:p w:rsidR="00B86DCA" w:rsidRPr="005D1103" w:rsidRDefault="00B86DCA" w:rsidP="00B86DCA">
      <w:pPr>
        <w:pStyle w:val="20"/>
        <w:tabs>
          <w:tab w:val="right" w:leader="dot" w:pos="9345"/>
        </w:tabs>
        <w:rPr>
          <w:smallCaps w:val="0"/>
          <w:noProof/>
          <w:sz w:val="24"/>
          <w:szCs w:val="24"/>
        </w:rPr>
      </w:pPr>
      <w:hyperlink w:anchor="_Toc253841538" w:history="1">
        <w:r w:rsidRPr="005D1103">
          <w:rPr>
            <w:rStyle w:val="a6"/>
            <w:noProof/>
            <w:sz w:val="24"/>
            <w:szCs w:val="24"/>
          </w:rPr>
          <w:t>Описание IDEF3</w:t>
        </w:r>
        <w:r w:rsidRPr="005D1103">
          <w:rPr>
            <w:noProof/>
            <w:webHidden/>
            <w:sz w:val="24"/>
            <w:szCs w:val="24"/>
          </w:rPr>
          <w:tab/>
        </w:r>
        <w:r w:rsidRPr="005D1103">
          <w:rPr>
            <w:noProof/>
            <w:webHidden/>
            <w:sz w:val="24"/>
            <w:szCs w:val="24"/>
          </w:rPr>
          <w:fldChar w:fldCharType="begin"/>
        </w:r>
        <w:r w:rsidRPr="005D1103">
          <w:rPr>
            <w:noProof/>
            <w:webHidden/>
            <w:sz w:val="24"/>
            <w:szCs w:val="24"/>
          </w:rPr>
          <w:instrText xml:space="preserve"> PAGEREF _Toc253841538 \h </w:instrText>
        </w:r>
        <w:r w:rsidRPr="005D1103">
          <w:rPr>
            <w:noProof/>
            <w:sz w:val="24"/>
            <w:szCs w:val="24"/>
          </w:rPr>
        </w:r>
        <w:r w:rsidRPr="005D1103">
          <w:rPr>
            <w:noProof/>
            <w:webHidden/>
            <w:sz w:val="24"/>
            <w:szCs w:val="24"/>
          </w:rPr>
          <w:fldChar w:fldCharType="separate"/>
        </w:r>
        <w:r>
          <w:rPr>
            <w:noProof/>
            <w:webHidden/>
            <w:sz w:val="24"/>
            <w:szCs w:val="24"/>
          </w:rPr>
          <w:t>2</w:t>
        </w:r>
        <w:r w:rsidRPr="005D1103">
          <w:rPr>
            <w:noProof/>
            <w:webHidden/>
            <w:sz w:val="24"/>
            <w:szCs w:val="24"/>
          </w:rPr>
          <w:fldChar w:fldCharType="end"/>
        </w:r>
      </w:hyperlink>
    </w:p>
    <w:p w:rsidR="00B86DCA" w:rsidRPr="005D1103" w:rsidRDefault="00B86DCA" w:rsidP="00B86DCA">
      <w:pPr>
        <w:pStyle w:val="20"/>
        <w:tabs>
          <w:tab w:val="right" w:leader="dot" w:pos="9345"/>
        </w:tabs>
        <w:rPr>
          <w:smallCaps w:val="0"/>
          <w:noProof/>
          <w:sz w:val="24"/>
          <w:szCs w:val="24"/>
        </w:rPr>
      </w:pPr>
      <w:hyperlink w:anchor="_Toc253841539" w:history="1">
        <w:r w:rsidRPr="005D1103">
          <w:rPr>
            <w:rStyle w:val="a6"/>
            <w:noProof/>
            <w:sz w:val="24"/>
            <w:szCs w:val="24"/>
          </w:rPr>
          <w:t>Основные элементы диаграмм описания последовательности процессов</w:t>
        </w:r>
        <w:r w:rsidRPr="005D1103">
          <w:rPr>
            <w:noProof/>
            <w:webHidden/>
            <w:sz w:val="24"/>
            <w:szCs w:val="24"/>
          </w:rPr>
          <w:tab/>
        </w:r>
        <w:r w:rsidRPr="005D1103">
          <w:rPr>
            <w:noProof/>
            <w:webHidden/>
            <w:sz w:val="24"/>
            <w:szCs w:val="24"/>
          </w:rPr>
          <w:fldChar w:fldCharType="begin"/>
        </w:r>
        <w:r w:rsidRPr="005D1103">
          <w:rPr>
            <w:noProof/>
            <w:webHidden/>
            <w:sz w:val="24"/>
            <w:szCs w:val="24"/>
          </w:rPr>
          <w:instrText xml:space="preserve"> PAGEREF _Toc253841539 \h </w:instrText>
        </w:r>
        <w:r w:rsidRPr="005D1103">
          <w:rPr>
            <w:noProof/>
            <w:sz w:val="24"/>
            <w:szCs w:val="24"/>
          </w:rPr>
        </w:r>
        <w:r w:rsidRPr="005D1103">
          <w:rPr>
            <w:noProof/>
            <w:webHidden/>
            <w:sz w:val="24"/>
            <w:szCs w:val="24"/>
          </w:rPr>
          <w:fldChar w:fldCharType="separate"/>
        </w:r>
        <w:r>
          <w:rPr>
            <w:noProof/>
            <w:webHidden/>
            <w:sz w:val="24"/>
            <w:szCs w:val="24"/>
          </w:rPr>
          <w:t>3</w:t>
        </w:r>
        <w:r w:rsidRPr="005D1103">
          <w:rPr>
            <w:noProof/>
            <w:webHidden/>
            <w:sz w:val="24"/>
            <w:szCs w:val="24"/>
          </w:rPr>
          <w:fldChar w:fldCharType="end"/>
        </w:r>
      </w:hyperlink>
    </w:p>
    <w:p w:rsidR="00B86DCA" w:rsidRPr="005D1103" w:rsidRDefault="00B86DCA" w:rsidP="00B86DCA">
      <w:pPr>
        <w:pStyle w:val="30"/>
        <w:tabs>
          <w:tab w:val="right" w:leader="dot" w:pos="9345"/>
        </w:tabs>
        <w:rPr>
          <w:i w:val="0"/>
          <w:iCs w:val="0"/>
          <w:noProof/>
          <w:sz w:val="24"/>
          <w:szCs w:val="24"/>
        </w:rPr>
      </w:pPr>
      <w:hyperlink w:anchor="_Toc253841540" w:history="1">
        <w:r w:rsidRPr="005D1103">
          <w:rPr>
            <w:rStyle w:val="a6"/>
            <w:noProof/>
            <w:sz w:val="24"/>
            <w:szCs w:val="24"/>
          </w:rPr>
          <w:t>Функциональный элемент (UOB)</w:t>
        </w:r>
        <w:r w:rsidRPr="005D1103">
          <w:rPr>
            <w:noProof/>
            <w:webHidden/>
            <w:sz w:val="24"/>
            <w:szCs w:val="24"/>
          </w:rPr>
          <w:tab/>
        </w:r>
        <w:r w:rsidRPr="005D1103">
          <w:rPr>
            <w:noProof/>
            <w:webHidden/>
            <w:sz w:val="24"/>
            <w:szCs w:val="24"/>
          </w:rPr>
          <w:fldChar w:fldCharType="begin"/>
        </w:r>
        <w:r w:rsidRPr="005D1103">
          <w:rPr>
            <w:noProof/>
            <w:webHidden/>
            <w:sz w:val="24"/>
            <w:szCs w:val="24"/>
          </w:rPr>
          <w:instrText xml:space="preserve"> PAGEREF _Toc253841540 \h </w:instrText>
        </w:r>
        <w:r w:rsidRPr="005D1103">
          <w:rPr>
            <w:noProof/>
            <w:sz w:val="24"/>
            <w:szCs w:val="24"/>
          </w:rPr>
        </w:r>
        <w:r w:rsidRPr="005D1103">
          <w:rPr>
            <w:noProof/>
            <w:webHidden/>
            <w:sz w:val="24"/>
            <w:szCs w:val="24"/>
          </w:rPr>
          <w:fldChar w:fldCharType="separate"/>
        </w:r>
        <w:r>
          <w:rPr>
            <w:noProof/>
            <w:webHidden/>
            <w:sz w:val="24"/>
            <w:szCs w:val="24"/>
          </w:rPr>
          <w:t>3</w:t>
        </w:r>
        <w:r w:rsidRPr="005D1103">
          <w:rPr>
            <w:noProof/>
            <w:webHidden/>
            <w:sz w:val="24"/>
            <w:szCs w:val="24"/>
          </w:rPr>
          <w:fldChar w:fldCharType="end"/>
        </w:r>
      </w:hyperlink>
    </w:p>
    <w:p w:rsidR="00B86DCA" w:rsidRPr="005D1103" w:rsidRDefault="00B86DCA" w:rsidP="00B86DCA">
      <w:pPr>
        <w:pStyle w:val="30"/>
        <w:tabs>
          <w:tab w:val="right" w:leader="dot" w:pos="9345"/>
        </w:tabs>
        <w:rPr>
          <w:i w:val="0"/>
          <w:iCs w:val="0"/>
          <w:noProof/>
          <w:sz w:val="24"/>
          <w:szCs w:val="24"/>
        </w:rPr>
      </w:pPr>
      <w:hyperlink w:anchor="_Toc253841541" w:history="1">
        <w:r w:rsidRPr="005D1103">
          <w:rPr>
            <w:rStyle w:val="a6"/>
            <w:noProof/>
            <w:sz w:val="24"/>
            <w:szCs w:val="24"/>
          </w:rPr>
          <w:t>Элемент связи</w:t>
        </w:r>
        <w:r w:rsidRPr="005D1103">
          <w:rPr>
            <w:noProof/>
            <w:webHidden/>
            <w:sz w:val="24"/>
            <w:szCs w:val="24"/>
          </w:rPr>
          <w:tab/>
        </w:r>
        <w:r w:rsidRPr="005D1103">
          <w:rPr>
            <w:noProof/>
            <w:webHidden/>
            <w:sz w:val="24"/>
            <w:szCs w:val="24"/>
          </w:rPr>
          <w:fldChar w:fldCharType="begin"/>
        </w:r>
        <w:r w:rsidRPr="005D1103">
          <w:rPr>
            <w:noProof/>
            <w:webHidden/>
            <w:sz w:val="24"/>
            <w:szCs w:val="24"/>
          </w:rPr>
          <w:instrText xml:space="preserve"> PAGEREF _Toc253841541 \h </w:instrText>
        </w:r>
        <w:r w:rsidRPr="005D1103">
          <w:rPr>
            <w:noProof/>
            <w:sz w:val="24"/>
            <w:szCs w:val="24"/>
          </w:rPr>
        </w:r>
        <w:r w:rsidRPr="005D1103">
          <w:rPr>
            <w:noProof/>
            <w:webHidden/>
            <w:sz w:val="24"/>
            <w:szCs w:val="24"/>
          </w:rPr>
          <w:fldChar w:fldCharType="separate"/>
        </w:r>
        <w:r>
          <w:rPr>
            <w:noProof/>
            <w:webHidden/>
            <w:sz w:val="24"/>
            <w:szCs w:val="24"/>
          </w:rPr>
          <w:t>4</w:t>
        </w:r>
        <w:r w:rsidRPr="005D1103">
          <w:rPr>
            <w:noProof/>
            <w:webHidden/>
            <w:sz w:val="24"/>
            <w:szCs w:val="24"/>
          </w:rPr>
          <w:fldChar w:fldCharType="end"/>
        </w:r>
      </w:hyperlink>
    </w:p>
    <w:p w:rsidR="00B86DCA" w:rsidRPr="005D1103" w:rsidRDefault="00B86DCA" w:rsidP="00B86DCA">
      <w:pPr>
        <w:pStyle w:val="30"/>
        <w:tabs>
          <w:tab w:val="right" w:leader="dot" w:pos="9345"/>
        </w:tabs>
        <w:rPr>
          <w:i w:val="0"/>
          <w:iCs w:val="0"/>
          <w:noProof/>
          <w:sz w:val="24"/>
          <w:szCs w:val="24"/>
        </w:rPr>
      </w:pPr>
      <w:hyperlink w:anchor="_Toc253841542" w:history="1">
        <w:r w:rsidRPr="005D1103">
          <w:rPr>
            <w:rStyle w:val="a6"/>
            <w:noProof/>
            <w:sz w:val="24"/>
            <w:szCs w:val="24"/>
          </w:rPr>
          <w:t>Перекресток</w:t>
        </w:r>
        <w:r w:rsidRPr="005D1103">
          <w:rPr>
            <w:noProof/>
            <w:webHidden/>
            <w:sz w:val="24"/>
            <w:szCs w:val="24"/>
          </w:rPr>
          <w:tab/>
        </w:r>
        <w:r w:rsidRPr="005D1103">
          <w:rPr>
            <w:noProof/>
            <w:webHidden/>
            <w:sz w:val="24"/>
            <w:szCs w:val="24"/>
          </w:rPr>
          <w:fldChar w:fldCharType="begin"/>
        </w:r>
        <w:r w:rsidRPr="005D1103">
          <w:rPr>
            <w:noProof/>
            <w:webHidden/>
            <w:sz w:val="24"/>
            <w:szCs w:val="24"/>
          </w:rPr>
          <w:instrText xml:space="preserve"> PAGEREF _Toc253841542 \h </w:instrText>
        </w:r>
        <w:r w:rsidRPr="005D1103">
          <w:rPr>
            <w:noProof/>
            <w:sz w:val="24"/>
            <w:szCs w:val="24"/>
          </w:rPr>
        </w:r>
        <w:r w:rsidRPr="005D1103">
          <w:rPr>
            <w:noProof/>
            <w:webHidden/>
            <w:sz w:val="24"/>
            <w:szCs w:val="24"/>
          </w:rPr>
          <w:fldChar w:fldCharType="separate"/>
        </w:r>
        <w:r>
          <w:rPr>
            <w:noProof/>
            <w:webHidden/>
            <w:sz w:val="24"/>
            <w:szCs w:val="24"/>
          </w:rPr>
          <w:t>6</w:t>
        </w:r>
        <w:r w:rsidRPr="005D1103">
          <w:rPr>
            <w:noProof/>
            <w:webHidden/>
            <w:sz w:val="24"/>
            <w:szCs w:val="24"/>
          </w:rPr>
          <w:fldChar w:fldCharType="end"/>
        </w:r>
      </w:hyperlink>
    </w:p>
    <w:p w:rsidR="00B86DCA" w:rsidRPr="005D1103" w:rsidRDefault="00B86DCA" w:rsidP="00B86DCA">
      <w:pPr>
        <w:pStyle w:val="30"/>
        <w:tabs>
          <w:tab w:val="right" w:leader="dot" w:pos="9345"/>
        </w:tabs>
        <w:rPr>
          <w:i w:val="0"/>
          <w:iCs w:val="0"/>
          <w:noProof/>
          <w:sz w:val="24"/>
          <w:szCs w:val="24"/>
        </w:rPr>
      </w:pPr>
      <w:hyperlink w:anchor="_Toc253841543" w:history="1">
        <w:r w:rsidRPr="005D1103">
          <w:rPr>
            <w:rStyle w:val="a6"/>
            <w:noProof/>
            <w:sz w:val="24"/>
            <w:szCs w:val="24"/>
          </w:rPr>
          <w:t>Элемент «референт»</w:t>
        </w:r>
        <w:r w:rsidRPr="005D1103">
          <w:rPr>
            <w:noProof/>
            <w:webHidden/>
            <w:sz w:val="24"/>
            <w:szCs w:val="24"/>
          </w:rPr>
          <w:tab/>
        </w:r>
        <w:r w:rsidRPr="005D1103">
          <w:rPr>
            <w:noProof/>
            <w:webHidden/>
            <w:sz w:val="24"/>
            <w:szCs w:val="24"/>
          </w:rPr>
          <w:fldChar w:fldCharType="begin"/>
        </w:r>
        <w:r w:rsidRPr="005D1103">
          <w:rPr>
            <w:noProof/>
            <w:webHidden/>
            <w:sz w:val="24"/>
            <w:szCs w:val="24"/>
          </w:rPr>
          <w:instrText xml:space="preserve"> PAGEREF _Toc253841543 \h </w:instrText>
        </w:r>
        <w:r w:rsidRPr="005D1103">
          <w:rPr>
            <w:noProof/>
            <w:sz w:val="24"/>
            <w:szCs w:val="24"/>
          </w:rPr>
        </w:r>
        <w:r w:rsidRPr="005D1103">
          <w:rPr>
            <w:noProof/>
            <w:webHidden/>
            <w:sz w:val="24"/>
            <w:szCs w:val="24"/>
          </w:rPr>
          <w:fldChar w:fldCharType="separate"/>
        </w:r>
        <w:r>
          <w:rPr>
            <w:noProof/>
            <w:webHidden/>
            <w:sz w:val="24"/>
            <w:szCs w:val="24"/>
          </w:rPr>
          <w:t>13</w:t>
        </w:r>
        <w:r w:rsidRPr="005D1103">
          <w:rPr>
            <w:noProof/>
            <w:webHidden/>
            <w:sz w:val="24"/>
            <w:szCs w:val="24"/>
          </w:rPr>
          <w:fldChar w:fldCharType="end"/>
        </w:r>
      </w:hyperlink>
    </w:p>
    <w:p w:rsidR="00B86DCA" w:rsidRDefault="00B86DCA" w:rsidP="00B86DCA">
      <w:pPr>
        <w:pStyle w:val="20"/>
        <w:tabs>
          <w:tab w:val="right" w:leader="dot" w:pos="9345"/>
        </w:tabs>
        <w:rPr>
          <w:smallCaps w:val="0"/>
          <w:noProof/>
          <w:sz w:val="24"/>
          <w:szCs w:val="24"/>
        </w:rPr>
      </w:pPr>
      <w:hyperlink w:anchor="_Toc253841544" w:history="1">
        <w:r w:rsidRPr="005D1103">
          <w:rPr>
            <w:rStyle w:val="a6"/>
            <w:noProof/>
            <w:sz w:val="24"/>
            <w:szCs w:val="24"/>
          </w:rPr>
          <w:t>Декомпозиция процесса</w:t>
        </w:r>
        <w:r w:rsidRPr="005D1103">
          <w:rPr>
            <w:noProof/>
            <w:webHidden/>
            <w:sz w:val="24"/>
            <w:szCs w:val="24"/>
          </w:rPr>
          <w:tab/>
        </w:r>
        <w:r w:rsidRPr="005D1103">
          <w:rPr>
            <w:noProof/>
            <w:webHidden/>
            <w:sz w:val="24"/>
            <w:szCs w:val="24"/>
          </w:rPr>
          <w:fldChar w:fldCharType="begin"/>
        </w:r>
        <w:r w:rsidRPr="005D1103">
          <w:rPr>
            <w:noProof/>
            <w:webHidden/>
            <w:sz w:val="24"/>
            <w:szCs w:val="24"/>
          </w:rPr>
          <w:instrText xml:space="preserve"> PAGEREF _Toc253841544 \h </w:instrText>
        </w:r>
        <w:r w:rsidRPr="005D1103">
          <w:rPr>
            <w:noProof/>
            <w:sz w:val="24"/>
            <w:szCs w:val="24"/>
          </w:rPr>
        </w:r>
        <w:r w:rsidRPr="005D1103">
          <w:rPr>
            <w:noProof/>
            <w:webHidden/>
            <w:sz w:val="24"/>
            <w:szCs w:val="24"/>
          </w:rPr>
          <w:fldChar w:fldCharType="separate"/>
        </w:r>
        <w:r>
          <w:rPr>
            <w:noProof/>
            <w:webHidden/>
            <w:sz w:val="24"/>
            <w:szCs w:val="24"/>
          </w:rPr>
          <w:t>1</w:t>
        </w:r>
        <w:r>
          <w:rPr>
            <w:noProof/>
            <w:webHidden/>
            <w:sz w:val="24"/>
            <w:szCs w:val="24"/>
          </w:rPr>
          <w:t>8</w:t>
        </w:r>
        <w:r w:rsidRPr="005D1103">
          <w:rPr>
            <w:noProof/>
            <w:webHidden/>
            <w:sz w:val="24"/>
            <w:szCs w:val="24"/>
          </w:rPr>
          <w:fldChar w:fldCharType="end"/>
        </w:r>
      </w:hyperlink>
    </w:p>
    <w:p w:rsidR="00B86DCA" w:rsidRDefault="00B86DCA" w:rsidP="00B86DCA">
      <w:pPr>
        <w:rPr>
          <w:lang w:val="en-US"/>
        </w:rPr>
      </w:pPr>
      <w:r w:rsidRPr="007A31D3">
        <w:rPr>
          <w:lang w:val="en-US"/>
        </w:rPr>
        <w:fldChar w:fldCharType="end"/>
      </w:r>
    </w:p>
    <w:p w:rsidR="00B86DCA" w:rsidRPr="00B86DCA" w:rsidRDefault="00B86DCA" w:rsidP="00B86DCA">
      <w:pPr>
        <w:pStyle w:val="1"/>
      </w:pPr>
      <w:bookmarkStart w:id="170" w:name="_Toc253841536"/>
      <w:r w:rsidRPr="002A7DF1">
        <w:t>Методология описания и моделирования процессов</w:t>
      </w:r>
      <w:bookmarkEnd w:id="170"/>
    </w:p>
    <w:p w:rsidR="00B86DCA" w:rsidRPr="00B86DCA" w:rsidRDefault="00B86DCA" w:rsidP="00B86DCA">
      <w:pPr>
        <w:pStyle w:val="2"/>
      </w:pPr>
      <w:bookmarkStart w:id="171" w:name="_Toc253841537"/>
      <w:r w:rsidRPr="002A7DF1">
        <w:t>Метод описания процессов IDEF3</w:t>
      </w:r>
      <w:bookmarkEnd w:id="171"/>
    </w:p>
    <w:p w:rsidR="00B86DCA" w:rsidRDefault="00B86DCA" w:rsidP="00B86DCA">
      <w:pPr>
        <w:autoSpaceDE w:val="0"/>
        <w:autoSpaceDN w:val="0"/>
        <w:adjustRightInd w:val="0"/>
        <w:ind w:firstLine="709"/>
      </w:pPr>
      <w:r w:rsidRPr="003F6FF7">
        <w:t>Стандарт IDEF3 – это методология описания процессов, рассматривающая последовательность их выполнения и причинно-следственные связи между ситуациям</w:t>
      </w:r>
      <w:r w:rsidRPr="00911123">
        <w:t xml:space="preserve">и и событиями для структурного </w:t>
      </w:r>
      <w:r w:rsidRPr="003F6FF7">
        <w:t>представления знаний о системе, а также описания изменения состояний объектов, являющихся составной частью описываемых процессов. Моделирование в стандарте IDEF3 производится с использованием графического представления процес</w:t>
      </w:r>
      <w:r w:rsidRPr="00911123">
        <w:t xml:space="preserve">са, материальных и информационных потоков в этом </w:t>
      </w:r>
      <w:r w:rsidRPr="003F6FF7">
        <w:t>процессе, взаимоотношений между операциями и объектами в процессе. При помощи IDEF3 описывают логику выполнения работ, очередность их запуска и завершения, т.е. IDEF3 предоставляет инструмент моделирования</w:t>
      </w:r>
      <w:r w:rsidRPr="00911123">
        <w:t xml:space="preserve"> сценариев действий сотрудников организации, отделов, цехов </w:t>
      </w:r>
      <w:r w:rsidRPr="003F6FF7">
        <w:t>и т.п., например порядок обработки заказа или события, на которые необходимо реагировать за конечное время, выполнение действий по производству товара и т.д. Метод IDEF3 использует категорию сценари</w:t>
      </w:r>
      <w:r w:rsidRPr="00911123">
        <w:t xml:space="preserve">ев для упрощения </w:t>
      </w:r>
      <w:r w:rsidRPr="003F6FF7">
        <w:t>структуры описаний сложного многоэтапного процесса. Сценарии определяют граничные условия описания. Здесь под сценарием (Scenario) понимают повторяющуюся последовательность ситуаций или действий, которые описывают типичный класс проблем,</w:t>
      </w:r>
      <w:r w:rsidRPr="00911123">
        <w:t xml:space="preserve"> присутствующих в организа</w:t>
      </w:r>
      <w:r w:rsidRPr="003F6FF7">
        <w:t>ции или системе, описание последовательности изменений свойств объекта в рамках рассматриваемого процесса (например, описание последовательности обработки менеджером заявки). IDEF3 предоставляет инструментарий для наглядного исследо</w:t>
      </w:r>
      <w:r w:rsidRPr="00911123">
        <w:t>вания и моделирования сценариев выпол</w:t>
      </w:r>
      <w:r w:rsidRPr="003F6FF7">
        <w:t>нения процессов. Метод позволяет проводить описание с необходимой степенью подробности посредством использования декомпозиции. IDEF3 как инструмент моделирования фиксирует следующую информацию о процессе:</w:t>
      </w:r>
    </w:p>
    <w:p w:rsidR="00B86DCA" w:rsidRPr="003F6FF7" w:rsidRDefault="00B86DCA" w:rsidP="00B86DCA">
      <w:pPr>
        <w:numPr>
          <w:ilvl w:val="0"/>
          <w:numId w:val="14"/>
        </w:numPr>
        <w:autoSpaceDE w:val="0"/>
        <w:autoSpaceDN w:val="0"/>
        <w:adjustRightInd w:val="0"/>
        <w:spacing w:line="360" w:lineRule="auto"/>
      </w:pPr>
      <w:r w:rsidRPr="003F6FF7">
        <w:t>объекты, которые участвуют при выполнении сценария;</w:t>
      </w:r>
    </w:p>
    <w:p w:rsidR="00B86DCA" w:rsidRPr="003F6FF7" w:rsidRDefault="00B86DCA" w:rsidP="00B86DCA">
      <w:pPr>
        <w:numPr>
          <w:ilvl w:val="0"/>
          <w:numId w:val="14"/>
        </w:numPr>
        <w:autoSpaceDE w:val="0"/>
        <w:autoSpaceDN w:val="0"/>
        <w:adjustRightInd w:val="0"/>
        <w:spacing w:line="360" w:lineRule="auto"/>
      </w:pPr>
      <w:r w:rsidRPr="003F6FF7">
        <w:t>роли, которые выполняют эти объекты (например, агент, транспорт и т.д.);</w:t>
      </w:r>
    </w:p>
    <w:p w:rsidR="00B86DCA" w:rsidRPr="003F6FF7" w:rsidRDefault="00B86DCA" w:rsidP="00B86DCA">
      <w:pPr>
        <w:numPr>
          <w:ilvl w:val="0"/>
          <w:numId w:val="14"/>
        </w:numPr>
        <w:autoSpaceDE w:val="0"/>
        <w:autoSpaceDN w:val="0"/>
        <w:adjustRightInd w:val="0"/>
        <w:spacing w:line="360" w:lineRule="auto"/>
      </w:pPr>
      <w:r w:rsidRPr="003F6FF7">
        <w:t>отношения между работами в ходе выполнения сценария процесса;</w:t>
      </w:r>
    </w:p>
    <w:p w:rsidR="00B86DCA" w:rsidRPr="003F6FF7" w:rsidRDefault="00B86DCA" w:rsidP="00B86DCA">
      <w:pPr>
        <w:numPr>
          <w:ilvl w:val="0"/>
          <w:numId w:val="14"/>
        </w:numPr>
        <w:autoSpaceDE w:val="0"/>
        <w:autoSpaceDN w:val="0"/>
        <w:adjustRightInd w:val="0"/>
        <w:spacing w:line="360" w:lineRule="auto"/>
      </w:pPr>
      <w:r w:rsidRPr="003F6FF7">
        <w:t>состояния и изменения, которым подвергаются объекты;</w:t>
      </w:r>
    </w:p>
    <w:p w:rsidR="00B86DCA" w:rsidRPr="003F6FF7" w:rsidRDefault="00B86DCA" w:rsidP="00B86DCA">
      <w:pPr>
        <w:numPr>
          <w:ilvl w:val="0"/>
          <w:numId w:val="14"/>
        </w:numPr>
        <w:autoSpaceDE w:val="0"/>
        <w:autoSpaceDN w:val="0"/>
        <w:adjustRightInd w:val="0"/>
        <w:spacing w:line="360" w:lineRule="auto"/>
      </w:pPr>
      <w:r w:rsidRPr="003F6FF7">
        <w:t>время выполнения и контрольные точки синхронизации работ;</w:t>
      </w:r>
    </w:p>
    <w:p w:rsidR="00B86DCA" w:rsidRPr="003F6FF7" w:rsidRDefault="00B86DCA" w:rsidP="00B86DCA">
      <w:pPr>
        <w:numPr>
          <w:ilvl w:val="0"/>
          <w:numId w:val="14"/>
        </w:numPr>
        <w:autoSpaceDE w:val="0"/>
        <w:autoSpaceDN w:val="0"/>
        <w:adjustRightInd w:val="0"/>
        <w:spacing w:line="360" w:lineRule="auto"/>
      </w:pPr>
      <w:r w:rsidRPr="003F6FF7">
        <w:t xml:space="preserve">ресурсы, которые необходимы для выполнения работ. </w:t>
      </w:r>
    </w:p>
    <w:p w:rsidR="00B86DCA" w:rsidRPr="003F6FF7" w:rsidRDefault="00B86DCA" w:rsidP="00B86DCA">
      <w:pPr>
        <w:pStyle w:val="2"/>
      </w:pPr>
      <w:bookmarkStart w:id="172" w:name="_Toc253841538"/>
      <w:r w:rsidRPr="003F6FF7">
        <w:t>Описание IDEF</w:t>
      </w:r>
      <w:r>
        <w:t>3</w:t>
      </w:r>
      <w:bookmarkEnd w:id="172"/>
    </w:p>
    <w:p w:rsidR="00B86DCA" w:rsidRDefault="00B86DCA" w:rsidP="00B86DCA">
      <w:pPr>
        <w:autoSpaceDE w:val="0"/>
        <w:autoSpaceDN w:val="0"/>
        <w:adjustRightInd w:val="0"/>
        <w:ind w:firstLine="709"/>
      </w:pPr>
      <w:r w:rsidRPr="003F6FF7">
        <w:t xml:space="preserve">IDEF3 </w:t>
      </w:r>
      <w:r w:rsidRPr="00630ED4">
        <w:t>–</w:t>
      </w:r>
      <w:r w:rsidRPr="003F6FF7">
        <w:t xml:space="preserve"> уникальная методология, способная фиксировать и структурировать описание работы системы. При этом сбор сведений может производиться из многих источ</w:t>
      </w:r>
      <w:r w:rsidRPr="00911123">
        <w:t>ников, что позволяет зафиксировать инфор</w:t>
      </w:r>
      <w:r w:rsidRPr="003F6FF7">
        <w:t xml:space="preserve">мацию от экспертов о поведении системы, а не наоборот </w:t>
      </w:r>
      <w:r w:rsidRPr="00B155DB">
        <w:t xml:space="preserve">– </w:t>
      </w:r>
      <w:r w:rsidRPr="003F6FF7">
        <w:t>строить модель, чтобы приблизить поведение системы. Эта особенность IDEF3 как инструмента моделирования выделяется среди основных характеристик, отличающих IDEF3 от альтернативных предложений. В стандарте IDEF3 существуют два типа диаграмм, представляющих описание одного и того же сценария технологического процесса в разных ракурсах. Диаграммы, относящиеся к первому типу, называются диаграммами описания после</w:t>
      </w:r>
      <w:r w:rsidRPr="00911123">
        <w:t>довательности вы</w:t>
      </w:r>
      <w:r w:rsidRPr="003F6FF7">
        <w:t>полнения процесса (Process Flow Description Diagrams, PFDD). Второй тип диаграмм описывает состояния объекта и трансформаций в процессе и называется сетью изменений объектных состояний (Object State Transition Network, OSTN). Если диаг</w:t>
      </w:r>
      <w:r w:rsidRPr="00911123">
        <w:t xml:space="preserve">раммы </w:t>
      </w:r>
      <w:r w:rsidRPr="003F6FF7">
        <w:t>PFDD описывают процесс, то другой класс диаграмм IDEF3 OSTN используется для иллюстрации трансформаций объекта, которые происходят на каждой стадии выполнения соответствующих работ («с точки зрения объекта»).</w:t>
      </w:r>
    </w:p>
    <w:p w:rsidR="00B86DCA" w:rsidRPr="00B86DCA" w:rsidRDefault="00B86DCA" w:rsidP="00B86DCA">
      <w:pPr>
        <w:autoSpaceDE w:val="0"/>
        <w:autoSpaceDN w:val="0"/>
        <w:adjustRightInd w:val="0"/>
        <w:ind w:firstLine="709"/>
      </w:pPr>
      <w:r w:rsidRPr="003F6FF7">
        <w:t>Объектные сети изменений состояния (OSTN) фиксируют центрированные объектом представления процессов, суммируя допустимые изменения состояния, которым объекты могут подвергнуться повсюду во время специфического технологического маршрута. Ключевыми понятиями диаграммы описания последовательности де</w:t>
      </w:r>
      <w:r w:rsidRPr="00911123">
        <w:t>йствий яв</w:t>
      </w:r>
      <w:r w:rsidRPr="003F6FF7">
        <w:t>ляются понятия, процесс и логика процесса. Состояния объекта и изменение состояния являются ключевыми понятиями OSTN-диаграммы.</w:t>
      </w:r>
    </w:p>
    <w:p w:rsidR="00B86DCA" w:rsidRPr="004E7D66" w:rsidRDefault="00B86DCA" w:rsidP="00B86DCA">
      <w:pPr>
        <w:pStyle w:val="2"/>
      </w:pPr>
      <w:bookmarkStart w:id="173" w:name="_Toc253841539"/>
      <w:r w:rsidRPr="00302828">
        <w:t>Основные элементы диаграмм описания последовательности процессов</w:t>
      </w:r>
      <w:bookmarkEnd w:id="173"/>
    </w:p>
    <w:p w:rsidR="00B86DCA" w:rsidRPr="00302828" w:rsidRDefault="00B86DCA" w:rsidP="00B86DCA">
      <w:pPr>
        <w:autoSpaceDE w:val="0"/>
        <w:autoSpaceDN w:val="0"/>
        <w:adjustRightInd w:val="0"/>
        <w:ind w:firstLine="709"/>
      </w:pPr>
      <w:r w:rsidRPr="00302828">
        <w:t>Диаграммы процесса (наиболее распространенные) обеспечивают мех</w:t>
      </w:r>
      <w:r w:rsidRPr="00911123">
        <w:t xml:space="preserve">анизм визуализации для </w:t>
      </w:r>
      <w:r w:rsidRPr="00302828">
        <w:t>центрированных процессов описаний сценария. Графические элементы, которые включают диаграммы процесса, включают модуль полей (UOB) поведения, связей старшинства, перекрестков, объектов ссылки и примечаний. Объекты ссылки и прим</w:t>
      </w:r>
      <w:r w:rsidRPr="00911123">
        <w:t xml:space="preserve">ечания </w:t>
      </w:r>
      <w:r w:rsidRPr="00302828">
        <w:t>– конструкции, которые являются общими для диаграмм процесса и объектов. Каждый и</w:t>
      </w:r>
      <w:r>
        <w:t>з</w:t>
      </w:r>
      <w:r w:rsidRPr="00302828">
        <w:t xml:space="preserve"> графических элементов, используемых для разработки диаграмм процесса, представлен ниже. Первым рассматривается наиболее фундаментальный из этих стандартных блоков </w:t>
      </w:r>
      <w:r>
        <w:t>–</w:t>
      </w:r>
      <w:r w:rsidRPr="00302828">
        <w:t xml:space="preserve"> UOB-функциональный элемент.</w:t>
      </w:r>
    </w:p>
    <w:p w:rsidR="00B86DCA" w:rsidRDefault="00B86DCA" w:rsidP="00B86DCA">
      <w:pPr>
        <w:pStyle w:val="3"/>
      </w:pPr>
      <w:bookmarkStart w:id="174" w:name="_Toc253841540"/>
      <w:r w:rsidRPr="00302828">
        <w:t>Функциональный элемент (UOB)</w:t>
      </w:r>
      <w:bookmarkEnd w:id="174"/>
    </w:p>
    <w:p w:rsidR="00B86DCA" w:rsidRPr="00B86DCA" w:rsidRDefault="00B86DCA" w:rsidP="00B86DCA">
      <w:pPr>
        <w:autoSpaceDE w:val="0"/>
        <w:autoSpaceDN w:val="0"/>
        <w:adjustRightInd w:val="0"/>
        <w:ind w:firstLine="709"/>
      </w:pPr>
      <w:r w:rsidRPr="00302828">
        <w:t>Описание процесса представляет всевозможные ситуации (процессы, функции, действия, акты, события, сценарии, процедуры, операции или решения), которые могут происходить в моделируемой системе в логических и временных отношениях. Каждый процесс представлен полем, отображающим название процесса (рис.</w:t>
      </w:r>
      <w:r>
        <w:t> 1</w:t>
      </w:r>
      <w:r w:rsidRPr="00302828">
        <w:t>). Номер идентификатора процесса назначается последовательно. В правом нижнем углу UOB-элем</w:t>
      </w:r>
      <w:r>
        <w:t>ента располагается ссылка (IDEF0</w:t>
      </w:r>
      <w:r w:rsidRPr="00302828">
        <w:t>/USER или другие), которая исполь</w:t>
      </w:r>
      <w:r w:rsidRPr="00911123">
        <w:t>зуется для указания ссылок либо на элемен</w:t>
      </w:r>
      <w:r w:rsidRPr="00302828">
        <w:t>ты из функциональной модели IDEF</w:t>
      </w:r>
      <w:r>
        <w:t>0</w:t>
      </w:r>
      <w:r w:rsidRPr="00302828">
        <w:t>, либо на отделы или конкретных исполнителей, которые будут выполнять указанную работу.</w:t>
      </w:r>
    </w:p>
    <w:p w:rsidR="00B86DCA" w:rsidRPr="005D1103" w:rsidRDefault="00B86DCA" w:rsidP="00B86DCA">
      <w:pPr>
        <w:autoSpaceDE w:val="0"/>
        <w:autoSpaceDN w:val="0"/>
        <w:adjustRightInd w:val="0"/>
        <w:ind w:firstLine="709"/>
      </w:pPr>
      <w:r w:rsidRPr="00302828">
        <w:t>Основная цель этапа: преобразование требований в детальные спецификации ИС.</w:t>
      </w:r>
    </w:p>
    <w:p w:rsidR="00B86DCA" w:rsidRPr="00961D51" w:rsidRDefault="00B86DCA" w:rsidP="00B86DCA">
      <w:pPr>
        <w:autoSpaceDE w:val="0"/>
        <w:autoSpaceDN w:val="0"/>
        <w:adjustRightInd w:val="0"/>
        <w:jc w:val="center"/>
        <w:rPr>
          <w:iCs/>
          <w:lang w:val="en-US"/>
        </w:rPr>
      </w:pPr>
      <w:r>
        <w:rPr>
          <w:i/>
          <w:iCs/>
          <w:noProof/>
        </w:rPr>
      </w:r>
      <w:r w:rsidRPr="00961D51">
        <w:rPr>
          <w:iCs/>
          <w:lang w:val="en-US"/>
        </w:rPr>
        <w:pict>
          <v:group id="_x0000_s2674" editas="canvas" style="width:399.7pt;height:156.45pt;mso-position-horizontal-relative:char;mso-position-vertical-relative:line" coordorigin="1703,2589" coordsize="9348,3658">
            <o:lock v:ext="edit" aspectratio="t"/>
            <v:shape id="_x0000_s2675" type="#_x0000_t75" style="position:absolute;left:1703;top:2589;width:9348;height:3658" o:preferrelative="f">
              <v:fill o:detectmouseclick="t"/>
              <v:path o:extrusionok="t" o:connecttype="none"/>
              <o:lock v:ext="edit" text="t"/>
            </v:shape>
            <v:group id="_x0000_s2676" style="position:absolute;left:3527;top:4325;width:2489;height:1798" coordorigin="3527,3501" coordsize="2262,1634">
              <o:lock v:ext="edit" aspectratio="t"/>
              <v:rect id="_x0000_s2677" style="position:absolute;left:3527;top:3501;width:2262;height:1068">
                <o:lock v:ext="edit" aspectratio="t"/>
                <v:textbox inset="2.17169mm,1.0859mm,2.17169mm,1.0859mm">
                  <w:txbxContent>
                    <w:p w:rsidR="00B86DCA" w:rsidRPr="00D257C6" w:rsidRDefault="00B86DCA" w:rsidP="00B86DCA">
                      <w:pPr>
                        <w:jc w:val="center"/>
                        <w:rPr>
                          <w:sz w:val="18"/>
                          <w:szCs w:val="20"/>
                        </w:rPr>
                      </w:pPr>
                    </w:p>
                    <w:p w:rsidR="00B86DCA" w:rsidRPr="00D257C6" w:rsidRDefault="00B86DCA" w:rsidP="00B86DCA">
                      <w:pPr>
                        <w:jc w:val="center"/>
                        <w:rPr>
                          <w:szCs w:val="28"/>
                        </w:rPr>
                      </w:pPr>
                      <w:r w:rsidRPr="00D257C6">
                        <w:rPr>
                          <w:szCs w:val="28"/>
                        </w:rPr>
                        <w:t>Имя</w:t>
                      </w:r>
                    </w:p>
                  </w:txbxContent>
                </v:textbox>
              </v:rect>
              <v:rect id="_x0000_s2678" style="position:absolute;left:3527;top:4569;width:1131;height:566">
                <o:lock v:ext="edit" aspectratio="t"/>
                <v:textbox inset="2.17169mm,1.0859mm,2.17169mm,1.0859mm">
                  <w:txbxContent>
                    <w:p w:rsidR="00B86DCA" w:rsidRPr="00D257C6" w:rsidRDefault="00B86DCA" w:rsidP="00B86DCA">
                      <w:pPr>
                        <w:rPr>
                          <w:szCs w:val="28"/>
                        </w:rPr>
                      </w:pPr>
                      <w:r w:rsidRPr="00D257C6">
                        <w:rPr>
                          <w:szCs w:val="28"/>
                        </w:rPr>
                        <w:t>Номер</w:t>
                      </w:r>
                    </w:p>
                  </w:txbxContent>
                </v:textbox>
              </v:rect>
              <v:rect id="_x0000_s2679" style="position:absolute;left:4658;top:4569;width:1131;height:565">
                <o:lock v:ext="edit" aspectratio="t"/>
                <v:textbox inset="2.17169mm,1.0859mm,2.17169mm,1.0859mm">
                  <w:txbxContent>
                    <w:p w:rsidR="00B86DCA" w:rsidRPr="00D257C6" w:rsidRDefault="00B86DCA" w:rsidP="00B86DCA">
                      <w:pPr>
                        <w:rPr>
                          <w:szCs w:val="28"/>
                        </w:rPr>
                      </w:pPr>
                      <w:r w:rsidRPr="00D257C6">
                        <w:rPr>
                          <w:szCs w:val="28"/>
                        </w:rPr>
                        <w:t>Ссылка</w:t>
                      </w:r>
                    </w:p>
                  </w:txbxContent>
                </v:textbox>
              </v:rect>
            </v:group>
            <v:rect id="_x0000_s2680" style="position:absolute;left:7004;top:2703;width:2166;height:3420">
              <v:textbox inset="2.17169mm,1.0859mm,2.17169mm,1.0859mm">
                <w:txbxContent>
                  <w:p w:rsidR="00B86DCA" w:rsidRPr="00D257C6" w:rsidRDefault="00B86DCA" w:rsidP="00B86DCA">
                    <w:pPr>
                      <w:jc w:val="center"/>
                      <w:rPr>
                        <w:szCs w:val="28"/>
                      </w:rPr>
                    </w:pPr>
                    <w:r w:rsidRPr="00D257C6">
                      <w:rPr>
                        <w:szCs w:val="28"/>
                      </w:rPr>
                      <w:t>Функция</w:t>
                    </w:r>
                  </w:p>
                  <w:p w:rsidR="00B86DCA" w:rsidRPr="00D257C6" w:rsidRDefault="00B86DCA" w:rsidP="00B86DCA">
                    <w:pPr>
                      <w:jc w:val="center"/>
                      <w:rPr>
                        <w:szCs w:val="28"/>
                      </w:rPr>
                    </w:pPr>
                    <w:r w:rsidRPr="00D257C6">
                      <w:rPr>
                        <w:szCs w:val="28"/>
                      </w:rPr>
                      <w:t>Процесс</w:t>
                    </w:r>
                  </w:p>
                  <w:p w:rsidR="00B86DCA" w:rsidRPr="00D257C6" w:rsidRDefault="00B86DCA" w:rsidP="00B86DCA">
                    <w:pPr>
                      <w:jc w:val="center"/>
                      <w:rPr>
                        <w:szCs w:val="28"/>
                      </w:rPr>
                    </w:pPr>
                    <w:r w:rsidRPr="00D257C6">
                      <w:rPr>
                        <w:szCs w:val="28"/>
                      </w:rPr>
                      <w:t>Действие</w:t>
                    </w:r>
                  </w:p>
                  <w:p w:rsidR="00B86DCA" w:rsidRPr="00D257C6" w:rsidRDefault="00B86DCA" w:rsidP="00B86DCA">
                    <w:pPr>
                      <w:jc w:val="center"/>
                      <w:rPr>
                        <w:szCs w:val="28"/>
                      </w:rPr>
                    </w:pPr>
                    <w:r w:rsidRPr="00D257C6">
                      <w:rPr>
                        <w:szCs w:val="28"/>
                      </w:rPr>
                      <w:t>Акт</w:t>
                    </w:r>
                  </w:p>
                  <w:p w:rsidR="00B86DCA" w:rsidRPr="00D257C6" w:rsidRDefault="00B86DCA" w:rsidP="00B86DCA">
                    <w:pPr>
                      <w:jc w:val="center"/>
                      <w:rPr>
                        <w:szCs w:val="28"/>
                      </w:rPr>
                    </w:pPr>
                    <w:r w:rsidRPr="00D257C6">
                      <w:rPr>
                        <w:szCs w:val="28"/>
                      </w:rPr>
                      <w:t>Событие</w:t>
                    </w:r>
                  </w:p>
                  <w:p w:rsidR="00B86DCA" w:rsidRPr="00D257C6" w:rsidRDefault="00B86DCA" w:rsidP="00B86DCA">
                    <w:pPr>
                      <w:jc w:val="center"/>
                      <w:rPr>
                        <w:szCs w:val="28"/>
                      </w:rPr>
                    </w:pPr>
                    <w:r w:rsidRPr="00D257C6">
                      <w:rPr>
                        <w:szCs w:val="28"/>
                      </w:rPr>
                      <w:t>Сценарий</w:t>
                    </w:r>
                  </w:p>
                  <w:p w:rsidR="00B86DCA" w:rsidRPr="00D257C6" w:rsidRDefault="00B86DCA" w:rsidP="00B86DCA">
                    <w:pPr>
                      <w:jc w:val="center"/>
                      <w:rPr>
                        <w:szCs w:val="28"/>
                      </w:rPr>
                    </w:pPr>
                    <w:r w:rsidRPr="00D257C6">
                      <w:rPr>
                        <w:szCs w:val="28"/>
                      </w:rPr>
                      <w:t>Процедура</w:t>
                    </w:r>
                  </w:p>
                  <w:p w:rsidR="00B86DCA" w:rsidRPr="00D257C6" w:rsidRDefault="00B86DCA" w:rsidP="00B86DCA">
                    <w:pPr>
                      <w:jc w:val="center"/>
                      <w:rPr>
                        <w:szCs w:val="28"/>
                      </w:rPr>
                    </w:pPr>
                    <w:r w:rsidRPr="00D257C6">
                      <w:rPr>
                        <w:szCs w:val="28"/>
                      </w:rPr>
                      <w:t>Операция</w:t>
                    </w:r>
                  </w:p>
                  <w:p w:rsidR="00B86DCA" w:rsidRPr="00D257C6" w:rsidRDefault="00B86DCA" w:rsidP="00B86DCA">
                    <w:pPr>
                      <w:jc w:val="center"/>
                      <w:rPr>
                        <w:szCs w:val="28"/>
                      </w:rPr>
                    </w:pPr>
                    <w:r w:rsidRPr="00D257C6">
                      <w:rPr>
                        <w:szCs w:val="28"/>
                      </w:rPr>
                      <w:t>Решение</w:t>
                    </w:r>
                  </w:p>
                </w:txbxContent>
              </v:textbox>
            </v:rect>
            <v:line id="_x0000_s2681" style="position:absolute;flip:x" from="5066,3102" to="7004,4698"/>
            <w10:wrap side="left"/>
            <w10:anchorlock/>
          </v:group>
        </w:pict>
      </w:r>
    </w:p>
    <w:p w:rsidR="00B86DCA" w:rsidRDefault="00B86DCA" w:rsidP="00B86DCA">
      <w:pPr>
        <w:autoSpaceDE w:val="0"/>
        <w:autoSpaceDN w:val="0"/>
        <w:adjustRightInd w:val="0"/>
        <w:jc w:val="center"/>
      </w:pPr>
      <w:r>
        <w:t xml:space="preserve">Рис. 1. </w:t>
      </w:r>
      <w:r w:rsidRPr="00BD7DD3">
        <w:t>Синтаксис UOB-элемента</w:t>
      </w:r>
    </w:p>
    <w:p w:rsidR="00B86DCA" w:rsidRPr="00302828" w:rsidRDefault="00B86DCA" w:rsidP="00B86DCA">
      <w:pPr>
        <w:pStyle w:val="3"/>
      </w:pPr>
      <w:bookmarkStart w:id="175" w:name="_Toc253841541"/>
      <w:r>
        <w:t>Элемент связи</w:t>
      </w:r>
      <w:bookmarkEnd w:id="175"/>
    </w:p>
    <w:p w:rsidR="00B86DCA" w:rsidRDefault="00B86DCA" w:rsidP="00B86DCA">
      <w:pPr>
        <w:autoSpaceDE w:val="0"/>
        <w:autoSpaceDN w:val="0"/>
        <w:adjustRightInd w:val="0"/>
        <w:ind w:firstLine="709"/>
      </w:pPr>
      <w:r w:rsidRPr="00302828">
        <w:t>IDEF3-элемент диаграммы описания процесса связи необходим для связи элементов диаграммы и описания динамики происходящих процессов. Связи используются, прежде всего, для обозначения отношений между функциональными элементами UOB. Для отображения време</w:t>
      </w:r>
      <w:r w:rsidRPr="00911123">
        <w:t xml:space="preserve">нной последовательности выполнения сценариев в </w:t>
      </w:r>
      <w:r w:rsidRPr="00302828">
        <w:t>диаграммах описания процесса используются два основных типа связей: связи старшинства и относительные связи. Для описания специфических отношений между элементами предназначены четыре дополнительных типа связей – сдерживаемых связей старшинства. Использование в IDEF3-диаграммах описания процесса различных типов связей дает возможность пользователям метода фиксировать дополнительную информацию о специфике отношений между элементами диаграммы. Символы, которые пр</w:t>
      </w:r>
      <w:r w:rsidRPr="00911123">
        <w:t>едставляют каж</w:t>
      </w:r>
      <w:r w:rsidRPr="00302828">
        <w:t>дый тип связей, изображены на рис</w:t>
      </w:r>
      <w:r>
        <w:t>.</w:t>
      </w:r>
      <w:r w:rsidRPr="00302828">
        <w:t xml:space="preserve"> </w:t>
      </w:r>
      <w:r>
        <w:t>2</w:t>
      </w:r>
      <w:r w:rsidRPr="00302828">
        <w:t>.</w:t>
      </w:r>
    </w:p>
    <w:p w:rsidR="00B86DCA" w:rsidRDefault="00B86DCA" w:rsidP="00B86DCA">
      <w:pPr>
        <w:autoSpaceDE w:val="0"/>
        <w:autoSpaceDN w:val="0"/>
        <w:adjustRightInd w:val="0"/>
        <w:jc w:val="center"/>
      </w:pPr>
      <w:r>
        <w:rPr>
          <w:noProof/>
        </w:rPr>
      </w:r>
      <w:r>
        <w:pict>
          <v:group id="_x0000_s2659" editas="canvas" style="width:459pt;height:112.35pt;mso-position-horizontal-relative:char;mso-position-vertical-relative:line" coordorigin="1789,1590" coordsize="9180,2247">
            <o:lock v:ext="edit" aspectratio="t"/>
            <v:shape id="_x0000_s2660" type="#_x0000_t75" style="position:absolute;left:1789;top:1590;width:9180;height:2247" o:preferrelative="f">
              <v:fill o:detectmouseclick="t"/>
              <v:path o:extrusionok="t" o:connecttype="none"/>
              <o:lock v:ext="edit" text="t"/>
            </v:shape>
            <v:line id="_x0000_s2661" style="position:absolute" from="3049,1875" to="4849,1876" strokeweight="1.5pt">
              <v:stroke endarrow="block"/>
            </v:line>
            <v:shapetype id="_x0000_t202" coordsize="21600,21600" o:spt="202" path="m,l,21600r21600,l21600,xe">
              <v:stroke joinstyle="miter"/>
              <v:path gradientshapeok="t" o:connecttype="rect"/>
            </v:shapetype>
            <v:shape id="_x0000_s2662" type="#_x0000_t202" style="position:absolute;left:5095;top:1647;width:3348;height:420" filled="f" stroked="f">
              <v:textbox style="mso-fit-shape-to-text:t">
                <w:txbxContent>
                  <w:p w:rsidR="00B86DCA" w:rsidRDefault="00B86DCA" w:rsidP="00B86DCA">
                    <w:r>
                      <w:t>Простая связь старшинства</w:t>
                    </w:r>
                  </w:p>
                </w:txbxContent>
              </v:textbox>
            </v:shape>
            <v:line id="_x0000_s2663" style="position:absolute" from="3043,2273" to="4843,2274" strokeweight="1.5pt">
              <v:stroke endarrow="block"/>
            </v:line>
            <v:shape id="_x0000_s2664" type="#_x0000_t202" style="position:absolute;left:5095;top:2445;width:4047;height:420" filled="f" stroked="f">
              <v:textbox style="mso-fit-shape-to-text:t">
                <w:txbxContent>
                  <w:p w:rsidR="00B86DCA" w:rsidRDefault="00B86DCA" w:rsidP="00B86DCA">
                    <w:r>
                      <w:t>Сдерживаемые связи старшинства</w:t>
                    </w:r>
                  </w:p>
                </w:txbxContent>
              </v:textbox>
            </v:shape>
            <v:line id="_x0000_s2665" style="position:absolute" from="3043,2274" to="3944,2275" strokeweight="1.5pt">
              <v:stroke endarrow="block" endarrowwidth="wide"/>
            </v:line>
            <v:line id="_x0000_s2666" style="position:absolute" from="3043,2557" to="4843,2558" strokeweight="1.5pt">
              <v:stroke endarrow="block"/>
            </v:line>
            <v:line id="_x0000_s2667" style="position:absolute" from="3841,2558" to="4742,2559" strokeweight="1.5pt">
              <v:stroke startarrow="block" startarrowwidth="wide" endarrowwidth="wide"/>
            </v:line>
            <v:line id="_x0000_s2668" style="position:absolute" from="3043,2843" to="4843,2844" strokeweight="1.5pt">
              <v:stroke endarrow="block"/>
            </v:lin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2669" type="#_x0000_t11" style="position:absolute;left:3830;top:2761;width:170;height:170" fillcolor="black" strokeweight="1.5pt">
              <o:lock v:ext="edit" aspectratio="t"/>
            </v:shape>
            <v:line id="_x0000_s2670" style="position:absolute" from="3043,3128" to="4843,3129" strokeweight="1.5pt">
              <v:stroke endarrow="block"/>
            </v:line>
            <v:rect id="_x0000_s2671" style="position:absolute;left:3826;top:3043;width:170;height:170" fillcolor="black" strokeweight="1.5pt">
              <o:lock v:ext="edit" aspectratio="t"/>
            </v:rect>
            <v:line id="_x0000_s2672" style="position:absolute" from="3043,3527" to="4843,3528" strokeweight="1.5pt">
              <v:stroke dashstyle="dash"/>
            </v:line>
            <v:shape id="_x0000_s2673" type="#_x0000_t202" style="position:absolute;left:5095;top:3279;width:3348;height:420" filled="f" stroked="f">
              <v:textbox style="mso-fit-shape-to-text:t">
                <w:txbxContent>
                  <w:p w:rsidR="00B86DCA" w:rsidRDefault="00B86DCA" w:rsidP="00B86DCA">
                    <w:r>
                      <w:t>Относительная связь</w:t>
                    </w:r>
                  </w:p>
                </w:txbxContent>
              </v:textbox>
            </v:shape>
            <w10:wrap side="left"/>
            <w10:anchorlock/>
          </v:group>
        </w:pict>
      </w:r>
    </w:p>
    <w:p w:rsidR="00B86DCA" w:rsidRPr="00302828" w:rsidRDefault="00B86DCA" w:rsidP="00B86DCA">
      <w:pPr>
        <w:autoSpaceDE w:val="0"/>
        <w:autoSpaceDN w:val="0"/>
        <w:adjustRightInd w:val="0"/>
        <w:jc w:val="center"/>
      </w:pPr>
      <w:r>
        <w:t xml:space="preserve">Рис. 2. </w:t>
      </w:r>
      <w:r w:rsidRPr="002B7A69">
        <w:t>Типы связей в диаграммах описания процесса</w:t>
      </w:r>
    </w:p>
    <w:p w:rsidR="00B86DCA" w:rsidRDefault="00B86DCA" w:rsidP="00B86DCA">
      <w:pPr>
        <w:autoSpaceDE w:val="0"/>
        <w:autoSpaceDN w:val="0"/>
        <w:adjustRightInd w:val="0"/>
        <w:ind w:firstLine="709"/>
      </w:pPr>
      <w:r w:rsidRPr="00302828">
        <w:t xml:space="preserve">Подобно процессам, нумерация стрелок производится последовательно, согласно порядку, в котором они добавлены. Номера стрелок содержат префикс «L» </w:t>
      </w:r>
      <w:r>
        <w:br/>
      </w:r>
      <w:r w:rsidRPr="00302828">
        <w:t>и назначенного, последовательного номера.</w:t>
      </w:r>
    </w:p>
    <w:p w:rsidR="00B86DCA" w:rsidRPr="00A93409" w:rsidRDefault="00B86DCA" w:rsidP="00B86DCA">
      <w:pPr>
        <w:pStyle w:val="4"/>
        <w:rPr>
          <w:i/>
        </w:rPr>
      </w:pPr>
      <w:r w:rsidRPr="00A93409">
        <w:rPr>
          <w:i/>
        </w:rPr>
        <w:t>Связи старшинства</w:t>
      </w:r>
    </w:p>
    <w:p w:rsidR="00B86DCA" w:rsidRDefault="00B86DCA" w:rsidP="00B86DCA">
      <w:pPr>
        <w:autoSpaceDE w:val="0"/>
        <w:autoSpaceDN w:val="0"/>
        <w:adjustRightInd w:val="0"/>
        <w:ind w:firstLine="709"/>
      </w:pPr>
      <w:r w:rsidRPr="00302828">
        <w:t>Связи старшинства выражают временные отношения старшинства между элементами диаграммы. При этом первый элемент должен завершиться</w:t>
      </w:r>
      <w:r>
        <w:t xml:space="preserve"> </w:t>
      </w:r>
      <w:r w:rsidRPr="00341D63">
        <w:t>прежде, чем начнет выполняться следующий. Графически связь предшествования (старшинства) отображается сплошной линией с одиночной стрелкой (рис.</w:t>
      </w:r>
      <w:r>
        <w:t> 3</w:t>
      </w:r>
      <w:r w:rsidRPr="00341D63">
        <w:t>).</w:t>
      </w:r>
    </w:p>
    <w:p w:rsidR="00B86DCA" w:rsidRDefault="00B86DCA" w:rsidP="00B86DCA">
      <w:pPr>
        <w:autoSpaceDE w:val="0"/>
        <w:autoSpaceDN w:val="0"/>
        <w:adjustRightInd w:val="0"/>
        <w:jc w:val="center"/>
      </w:pPr>
      <w:r>
        <w:rPr>
          <w:i/>
          <w:noProof/>
        </w:rPr>
      </w:r>
      <w:r>
        <w:pict>
          <v:group id="_x0000_s2682" editas="canvas" style="width:422.35pt;height:79.8pt;mso-position-horizontal-relative:char;mso-position-vertical-relative:line" coordorigin="2155,4951" coordsize="8447,1596">
            <o:lock v:ext="edit" aspectratio="t"/>
            <v:shape id="_x0000_s2683" type="#_x0000_t75" style="position:absolute;left:2155;top:4951;width:8447;height:1596" o:preferrelative="f">
              <v:fill o:detectmouseclick="t"/>
              <v:path o:extrusionok="t" o:connecttype="none"/>
              <o:lock v:ext="edit" text="t"/>
            </v:shape>
            <v:rect id="_x0000_s2684" style="position:absolute;left:3173;top:5038;width:2266;height:1010">
              <o:lock v:ext="edit" aspectratio="t"/>
              <v:textbox inset="2.29236mm,1.1462mm,2.29236mm,1.1462mm">
                <w:txbxContent>
                  <w:p w:rsidR="00B86DCA" w:rsidRPr="00750742" w:rsidRDefault="00B86DCA" w:rsidP="00B86DCA">
                    <w:pPr>
                      <w:rPr>
                        <w:sz w:val="26"/>
                        <w:szCs w:val="28"/>
                      </w:rPr>
                    </w:pPr>
                    <w:r w:rsidRPr="00750742">
                      <w:rPr>
                        <w:sz w:val="26"/>
                        <w:szCs w:val="28"/>
                      </w:rPr>
                      <w:t>А</w:t>
                    </w:r>
                  </w:p>
                </w:txbxContent>
              </v:textbox>
            </v:rect>
            <v:rect id="_x0000_s2685" style="position:absolute;left:3173;top:6034;width:1133;height:432">
              <o:lock v:ext="edit" aspectratio="t"/>
              <v:textbox inset="2.29236mm,1.1462mm,2.29236mm,1.1462mm">
                <w:txbxContent>
                  <w:p w:rsidR="00B86DCA" w:rsidRPr="00750742" w:rsidRDefault="00B86DCA" w:rsidP="00B86DCA">
                    <w:pPr>
                      <w:rPr>
                        <w:sz w:val="26"/>
                        <w:szCs w:val="28"/>
                      </w:rPr>
                    </w:pPr>
                    <w:r w:rsidRPr="00750742">
                      <w:rPr>
                        <w:sz w:val="26"/>
                        <w:szCs w:val="28"/>
                      </w:rPr>
                      <w:t>1</w:t>
                    </w:r>
                  </w:p>
                </w:txbxContent>
              </v:textbox>
            </v:rect>
            <v:rect id="_x0000_s2686" style="position:absolute;left:4306;top:6034;width:1133;height:431">
              <o:lock v:ext="edit" aspectratio="t"/>
              <v:textbox inset="2.29236mm,1.1462mm,2.29236mm,1.1462mm">
                <w:txbxContent>
                  <w:p w:rsidR="00B86DCA" w:rsidRPr="00750742" w:rsidRDefault="00B86DCA" w:rsidP="00B86DCA">
                    <w:pPr>
                      <w:rPr>
                        <w:sz w:val="22"/>
                      </w:rPr>
                    </w:pPr>
                  </w:p>
                </w:txbxContent>
              </v:textbox>
            </v:rect>
            <v:line id="_x0000_s2687" style="position:absolute" from="5439,5759" to="7242,5760">
              <v:stroke endarrow="block"/>
            </v:line>
            <v:rect id="_x0000_s2688" style="position:absolute;left:7242;top:5038;width:2266;height:1010">
              <o:lock v:ext="edit" aspectratio="t"/>
              <v:textbox inset="2.29236mm,1.1462mm,2.29236mm,1.1462mm">
                <w:txbxContent>
                  <w:p w:rsidR="00B86DCA" w:rsidRPr="00750742" w:rsidRDefault="00B86DCA" w:rsidP="00B86DCA">
                    <w:pPr>
                      <w:rPr>
                        <w:sz w:val="26"/>
                        <w:szCs w:val="28"/>
                      </w:rPr>
                    </w:pPr>
                    <w:r w:rsidRPr="00750742">
                      <w:rPr>
                        <w:sz w:val="26"/>
                        <w:szCs w:val="28"/>
                        <w:lang w:val="en-US"/>
                      </w:rPr>
                      <w:t>B</w:t>
                    </w:r>
                  </w:p>
                </w:txbxContent>
              </v:textbox>
            </v:rect>
            <v:rect id="_x0000_s2689" style="position:absolute;left:7242;top:6034;width:1133;height:432">
              <o:lock v:ext="edit" aspectratio="t"/>
              <v:textbox inset="2.29236mm,1.1462mm,2.29236mm,1.1462mm">
                <w:txbxContent>
                  <w:p w:rsidR="00B86DCA" w:rsidRPr="00750742" w:rsidRDefault="00B86DCA" w:rsidP="00B86DCA">
                    <w:pPr>
                      <w:rPr>
                        <w:sz w:val="26"/>
                        <w:szCs w:val="28"/>
                      </w:rPr>
                    </w:pPr>
                    <w:r w:rsidRPr="00750742">
                      <w:rPr>
                        <w:sz w:val="26"/>
                        <w:szCs w:val="28"/>
                      </w:rPr>
                      <w:t>2</w:t>
                    </w:r>
                  </w:p>
                </w:txbxContent>
              </v:textbox>
            </v:rect>
            <v:rect id="_x0000_s2690" style="position:absolute;left:8375;top:6034;width:1133;height:431">
              <o:lock v:ext="edit" aspectratio="t"/>
              <v:textbox inset="2.29236mm,1.1462mm,2.29236mm,1.1462mm">
                <w:txbxContent>
                  <w:p w:rsidR="00B86DCA" w:rsidRPr="00750742" w:rsidRDefault="00B86DCA" w:rsidP="00B86DCA">
                    <w:pPr>
                      <w:rPr>
                        <w:sz w:val="22"/>
                      </w:rPr>
                    </w:pPr>
                  </w:p>
                </w:txbxContent>
              </v:textbox>
            </v:rect>
            <w10:wrap side="left"/>
            <w10:anchorlock/>
          </v:group>
        </w:pict>
      </w:r>
    </w:p>
    <w:p w:rsidR="00B86DCA" w:rsidRPr="00790A87" w:rsidRDefault="00B86DCA" w:rsidP="00B86DCA">
      <w:pPr>
        <w:autoSpaceDE w:val="0"/>
        <w:autoSpaceDN w:val="0"/>
        <w:adjustRightInd w:val="0"/>
        <w:jc w:val="center"/>
      </w:pPr>
      <w:r w:rsidRPr="00790A87">
        <w:t>Рис. 3. Семантика</w:t>
      </w:r>
      <w:r w:rsidRPr="00A12406">
        <w:t xml:space="preserve"> использования связи старшинства</w:t>
      </w:r>
    </w:p>
    <w:p w:rsidR="00B86DCA" w:rsidRPr="00DF4D5B" w:rsidRDefault="00B86DCA" w:rsidP="00B86DCA">
      <w:pPr>
        <w:pStyle w:val="4"/>
        <w:rPr>
          <w:i/>
        </w:rPr>
      </w:pPr>
      <w:r w:rsidRPr="00DF4D5B">
        <w:rPr>
          <w:i/>
        </w:rPr>
        <w:t>Сдерживаемые связи старшинства</w:t>
      </w:r>
    </w:p>
    <w:p w:rsidR="00B86DCA" w:rsidRDefault="00B86DCA" w:rsidP="00B86DCA">
      <w:pPr>
        <w:autoSpaceDE w:val="0"/>
        <w:autoSpaceDN w:val="0"/>
        <w:adjustRightInd w:val="0"/>
        <w:ind w:firstLine="709"/>
      </w:pPr>
      <w:r w:rsidRPr="00341D63">
        <w:t>Данные виды связей не представлены ни в одном из CASE-продуктов, поддерживающих методологию IDEF3. Сдерживаемые связи старшинства указывают (в дополнение к семантике запуска связей простого старшинства):</w:t>
      </w:r>
    </w:p>
    <w:p w:rsidR="00B86DCA" w:rsidRPr="00341D63" w:rsidRDefault="00B86DCA" w:rsidP="00B86DCA">
      <w:pPr>
        <w:numPr>
          <w:ilvl w:val="0"/>
          <w:numId w:val="14"/>
        </w:numPr>
        <w:autoSpaceDE w:val="0"/>
        <w:autoSpaceDN w:val="0"/>
        <w:adjustRightInd w:val="0"/>
        <w:spacing w:line="360" w:lineRule="auto"/>
      </w:pPr>
      <w:r w:rsidRPr="00341D63">
        <w:t>элементу А должен предшествовать элемент В;</w:t>
      </w:r>
    </w:p>
    <w:p w:rsidR="00B86DCA" w:rsidRPr="00341D63" w:rsidRDefault="00B86DCA" w:rsidP="00B86DCA">
      <w:pPr>
        <w:numPr>
          <w:ilvl w:val="0"/>
          <w:numId w:val="14"/>
        </w:numPr>
        <w:autoSpaceDE w:val="0"/>
        <w:autoSpaceDN w:val="0"/>
        <w:adjustRightInd w:val="0"/>
        <w:spacing w:line="360" w:lineRule="auto"/>
      </w:pPr>
      <w:r w:rsidRPr="00341D63">
        <w:t>элементу В должен предшествовать элемент А;</w:t>
      </w:r>
    </w:p>
    <w:p w:rsidR="00B86DCA" w:rsidRPr="00341D63" w:rsidRDefault="00B86DCA" w:rsidP="00B86DCA">
      <w:pPr>
        <w:numPr>
          <w:ilvl w:val="0"/>
          <w:numId w:val="14"/>
        </w:numPr>
        <w:autoSpaceDE w:val="0"/>
        <w:autoSpaceDN w:val="0"/>
        <w:adjustRightInd w:val="0"/>
        <w:spacing w:line="360" w:lineRule="auto"/>
      </w:pPr>
      <w:r w:rsidRPr="00341D63">
        <w:t>нижняя диаграмма указывает, что любой элемент должен сопровождаться элементом В и что элементу В должен предшествовать элемент А. Эти связи добавляют дополнительные условия к системе (рис.</w:t>
      </w:r>
      <w:r>
        <w:t> 4</w:t>
      </w:r>
      <w:r w:rsidRPr="00341D63">
        <w:t>). Эти дополнительные условия не только выражают то, как система работает, но и устанавливают требования к тому, как система должна себя вести.</w:t>
      </w:r>
    </w:p>
    <w:p w:rsidR="00B86DCA" w:rsidRPr="00B86DCA" w:rsidRDefault="00B86DCA" w:rsidP="00B86DCA">
      <w:pPr>
        <w:autoSpaceDE w:val="0"/>
        <w:autoSpaceDN w:val="0"/>
        <w:adjustRightInd w:val="0"/>
        <w:ind w:firstLine="709"/>
      </w:pPr>
      <w:r w:rsidRPr="00341D63">
        <w:t>Существует также обобщенное представление сдерживаемых связей предшествования, когда в процессе разработки модели неясно, какая именно связь предшествования должна использоваться, но понятно, что должна использоваться именно сдерживаемая связь предшествования.</w:t>
      </w:r>
    </w:p>
    <w:p w:rsidR="00B86DCA" w:rsidRPr="00742E78" w:rsidRDefault="00B86DCA" w:rsidP="00B86DCA">
      <w:pPr>
        <w:jc w:val="center"/>
      </w:pPr>
      <w:r>
        <w:rPr>
          <w:noProof/>
        </w:rPr>
      </w:r>
      <w:r w:rsidRPr="005E3A75">
        <w:rPr>
          <w:lang w:val="en-US"/>
        </w:rPr>
        <w:pict>
          <v:group id="_x0000_s2649" editas="canvas" style="width:421.25pt;height:84.2pt;mso-position-horizontal-relative:char;mso-position-vertical-relative:line" coordorigin="2167,13471" coordsize="8425,1684">
            <o:lock v:ext="edit" aspectratio="t"/>
            <v:shape id="_x0000_s2650" type="#_x0000_t75" style="position:absolute;left:2167;top:13471;width:8425;height:1684" o:preferrelative="f">
              <v:fill o:detectmouseclick="t"/>
              <v:path o:extrusionok="t" o:connecttype="none"/>
              <o:lock v:ext="edit" text="t"/>
            </v:shape>
            <v:rect id="_x0000_s2651" style="position:absolute;left:3202;top:13563;width:2260;height:1007">
              <o:lock v:ext="edit" aspectratio="t"/>
              <v:textbox style="mso-next-textbox:#_x0000_s2651" inset="2.29236mm,1.1462mm,2.29236mm,1.1462mm">
                <w:txbxContent>
                  <w:p w:rsidR="00B86DCA" w:rsidRPr="00750742" w:rsidRDefault="00B86DCA" w:rsidP="00B86DCA">
                    <w:pPr>
                      <w:rPr>
                        <w:sz w:val="26"/>
                        <w:szCs w:val="28"/>
                      </w:rPr>
                    </w:pPr>
                    <w:r w:rsidRPr="00750742">
                      <w:rPr>
                        <w:sz w:val="26"/>
                        <w:szCs w:val="28"/>
                      </w:rPr>
                      <w:t>А</w:t>
                    </w:r>
                  </w:p>
                </w:txbxContent>
              </v:textbox>
            </v:rect>
            <v:rect id="_x0000_s2652" style="position:absolute;left:3202;top:14570;width:1130;height:431">
              <o:lock v:ext="edit" aspectratio="t"/>
              <v:textbox style="mso-next-textbox:#_x0000_s2652" inset="2.29236mm,1.1462mm,2.29236mm,1.1462mm">
                <w:txbxContent>
                  <w:p w:rsidR="00B86DCA" w:rsidRPr="00750742" w:rsidRDefault="00B86DCA" w:rsidP="00B86DCA">
                    <w:pPr>
                      <w:rPr>
                        <w:sz w:val="26"/>
                        <w:szCs w:val="28"/>
                      </w:rPr>
                    </w:pPr>
                    <w:r w:rsidRPr="00750742">
                      <w:rPr>
                        <w:sz w:val="26"/>
                        <w:szCs w:val="28"/>
                      </w:rPr>
                      <w:t>1</w:t>
                    </w:r>
                  </w:p>
                </w:txbxContent>
              </v:textbox>
            </v:rect>
            <v:rect id="_x0000_s2653" style="position:absolute;left:4332;top:14571;width:1130;height:430">
              <o:lock v:ext="edit" aspectratio="t"/>
              <v:textbox style="mso-next-textbox:#_x0000_s2653" inset="2.29236mm,1.1462mm,2.29236mm,1.1462mm">
                <w:txbxContent>
                  <w:p w:rsidR="00B86DCA" w:rsidRPr="00750742" w:rsidRDefault="00B86DCA" w:rsidP="00B86DCA">
                    <w:pPr>
                      <w:rPr>
                        <w:sz w:val="22"/>
                      </w:rPr>
                    </w:pPr>
                  </w:p>
                </w:txbxContent>
              </v:textbox>
            </v:rect>
            <v:line id="_x0000_s2654" style="position:absolute" from="5462,14282" to="7260,14283">
              <v:stroke endarrow="block"/>
            </v:line>
            <v:rect id="_x0000_s2655" style="position:absolute;left:7260;top:13563;width:2260;height:1007">
              <o:lock v:ext="edit" aspectratio="t"/>
              <v:textbox style="mso-next-textbox:#_x0000_s2655" inset="2.29236mm,1.1462mm,2.29236mm,1.1462mm">
                <w:txbxContent>
                  <w:p w:rsidR="00B86DCA" w:rsidRPr="00750742" w:rsidRDefault="00B86DCA" w:rsidP="00B86DCA">
                    <w:pPr>
                      <w:rPr>
                        <w:sz w:val="26"/>
                        <w:szCs w:val="28"/>
                      </w:rPr>
                    </w:pPr>
                    <w:r w:rsidRPr="00750742">
                      <w:rPr>
                        <w:sz w:val="26"/>
                        <w:szCs w:val="28"/>
                        <w:lang w:val="en-US"/>
                      </w:rPr>
                      <w:t>B</w:t>
                    </w:r>
                  </w:p>
                </w:txbxContent>
              </v:textbox>
            </v:rect>
            <v:rect id="_x0000_s2656" style="position:absolute;left:7260;top:14570;width:1130;height:431">
              <o:lock v:ext="edit" aspectratio="t"/>
              <v:textbox style="mso-next-textbox:#_x0000_s2656" inset="2.29236mm,1.1462mm,2.29236mm,1.1462mm">
                <w:txbxContent>
                  <w:p w:rsidR="00B86DCA" w:rsidRPr="00750742" w:rsidRDefault="00B86DCA" w:rsidP="00B86DCA">
                    <w:pPr>
                      <w:rPr>
                        <w:sz w:val="26"/>
                        <w:szCs w:val="28"/>
                      </w:rPr>
                    </w:pPr>
                    <w:r w:rsidRPr="00750742">
                      <w:rPr>
                        <w:sz w:val="26"/>
                        <w:szCs w:val="28"/>
                      </w:rPr>
                      <w:t>2</w:t>
                    </w:r>
                  </w:p>
                </w:txbxContent>
              </v:textbox>
            </v:rect>
            <v:rect id="_x0000_s2657" style="position:absolute;left:8390;top:14571;width:1130;height:430">
              <o:lock v:ext="edit" aspectratio="t"/>
              <v:textbox style="mso-next-textbox:#_x0000_s2657" inset="2.29236mm,1.1462mm,2.29236mm,1.1462mm">
                <w:txbxContent>
                  <w:p w:rsidR="00B86DCA" w:rsidRPr="00750742" w:rsidRDefault="00B86DCA" w:rsidP="00B86DCA">
                    <w:pPr>
                      <w:rPr>
                        <w:sz w:val="22"/>
                      </w:rPr>
                    </w:pPr>
                  </w:p>
                </w:txbxContent>
              </v:textbox>
            </v:rect>
            <v:rect id="_x0000_s2658" style="position:absolute;left:6322;top:14204;width:153;height:154" fillcolor="black" strokeweight="1.5pt">
              <o:lock v:ext="edit" aspectratio="t"/>
            </v:rect>
            <w10:anchorlock/>
          </v:group>
        </w:pict>
      </w:r>
    </w:p>
    <w:p w:rsidR="00B86DCA" w:rsidRPr="00E85CF7" w:rsidRDefault="00B86DCA" w:rsidP="00B86DCA">
      <w:pPr>
        <w:jc w:val="center"/>
      </w:pPr>
      <w:r w:rsidRPr="00E85CF7">
        <w:t xml:space="preserve">Рис. </w:t>
      </w:r>
      <w:r w:rsidRPr="00B86DCA">
        <w:t>4</w:t>
      </w:r>
      <w:r w:rsidRPr="00E85CF7">
        <w:t>.</w:t>
      </w:r>
      <w:r w:rsidRPr="00742E78">
        <w:t xml:space="preserve"> </w:t>
      </w:r>
      <w:r>
        <w:t xml:space="preserve">Обобщенное представление </w:t>
      </w:r>
      <w:r w:rsidRPr="00742E78">
        <w:t>сдерживаемых связей предшествования</w:t>
      </w:r>
    </w:p>
    <w:p w:rsidR="00B86DCA" w:rsidRPr="00DA07E4" w:rsidRDefault="00B86DCA" w:rsidP="00B86DCA">
      <w:pPr>
        <w:pStyle w:val="4"/>
        <w:rPr>
          <w:i/>
        </w:rPr>
      </w:pPr>
      <w:r w:rsidRPr="00DA07E4">
        <w:rPr>
          <w:i/>
        </w:rPr>
        <w:t>Относительные связи</w:t>
      </w:r>
    </w:p>
    <w:p w:rsidR="00B86DCA" w:rsidRDefault="00B86DCA" w:rsidP="00B86DCA">
      <w:pPr>
        <w:autoSpaceDE w:val="0"/>
        <w:autoSpaceDN w:val="0"/>
        <w:adjustRightInd w:val="0"/>
        <w:ind w:firstLine="709"/>
      </w:pPr>
      <w:r w:rsidRPr="00341D63">
        <w:t>Использование относительной связи указывает на тот факт, что между взаимодействующими элементами диаграммы описания процесса существуют отношения неопределенного типа. Относительные связи графически показываются как пунктирные линии.</w:t>
      </w:r>
    </w:p>
    <w:p w:rsidR="00B86DCA" w:rsidRPr="00DA07E4" w:rsidRDefault="00B86DCA" w:rsidP="00B86DCA">
      <w:pPr>
        <w:pStyle w:val="4"/>
        <w:rPr>
          <w:i/>
        </w:rPr>
      </w:pPr>
      <w:r w:rsidRPr="00DA07E4">
        <w:rPr>
          <w:i/>
        </w:rPr>
        <w:t>Связь «поток объектов»</w:t>
      </w:r>
    </w:p>
    <w:p w:rsidR="00B86DCA" w:rsidRPr="00B86DCA" w:rsidRDefault="00B86DCA" w:rsidP="00B86DCA">
      <w:pPr>
        <w:autoSpaceDE w:val="0"/>
        <w:autoSpaceDN w:val="0"/>
        <w:adjustRightInd w:val="0"/>
        <w:ind w:firstLine="709"/>
      </w:pPr>
      <w:r w:rsidRPr="00341D63">
        <w:t xml:space="preserve">Тип связи «поток объектов» предложен разработчиками CASE-средств, поддерживающих моделирование в стандарте IDEF3. Графически эта связь показывается как сплошная линия с двойной стрелкой (рис. </w:t>
      </w:r>
      <w:r>
        <w:t>5</w:t>
      </w:r>
      <w:r w:rsidRPr="00341D63">
        <w:t>). Этот тип связи выражает перенос одного или нескольких объектов от одного функционального элемента к другому, а также наследует все свойства простой связи старшинства. Таким образом, значение связи «поток объектов» таково: между UOB-элементами происходит передача объекта(ов), причем первый элемент UOB должен завершиться прежде, чем начнет выполняться следующий.</w:t>
      </w:r>
    </w:p>
    <w:p w:rsidR="00B86DCA" w:rsidRPr="0057201B" w:rsidRDefault="00B86DCA" w:rsidP="00B86DCA">
      <w:pPr>
        <w:autoSpaceDE w:val="0"/>
        <w:autoSpaceDN w:val="0"/>
        <w:adjustRightInd w:val="0"/>
        <w:jc w:val="center"/>
        <w:rPr>
          <w:lang w:val="en-US"/>
        </w:rPr>
      </w:pPr>
      <w:r>
        <w:rPr>
          <w:noProof/>
        </w:rPr>
      </w:r>
      <w:r w:rsidRPr="0057201B">
        <w:rPr>
          <w:lang w:val="en-US"/>
        </w:rPr>
        <w:pict>
          <v:group id="_x0000_s2639" editas="canvas" style="width:421.25pt;height:84.2pt;mso-position-horizontal-relative:char;mso-position-vertical-relative:line" coordorigin="2164,6945" coordsize="8425,1684">
            <o:lock v:ext="edit" aspectratio="t"/>
            <v:shape id="_x0000_s2640" type="#_x0000_t75" style="position:absolute;left:2164;top:6945;width:8425;height:1684" o:preferrelative="f">
              <v:fill o:detectmouseclick="t"/>
              <v:path o:extrusionok="t" o:connecttype="none"/>
              <o:lock v:ext="edit" text="t"/>
            </v:shape>
            <v:rect id="_x0000_s2641" style="position:absolute;left:3199;top:7037;width:2260;height:1007">
              <o:lock v:ext="edit" aspectratio="t"/>
              <v:textbox style="mso-next-textbox:#_x0000_s2641" inset="2.29236mm,1.1462mm,2.29236mm,1.1462mm">
                <w:txbxContent>
                  <w:p w:rsidR="00B86DCA" w:rsidRPr="00750742" w:rsidRDefault="00B86DCA" w:rsidP="00B86DCA">
                    <w:pPr>
                      <w:rPr>
                        <w:sz w:val="26"/>
                        <w:szCs w:val="28"/>
                      </w:rPr>
                    </w:pPr>
                    <w:r w:rsidRPr="00750742">
                      <w:rPr>
                        <w:sz w:val="26"/>
                        <w:szCs w:val="28"/>
                      </w:rPr>
                      <w:t>А</w:t>
                    </w:r>
                  </w:p>
                </w:txbxContent>
              </v:textbox>
            </v:rect>
            <v:rect id="_x0000_s2642" style="position:absolute;left:3199;top:8044;width:1130;height:431">
              <o:lock v:ext="edit" aspectratio="t"/>
              <v:textbox style="mso-next-textbox:#_x0000_s2642" inset="2.29236mm,1.1462mm,2.29236mm,1.1462mm">
                <w:txbxContent>
                  <w:p w:rsidR="00B86DCA" w:rsidRPr="00750742" w:rsidRDefault="00B86DCA" w:rsidP="00B86DCA">
                    <w:pPr>
                      <w:rPr>
                        <w:sz w:val="26"/>
                        <w:szCs w:val="28"/>
                      </w:rPr>
                    </w:pPr>
                    <w:r w:rsidRPr="00750742">
                      <w:rPr>
                        <w:sz w:val="26"/>
                        <w:szCs w:val="28"/>
                      </w:rPr>
                      <w:t>1</w:t>
                    </w:r>
                  </w:p>
                </w:txbxContent>
              </v:textbox>
            </v:rect>
            <v:rect id="_x0000_s2643" style="position:absolute;left:4329;top:8045;width:1130;height:430">
              <o:lock v:ext="edit" aspectratio="t"/>
              <v:textbox style="mso-next-textbox:#_x0000_s2643" inset="2.29236mm,1.1462mm,2.29236mm,1.1462mm">
                <w:txbxContent>
                  <w:p w:rsidR="00B86DCA" w:rsidRPr="00750742" w:rsidRDefault="00B86DCA" w:rsidP="00B86DCA">
                    <w:pPr>
                      <w:rPr>
                        <w:sz w:val="22"/>
                      </w:rPr>
                    </w:pPr>
                  </w:p>
                </w:txbxContent>
              </v:textbox>
            </v:rect>
            <v:line id="_x0000_s2644" style="position:absolute" from="5459,7756" to="7257,7757">
              <v:stroke endarrow="block"/>
            </v:line>
            <v:rect id="_x0000_s2645" style="position:absolute;left:7257;top:7037;width:2260;height:1007">
              <o:lock v:ext="edit" aspectratio="t"/>
              <v:textbox style="mso-next-textbox:#_x0000_s2645" inset="2.29236mm,1.1462mm,2.29236mm,1.1462mm">
                <w:txbxContent>
                  <w:p w:rsidR="00B86DCA" w:rsidRPr="00750742" w:rsidRDefault="00B86DCA" w:rsidP="00B86DCA">
                    <w:pPr>
                      <w:rPr>
                        <w:sz w:val="26"/>
                        <w:szCs w:val="28"/>
                      </w:rPr>
                    </w:pPr>
                    <w:r w:rsidRPr="00750742">
                      <w:rPr>
                        <w:sz w:val="26"/>
                        <w:szCs w:val="28"/>
                        <w:lang w:val="en-US"/>
                      </w:rPr>
                      <w:t>B</w:t>
                    </w:r>
                  </w:p>
                </w:txbxContent>
              </v:textbox>
            </v:rect>
            <v:rect id="_x0000_s2646" style="position:absolute;left:7257;top:8044;width:1130;height:431">
              <o:lock v:ext="edit" aspectratio="t"/>
              <v:textbox style="mso-next-textbox:#_x0000_s2646" inset="2.29236mm,1.1462mm,2.29236mm,1.1462mm">
                <w:txbxContent>
                  <w:p w:rsidR="00B86DCA" w:rsidRPr="00750742" w:rsidRDefault="00B86DCA" w:rsidP="00B86DCA">
                    <w:pPr>
                      <w:rPr>
                        <w:sz w:val="26"/>
                        <w:szCs w:val="28"/>
                      </w:rPr>
                    </w:pPr>
                    <w:r w:rsidRPr="00750742">
                      <w:rPr>
                        <w:sz w:val="26"/>
                        <w:szCs w:val="28"/>
                      </w:rPr>
                      <w:t>2</w:t>
                    </w:r>
                  </w:p>
                </w:txbxContent>
              </v:textbox>
            </v:rect>
            <v:rect id="_x0000_s2647" style="position:absolute;left:8387;top:8045;width:1130;height:430">
              <o:lock v:ext="edit" aspectratio="t"/>
              <v:textbox style="mso-next-textbox:#_x0000_s2647" inset="2.29236mm,1.1462mm,2.29236mm,1.1462mm">
                <w:txbxContent>
                  <w:p w:rsidR="00B86DCA" w:rsidRPr="00750742" w:rsidRDefault="00B86DCA" w:rsidP="00B86DCA">
                    <w:pPr>
                      <w:rPr>
                        <w:sz w:val="22"/>
                      </w:rPr>
                    </w:pPr>
                  </w:p>
                </w:txbxContent>
              </v:textbox>
            </v:rect>
            <v:line id="_x0000_s2648" style="position:absolute" from="5470,7757" to="7097,7758">
              <v:stroke endarrow="block"/>
            </v:line>
            <w10:anchorlock/>
          </v:group>
        </w:pict>
      </w:r>
    </w:p>
    <w:p w:rsidR="00B86DCA" w:rsidRPr="00B86DCA" w:rsidRDefault="00B86DCA" w:rsidP="00B86DCA">
      <w:pPr>
        <w:jc w:val="center"/>
      </w:pPr>
      <w:r w:rsidRPr="006679AC">
        <w:t xml:space="preserve">Рис. </w:t>
      </w:r>
      <w:r w:rsidRPr="00B86DCA">
        <w:t>5</w:t>
      </w:r>
      <w:r w:rsidRPr="006679AC">
        <w:t>. Представление связи «поток объектов»</w:t>
      </w:r>
    </w:p>
    <w:p w:rsidR="00B86DCA" w:rsidRPr="005542BF" w:rsidRDefault="00B86DCA" w:rsidP="00B86DCA">
      <w:pPr>
        <w:pStyle w:val="3"/>
      </w:pPr>
      <w:bookmarkStart w:id="176" w:name="_Toc253841542"/>
      <w:r>
        <w:t>Перекресток</w:t>
      </w:r>
      <w:bookmarkEnd w:id="176"/>
    </w:p>
    <w:p w:rsidR="00B86DCA" w:rsidRDefault="00B86DCA" w:rsidP="00B86DCA">
      <w:pPr>
        <w:autoSpaceDE w:val="0"/>
        <w:autoSpaceDN w:val="0"/>
        <w:adjustRightInd w:val="0"/>
        <w:ind w:firstLine="709"/>
      </w:pPr>
      <w:r w:rsidRPr="00341D63">
        <w:t>Перекрестки используются для отображения логики отношений между множеством событий и временной синхронизации активизации элементов диаграмм IDEF3. Различают перекрестки для слияния (Fan-in Junction) и разветвления (Fan-out Junction) стрелок (рис.</w:t>
      </w:r>
      <w:r>
        <w:rPr>
          <w:lang w:val="en-US"/>
        </w:rPr>
        <w:t> </w:t>
      </w:r>
      <w:r>
        <w:t>6</w:t>
      </w:r>
      <w:r w:rsidRPr="00341D63">
        <w:t>).</w:t>
      </w:r>
    </w:p>
    <w:p w:rsidR="00B86DCA" w:rsidRPr="00B86DCA" w:rsidRDefault="00B86DCA" w:rsidP="00B86DCA">
      <w:pPr>
        <w:autoSpaceDE w:val="0"/>
        <w:autoSpaceDN w:val="0"/>
        <w:adjustRightInd w:val="0"/>
        <w:ind w:firstLine="709"/>
      </w:pPr>
      <w:r w:rsidRPr="00341D63">
        <w:t>Перекресток не может использоваться одновременно для слияния и для разветвления. При внесении перекрестка в диаграмму необходимо указать тип перекрестка. Тип перекрестка определяет логику и временные параметры отношений между элементами диаграммы. Все перекрестки в PFDD-диаграмме нумеруются, каждый номер имеет префикс «J».</w:t>
      </w:r>
    </w:p>
    <w:p w:rsidR="00B86DCA" w:rsidRPr="00396D77" w:rsidRDefault="00B86DCA" w:rsidP="00B86DCA">
      <w:pPr>
        <w:autoSpaceDE w:val="0"/>
        <w:autoSpaceDN w:val="0"/>
        <w:adjustRightInd w:val="0"/>
        <w:jc w:val="center"/>
        <w:rPr>
          <w:lang w:val="en-US"/>
        </w:rPr>
      </w:pPr>
      <w:r>
        <w:rPr>
          <w:noProof/>
        </w:rPr>
      </w:r>
      <w:r w:rsidRPr="00396D77">
        <w:rPr>
          <w:lang w:val="en-US"/>
        </w:rPr>
        <w:pict>
          <v:group id="_x0000_s2700" editas="canvas" style="width:458.85pt;height:263.45pt;mso-position-horizontal-relative:char;mso-position-vertical-relative:line" coordorigin="1788,1337" coordsize="9177,5269">
            <o:lock v:ext="edit" aspectratio="t"/>
            <v:shape id="_x0000_s2701" type="#_x0000_t75" style="position:absolute;left:1788;top:1337;width:9177;height:5269" o:preferrelative="f">
              <v:fill o:detectmouseclick="t"/>
              <v:path o:extrusionok="t" o:connecttype="none"/>
              <o:lock v:ext="edit" text="t"/>
            </v:shape>
            <v:rect id="_x0000_s2702" style="position:absolute;left:1788;top:2063;width:1335;height:924">
              <v:textbox inset="6.48pt,3.24pt,6.48pt,3.24pt">
                <w:txbxContent>
                  <w:p w:rsidR="00B86DCA" w:rsidRPr="00240D44" w:rsidRDefault="00B86DCA" w:rsidP="00B86DCA">
                    <w:pPr>
                      <w:rPr>
                        <w:sz w:val="22"/>
                        <w:lang w:val="en-US"/>
                      </w:rPr>
                    </w:pPr>
                    <w:r w:rsidRPr="00240D44">
                      <w:rPr>
                        <w:sz w:val="22"/>
                        <w:lang w:val="en-US"/>
                      </w:rPr>
                      <w:t>A</w:t>
                    </w:r>
                  </w:p>
                </w:txbxContent>
              </v:textbox>
            </v:rect>
            <v:rect id="_x0000_s2703" style="position:absolute;left:1788;top:2782;width:669;height:205"/>
            <v:rect id="_x0000_s2704" style="position:absolute;left:2456;top:2782;width:667;height:205"/>
            <v:rect id="_x0000_s2705" style="position:absolute;left:3841;top:2293;width:462;height:460"/>
            <v:line id="_x0000_s2706" style="position:absolute" from="3944,2291" to="3945,2753"/>
            <v:rect id="_x0000_s2707" style="position:absolute;left:4842;top:1339;width:1335;height:924">
              <v:textbox inset="6.48pt,3.24pt,6.48pt,3.24pt">
                <w:txbxContent>
                  <w:p w:rsidR="00B86DCA" w:rsidRPr="00240D44" w:rsidRDefault="00B86DCA" w:rsidP="00B86DCA">
                    <w:pPr>
                      <w:rPr>
                        <w:sz w:val="22"/>
                        <w:lang w:val="en-US"/>
                      </w:rPr>
                    </w:pPr>
                    <w:r w:rsidRPr="00240D44">
                      <w:rPr>
                        <w:sz w:val="22"/>
                        <w:lang w:val="en-US"/>
                      </w:rPr>
                      <w:t>B</w:t>
                    </w:r>
                  </w:p>
                </w:txbxContent>
              </v:textbox>
            </v:rect>
            <v:rect id="_x0000_s2708" style="position:absolute;left:4842;top:2058;width:669;height:205"/>
            <v:rect id="_x0000_s2709" style="position:absolute;left:5510;top:2058;width:667;height:205"/>
            <v:rect id="_x0000_s2710" style="position:absolute;left:4842;top:2777;width:1335;height:924">
              <v:textbox inset="6.48pt,3.24pt,6.48pt,3.24pt">
                <w:txbxContent>
                  <w:p w:rsidR="00B86DCA" w:rsidRPr="00240D44" w:rsidRDefault="00B86DCA" w:rsidP="00B86DCA">
                    <w:pPr>
                      <w:rPr>
                        <w:sz w:val="22"/>
                        <w:lang w:val="en-US"/>
                      </w:rPr>
                    </w:pPr>
                    <w:r w:rsidRPr="00240D44">
                      <w:rPr>
                        <w:sz w:val="22"/>
                        <w:lang w:val="en-US"/>
                      </w:rPr>
                      <w:t>C</w:t>
                    </w:r>
                  </w:p>
                </w:txbxContent>
              </v:textbox>
            </v:rect>
            <v:rect id="_x0000_s2711" style="position:absolute;left:4842;top:3496;width:669;height:205"/>
            <v:rect id="_x0000_s2712" style="position:absolute;left:5510;top:3496;width:667;height:205"/>
            <v:shapetype id="_x0000_t32" coordsize="21600,21600" o:spt="32" o:oned="t" path="m,l21600,21600e" filled="f">
              <v:path arrowok="t" fillok="f" o:connecttype="none"/>
              <o:lock v:ext="edit" shapetype="t"/>
            </v:shapetype>
            <v:shape id="_x0000_s2713" type="#_x0000_t32" style="position:absolute;left:4303;top:1801;width:539;height:722;flip:y" o:connectortype="straight">
              <v:stroke endarrow="block"/>
            </v:shape>
            <v:shape id="_x0000_s2714" type="#_x0000_t32" style="position:absolute;left:4303;top:2523;width:539;height:716" o:connectortype="straight">
              <v:stroke endarrow="block"/>
            </v:shape>
            <v:rect id="_x0000_s2715" style="position:absolute;left:6576;top:1337;width:1335;height:924">
              <v:textbox inset="6.48pt,3.24pt,6.48pt,3.24pt">
                <w:txbxContent>
                  <w:p w:rsidR="00B86DCA" w:rsidRPr="00240D44" w:rsidRDefault="00B86DCA" w:rsidP="00B86DCA">
                    <w:pPr>
                      <w:rPr>
                        <w:sz w:val="22"/>
                        <w:lang w:val="en-US"/>
                      </w:rPr>
                    </w:pPr>
                    <w:r>
                      <w:rPr>
                        <w:sz w:val="22"/>
                        <w:lang w:val="en-US"/>
                      </w:rPr>
                      <w:t>A</w:t>
                    </w:r>
                  </w:p>
                </w:txbxContent>
              </v:textbox>
            </v:rect>
            <v:rect id="_x0000_s2716" style="position:absolute;left:6576;top:2056;width:669;height:205"/>
            <v:rect id="_x0000_s2717" style="position:absolute;left:7244;top:2056;width:667;height:205"/>
            <v:rect id="_x0000_s2718" style="position:absolute;left:6576;top:2775;width:1335;height:924">
              <v:textbox inset="6.48pt,3.24pt,6.48pt,3.24pt">
                <w:txbxContent>
                  <w:p w:rsidR="00B86DCA" w:rsidRPr="00240D44" w:rsidRDefault="00B86DCA" w:rsidP="00B86DCA">
                    <w:pPr>
                      <w:rPr>
                        <w:sz w:val="22"/>
                        <w:lang w:val="en-US"/>
                      </w:rPr>
                    </w:pPr>
                    <w:r>
                      <w:rPr>
                        <w:sz w:val="22"/>
                        <w:lang w:val="en-US"/>
                      </w:rPr>
                      <w:t>B</w:t>
                    </w:r>
                  </w:p>
                </w:txbxContent>
              </v:textbox>
            </v:rect>
            <v:rect id="_x0000_s2719" style="position:absolute;left:6576;top:3494;width:669;height:205"/>
            <v:rect id="_x0000_s2720" style="position:absolute;left:7244;top:3494;width:667;height:205"/>
            <v:rect id="_x0000_s2721" style="position:absolute;left:8514;top:2276;width:462;height:460"/>
            <v:line id="_x0000_s2722" style="position:absolute" from="8617,2274" to="8618,2736"/>
            <v:rect id="_x0000_s2723" style="position:absolute;left:9630;top:2046;width:1335;height:924">
              <v:textbox inset="6.48pt,3.24pt,6.48pt,3.24pt">
                <w:txbxContent>
                  <w:p w:rsidR="00B86DCA" w:rsidRPr="00240D44" w:rsidRDefault="00B86DCA" w:rsidP="00B86DCA">
                    <w:pPr>
                      <w:rPr>
                        <w:sz w:val="22"/>
                        <w:lang w:val="en-US"/>
                      </w:rPr>
                    </w:pPr>
                    <w:r>
                      <w:rPr>
                        <w:sz w:val="22"/>
                        <w:lang w:val="en-US"/>
                      </w:rPr>
                      <w:t>C</w:t>
                    </w:r>
                  </w:p>
                </w:txbxContent>
              </v:textbox>
            </v:rect>
            <v:rect id="_x0000_s2724" style="position:absolute;left:9630;top:2765;width:669;height:205"/>
            <v:rect id="_x0000_s2725" style="position:absolute;left:10298;top:2765;width:667;height:205"/>
            <v:shape id="_x0000_s2726" type="#_x0000_t32" style="position:absolute;left:8976;top:2506;width:654;height:2" o:connectortype="straight">
              <v:stroke endarrow="block"/>
            </v:shape>
            <v:shape id="_x0000_s2727" type="#_x0000_t32" style="position:absolute;left:7911;top:1799;width:603;height:707" o:connectortype="straight">
              <v:stroke endarrow="block"/>
            </v:shape>
            <v:shape id="_x0000_s2728" type="#_x0000_t32" style="position:absolute;left:7911;top:2506;width:603;height:731;flip:y" o:connectortype="straight">
              <v:stroke endarrow="block"/>
            </v:shape>
            <v:rect id="_x0000_s2729" style="position:absolute;left:1788;top:4814;width:1335;height:924">
              <v:textbox inset="6.48pt,3.24pt,6.48pt,3.24pt">
                <w:txbxContent>
                  <w:p w:rsidR="00B86DCA" w:rsidRPr="00240D44" w:rsidRDefault="00B86DCA" w:rsidP="00B86DCA">
                    <w:pPr>
                      <w:rPr>
                        <w:sz w:val="22"/>
                        <w:lang w:val="en-US"/>
                      </w:rPr>
                    </w:pPr>
                    <w:r w:rsidRPr="00240D44">
                      <w:rPr>
                        <w:sz w:val="22"/>
                        <w:lang w:val="en-US"/>
                      </w:rPr>
                      <w:t>A</w:t>
                    </w:r>
                  </w:p>
                </w:txbxContent>
              </v:textbox>
            </v:rect>
            <v:rect id="_x0000_s2730" style="position:absolute;left:1788;top:5555;width:669;height:205"/>
            <v:rect id="_x0000_s2731" style="position:absolute;left:2456;top:5555;width:667;height:205"/>
            <v:rect id="_x0000_s2732" style="position:absolute;left:3841;top:5044;width:462;height:460"/>
            <v:line id="_x0000_s2733" style="position:absolute" from="3944,5042" to="3945,5504"/>
            <v:rect id="_x0000_s2734" style="position:absolute;left:4842;top:4130;width:1335;height:924">
              <v:textbox inset="6.48pt,3.24pt,6.48pt,3.24pt">
                <w:txbxContent>
                  <w:p w:rsidR="00B86DCA" w:rsidRPr="00240D44" w:rsidRDefault="00B86DCA" w:rsidP="00B86DCA">
                    <w:pPr>
                      <w:rPr>
                        <w:sz w:val="22"/>
                        <w:lang w:val="en-US"/>
                      </w:rPr>
                    </w:pPr>
                    <w:r w:rsidRPr="00240D44">
                      <w:rPr>
                        <w:sz w:val="22"/>
                        <w:lang w:val="en-US"/>
                      </w:rPr>
                      <w:t>B</w:t>
                    </w:r>
                  </w:p>
                </w:txbxContent>
              </v:textbox>
            </v:rect>
            <v:rect id="_x0000_s2735" style="position:absolute;left:4842;top:4849;width:669;height:205"/>
            <v:rect id="_x0000_s2736" style="position:absolute;left:5510;top:4849;width:667;height:205"/>
            <v:rect id="_x0000_s2737" style="position:absolute;left:4842;top:5568;width:1335;height:924">
              <v:textbox inset="6.48pt,3.24pt,6.48pt,3.24pt">
                <w:txbxContent>
                  <w:p w:rsidR="00B86DCA" w:rsidRPr="00240D44" w:rsidRDefault="00B86DCA" w:rsidP="00B86DCA">
                    <w:pPr>
                      <w:rPr>
                        <w:sz w:val="22"/>
                        <w:lang w:val="en-US"/>
                      </w:rPr>
                    </w:pPr>
                    <w:r w:rsidRPr="00240D44">
                      <w:rPr>
                        <w:sz w:val="22"/>
                        <w:lang w:val="en-US"/>
                      </w:rPr>
                      <w:t>C</w:t>
                    </w:r>
                  </w:p>
                </w:txbxContent>
              </v:textbox>
            </v:rect>
            <v:rect id="_x0000_s2738" style="position:absolute;left:4842;top:6287;width:669;height:205"/>
            <v:rect id="_x0000_s2739" style="position:absolute;left:5510;top:6287;width:667;height:20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740" type="#_x0000_t34" style="position:absolute;left:4303;top:4592;width:539;height:682;flip:y" o:connectortype="elbow" adj="10780,160891,-172720">
              <v:stroke endarrow="block"/>
            </v:shape>
            <v:shape id="_x0000_s2741" type="#_x0000_t34" style="position:absolute;left:4303;top:5274;width:539;height:756" o:connectortype="elbow" adj="10780,-145143,-172720">
              <v:stroke endarrow="block"/>
            </v:shape>
            <v:rect id="_x0000_s2742" style="position:absolute;left:6609;top:4130;width:1335;height:924">
              <v:textbox inset="6.48pt,3.24pt,6.48pt,3.24pt">
                <w:txbxContent>
                  <w:p w:rsidR="00B86DCA" w:rsidRPr="00240D44" w:rsidRDefault="00B86DCA" w:rsidP="00B86DCA">
                    <w:pPr>
                      <w:rPr>
                        <w:sz w:val="22"/>
                        <w:lang w:val="en-US"/>
                      </w:rPr>
                    </w:pPr>
                    <w:r>
                      <w:rPr>
                        <w:sz w:val="22"/>
                        <w:lang w:val="en-US"/>
                      </w:rPr>
                      <w:t>A</w:t>
                    </w:r>
                  </w:p>
                </w:txbxContent>
              </v:textbox>
            </v:rect>
            <v:rect id="_x0000_s2743" style="position:absolute;left:6609;top:4849;width:669;height:205"/>
            <v:rect id="_x0000_s2744" style="position:absolute;left:7277;top:4849;width:667;height:205"/>
            <v:rect id="_x0000_s2745" style="position:absolute;left:6609;top:5568;width:1335;height:924">
              <v:textbox inset="6.48pt,3.24pt,6.48pt,3.24pt">
                <w:txbxContent>
                  <w:p w:rsidR="00B86DCA" w:rsidRPr="00240D44" w:rsidRDefault="00B86DCA" w:rsidP="00B86DCA">
                    <w:pPr>
                      <w:rPr>
                        <w:sz w:val="22"/>
                        <w:lang w:val="en-US"/>
                      </w:rPr>
                    </w:pPr>
                    <w:r>
                      <w:rPr>
                        <w:sz w:val="22"/>
                        <w:lang w:val="en-US"/>
                      </w:rPr>
                      <w:t>B</w:t>
                    </w:r>
                  </w:p>
                </w:txbxContent>
              </v:textbox>
            </v:rect>
            <v:rect id="_x0000_s2746" style="position:absolute;left:6609;top:6287;width:669;height:205"/>
            <v:rect id="_x0000_s2747" style="position:absolute;left:7277;top:6287;width:667;height:205"/>
            <v:rect id="_x0000_s2748" style="position:absolute;left:8514;top:5057;width:462;height:460"/>
            <v:line id="_x0000_s2749" style="position:absolute" from="8617,5055" to="8618,5517"/>
            <v:rect id="_x0000_s2750" style="position:absolute;left:9630;top:4827;width:1335;height:924">
              <v:textbox inset="6.48pt,3.24pt,6.48pt,3.24pt">
                <w:txbxContent>
                  <w:p w:rsidR="00B86DCA" w:rsidRPr="00240D44" w:rsidRDefault="00B86DCA" w:rsidP="00B86DCA">
                    <w:pPr>
                      <w:rPr>
                        <w:sz w:val="22"/>
                        <w:lang w:val="en-US"/>
                      </w:rPr>
                    </w:pPr>
                    <w:r>
                      <w:rPr>
                        <w:sz w:val="22"/>
                        <w:lang w:val="en-US"/>
                      </w:rPr>
                      <w:t>C</w:t>
                    </w:r>
                  </w:p>
                </w:txbxContent>
              </v:textbox>
            </v:rect>
            <v:rect id="_x0000_s2751" style="position:absolute;left:9630;top:5546;width:669;height:205"/>
            <v:rect id="_x0000_s2752" style="position:absolute;left:10298;top:5546;width:667;height:205"/>
            <v:shape id="_x0000_s2753" type="#_x0000_t32" style="position:absolute;left:8976;top:5287;width:654;height:2" o:connectortype="straight">
              <v:stroke endarrow="block"/>
            </v:shape>
            <v:shape id="_x0000_s2754" type="#_x0000_t34" style="position:absolute;left:7944;top:4592;width:570;height:695" o:connectortype="elbow" adj=",-136686,-301301">
              <v:stroke endarrow="block"/>
            </v:shape>
            <v:shape id="_x0000_s2755" type="#_x0000_t34" style="position:absolute;left:7944;top:5287;width:570;height:743;flip:y" o:connectortype="elbow" adj=",169660,-301301">
              <v:stroke endarrow="block"/>
            </v:shape>
            <v:shape id="_x0000_s2756" type="#_x0000_t32" style="position:absolute;left:3123;top:2523;width:718;height:2;flip:y" o:connectortype="straight">
              <v:stroke endarrow="block"/>
            </v:shape>
            <v:shape id="_x0000_s2757" type="#_x0000_t32" style="position:absolute;left:3123;top:5274;width:718;height:2;flip:y" o:connectortype="straight"/>
            <w10:wrap side="left"/>
            <w10:anchorlock/>
          </v:group>
        </w:pict>
      </w:r>
    </w:p>
    <w:p w:rsidR="00B86DCA" w:rsidRDefault="00B86DCA" w:rsidP="00B86DCA">
      <w:pPr>
        <w:jc w:val="center"/>
      </w:pPr>
      <w:r w:rsidRPr="00951781">
        <w:t xml:space="preserve">Рис. </w:t>
      </w:r>
      <w:r w:rsidRPr="00B86DCA">
        <w:t>6</w:t>
      </w:r>
      <w:r w:rsidRPr="00951781">
        <w:t>. Перекрестки разветвления и слияния</w:t>
      </w:r>
    </w:p>
    <w:p w:rsidR="00B86DCA" w:rsidRPr="00A12406" w:rsidRDefault="00B86DCA" w:rsidP="00B86DCA">
      <w:pPr>
        <w:pStyle w:val="4"/>
        <w:rPr>
          <w:i/>
        </w:rPr>
      </w:pPr>
      <w:r w:rsidRPr="00A12406">
        <w:rPr>
          <w:i/>
        </w:rPr>
        <w:t>Типы перекрест</w:t>
      </w:r>
      <w:r>
        <w:rPr>
          <w:i/>
        </w:rPr>
        <w:t>ков</w:t>
      </w:r>
    </w:p>
    <w:p w:rsidR="00B86DCA" w:rsidRPr="0026575C" w:rsidRDefault="00B86DCA" w:rsidP="00B86DCA">
      <w:pPr>
        <w:ind w:firstLine="709"/>
      </w:pPr>
      <w:r w:rsidRPr="0026575C">
        <w:t>Тип перекрестка обозначается на элементе следующим образом:</w:t>
      </w:r>
    </w:p>
    <w:p w:rsidR="00B86DCA" w:rsidRPr="0026575C" w:rsidRDefault="00B86DCA" w:rsidP="00B86DCA">
      <w:pPr>
        <w:numPr>
          <w:ilvl w:val="0"/>
          <w:numId w:val="14"/>
        </w:numPr>
        <w:autoSpaceDE w:val="0"/>
        <w:autoSpaceDN w:val="0"/>
        <w:adjustRightInd w:val="0"/>
        <w:spacing w:line="360" w:lineRule="auto"/>
      </w:pPr>
      <w:r w:rsidRPr="0026575C">
        <w:t xml:space="preserve">&amp; </w:t>
      </w:r>
      <w:r>
        <w:t>–</w:t>
      </w:r>
      <w:r w:rsidRPr="0026575C">
        <w:t xml:space="preserve"> логический И;</w:t>
      </w:r>
    </w:p>
    <w:p w:rsidR="00B86DCA" w:rsidRPr="0026575C" w:rsidRDefault="00B86DCA" w:rsidP="00B86DCA">
      <w:pPr>
        <w:numPr>
          <w:ilvl w:val="0"/>
          <w:numId w:val="14"/>
        </w:numPr>
        <w:autoSpaceDE w:val="0"/>
        <w:autoSpaceDN w:val="0"/>
        <w:adjustRightInd w:val="0"/>
        <w:spacing w:line="360" w:lineRule="auto"/>
      </w:pPr>
      <w:r w:rsidRPr="0026575C">
        <w:t xml:space="preserve">О </w:t>
      </w:r>
      <w:r>
        <w:t>–</w:t>
      </w:r>
      <w:r w:rsidRPr="0026575C">
        <w:t xml:space="preserve"> логический ИЛИ;</w:t>
      </w:r>
    </w:p>
    <w:p w:rsidR="00B86DCA" w:rsidRDefault="00B86DCA" w:rsidP="00B86DCA">
      <w:pPr>
        <w:numPr>
          <w:ilvl w:val="0"/>
          <w:numId w:val="14"/>
        </w:numPr>
        <w:autoSpaceDE w:val="0"/>
        <w:autoSpaceDN w:val="0"/>
        <w:adjustRightInd w:val="0"/>
        <w:spacing w:line="360" w:lineRule="auto"/>
      </w:pPr>
      <w:r w:rsidRPr="0026575C">
        <w:t xml:space="preserve">X </w:t>
      </w:r>
      <w:r>
        <w:t>–</w:t>
      </w:r>
      <w:r w:rsidRPr="0026575C">
        <w:t xml:space="preserve"> логический перекресток НЕЭКВИВАЛЕНТНОСТИ.</w:t>
      </w:r>
    </w:p>
    <w:p w:rsidR="00B86DCA" w:rsidRDefault="00B86DCA" w:rsidP="00B86DCA">
      <w:pPr>
        <w:autoSpaceDE w:val="0"/>
        <w:autoSpaceDN w:val="0"/>
        <w:adjustRightInd w:val="0"/>
        <w:ind w:firstLine="709"/>
      </w:pPr>
      <w:r w:rsidRPr="0026575C">
        <w:t xml:space="preserve">Стандарт IDEF3 предусматривает разделение перекрест ков типа &amp; и О на синхронные и асинхронные (рис. </w:t>
      </w:r>
      <w:r>
        <w:t>7</w:t>
      </w:r>
      <w:r w:rsidRPr="0026575C">
        <w:t>). Это разделение позволяет учитывать в диаграммах описания процессов синхронизацию времени активизации.</w:t>
      </w:r>
    </w:p>
    <w:p w:rsidR="00B86DCA" w:rsidRDefault="00B86DCA" w:rsidP="00B86DCA">
      <w:pPr>
        <w:autoSpaceDE w:val="0"/>
        <w:autoSpaceDN w:val="0"/>
        <w:adjustRightInd w:val="0"/>
        <w:jc w:val="center"/>
      </w:pPr>
      <w:r>
        <w:rPr>
          <w:noProof/>
        </w:rPr>
      </w:r>
      <w:r>
        <w:pict>
          <v:group id="_x0000_s2691" editas="canvas" style="width:467.4pt;height:119.1pt;mso-position-horizontal-relative:char;mso-position-vertical-relative:line" coordorigin="1703,9401" coordsize="9348,2382">
            <o:lock v:ext="edit" aspectratio="t"/>
            <v:shape id="_x0000_s2692" type="#_x0000_t75" style="position:absolute;left:1703;top:9401;width:9348;height:2382" o:preferrelative="f">
              <v:fill o:detectmouseclick="t"/>
              <v:path o:extrusionok="t" o:connecttype="none"/>
              <o:lock v:ext="edit" text="t"/>
            </v:shape>
            <v:rect id="_x0000_s2693" style="position:absolute;left:3641;top:9572;width:1417;height:1425" filled="f">
              <v:textbox>
                <w:txbxContent>
                  <w:p w:rsidR="00B86DCA" w:rsidRPr="0044314F" w:rsidRDefault="00B86DCA" w:rsidP="00B86DCA">
                    <w:pPr>
                      <w:jc w:val="center"/>
                      <w:rPr>
                        <w:sz w:val="16"/>
                        <w:szCs w:val="16"/>
                      </w:rPr>
                    </w:pPr>
                  </w:p>
                  <w:p w:rsidR="00B86DCA" w:rsidRPr="00823AB4" w:rsidRDefault="00B86DCA" w:rsidP="00B86DCA">
                    <w:pPr>
                      <w:jc w:val="center"/>
                      <w:rPr>
                        <w:sz w:val="16"/>
                        <w:szCs w:val="16"/>
                      </w:rPr>
                    </w:pPr>
                  </w:p>
                  <w:p w:rsidR="00B86DCA" w:rsidRPr="00823AB4" w:rsidRDefault="00B86DCA" w:rsidP="00B86DCA">
                    <w:pPr>
                      <w:jc w:val="center"/>
                      <w:rPr>
                        <w:sz w:val="28"/>
                        <w:szCs w:val="28"/>
                      </w:rPr>
                    </w:pPr>
                    <w:r w:rsidRPr="00823AB4">
                      <w:rPr>
                        <w:sz w:val="28"/>
                        <w:szCs w:val="28"/>
                      </w:rPr>
                      <w:t>Т</w:t>
                    </w:r>
                    <w:r>
                      <w:rPr>
                        <w:sz w:val="28"/>
                        <w:szCs w:val="28"/>
                      </w:rPr>
                      <w:t>ИП</w:t>
                    </w:r>
                  </w:p>
                </w:txbxContent>
              </v:textbox>
            </v:rect>
            <v:line id="_x0000_s2694" style="position:absolute;flip:x" from="3868,9572" to="3869,10997"/>
            <v:shape id="_x0000_s2695" type="#_x0000_t202" style="position:absolute;left:3470;top:11225;width:1767;height:420" filled="f" stroked="f">
              <v:textbox style="mso-fit-shape-to-text:t">
                <w:txbxContent>
                  <w:p w:rsidR="00B86DCA" w:rsidRDefault="00B86DCA" w:rsidP="00B86DCA">
                    <w:r>
                      <w:t>Асинхронный</w:t>
                    </w:r>
                  </w:p>
                </w:txbxContent>
              </v:textbox>
            </v:shape>
            <v:rect id="_x0000_s2696" style="position:absolute;left:7631;top:9572;width:1417;height:1425" filled="f">
              <v:textbox>
                <w:txbxContent>
                  <w:p w:rsidR="00B86DCA" w:rsidRPr="0044314F" w:rsidRDefault="00B86DCA" w:rsidP="00B86DCA">
                    <w:pPr>
                      <w:jc w:val="center"/>
                      <w:rPr>
                        <w:sz w:val="16"/>
                        <w:szCs w:val="16"/>
                      </w:rPr>
                    </w:pPr>
                  </w:p>
                  <w:p w:rsidR="00B86DCA" w:rsidRPr="00823AB4" w:rsidRDefault="00B86DCA" w:rsidP="00B86DCA">
                    <w:pPr>
                      <w:jc w:val="center"/>
                      <w:rPr>
                        <w:sz w:val="16"/>
                        <w:szCs w:val="16"/>
                      </w:rPr>
                    </w:pPr>
                  </w:p>
                  <w:p w:rsidR="00B86DCA" w:rsidRPr="00823AB4" w:rsidRDefault="00B86DCA" w:rsidP="00B86DCA">
                    <w:pPr>
                      <w:jc w:val="center"/>
                      <w:rPr>
                        <w:sz w:val="28"/>
                        <w:szCs w:val="28"/>
                      </w:rPr>
                    </w:pPr>
                    <w:r w:rsidRPr="00823AB4">
                      <w:rPr>
                        <w:sz w:val="28"/>
                        <w:szCs w:val="28"/>
                      </w:rPr>
                      <w:t>Т</w:t>
                    </w:r>
                    <w:r>
                      <w:rPr>
                        <w:sz w:val="28"/>
                        <w:szCs w:val="28"/>
                      </w:rPr>
                      <w:t>ИП</w:t>
                    </w:r>
                  </w:p>
                </w:txbxContent>
              </v:textbox>
            </v:rect>
            <v:line id="_x0000_s2697" style="position:absolute;flip:x" from="7858,9572" to="7859,10997"/>
            <v:shape id="_x0000_s2698" type="#_x0000_t202" style="position:absolute;left:7460;top:11225;width:1767;height:420" filled="f" stroked="f">
              <v:textbox style="mso-fit-shape-to-text:t">
                <w:txbxContent>
                  <w:p w:rsidR="00B86DCA" w:rsidRDefault="00B86DCA" w:rsidP="00B86DCA">
                    <w:r>
                      <w:t>Синхронный</w:t>
                    </w:r>
                  </w:p>
                </w:txbxContent>
              </v:textbox>
            </v:shape>
            <v:line id="_x0000_s2699" style="position:absolute;flip:x" from="8828,9572" to="8829,10997"/>
            <w10:wrap side="left"/>
            <w10:anchorlock/>
          </v:group>
        </w:pict>
      </w:r>
    </w:p>
    <w:p w:rsidR="00B86DCA" w:rsidRDefault="00B86DCA" w:rsidP="00B86DCA">
      <w:pPr>
        <w:jc w:val="center"/>
      </w:pPr>
      <w:r w:rsidRPr="000560EA">
        <w:t>Рис.</w:t>
      </w:r>
      <w:r>
        <w:t xml:space="preserve"> 7</w:t>
      </w:r>
      <w:r w:rsidRPr="000560EA">
        <w:t>. Пример обозначения синхронности и асинхронности перекрестков</w:t>
      </w:r>
    </w:p>
    <w:p w:rsidR="00B86DCA" w:rsidRPr="0026575C" w:rsidRDefault="00B86DCA" w:rsidP="00B86DCA">
      <w:pPr>
        <w:jc w:val="center"/>
      </w:pPr>
    </w:p>
    <w:p w:rsidR="00B86DCA" w:rsidRDefault="00B86DCA" w:rsidP="00B86DCA">
      <w:pPr>
        <w:autoSpaceDE w:val="0"/>
        <w:autoSpaceDN w:val="0"/>
        <w:adjustRightInd w:val="0"/>
        <w:ind w:firstLine="709"/>
      </w:pPr>
      <w:r w:rsidRPr="0026575C">
        <w:t>Для последующего изложения материала необходимо вве</w:t>
      </w:r>
      <w:r w:rsidRPr="00A12406">
        <w:t xml:space="preserve">сти понятие </w:t>
      </w:r>
      <w:r w:rsidRPr="0026575C">
        <w:t>график запуска. График запуска – это визуальное отображение временной последовательности выполнения UOB-элементов. Возможный график запуска для ситуации представлен на рис</w:t>
      </w:r>
      <w:r>
        <w:t>.</w:t>
      </w:r>
      <w:r w:rsidRPr="0026575C">
        <w:t xml:space="preserve"> </w:t>
      </w:r>
      <w:r>
        <w:t>8</w:t>
      </w:r>
      <w:r w:rsidRPr="0026575C">
        <w:t xml:space="preserve">, семантика использования связи старшинства была приведена на </w:t>
      </w:r>
      <w:r w:rsidRPr="00A12406">
        <w:t>рис</w:t>
      </w:r>
      <w:r>
        <w:t>.</w:t>
      </w:r>
      <w:r w:rsidRPr="0026575C">
        <w:t xml:space="preserve"> </w:t>
      </w:r>
      <w:r>
        <w:t>3</w:t>
      </w:r>
      <w:r w:rsidRPr="0026575C">
        <w:t>.</w:t>
      </w:r>
    </w:p>
    <w:p w:rsidR="00B86DCA" w:rsidRDefault="00B86DCA" w:rsidP="00B86DCA">
      <w:pPr>
        <w:jc w:val="center"/>
        <w:rPr>
          <w:lang w:val="en-US"/>
        </w:rPr>
      </w:pPr>
      <w:r>
        <w:rPr>
          <w:noProof/>
        </w:rPr>
      </w:r>
      <w:r w:rsidRPr="00E72D92">
        <w:rPr>
          <w:lang w:val="en-US"/>
        </w:rPr>
        <w:pict>
          <v:group id="_x0000_s2758" editas="canvas" style="width:467.4pt;height:156.15pt;mso-position-horizontal-relative:char;mso-position-vertical-relative:line" coordorigin="1703,1704" coordsize="9348,3123">
            <o:lock v:ext="edit" aspectratio="t"/>
            <v:shape id="_x0000_s2759" type="#_x0000_t75" style="position:absolute;left:1703;top:1704;width:9348;height:3123" o:preferrelative="f">
              <v:fill o:detectmouseclick="t"/>
              <v:path o:extrusionok="t" o:connecttype="none"/>
              <o:lock v:ext="edit" text="t"/>
            </v:shape>
            <v:line id="_x0000_s2760" style="position:absolute;flip:y" from="3869,1875" to="3870,4212">
              <v:stroke endarrow="block"/>
            </v:line>
            <v:line id="_x0000_s2761" style="position:absolute" from="3869,4212" to="9227,4213">
              <v:stroke endarrow="block"/>
            </v:line>
            <v:shape id="_x0000_s2762" type="#_x0000_t202" style="position:absolute;left:8429;top:4269;width:1027;height:420" filled="f" stroked="f">
              <v:textbox style="mso-fit-shape-to-text:t">
                <w:txbxContent>
                  <w:p w:rsidR="00B86DCA" w:rsidRPr="00E72D92" w:rsidRDefault="00B86DCA" w:rsidP="00B86DCA">
                    <w:r>
                      <w:t>Время</w:t>
                    </w:r>
                  </w:p>
                </w:txbxContent>
              </v:textbox>
            </v:shape>
            <v:line id="_x0000_s2763" style="position:absolute" from="3869,2502" to="4439,2503" strokeweight="3pt">
              <v:stroke dashstyle="1 1" endcap="round"/>
            </v:line>
            <v:line id="_x0000_s2764" style="position:absolute" from="4439,2502" to="6662,2502" strokeweight="3pt"/>
            <v:line id="_x0000_s2765" style="position:absolute" from="3869,3356" to="6664,3357" strokeweight="3pt">
              <v:stroke dashstyle="1 1" endcap="round"/>
            </v:line>
            <v:line id="_x0000_s2766" style="position:absolute" from="6662,3357" to="7973,3358" strokeweight="3pt"/>
            <v:line id="_x0000_s2767" style="position:absolute" from="7973,3356" to="8543,3357" strokeweight="3pt">
              <v:stroke dashstyle="1 1" endcap="round"/>
            </v:line>
            <v:shape id="_x0000_s2768" type="#_x0000_t202" style="position:absolute;left:3356;top:2286;width:570;height:420" filled="f" stroked="f">
              <v:textbox style="mso-fit-shape-to-text:t">
                <w:txbxContent>
                  <w:p w:rsidR="00B86DCA" w:rsidRPr="00E72D92" w:rsidRDefault="00B86DCA" w:rsidP="00B86DCA">
                    <w:pPr>
                      <w:rPr>
                        <w:lang w:val="en-US"/>
                      </w:rPr>
                    </w:pPr>
                    <w:r>
                      <w:rPr>
                        <w:lang w:val="en-US"/>
                      </w:rPr>
                      <w:t>A</w:t>
                    </w:r>
                  </w:p>
                </w:txbxContent>
              </v:textbox>
            </v:shape>
            <v:shape id="_x0000_s2769" type="#_x0000_t202" style="position:absolute;left:3356;top:3129;width:570;height:420" filled="f" stroked="f">
              <v:textbox style="mso-fit-shape-to-text:t">
                <w:txbxContent>
                  <w:p w:rsidR="00B86DCA" w:rsidRPr="00E72D92" w:rsidRDefault="00B86DCA" w:rsidP="00B86DCA">
                    <w:pPr>
                      <w:rPr>
                        <w:lang w:val="en-US"/>
                      </w:rPr>
                    </w:pPr>
                    <w:r>
                      <w:rPr>
                        <w:lang w:val="en-US"/>
                      </w:rPr>
                      <w:t>B</w:t>
                    </w:r>
                  </w:p>
                </w:txbxContent>
              </v:textbox>
            </v:shape>
            <w10:wrap side="left"/>
            <w10:anchorlock/>
          </v:group>
        </w:pict>
      </w:r>
    </w:p>
    <w:p w:rsidR="00B86DCA" w:rsidRDefault="00B86DCA" w:rsidP="00B86DCA">
      <w:pPr>
        <w:jc w:val="center"/>
      </w:pPr>
      <w:r w:rsidRPr="00442968">
        <w:t xml:space="preserve">Рис. </w:t>
      </w:r>
      <w:r>
        <w:t>8</w:t>
      </w:r>
      <w:r w:rsidRPr="00442968">
        <w:t>. Пример графика запуска</w:t>
      </w:r>
    </w:p>
    <w:p w:rsidR="00B86DCA" w:rsidRPr="0026575C" w:rsidRDefault="00B86DCA" w:rsidP="00B86DCA">
      <w:pPr>
        <w:jc w:val="center"/>
      </w:pPr>
    </w:p>
    <w:p w:rsidR="00B86DCA" w:rsidRDefault="00B86DCA" w:rsidP="00B86DCA">
      <w:pPr>
        <w:autoSpaceDE w:val="0"/>
        <w:autoSpaceDN w:val="0"/>
        <w:adjustRightInd w:val="0"/>
        <w:ind w:firstLine="709"/>
      </w:pPr>
      <w:r w:rsidRPr="0026575C">
        <w:t>Визуальное отображение на графике запуска временной последовательности выполнения UOB-элементов поможет правильно понять, как перекрестки описывают логику отношений между элементами диаграммы описания проц</w:t>
      </w:r>
      <w:r w:rsidRPr="00A12406">
        <w:t>ес</w:t>
      </w:r>
      <w:r w:rsidRPr="0026575C">
        <w:t>сов и каким образом перекрестки позволяют синхронизировать по времени выполнение UOB-элементов.</w:t>
      </w:r>
    </w:p>
    <w:p w:rsidR="00B86DCA" w:rsidRPr="0026575C" w:rsidRDefault="00B86DCA" w:rsidP="00B86DCA">
      <w:pPr>
        <w:autoSpaceDE w:val="0"/>
        <w:autoSpaceDN w:val="0"/>
        <w:adjustRightInd w:val="0"/>
        <w:ind w:firstLine="709"/>
      </w:pPr>
      <w:r w:rsidRPr="0026575C">
        <w:t xml:space="preserve">Методология IDEF3 использует пять логических типов для моделирования возможных последовательностей действий процесса в сценарии (табл. </w:t>
      </w:r>
      <w:r>
        <w:t>1</w:t>
      </w:r>
      <w:r w:rsidRPr="0026575C">
        <w:t>).</w:t>
      </w:r>
    </w:p>
    <w:p w:rsidR="00B86DCA" w:rsidRPr="00B86DCA" w:rsidRDefault="00B86DCA" w:rsidP="00B86DCA">
      <w:pPr>
        <w:autoSpaceDE w:val="0"/>
        <w:autoSpaceDN w:val="0"/>
        <w:adjustRightInd w:val="0"/>
        <w:ind w:firstLine="709"/>
      </w:pPr>
      <w:r w:rsidRPr="0026575C">
        <w:t>Использование комбинаций перекрестков (рис.</w:t>
      </w:r>
      <w:r>
        <w:rPr>
          <w:lang w:val="en-US"/>
        </w:rPr>
        <w:t> </w:t>
      </w:r>
      <w:r w:rsidRPr="009B2992">
        <w:t>9</w:t>
      </w:r>
      <w:r w:rsidRPr="0026575C">
        <w:t>,</w:t>
      </w:r>
      <w:r>
        <w:rPr>
          <w:lang w:val="en-US"/>
        </w:rPr>
        <w:t> </w:t>
      </w:r>
      <w:r w:rsidRPr="009B2992">
        <w:t>11</w:t>
      </w:r>
      <w:r w:rsidRPr="0026575C">
        <w:t>,</w:t>
      </w:r>
      <w:r>
        <w:rPr>
          <w:lang w:val="en-US"/>
        </w:rPr>
        <w:t> </w:t>
      </w:r>
      <w:r w:rsidRPr="009B2992">
        <w:t>13</w:t>
      </w:r>
      <w:r w:rsidRPr="0026575C">
        <w:t>,</w:t>
      </w:r>
      <w:r>
        <w:rPr>
          <w:lang w:val="en-US"/>
        </w:rPr>
        <w:t> </w:t>
      </w:r>
      <w:r w:rsidRPr="009B2992">
        <w:t>14</w:t>
      </w:r>
      <w:r w:rsidRPr="0026575C">
        <w:t>,</w:t>
      </w:r>
      <w:r>
        <w:rPr>
          <w:lang w:val="en-US"/>
        </w:rPr>
        <w:t> </w:t>
      </w:r>
      <w:r w:rsidRPr="009B2992">
        <w:t>16</w:t>
      </w:r>
      <w:r w:rsidRPr="0026575C">
        <w:t>,</w:t>
      </w:r>
      <w:r>
        <w:rPr>
          <w:lang w:val="en-US"/>
        </w:rPr>
        <w:t> </w:t>
      </w:r>
      <w:r w:rsidRPr="009B2992">
        <w:t>18</w:t>
      </w:r>
      <w:r w:rsidRPr="0026575C">
        <w:t xml:space="preserve">) </w:t>
      </w:r>
      <w:r w:rsidRPr="005E280F">
        <w:br/>
      </w:r>
      <w:r w:rsidRPr="0026575C">
        <w:t xml:space="preserve">и соответственно графиков запуска (рис. </w:t>
      </w:r>
      <w:r w:rsidRPr="00823AB4">
        <w:t>10</w:t>
      </w:r>
      <w:r w:rsidRPr="0026575C">
        <w:t xml:space="preserve">, </w:t>
      </w:r>
      <w:r w:rsidRPr="00823AB4">
        <w:t>12</w:t>
      </w:r>
      <w:r w:rsidRPr="0026575C">
        <w:t xml:space="preserve">, </w:t>
      </w:r>
      <w:r w:rsidRPr="00823AB4">
        <w:t>15</w:t>
      </w:r>
      <w:r w:rsidRPr="0026575C">
        <w:t xml:space="preserve">, </w:t>
      </w:r>
      <w:r w:rsidRPr="00823AB4">
        <w:t>17</w:t>
      </w:r>
      <w:r w:rsidRPr="0026575C">
        <w:t>) представлено на схемах ниже.</w:t>
      </w:r>
    </w:p>
    <w:p w:rsidR="00B86DCA" w:rsidRPr="00CA6ED8" w:rsidRDefault="00B86DCA" w:rsidP="00B86DCA">
      <w:pPr>
        <w:autoSpaceDE w:val="0"/>
        <w:autoSpaceDN w:val="0"/>
        <w:adjustRightInd w:val="0"/>
        <w:jc w:val="center"/>
        <w:rPr>
          <w:lang w:val="en-US"/>
        </w:rPr>
      </w:pPr>
      <w:r>
        <w:rPr>
          <w:noProof/>
        </w:rPr>
      </w:r>
      <w:r w:rsidRPr="00A35B64">
        <w:rPr>
          <w:lang w:val="en-US"/>
        </w:rPr>
        <w:pict>
          <v:group id="_x0000_s2770" editas="canvas" style="width:467.4pt;height:245.1pt;mso-position-horizontal-relative:char;mso-position-vertical-relative:line" coordorigin="1703,8687" coordsize="9348,4902">
            <o:lock v:ext="edit" aspectratio="t"/>
            <v:shape id="_x0000_s2771" type="#_x0000_t75" style="position:absolute;left:1703;top:8687;width:9348;height:4902" o:preferrelative="f">
              <v:fill o:detectmouseclick="t"/>
              <v:path o:extrusionok="t" o:connecttype="none"/>
              <o:lock v:ext="edit" text="t"/>
            </v:shape>
            <v:rect id="_x0000_s2772" style="position:absolute;left:1760;top:10682;width:1334;height:912">
              <v:textbox inset="6.48pt,3.24pt,6.48pt,3.24pt">
                <w:txbxContent>
                  <w:p w:rsidR="00B86DCA" w:rsidRPr="00240D44" w:rsidRDefault="00B86DCA" w:rsidP="00B86DCA">
                    <w:pPr>
                      <w:rPr>
                        <w:sz w:val="22"/>
                        <w:lang w:val="en-US"/>
                      </w:rPr>
                    </w:pPr>
                    <w:r w:rsidRPr="00240D44">
                      <w:rPr>
                        <w:sz w:val="22"/>
                        <w:lang w:val="en-US"/>
                      </w:rPr>
                      <w:t>A</w:t>
                    </w:r>
                  </w:p>
                </w:txbxContent>
              </v:textbox>
            </v:rect>
            <v:rect id="_x0000_s2773" style="position:absolute;left:1760;top:11389;width:669;height:262">
              <v:textbox inset="0,0,0,0">
                <w:txbxContent>
                  <w:p w:rsidR="00B86DCA" w:rsidRPr="00A35B64" w:rsidRDefault="00B86DCA" w:rsidP="00B86DCA">
                    <w:pPr>
                      <w:jc w:val="center"/>
                      <w:rPr>
                        <w:lang w:val="en-US"/>
                      </w:rPr>
                    </w:pPr>
                    <w:r>
                      <w:rPr>
                        <w:lang w:val="en-US"/>
                      </w:rPr>
                      <w:t>1</w:t>
                    </w:r>
                  </w:p>
                </w:txbxContent>
              </v:textbox>
            </v:rect>
            <v:rect id="_x0000_s2774" style="position:absolute;left:2428;top:11389;width:666;height:262"/>
            <v:rect id="_x0000_s2775" style="position:absolute;left:3527;top:10910;width:462;height:456">
              <v:textbox>
                <w:txbxContent>
                  <w:p w:rsidR="00B86DCA" w:rsidRPr="009A08FB" w:rsidRDefault="00B86DCA" w:rsidP="00B86DCA">
                    <w:pPr>
                      <w:rPr>
                        <w:lang w:val="en-US"/>
                      </w:rPr>
                    </w:pPr>
                    <w:r>
                      <w:rPr>
                        <w:lang w:val="en-US"/>
                      </w:rPr>
                      <w:t>&amp;</w:t>
                    </w:r>
                  </w:p>
                </w:txbxContent>
              </v:textbox>
            </v:rect>
            <v:line id="_x0000_s2776" style="position:absolute" from="3595,10912" to="3596,11366"/>
            <v:shape id="_x0000_s2777" type="#_x0000_t32" style="position:absolute;left:3094;top:11138;width:433;height:1" o:connectortype="straight"/>
            <v:rect id="_x0000_s2778" style="position:absolute;left:4644;top:8915;width:1334;height:912">
              <v:textbox inset="6.48pt,3.24pt,6.48pt,3.24pt">
                <w:txbxContent>
                  <w:p w:rsidR="00B86DCA" w:rsidRPr="00240D44" w:rsidRDefault="00B86DCA" w:rsidP="00B86DCA">
                    <w:pPr>
                      <w:rPr>
                        <w:sz w:val="22"/>
                        <w:lang w:val="en-US"/>
                      </w:rPr>
                    </w:pPr>
                    <w:r>
                      <w:rPr>
                        <w:sz w:val="22"/>
                        <w:lang w:val="en-US"/>
                      </w:rPr>
                      <w:t>B</w:t>
                    </w:r>
                  </w:p>
                </w:txbxContent>
              </v:textbox>
            </v:rect>
            <v:rect id="_x0000_s2779" style="position:absolute;left:4644;top:9622;width:669;height:262">
              <v:textbox inset="0,0,0,0">
                <w:txbxContent>
                  <w:p w:rsidR="00B86DCA" w:rsidRPr="00A35B64" w:rsidRDefault="00B86DCA" w:rsidP="00B86DCA">
                    <w:pPr>
                      <w:jc w:val="center"/>
                      <w:rPr>
                        <w:lang w:val="en-US"/>
                      </w:rPr>
                    </w:pPr>
                    <w:r>
                      <w:rPr>
                        <w:lang w:val="en-US"/>
                      </w:rPr>
                      <w:t>2</w:t>
                    </w:r>
                  </w:p>
                </w:txbxContent>
              </v:textbox>
            </v:rect>
            <v:rect id="_x0000_s2780" style="position:absolute;left:5312;top:9622;width:666;height:262"/>
            <v:rect id="_x0000_s2781" style="position:absolute;left:4644;top:10682;width:1334;height:912">
              <v:textbox inset="6.48pt,3.24pt,6.48pt,3.24pt">
                <w:txbxContent>
                  <w:p w:rsidR="00B86DCA" w:rsidRPr="00240D44" w:rsidRDefault="00B86DCA" w:rsidP="00B86DCA">
                    <w:pPr>
                      <w:rPr>
                        <w:sz w:val="22"/>
                        <w:lang w:val="en-US"/>
                      </w:rPr>
                    </w:pPr>
                    <w:r>
                      <w:rPr>
                        <w:sz w:val="22"/>
                        <w:lang w:val="en-US"/>
                      </w:rPr>
                      <w:t>C</w:t>
                    </w:r>
                  </w:p>
                </w:txbxContent>
              </v:textbox>
            </v:rect>
            <v:rect id="_x0000_s2782" style="position:absolute;left:4644;top:11389;width:669;height:262">
              <v:textbox inset="0,0,0,0">
                <w:txbxContent>
                  <w:p w:rsidR="00B86DCA" w:rsidRPr="00A35B64" w:rsidRDefault="00B86DCA" w:rsidP="00B86DCA">
                    <w:pPr>
                      <w:jc w:val="center"/>
                      <w:rPr>
                        <w:lang w:val="en-US"/>
                      </w:rPr>
                    </w:pPr>
                    <w:r>
                      <w:rPr>
                        <w:lang w:val="en-US"/>
                      </w:rPr>
                      <w:t>4</w:t>
                    </w:r>
                  </w:p>
                </w:txbxContent>
              </v:textbox>
            </v:rect>
            <v:rect id="_x0000_s2783" style="position:absolute;left:5312;top:11389;width:666;height:262"/>
            <v:shape id="_x0000_s2784" type="#_x0000_t34" style="position:absolute;left:3989;top:9371;width:655;height:1767;flip:y" o:connectortype="elbow" adj="10784,132693,-131678">
              <v:stroke endarrow="block"/>
            </v:shape>
            <v:shape id="_x0000_s2785" type="#_x0000_t32" style="position:absolute;left:3989;top:11138;width:655;height:1" o:connectortype="straight">
              <v:stroke endarrow="block"/>
            </v:shape>
            <v:shape id="_x0000_s2786" type="#_x0000_t34" style="position:absolute;left:3989;top:11138;width:655;height:1710" o:connectortype="elbow" adj="10784,-137116,-131546">
              <v:stroke endarrow="block"/>
            </v:shape>
            <v:rect id="_x0000_s2787" style="position:absolute;left:6525;top:8915;width:1334;height:912">
              <v:textbox inset="6.48pt,3.24pt,6.48pt,3.24pt">
                <w:txbxContent>
                  <w:p w:rsidR="00B86DCA" w:rsidRPr="00240D44" w:rsidRDefault="00B86DCA" w:rsidP="00B86DCA">
                    <w:pPr>
                      <w:rPr>
                        <w:sz w:val="22"/>
                        <w:lang w:val="en-US"/>
                      </w:rPr>
                    </w:pPr>
                    <w:r>
                      <w:rPr>
                        <w:sz w:val="22"/>
                        <w:lang w:val="en-US"/>
                      </w:rPr>
                      <w:t>E</w:t>
                    </w:r>
                  </w:p>
                </w:txbxContent>
              </v:textbox>
            </v:rect>
            <v:rect id="_x0000_s2788" style="position:absolute;left:6525;top:9622;width:669;height:262">
              <v:textbox inset="0,0,0,0">
                <w:txbxContent>
                  <w:p w:rsidR="00B86DCA" w:rsidRPr="00A35B64" w:rsidRDefault="00B86DCA" w:rsidP="00B86DCA">
                    <w:pPr>
                      <w:jc w:val="center"/>
                      <w:rPr>
                        <w:lang w:val="en-US"/>
                      </w:rPr>
                    </w:pPr>
                    <w:r>
                      <w:rPr>
                        <w:lang w:val="en-US"/>
                      </w:rPr>
                      <w:t>3</w:t>
                    </w:r>
                  </w:p>
                </w:txbxContent>
              </v:textbox>
            </v:rect>
            <v:rect id="_x0000_s2789" style="position:absolute;left:7193;top:9622;width:666;height:262"/>
            <v:rect id="_x0000_s2790" style="position:absolute;left:9660;top:10682;width:1334;height:912">
              <v:textbox inset="6.48pt,3.24pt,6.48pt,3.24pt">
                <w:txbxContent>
                  <w:p w:rsidR="00B86DCA" w:rsidRPr="00240D44" w:rsidRDefault="00B86DCA" w:rsidP="00B86DCA">
                    <w:pPr>
                      <w:rPr>
                        <w:sz w:val="22"/>
                        <w:lang w:val="en-US"/>
                      </w:rPr>
                    </w:pPr>
                    <w:r>
                      <w:rPr>
                        <w:sz w:val="22"/>
                        <w:lang w:val="en-US"/>
                      </w:rPr>
                      <w:t>F</w:t>
                    </w:r>
                  </w:p>
                </w:txbxContent>
              </v:textbox>
            </v:rect>
            <v:rect id="_x0000_s2791" style="position:absolute;left:9660;top:11389;width:669;height:262">
              <v:textbox inset="0,0,0,0">
                <w:txbxContent>
                  <w:p w:rsidR="00B86DCA" w:rsidRPr="00A35B64" w:rsidRDefault="00B86DCA" w:rsidP="00B86DCA">
                    <w:pPr>
                      <w:jc w:val="center"/>
                      <w:rPr>
                        <w:lang w:val="en-US"/>
                      </w:rPr>
                    </w:pPr>
                    <w:r>
                      <w:rPr>
                        <w:lang w:val="en-US"/>
                      </w:rPr>
                      <w:t>6</w:t>
                    </w:r>
                  </w:p>
                </w:txbxContent>
              </v:textbox>
            </v:rect>
            <v:rect id="_x0000_s2792" style="position:absolute;left:10328;top:11389;width:666;height:262"/>
            <v:shape id="_x0000_s2793" type="#_x0000_t32" style="position:absolute;left:5978;top:9371;width:547;height:1" o:connectortype="straight">
              <v:stroke endarrow="block"/>
            </v:shape>
            <v:shape id="_x0000_s2794" type="#_x0000_t32" style="position:absolute;left:9227;top:11138;width:433;height:1" o:connectortype="straight">
              <v:stroke endarrow="block"/>
            </v:shape>
            <v:shape id="_x0000_s2795" type="#_x0000_t34" style="position:absolute;left:7859;top:9371;width:906;height:1767" o:connectortype="elbow" adj=",-111093,-187367"/>
            <v:shape id="_x0000_s2796" type="#_x0000_t32" style="position:absolute;left:5978;top:11138;width:2787;height:1" o:connectortype="straight"/>
            <v:group id="_x0000_s2797" style="position:absolute;left:4644;top:10910;width:4583;height:2451" coordorigin="4644,10910" coordsize="4583,2451">
              <v:rect id="_x0000_s2798" style="position:absolute;left:4644;top:12392;width:1334;height:912">
                <v:textbox inset="6.48pt,3.24pt,6.48pt,3.24pt">
                  <w:txbxContent>
                    <w:p w:rsidR="00B86DCA" w:rsidRPr="00240D44" w:rsidRDefault="00B86DCA" w:rsidP="00B86DCA">
                      <w:pPr>
                        <w:rPr>
                          <w:sz w:val="22"/>
                          <w:lang w:val="en-US"/>
                        </w:rPr>
                      </w:pPr>
                      <w:r>
                        <w:rPr>
                          <w:sz w:val="22"/>
                          <w:lang w:val="en-US"/>
                        </w:rPr>
                        <w:t>D</w:t>
                      </w:r>
                    </w:p>
                  </w:txbxContent>
                </v:textbox>
              </v:rect>
              <v:rect id="_x0000_s2799" style="position:absolute;left:4644;top:13099;width:669;height:262">
                <v:textbox inset="0,0,0,0">
                  <w:txbxContent>
                    <w:p w:rsidR="00B86DCA" w:rsidRPr="00A35B64" w:rsidRDefault="00B86DCA" w:rsidP="00B86DCA">
                      <w:pPr>
                        <w:jc w:val="center"/>
                        <w:rPr>
                          <w:lang w:val="en-US"/>
                        </w:rPr>
                      </w:pPr>
                      <w:r>
                        <w:rPr>
                          <w:lang w:val="en-US"/>
                        </w:rPr>
                        <w:t>5</w:t>
                      </w:r>
                    </w:p>
                  </w:txbxContent>
                </v:textbox>
              </v:rect>
              <v:rect id="_x0000_s2800" style="position:absolute;left:5312;top:13099;width:666;height:262"/>
              <v:rect id="_x0000_s2801" style="position:absolute;left:8765;top:10910;width:462;height:456">
                <v:textbox>
                  <w:txbxContent>
                    <w:p w:rsidR="00B86DCA" w:rsidRPr="009A08FB" w:rsidRDefault="00B86DCA" w:rsidP="00B86DCA">
                      <w:pPr>
                        <w:rPr>
                          <w:lang w:val="en-US"/>
                        </w:rPr>
                      </w:pPr>
                      <w:r>
                        <w:rPr>
                          <w:lang w:val="en-US"/>
                        </w:rPr>
                        <w:t>&amp;</w:t>
                      </w:r>
                    </w:p>
                  </w:txbxContent>
                </v:textbox>
              </v:rect>
              <v:line id="_x0000_s2802" style="position:absolute" from="8823,10912" to="8824,11366"/>
              <v:shape id="_x0000_s2803" type="#_x0000_t34" style="position:absolute;left:5978;top:11138;width:2787;height:1710;flip:y" o:connectortype="elbow" adj="18151,158716,-46362"/>
            </v:group>
            <v:shape id="_x0000_s2804" type="#_x0000_t202" style="position:absolute;left:3527;top:11309;width:684;height:420" filled="f" stroked="f">
              <v:textbox style="mso-fit-shape-to-text:t">
                <w:txbxContent>
                  <w:p w:rsidR="00B86DCA" w:rsidRPr="00D706AB" w:rsidRDefault="00B86DCA" w:rsidP="00B86DCA">
                    <w:pPr>
                      <w:rPr>
                        <w:lang w:val="en-US"/>
                      </w:rPr>
                    </w:pPr>
                    <w:r>
                      <w:rPr>
                        <w:lang w:val="en-US"/>
                      </w:rPr>
                      <w:t>J1</w:t>
                    </w:r>
                  </w:p>
                </w:txbxContent>
              </v:textbox>
            </v:shape>
            <v:shape id="_x0000_s2805" type="#_x0000_t202" style="position:absolute;left:8771;top:11309;width:684;height:420" filled="f" stroked="f">
              <v:textbox style="mso-fit-shape-to-text:t">
                <w:txbxContent>
                  <w:p w:rsidR="00B86DCA" w:rsidRPr="00D706AB" w:rsidRDefault="00B86DCA" w:rsidP="00B86DCA">
                    <w:pPr>
                      <w:rPr>
                        <w:lang w:val="en-US"/>
                      </w:rPr>
                    </w:pPr>
                    <w:r>
                      <w:rPr>
                        <w:lang w:val="en-US"/>
                      </w:rPr>
                      <w:t>J2</w:t>
                    </w:r>
                  </w:p>
                </w:txbxContent>
              </v:textbox>
            </v:shape>
            <w10:wrap side="left"/>
            <w10:anchorlock/>
          </v:group>
        </w:pict>
      </w:r>
    </w:p>
    <w:p w:rsidR="00B86DCA" w:rsidRPr="00B86DCA" w:rsidRDefault="00B86DCA" w:rsidP="00B86DCA">
      <w:pPr>
        <w:jc w:val="center"/>
      </w:pPr>
      <w:r w:rsidRPr="00362876">
        <w:t xml:space="preserve">Рис. </w:t>
      </w:r>
      <w:r>
        <w:t>9</w:t>
      </w:r>
      <w:r w:rsidRPr="00362876">
        <w:t>. Исполь</w:t>
      </w:r>
      <w:r w:rsidRPr="003F0E00">
        <w:t>зование</w:t>
      </w:r>
      <w:r w:rsidRPr="00362876">
        <w:t xml:space="preserve"> перекрестка «асинхронный AND»</w:t>
      </w:r>
    </w:p>
    <w:p w:rsidR="00B86DCA" w:rsidRPr="00F74259" w:rsidRDefault="00B86DCA" w:rsidP="00B86DCA">
      <w:pPr>
        <w:jc w:val="center"/>
      </w:pPr>
      <w:r>
        <w:rPr>
          <w:noProof/>
        </w:rPr>
      </w:r>
      <w:r>
        <w:pict>
          <v:group id="_x0000_s2283" editas="canvas" style="width:458.85pt;height:199.5pt;mso-position-horizontal-relative:char;mso-position-vertical-relative:line" coordorigin="2216,2069" coordsize="9177,3990">
            <o:lock v:ext="edit" aspectratio="t"/>
            <v:shape id="_x0000_s2284" type="#_x0000_t75" style="position:absolute;left:2216;top:2069;width:9177;height:3990" o:preferrelative="f">
              <v:fill o:detectmouseclick="t"/>
              <v:path o:extrusionok="t" o:connecttype="none"/>
              <o:lock v:ext="edit" text="t"/>
            </v:shape>
            <v:line id="_x0000_s2285" style="position:absolute;flip:y" from="2843,2069" to="2844,5774">
              <v:stroke endarrow="block"/>
            </v:line>
            <v:line id="_x0000_s2286" style="position:absolute;flip:y" from="2843,5773" to="10367,5774">
              <v:stroke endarrow="block"/>
            </v:line>
            <v:shape id="_x0000_s2287" type="#_x0000_t202" style="position:absolute;left:10253;top:5546;width:1027;height:456" filled="f" stroked="f">
              <v:textbox style="mso-next-textbox:#_x0000_s2287">
                <w:txbxContent>
                  <w:p w:rsidR="00B86DCA" w:rsidRPr="00E72D92" w:rsidRDefault="00B86DCA" w:rsidP="00B86DCA">
                    <w:r>
                      <w:t>Время</w:t>
                    </w:r>
                  </w:p>
                </w:txbxContent>
              </v:textbox>
            </v:shape>
            <v:line id="_x0000_s2288" style="position:absolute" from="2843,2466" to="3126,2467" strokeweight="3pt">
              <v:stroke dashstyle="1 1" endcap="round"/>
            </v:line>
            <v:line id="_x0000_s2289" style="position:absolute" from="3128,2467" to="3695,2468" strokeweight="3pt"/>
            <v:line id="_x0000_s2290" style="position:absolute" from="2841,3607" to="3691,3608" strokeweight="3pt">
              <v:stroke dashstyle="1 1" endcap="round"/>
            </v:line>
            <v:line id="_x0000_s2291" style="position:absolute" from="3698,3608" to="5115,3609" strokeweight="3pt"/>
            <v:shape id="_x0000_s2292" type="#_x0000_t202" style="position:absolute;left:2330;top:2240;width:570;height:420" filled="f" stroked="f">
              <v:textbox style="mso-next-textbox:#_x0000_s2292;mso-fit-shape-to-text:t">
                <w:txbxContent>
                  <w:p w:rsidR="00B86DCA" w:rsidRPr="00E72D92" w:rsidRDefault="00B86DCA" w:rsidP="00B86DCA">
                    <w:pPr>
                      <w:rPr>
                        <w:lang w:val="en-US"/>
                      </w:rPr>
                    </w:pPr>
                    <w:r>
                      <w:rPr>
                        <w:lang w:val="en-US"/>
                      </w:rPr>
                      <w:t>A</w:t>
                    </w:r>
                  </w:p>
                </w:txbxContent>
              </v:textbox>
            </v:shape>
            <v:shape id="_x0000_s2293" type="#_x0000_t202" style="position:absolute;left:2330;top:2810;width:570;height:420" filled="f" stroked="f">
              <v:textbox style="mso-next-textbox:#_x0000_s2293;mso-fit-shape-to-text:t">
                <w:txbxContent>
                  <w:p w:rsidR="00B86DCA" w:rsidRPr="00E72D92" w:rsidRDefault="00B86DCA" w:rsidP="00B86DCA">
                    <w:pPr>
                      <w:rPr>
                        <w:lang w:val="en-US"/>
                      </w:rPr>
                    </w:pPr>
                    <w:r>
                      <w:rPr>
                        <w:lang w:val="en-US"/>
                      </w:rPr>
                      <w:t>B</w:t>
                    </w:r>
                  </w:p>
                </w:txbxContent>
              </v:textbox>
            </v:shape>
            <v:line id="_x0000_s2294" style="position:absolute" from="2845,3036" to="5680,3037" strokeweight="3pt">
              <v:stroke dashstyle="1 1" endcap="round"/>
            </v:line>
            <v:line id="_x0000_s2295" style="position:absolute" from="5699,3037" to="6833,3038" strokeweight="3pt"/>
            <v:line id="_x0000_s2296" style="position:absolute" from="2841,4177" to="5636,4178" strokeweight="3pt">
              <v:stroke dashstyle="1 1" endcap="round"/>
            </v:line>
            <v:line id="_x0000_s2297" style="position:absolute" from="2841,5317" to="8198,5318" strokeweight="3pt">
              <v:stroke dashstyle="1 1" endcap="round"/>
            </v:line>
            <v:line id="_x0000_s2298" style="position:absolute" from="2843,4747" to="6812,4748" strokeweight="3pt">
              <v:stroke dashstyle="1 1" endcap="round"/>
            </v:line>
            <v:shape id="_x0000_s2299" type="#_x0000_t202" style="position:absolute;left:2330;top:3380;width:570;height:420" filled="f" stroked="f">
              <v:textbox style="mso-next-textbox:#_x0000_s2299;mso-fit-shape-to-text:t">
                <w:txbxContent>
                  <w:p w:rsidR="00B86DCA" w:rsidRPr="00B73B2A" w:rsidRDefault="00B86DCA" w:rsidP="00B86DCA">
                    <w:pPr>
                      <w:rPr>
                        <w:lang w:val="en-US"/>
                      </w:rPr>
                    </w:pPr>
                    <w:r>
                      <w:rPr>
                        <w:lang w:val="en-US"/>
                      </w:rPr>
                      <w:t>C</w:t>
                    </w:r>
                  </w:p>
                </w:txbxContent>
              </v:textbox>
            </v:shape>
            <v:shape id="_x0000_s2300" type="#_x0000_t202" style="position:absolute;left:2330;top:3950;width:570;height:420" filled="f" stroked="f">
              <v:textbox style="mso-next-textbox:#_x0000_s2300;mso-fit-shape-to-text:t">
                <w:txbxContent>
                  <w:p w:rsidR="00B86DCA" w:rsidRPr="00B73B2A" w:rsidRDefault="00B86DCA" w:rsidP="00B86DCA">
                    <w:r>
                      <w:rPr>
                        <w:lang w:val="en-US"/>
                      </w:rPr>
                      <w:t>D</w:t>
                    </w:r>
                  </w:p>
                </w:txbxContent>
              </v:textbox>
            </v:shape>
            <v:shape id="_x0000_s2301" type="#_x0000_t202" style="position:absolute;left:2330;top:4520;width:570;height:420" filled="f" stroked="f">
              <v:textbox style="mso-next-textbox:#_x0000_s2301;mso-fit-shape-to-text:t">
                <w:txbxContent>
                  <w:p w:rsidR="00B86DCA" w:rsidRPr="00E72D92" w:rsidRDefault="00B86DCA" w:rsidP="00B86DCA">
                    <w:pPr>
                      <w:rPr>
                        <w:lang w:val="en-US"/>
                      </w:rPr>
                    </w:pPr>
                    <w:r>
                      <w:rPr>
                        <w:lang w:val="en-US"/>
                      </w:rPr>
                      <w:t>E</w:t>
                    </w:r>
                  </w:p>
                </w:txbxContent>
              </v:textbox>
            </v:shape>
            <v:shape id="_x0000_s2302" type="#_x0000_t202" style="position:absolute;left:2330;top:5090;width:570;height:420" filled="f" stroked="f">
              <v:textbox style="mso-next-textbox:#_x0000_s2302;mso-fit-shape-to-text:t">
                <w:txbxContent>
                  <w:p w:rsidR="00B86DCA" w:rsidRPr="00E72D92" w:rsidRDefault="00B86DCA" w:rsidP="00B86DCA">
                    <w:pPr>
                      <w:rPr>
                        <w:lang w:val="en-US"/>
                      </w:rPr>
                    </w:pPr>
                    <w:r>
                      <w:rPr>
                        <w:lang w:val="en-US"/>
                      </w:rPr>
                      <w:t>F</w:t>
                    </w:r>
                  </w:p>
                </w:txbxContent>
              </v:textbox>
            </v:shape>
            <v:line id="_x0000_s2303" style="position:absolute" from="6803,4747" to="7653,4748" strokeweight="3pt"/>
            <v:line id="_x0000_s2304" style="position:absolute" from="5636,4177" to="8187,4178" strokeweight="3pt"/>
            <v:line id="_x0000_s2305" style="position:absolute" from="8207,5317" to="9341,5318" strokeweight="3pt"/>
            <w10:anchorlock/>
          </v:group>
        </w:pict>
      </w:r>
    </w:p>
    <w:p w:rsidR="00B86DCA" w:rsidRDefault="00B86DCA" w:rsidP="00B86DCA">
      <w:pPr>
        <w:jc w:val="center"/>
      </w:pPr>
      <w:r w:rsidRPr="00635134">
        <w:t xml:space="preserve">Рис. </w:t>
      </w:r>
      <w:r>
        <w:t>10</w:t>
      </w:r>
      <w:r w:rsidRPr="00635134">
        <w:t>. Возможный график запуска для рис. 9</w:t>
      </w:r>
    </w:p>
    <w:p w:rsidR="00B86DCA" w:rsidRPr="00BE371A" w:rsidRDefault="00B86DCA" w:rsidP="00B86DCA">
      <w:pPr>
        <w:jc w:val="center"/>
      </w:pPr>
    </w:p>
    <w:p w:rsidR="00B86DCA" w:rsidRDefault="00B86DCA" w:rsidP="00B86DCA">
      <w:pPr>
        <w:autoSpaceDE w:val="0"/>
        <w:autoSpaceDN w:val="0"/>
        <w:adjustRightInd w:val="0"/>
        <w:ind w:firstLine="709"/>
        <w:jc w:val="center"/>
      </w:pPr>
    </w:p>
    <w:p w:rsidR="00B86DCA" w:rsidRDefault="00B86DCA" w:rsidP="00B86DCA">
      <w:pPr>
        <w:sectPr w:rsidR="00B86DCA">
          <w:footerReference w:type="even" r:id="rId50"/>
          <w:footerReference w:type="default" r:id="rId51"/>
          <w:pgSz w:w="11906" w:h="16838"/>
          <w:pgMar w:top="1134" w:right="850" w:bottom="1134" w:left="1701" w:header="708" w:footer="708" w:gutter="0"/>
          <w:cols w:space="708"/>
          <w:docGrid w:linePitch="360"/>
        </w:sectPr>
      </w:pPr>
    </w:p>
    <w:p w:rsidR="00B86DCA" w:rsidRDefault="00B86DCA" w:rsidP="00B86DCA"/>
    <w:p w:rsidR="00B86DCA" w:rsidRPr="0026575C" w:rsidRDefault="00B86DCA" w:rsidP="00B86DCA">
      <w:pPr>
        <w:autoSpaceDE w:val="0"/>
        <w:autoSpaceDN w:val="0"/>
        <w:adjustRightInd w:val="0"/>
        <w:ind w:right="491" w:firstLine="709"/>
        <w:jc w:val="right"/>
      </w:pPr>
      <w:r w:rsidRPr="0026575C">
        <w:t xml:space="preserve">Таблица </w:t>
      </w:r>
      <w:r>
        <w:t>1</w:t>
      </w:r>
    </w:p>
    <w:p w:rsidR="00B86DCA" w:rsidRPr="00811ECF" w:rsidRDefault="00B86DCA" w:rsidP="00B86DCA">
      <w:pPr>
        <w:autoSpaceDE w:val="0"/>
        <w:autoSpaceDN w:val="0"/>
        <w:adjustRightInd w:val="0"/>
        <w:jc w:val="center"/>
        <w:rPr>
          <w:b/>
        </w:rPr>
      </w:pPr>
      <w:r w:rsidRPr="00811ECF">
        <w:rPr>
          <w:b/>
        </w:rPr>
        <w:t>Логические типы</w:t>
      </w:r>
    </w:p>
    <w:tbl>
      <w:tblPr>
        <w:tblW w:w="0" w:type="auto"/>
        <w:jc w:val="center"/>
        <w:tblInd w:w="4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40" w:type="dxa"/>
          <w:right w:w="40" w:type="dxa"/>
        </w:tblCellMar>
        <w:tblLook w:val="0000"/>
      </w:tblPr>
      <w:tblGrid>
        <w:gridCol w:w="4518"/>
        <w:gridCol w:w="4518"/>
        <w:gridCol w:w="4519"/>
      </w:tblGrid>
      <w:tr w:rsidR="00B86DCA" w:rsidRPr="003F0E00" w:rsidTr="00B86DCA">
        <w:tblPrEx>
          <w:tblCellMar>
            <w:top w:w="0" w:type="dxa"/>
            <w:bottom w:w="0" w:type="dxa"/>
          </w:tblCellMar>
        </w:tblPrEx>
        <w:trPr>
          <w:trHeight w:val="795"/>
          <w:jc w:val="center"/>
        </w:trPr>
        <w:tc>
          <w:tcPr>
            <w:tcW w:w="4518" w:type="dxa"/>
            <w:shd w:val="clear" w:color="auto" w:fill="FFFFFF"/>
            <w:vAlign w:val="center"/>
          </w:tcPr>
          <w:p w:rsidR="00B86DCA" w:rsidRPr="003F0E00" w:rsidRDefault="00B86DCA" w:rsidP="00B86DCA">
            <w:pPr>
              <w:jc w:val="center"/>
              <w:rPr>
                <w:b/>
              </w:rPr>
            </w:pPr>
            <w:r w:rsidRPr="003F0E00">
              <w:rPr>
                <w:b/>
              </w:rPr>
              <w:t>Наименование</w:t>
            </w:r>
          </w:p>
        </w:tc>
        <w:tc>
          <w:tcPr>
            <w:tcW w:w="4518" w:type="dxa"/>
            <w:shd w:val="clear" w:color="auto" w:fill="FFFFFF"/>
            <w:vAlign w:val="center"/>
          </w:tcPr>
          <w:p w:rsidR="00B86DCA" w:rsidRPr="003F0E00" w:rsidRDefault="00B86DCA" w:rsidP="00B86DCA">
            <w:pPr>
              <w:jc w:val="center"/>
              <w:rPr>
                <w:b/>
              </w:rPr>
            </w:pPr>
            <w:r w:rsidRPr="003F0E00">
              <w:rPr>
                <w:b/>
              </w:rPr>
              <w:t>Смысл в случае слияния стрелок</w:t>
            </w:r>
          </w:p>
          <w:p w:rsidR="00B86DCA" w:rsidRPr="003F0E00" w:rsidRDefault="00B86DCA" w:rsidP="00B86DCA">
            <w:pPr>
              <w:jc w:val="center"/>
              <w:rPr>
                <w:b/>
              </w:rPr>
            </w:pPr>
            <w:r w:rsidRPr="00B86DCA">
              <w:rPr>
                <w:b/>
              </w:rPr>
              <w:t>(</w:t>
            </w:r>
            <w:r w:rsidRPr="003F0E00">
              <w:rPr>
                <w:b/>
                <w:lang w:val="en-US"/>
              </w:rPr>
              <w:t>Fan</w:t>
            </w:r>
            <w:r w:rsidRPr="00B86DCA">
              <w:rPr>
                <w:b/>
              </w:rPr>
              <w:t>-</w:t>
            </w:r>
            <w:r w:rsidRPr="003F0E00">
              <w:rPr>
                <w:b/>
                <w:lang w:val="en-US"/>
              </w:rPr>
              <w:t>in</w:t>
            </w:r>
            <w:r w:rsidRPr="00B86DCA">
              <w:rPr>
                <w:b/>
              </w:rPr>
              <w:t xml:space="preserve"> </w:t>
            </w:r>
            <w:r w:rsidRPr="003F0E00">
              <w:rPr>
                <w:b/>
                <w:lang w:val="en-US"/>
              </w:rPr>
              <w:t>Junction</w:t>
            </w:r>
            <w:r w:rsidRPr="00B86DCA">
              <w:rPr>
                <w:b/>
              </w:rPr>
              <w:t>)</w:t>
            </w:r>
          </w:p>
        </w:tc>
        <w:tc>
          <w:tcPr>
            <w:tcW w:w="4519" w:type="dxa"/>
            <w:shd w:val="clear" w:color="auto" w:fill="FFFFFF"/>
            <w:vAlign w:val="center"/>
          </w:tcPr>
          <w:p w:rsidR="00B86DCA" w:rsidRPr="003F0E00" w:rsidRDefault="00B86DCA" w:rsidP="00B86DCA">
            <w:pPr>
              <w:jc w:val="center"/>
              <w:rPr>
                <w:b/>
              </w:rPr>
            </w:pPr>
            <w:r w:rsidRPr="003F0E00">
              <w:rPr>
                <w:b/>
              </w:rPr>
              <w:t>Смысл в случае разветвления</w:t>
            </w:r>
          </w:p>
          <w:p w:rsidR="00B86DCA" w:rsidRPr="003F0E00" w:rsidRDefault="00B86DCA" w:rsidP="00B86DCA">
            <w:pPr>
              <w:jc w:val="center"/>
              <w:rPr>
                <w:b/>
              </w:rPr>
            </w:pPr>
            <w:r w:rsidRPr="003F0E00">
              <w:rPr>
                <w:b/>
              </w:rPr>
              <w:t xml:space="preserve">стрелок </w:t>
            </w:r>
            <w:r w:rsidRPr="00B86DCA">
              <w:rPr>
                <w:b/>
              </w:rPr>
              <w:t>(</w:t>
            </w:r>
            <w:r w:rsidRPr="003F0E00">
              <w:rPr>
                <w:b/>
                <w:lang w:val="en-US"/>
              </w:rPr>
              <w:t>Fan</w:t>
            </w:r>
            <w:r w:rsidRPr="00B86DCA">
              <w:rPr>
                <w:b/>
              </w:rPr>
              <w:t>-</w:t>
            </w:r>
            <w:r w:rsidRPr="003F0E00">
              <w:rPr>
                <w:b/>
                <w:lang w:val="en-US"/>
              </w:rPr>
              <w:t>out</w:t>
            </w:r>
            <w:r w:rsidRPr="00B86DCA">
              <w:rPr>
                <w:b/>
              </w:rPr>
              <w:t xml:space="preserve"> </w:t>
            </w:r>
            <w:r w:rsidRPr="003F0E00">
              <w:rPr>
                <w:b/>
                <w:lang w:val="en-US"/>
              </w:rPr>
              <w:t>Junction</w:t>
            </w:r>
            <w:r w:rsidRPr="00B86DCA">
              <w:rPr>
                <w:b/>
              </w:rPr>
              <w:t>)</w:t>
            </w:r>
          </w:p>
        </w:tc>
      </w:tr>
      <w:tr w:rsidR="00B86DCA" w:rsidRPr="003F0E00" w:rsidTr="00B86DCA">
        <w:tblPrEx>
          <w:tblCellMar>
            <w:top w:w="0" w:type="dxa"/>
            <w:bottom w:w="0" w:type="dxa"/>
          </w:tblCellMar>
        </w:tblPrEx>
        <w:trPr>
          <w:trHeight w:val="780"/>
          <w:jc w:val="center"/>
        </w:trPr>
        <w:tc>
          <w:tcPr>
            <w:tcW w:w="4518" w:type="dxa"/>
            <w:shd w:val="clear" w:color="auto" w:fill="FFFFFF"/>
            <w:vAlign w:val="center"/>
          </w:tcPr>
          <w:p w:rsidR="00B86DCA" w:rsidRPr="003F0E00" w:rsidRDefault="00B86DCA" w:rsidP="00B86DCA">
            <w:pPr>
              <w:jc w:val="center"/>
            </w:pPr>
            <w:r w:rsidRPr="003F0E00">
              <w:rPr>
                <w:lang w:val="en-US"/>
              </w:rPr>
              <w:t>Asynchronous AND</w:t>
            </w:r>
          </w:p>
        </w:tc>
        <w:tc>
          <w:tcPr>
            <w:tcW w:w="4518" w:type="dxa"/>
            <w:shd w:val="clear" w:color="auto" w:fill="FFFFFF"/>
            <w:vAlign w:val="center"/>
          </w:tcPr>
          <w:p w:rsidR="00B86DCA" w:rsidRPr="003F0E00" w:rsidRDefault="00B86DCA" w:rsidP="00B86DCA">
            <w:pPr>
              <w:jc w:val="center"/>
            </w:pPr>
            <w:r w:rsidRPr="003F0E00">
              <w:t>Все предшествующие процессы</w:t>
            </w:r>
            <w:r w:rsidRPr="00BF2904">
              <w:t xml:space="preserve"> </w:t>
            </w:r>
            <w:r w:rsidRPr="003F0E00">
              <w:t>должны быть завершены</w:t>
            </w:r>
          </w:p>
        </w:tc>
        <w:tc>
          <w:tcPr>
            <w:tcW w:w="4519" w:type="dxa"/>
            <w:shd w:val="clear" w:color="auto" w:fill="FFFFFF"/>
            <w:vAlign w:val="center"/>
          </w:tcPr>
          <w:p w:rsidR="00B86DCA" w:rsidRPr="003F0E00" w:rsidRDefault="00B86DCA" w:rsidP="00B86DCA">
            <w:pPr>
              <w:jc w:val="center"/>
            </w:pPr>
            <w:r w:rsidRPr="003F0E00">
              <w:t>Все следующие процессы должны</w:t>
            </w:r>
            <w:r w:rsidRPr="009274F5">
              <w:t xml:space="preserve"> </w:t>
            </w:r>
            <w:r w:rsidRPr="003F0E00">
              <w:t>быть запущены</w:t>
            </w:r>
          </w:p>
        </w:tc>
      </w:tr>
      <w:tr w:rsidR="00B86DCA" w:rsidRPr="003F0E00" w:rsidTr="00B86DCA">
        <w:tblPrEx>
          <w:tblCellMar>
            <w:top w:w="0" w:type="dxa"/>
            <w:bottom w:w="0" w:type="dxa"/>
          </w:tblCellMar>
        </w:tblPrEx>
        <w:trPr>
          <w:trHeight w:val="795"/>
          <w:jc w:val="center"/>
        </w:trPr>
        <w:tc>
          <w:tcPr>
            <w:tcW w:w="4518" w:type="dxa"/>
            <w:shd w:val="clear" w:color="auto" w:fill="FFFFFF"/>
            <w:vAlign w:val="center"/>
          </w:tcPr>
          <w:p w:rsidR="00B86DCA" w:rsidRPr="003F0E00" w:rsidRDefault="00B86DCA" w:rsidP="00B86DCA">
            <w:pPr>
              <w:jc w:val="center"/>
            </w:pPr>
            <w:r w:rsidRPr="003F0E00">
              <w:rPr>
                <w:lang w:val="en-US"/>
              </w:rPr>
              <w:t>Synchronous AND</w:t>
            </w:r>
          </w:p>
        </w:tc>
        <w:tc>
          <w:tcPr>
            <w:tcW w:w="4518" w:type="dxa"/>
            <w:shd w:val="clear" w:color="auto" w:fill="FFFFFF"/>
            <w:vAlign w:val="center"/>
          </w:tcPr>
          <w:p w:rsidR="00B86DCA" w:rsidRPr="003F0E00" w:rsidRDefault="00B86DCA" w:rsidP="00B86DCA">
            <w:pPr>
              <w:jc w:val="center"/>
            </w:pPr>
            <w:r w:rsidRPr="003F0E00">
              <w:t>Все предшествующие процессы завершены одновременно</w:t>
            </w:r>
          </w:p>
        </w:tc>
        <w:tc>
          <w:tcPr>
            <w:tcW w:w="4519" w:type="dxa"/>
            <w:shd w:val="clear" w:color="auto" w:fill="FFFFFF"/>
            <w:vAlign w:val="center"/>
          </w:tcPr>
          <w:p w:rsidR="00B86DCA" w:rsidRPr="003F0E00" w:rsidRDefault="00B86DCA" w:rsidP="00B86DCA">
            <w:pPr>
              <w:jc w:val="center"/>
            </w:pPr>
            <w:r w:rsidRPr="003F0E00">
              <w:t>Все следующие процессы запускаются одновременно</w:t>
            </w:r>
          </w:p>
        </w:tc>
      </w:tr>
      <w:tr w:rsidR="00B86DCA" w:rsidRPr="003F0E00" w:rsidTr="00B86DCA">
        <w:tblPrEx>
          <w:tblCellMar>
            <w:top w:w="0" w:type="dxa"/>
            <w:bottom w:w="0" w:type="dxa"/>
          </w:tblCellMar>
        </w:tblPrEx>
        <w:trPr>
          <w:trHeight w:val="1110"/>
          <w:jc w:val="center"/>
        </w:trPr>
        <w:tc>
          <w:tcPr>
            <w:tcW w:w="4518" w:type="dxa"/>
            <w:shd w:val="clear" w:color="auto" w:fill="FFFFFF"/>
            <w:vAlign w:val="center"/>
          </w:tcPr>
          <w:p w:rsidR="00B86DCA" w:rsidRPr="003F0E00" w:rsidRDefault="00B86DCA" w:rsidP="00B86DCA">
            <w:pPr>
              <w:jc w:val="center"/>
            </w:pPr>
            <w:r w:rsidRPr="003F0E00">
              <w:rPr>
                <w:lang w:val="en-US"/>
              </w:rPr>
              <w:t>Asynchronous OR</w:t>
            </w:r>
          </w:p>
        </w:tc>
        <w:tc>
          <w:tcPr>
            <w:tcW w:w="4518" w:type="dxa"/>
            <w:shd w:val="clear" w:color="auto" w:fill="FFFFFF"/>
            <w:vAlign w:val="center"/>
          </w:tcPr>
          <w:p w:rsidR="00B86DCA" w:rsidRPr="003F0E00" w:rsidRDefault="00B86DCA" w:rsidP="00B86DCA">
            <w:pPr>
              <w:jc w:val="center"/>
            </w:pPr>
            <w:r w:rsidRPr="003F0E00">
              <w:t>Один или несколько предшествующих процессов должны быть</w:t>
            </w:r>
            <w:r w:rsidRPr="00BF2904">
              <w:t xml:space="preserve"> </w:t>
            </w:r>
            <w:r w:rsidRPr="003F0E00">
              <w:t>завершены</w:t>
            </w:r>
          </w:p>
        </w:tc>
        <w:tc>
          <w:tcPr>
            <w:tcW w:w="4519" w:type="dxa"/>
            <w:shd w:val="clear" w:color="auto" w:fill="FFFFFF"/>
            <w:vAlign w:val="center"/>
          </w:tcPr>
          <w:p w:rsidR="00B86DCA" w:rsidRPr="003F0E00" w:rsidRDefault="00B86DCA" w:rsidP="00B86DCA">
            <w:pPr>
              <w:jc w:val="center"/>
            </w:pPr>
            <w:r w:rsidRPr="003F0E00">
              <w:t>Один или несколько следующих процессов должны быть запущены</w:t>
            </w:r>
          </w:p>
        </w:tc>
      </w:tr>
      <w:tr w:rsidR="00B86DCA" w:rsidRPr="003F0E00" w:rsidTr="00B86DCA">
        <w:tblPrEx>
          <w:tblCellMar>
            <w:top w:w="0" w:type="dxa"/>
            <w:bottom w:w="0" w:type="dxa"/>
          </w:tblCellMar>
        </w:tblPrEx>
        <w:trPr>
          <w:trHeight w:val="1125"/>
          <w:jc w:val="center"/>
        </w:trPr>
        <w:tc>
          <w:tcPr>
            <w:tcW w:w="4518" w:type="dxa"/>
            <w:shd w:val="clear" w:color="auto" w:fill="FFFFFF"/>
            <w:vAlign w:val="center"/>
          </w:tcPr>
          <w:p w:rsidR="00B86DCA" w:rsidRPr="003F0E00" w:rsidRDefault="00B86DCA" w:rsidP="00B86DCA">
            <w:pPr>
              <w:jc w:val="center"/>
            </w:pPr>
            <w:r w:rsidRPr="003F0E00">
              <w:rPr>
                <w:lang w:val="en-US"/>
              </w:rPr>
              <w:t>Synchronous OR</w:t>
            </w:r>
          </w:p>
        </w:tc>
        <w:tc>
          <w:tcPr>
            <w:tcW w:w="4518" w:type="dxa"/>
            <w:shd w:val="clear" w:color="auto" w:fill="FFFFFF"/>
            <w:vAlign w:val="center"/>
          </w:tcPr>
          <w:p w:rsidR="00B86DCA" w:rsidRPr="003F0E00" w:rsidRDefault="00B86DCA" w:rsidP="00B86DCA">
            <w:pPr>
              <w:jc w:val="center"/>
            </w:pPr>
            <w:r w:rsidRPr="003F0E00">
              <w:t>Один или несколько предшествующих процессов завершаются</w:t>
            </w:r>
            <w:r>
              <w:t xml:space="preserve"> </w:t>
            </w:r>
            <w:r w:rsidRPr="003F0E00">
              <w:t>одновременно</w:t>
            </w:r>
          </w:p>
        </w:tc>
        <w:tc>
          <w:tcPr>
            <w:tcW w:w="4519" w:type="dxa"/>
            <w:shd w:val="clear" w:color="auto" w:fill="FFFFFF"/>
            <w:vAlign w:val="center"/>
          </w:tcPr>
          <w:p w:rsidR="00B86DCA" w:rsidRPr="003F0E00" w:rsidRDefault="00B86DCA" w:rsidP="00B86DCA">
            <w:pPr>
              <w:jc w:val="center"/>
            </w:pPr>
            <w:r w:rsidRPr="003F0E00">
              <w:t>Один или несколько следующих процессов запускаются одновременно</w:t>
            </w:r>
          </w:p>
        </w:tc>
      </w:tr>
      <w:tr w:rsidR="00B86DCA" w:rsidRPr="003F0E00" w:rsidTr="00B86DCA">
        <w:tblPrEx>
          <w:tblCellMar>
            <w:top w:w="0" w:type="dxa"/>
            <w:bottom w:w="0" w:type="dxa"/>
          </w:tblCellMar>
        </w:tblPrEx>
        <w:trPr>
          <w:trHeight w:val="825"/>
          <w:jc w:val="center"/>
        </w:trPr>
        <w:tc>
          <w:tcPr>
            <w:tcW w:w="4518" w:type="dxa"/>
            <w:shd w:val="clear" w:color="auto" w:fill="FFFFFF"/>
            <w:vAlign w:val="center"/>
          </w:tcPr>
          <w:p w:rsidR="00B86DCA" w:rsidRPr="003F0E00" w:rsidRDefault="00B86DCA" w:rsidP="00B86DCA">
            <w:pPr>
              <w:jc w:val="center"/>
            </w:pPr>
            <w:r w:rsidRPr="003F0E00">
              <w:rPr>
                <w:lang w:val="en-US"/>
              </w:rPr>
              <w:t>XOR (Exclusive OR)</w:t>
            </w:r>
          </w:p>
        </w:tc>
        <w:tc>
          <w:tcPr>
            <w:tcW w:w="4518" w:type="dxa"/>
            <w:shd w:val="clear" w:color="auto" w:fill="FFFFFF"/>
            <w:vAlign w:val="center"/>
          </w:tcPr>
          <w:p w:rsidR="00B86DCA" w:rsidRPr="003F0E00" w:rsidRDefault="00B86DCA" w:rsidP="00B86DCA">
            <w:pPr>
              <w:jc w:val="center"/>
            </w:pPr>
            <w:r w:rsidRPr="003F0E00">
              <w:t>Только один предшествующий процесс завершен</w:t>
            </w:r>
          </w:p>
        </w:tc>
        <w:tc>
          <w:tcPr>
            <w:tcW w:w="4519" w:type="dxa"/>
            <w:shd w:val="clear" w:color="auto" w:fill="FFFFFF"/>
            <w:vAlign w:val="center"/>
          </w:tcPr>
          <w:p w:rsidR="00B86DCA" w:rsidRPr="003F0E00" w:rsidRDefault="00B86DCA" w:rsidP="00B86DCA">
            <w:pPr>
              <w:jc w:val="center"/>
            </w:pPr>
            <w:r w:rsidRPr="003F0E00">
              <w:t>Только один следующий процесс запускается</w:t>
            </w:r>
          </w:p>
        </w:tc>
      </w:tr>
    </w:tbl>
    <w:p w:rsidR="00B86DCA" w:rsidRPr="0026575C" w:rsidRDefault="00B86DCA" w:rsidP="00B86DCA">
      <w:pPr>
        <w:autoSpaceDE w:val="0"/>
        <w:autoSpaceDN w:val="0"/>
        <w:adjustRightInd w:val="0"/>
        <w:jc w:val="center"/>
      </w:pPr>
    </w:p>
    <w:p w:rsidR="00B86DCA" w:rsidRDefault="00B86DCA" w:rsidP="00B86DCA">
      <w:pPr>
        <w:autoSpaceDE w:val="0"/>
        <w:autoSpaceDN w:val="0"/>
        <w:adjustRightInd w:val="0"/>
        <w:ind w:firstLine="709"/>
        <w:sectPr w:rsidR="00B86DCA" w:rsidSect="00B86DCA">
          <w:pgSz w:w="16838" w:h="11906" w:orient="landscape"/>
          <w:pgMar w:top="851" w:right="1134" w:bottom="1701" w:left="1134" w:header="709" w:footer="709" w:gutter="0"/>
          <w:cols w:space="708"/>
          <w:docGrid w:linePitch="360"/>
        </w:sectPr>
      </w:pPr>
    </w:p>
    <w:p w:rsidR="00B86DCA" w:rsidRDefault="00B86DCA" w:rsidP="00B86DCA">
      <w:pPr>
        <w:jc w:val="center"/>
      </w:pPr>
      <w:r>
        <w:rPr>
          <w:noProof/>
        </w:rPr>
      </w:r>
      <w:r>
        <w:pict>
          <v:group id="_x0000_s2601" editas="canvas" style="width:449pt;height:232.7pt;mso-position-horizontal-relative:char;mso-position-vertical-relative:line" coordorigin="1703,8687" coordsize="9348,4845">
            <o:lock v:ext="edit" aspectratio="t"/>
            <v:shape id="_x0000_s2602" type="#_x0000_t75" style="position:absolute;left:1703;top:8687;width:9348;height:4845" o:preferrelative="f">
              <v:fill o:detectmouseclick="t"/>
              <v:path o:extrusionok="t" o:connecttype="none"/>
              <o:lock v:ext="edit" text="t"/>
            </v:shape>
            <v:rect id="_x0000_s2603" style="position:absolute;left:1760;top:10682;width:1334;height:912">
              <v:textbox style="mso-next-textbox:#_x0000_s2603" inset="2.19547mm,1.09775mm,2.19547mm,1.09775mm">
                <w:txbxContent>
                  <w:p w:rsidR="00B86DCA" w:rsidRPr="00240D44" w:rsidRDefault="00B86DCA" w:rsidP="00B86DCA">
                    <w:pPr>
                      <w:rPr>
                        <w:sz w:val="22"/>
                        <w:lang w:val="en-US"/>
                      </w:rPr>
                    </w:pPr>
                    <w:r w:rsidRPr="00240D44">
                      <w:rPr>
                        <w:sz w:val="22"/>
                        <w:lang w:val="en-US"/>
                      </w:rPr>
                      <w:t>A</w:t>
                    </w:r>
                  </w:p>
                </w:txbxContent>
              </v:textbox>
            </v:rect>
            <v:rect id="_x0000_s2604" style="position:absolute;left:1760;top:11389;width:669;height:262">
              <v:textbox style="mso-next-textbox:#_x0000_s2604" inset="0,0,0,0">
                <w:txbxContent>
                  <w:p w:rsidR="00B86DCA" w:rsidRPr="00A35B64" w:rsidRDefault="00B86DCA" w:rsidP="00B86DCA">
                    <w:pPr>
                      <w:jc w:val="center"/>
                      <w:rPr>
                        <w:lang w:val="en-US"/>
                      </w:rPr>
                    </w:pPr>
                    <w:r>
                      <w:rPr>
                        <w:lang w:val="en-US"/>
                      </w:rPr>
                      <w:t>1</w:t>
                    </w:r>
                  </w:p>
                </w:txbxContent>
              </v:textbox>
            </v:rect>
            <v:rect id="_x0000_s2605" style="position:absolute;left:2428;top:11389;width:666;height:262"/>
            <v:rect id="_x0000_s2606" style="position:absolute;left:3527;top:10910;width:462;height:456">
              <v:textbox style="mso-next-textbox:#_x0000_s2606" inset="2.43942mm,1.2197mm,2.43942mm,1.2197mm">
                <w:txbxContent>
                  <w:p w:rsidR="00B86DCA" w:rsidRPr="009A08FB" w:rsidRDefault="00B86DCA" w:rsidP="00B86DCA">
                    <w:pPr>
                      <w:jc w:val="center"/>
                      <w:rPr>
                        <w:lang w:val="en-US"/>
                      </w:rPr>
                    </w:pPr>
                    <w:r>
                      <w:rPr>
                        <w:lang w:val="en-US"/>
                      </w:rPr>
                      <w:t>&amp;</w:t>
                    </w:r>
                  </w:p>
                </w:txbxContent>
              </v:textbox>
            </v:rect>
            <v:line id="_x0000_s2607" style="position:absolute" from="3595,10912" to="3596,11366"/>
            <v:shape id="_x0000_s2608" type="#_x0000_t32" style="position:absolute;left:3094;top:11138;width:433;height:1" o:connectortype="straight"/>
            <v:rect id="_x0000_s2609" style="position:absolute;left:4644;top:8915;width:1334;height:912">
              <v:textbox style="mso-next-textbox:#_x0000_s2609" inset="2.19547mm,1.09775mm,2.19547mm,1.09775mm">
                <w:txbxContent>
                  <w:p w:rsidR="00B86DCA" w:rsidRPr="00240D44" w:rsidRDefault="00B86DCA" w:rsidP="00B86DCA">
                    <w:pPr>
                      <w:rPr>
                        <w:sz w:val="22"/>
                        <w:lang w:val="en-US"/>
                      </w:rPr>
                    </w:pPr>
                    <w:r>
                      <w:rPr>
                        <w:sz w:val="22"/>
                        <w:lang w:val="en-US"/>
                      </w:rPr>
                      <w:t>B</w:t>
                    </w:r>
                  </w:p>
                </w:txbxContent>
              </v:textbox>
            </v:rect>
            <v:rect id="_x0000_s2610" style="position:absolute;left:4644;top:9622;width:669;height:262">
              <v:textbox style="mso-next-textbox:#_x0000_s2610" inset="0,0,0,0">
                <w:txbxContent>
                  <w:p w:rsidR="00B86DCA" w:rsidRPr="00A35B64" w:rsidRDefault="00B86DCA" w:rsidP="00B86DCA">
                    <w:pPr>
                      <w:jc w:val="center"/>
                      <w:rPr>
                        <w:lang w:val="en-US"/>
                      </w:rPr>
                    </w:pPr>
                    <w:r>
                      <w:rPr>
                        <w:lang w:val="en-US"/>
                      </w:rPr>
                      <w:t>2</w:t>
                    </w:r>
                  </w:p>
                </w:txbxContent>
              </v:textbox>
            </v:rect>
            <v:rect id="_x0000_s2611" style="position:absolute;left:5312;top:9622;width:666;height:262"/>
            <v:rect id="_x0000_s2612" style="position:absolute;left:4644;top:10682;width:1334;height:912">
              <v:textbox style="mso-next-textbox:#_x0000_s2612" inset="2.19547mm,1.09775mm,2.19547mm,1.09775mm">
                <w:txbxContent>
                  <w:p w:rsidR="00B86DCA" w:rsidRPr="00240D44" w:rsidRDefault="00B86DCA" w:rsidP="00B86DCA">
                    <w:pPr>
                      <w:rPr>
                        <w:sz w:val="22"/>
                        <w:lang w:val="en-US"/>
                      </w:rPr>
                    </w:pPr>
                    <w:r>
                      <w:rPr>
                        <w:sz w:val="22"/>
                        <w:lang w:val="en-US"/>
                      </w:rPr>
                      <w:t>C</w:t>
                    </w:r>
                  </w:p>
                </w:txbxContent>
              </v:textbox>
            </v:rect>
            <v:rect id="_x0000_s2613" style="position:absolute;left:4644;top:11389;width:669;height:262">
              <v:textbox style="mso-next-textbox:#_x0000_s2613" inset="0,0,0,0">
                <w:txbxContent>
                  <w:p w:rsidR="00B86DCA" w:rsidRPr="00A35B64" w:rsidRDefault="00B86DCA" w:rsidP="00B86DCA">
                    <w:pPr>
                      <w:jc w:val="center"/>
                      <w:rPr>
                        <w:lang w:val="en-US"/>
                      </w:rPr>
                    </w:pPr>
                    <w:r>
                      <w:rPr>
                        <w:lang w:val="en-US"/>
                      </w:rPr>
                      <w:t>4</w:t>
                    </w:r>
                  </w:p>
                </w:txbxContent>
              </v:textbox>
            </v:rect>
            <v:rect id="_x0000_s2614" style="position:absolute;left:5312;top:11389;width:666;height:262"/>
            <v:shape id="_x0000_s2615" type="#_x0000_t34" style="position:absolute;left:3989;top:9371;width:655;height:1767;flip:y" o:connectortype="elbow" adj="10783,44396,-140177">
              <v:stroke endarrow="block"/>
            </v:shape>
            <v:shape id="_x0000_s2616" type="#_x0000_t32" style="position:absolute;left:3989;top:11138;width:655;height:1" o:connectortype="straight">
              <v:stroke endarrow="block"/>
            </v:shape>
            <v:shape id="_x0000_s2617" type="#_x0000_t34" style="position:absolute;left:3989;top:11138;width:655;height:1710" o:connectortype="elbow" adj="10783,-45856,-140177">
              <v:stroke endarrow="block"/>
            </v:shape>
            <v:rect id="_x0000_s2618" style="position:absolute;left:6525;top:8915;width:1334;height:912">
              <v:textbox style="mso-next-textbox:#_x0000_s2618" inset="2.19547mm,1.09775mm,2.19547mm,1.09775mm">
                <w:txbxContent>
                  <w:p w:rsidR="00B86DCA" w:rsidRPr="00240D44" w:rsidRDefault="00B86DCA" w:rsidP="00B86DCA">
                    <w:pPr>
                      <w:rPr>
                        <w:sz w:val="22"/>
                        <w:lang w:val="en-US"/>
                      </w:rPr>
                    </w:pPr>
                    <w:r>
                      <w:rPr>
                        <w:sz w:val="22"/>
                        <w:lang w:val="en-US"/>
                      </w:rPr>
                      <w:t>E</w:t>
                    </w:r>
                  </w:p>
                </w:txbxContent>
              </v:textbox>
            </v:rect>
            <v:rect id="_x0000_s2619" style="position:absolute;left:6525;top:9622;width:669;height:262">
              <v:textbox style="mso-next-textbox:#_x0000_s2619" inset="0,0,0,0">
                <w:txbxContent>
                  <w:p w:rsidR="00B86DCA" w:rsidRPr="00A35B64" w:rsidRDefault="00B86DCA" w:rsidP="00B86DCA">
                    <w:pPr>
                      <w:jc w:val="center"/>
                      <w:rPr>
                        <w:lang w:val="en-US"/>
                      </w:rPr>
                    </w:pPr>
                    <w:r>
                      <w:rPr>
                        <w:lang w:val="en-US"/>
                      </w:rPr>
                      <w:t>3</w:t>
                    </w:r>
                  </w:p>
                </w:txbxContent>
              </v:textbox>
            </v:rect>
            <v:rect id="_x0000_s2620" style="position:absolute;left:7193;top:9622;width:666;height:262"/>
            <v:rect id="_x0000_s2621" style="position:absolute;left:9660;top:10682;width:1334;height:912">
              <v:textbox style="mso-next-textbox:#_x0000_s2621" inset="2.19547mm,1.09775mm,2.19547mm,1.09775mm">
                <w:txbxContent>
                  <w:p w:rsidR="00B86DCA" w:rsidRPr="00240D44" w:rsidRDefault="00B86DCA" w:rsidP="00B86DCA">
                    <w:pPr>
                      <w:rPr>
                        <w:sz w:val="22"/>
                        <w:lang w:val="en-US"/>
                      </w:rPr>
                    </w:pPr>
                    <w:r>
                      <w:rPr>
                        <w:sz w:val="22"/>
                        <w:lang w:val="en-US"/>
                      </w:rPr>
                      <w:t>F</w:t>
                    </w:r>
                  </w:p>
                </w:txbxContent>
              </v:textbox>
            </v:rect>
            <v:rect id="_x0000_s2622" style="position:absolute;left:9660;top:11389;width:669;height:262">
              <v:textbox style="mso-next-textbox:#_x0000_s2622" inset="0,0,0,0">
                <w:txbxContent>
                  <w:p w:rsidR="00B86DCA" w:rsidRPr="00A35B64" w:rsidRDefault="00B86DCA" w:rsidP="00B86DCA">
                    <w:pPr>
                      <w:jc w:val="center"/>
                      <w:rPr>
                        <w:lang w:val="en-US"/>
                      </w:rPr>
                    </w:pPr>
                    <w:r>
                      <w:rPr>
                        <w:lang w:val="en-US"/>
                      </w:rPr>
                      <w:t>6</w:t>
                    </w:r>
                  </w:p>
                </w:txbxContent>
              </v:textbox>
            </v:rect>
            <v:rect id="_x0000_s2623" style="position:absolute;left:10328;top:11389;width:666;height:262"/>
            <v:shape id="_x0000_s2624" type="#_x0000_t32" style="position:absolute;left:5978;top:9371;width:547;height:1" o:connectortype="straight">
              <v:stroke endarrow="block"/>
            </v:shape>
            <v:shape id="_x0000_s2625" type="#_x0000_t32" style="position:absolute;left:9227;top:11138;width:433;height:1" o:connectortype="straight">
              <v:stroke endarrow="block"/>
            </v:shape>
            <v:shape id="_x0000_s2626" type="#_x0000_t34" style="position:absolute;left:7859;top:9371;width:906;height:1767" o:connectortype="elbow" adj=",-22796,-193655"/>
            <v:shape id="_x0000_s2627" type="#_x0000_t32" style="position:absolute;left:5978;top:11138;width:2787;height:1" o:connectortype="straight"/>
            <v:rect id="_x0000_s2628" style="position:absolute;left:8765;top:10910;width:462;height:456">
              <v:textbox style="mso-next-textbox:#_x0000_s2628" inset="2.43942mm,1.2197mm,2.43942mm,1.2197mm">
                <w:txbxContent>
                  <w:p w:rsidR="00B86DCA" w:rsidRPr="009A08FB" w:rsidRDefault="00B86DCA" w:rsidP="00B86DCA">
                    <w:pPr>
                      <w:jc w:val="center"/>
                      <w:rPr>
                        <w:lang w:val="en-US"/>
                      </w:rPr>
                    </w:pPr>
                    <w:r>
                      <w:rPr>
                        <w:lang w:val="en-US"/>
                      </w:rPr>
                      <w:t>&amp;</w:t>
                    </w:r>
                  </w:p>
                </w:txbxContent>
              </v:textbox>
            </v:rect>
            <v:line id="_x0000_s2629" style="position:absolute" from="8823,10912" to="8824,11366"/>
            <v:group id="_x0000_s2630" style="position:absolute;left:4644;top:11138;width:4121;height:2223" coordorigin="4644,11138" coordsize="4121,2223">
              <v:rect id="_x0000_s2631" style="position:absolute;left:4644;top:12392;width:1334;height:912">
                <v:textbox style="mso-next-textbox:#_x0000_s2631" inset="2.19547mm,1.09775mm,2.19547mm,1.09775mm">
                  <w:txbxContent>
                    <w:p w:rsidR="00B86DCA" w:rsidRPr="00240D44" w:rsidRDefault="00B86DCA" w:rsidP="00B86DCA">
                      <w:pPr>
                        <w:rPr>
                          <w:sz w:val="22"/>
                          <w:lang w:val="en-US"/>
                        </w:rPr>
                      </w:pPr>
                      <w:r>
                        <w:rPr>
                          <w:sz w:val="22"/>
                          <w:lang w:val="en-US"/>
                        </w:rPr>
                        <w:t>D</w:t>
                      </w:r>
                    </w:p>
                  </w:txbxContent>
                </v:textbox>
              </v:rect>
              <v:rect id="_x0000_s2632" style="position:absolute;left:4644;top:13099;width:669;height:262">
                <v:textbox style="mso-next-textbox:#_x0000_s2632" inset="0,0,0,0">
                  <w:txbxContent>
                    <w:p w:rsidR="00B86DCA" w:rsidRPr="00A35B64" w:rsidRDefault="00B86DCA" w:rsidP="00B86DCA">
                      <w:pPr>
                        <w:jc w:val="center"/>
                        <w:rPr>
                          <w:lang w:val="en-US"/>
                        </w:rPr>
                      </w:pPr>
                      <w:r>
                        <w:rPr>
                          <w:lang w:val="en-US"/>
                        </w:rPr>
                        <w:t>5</w:t>
                      </w:r>
                    </w:p>
                  </w:txbxContent>
                </v:textbox>
              </v:rect>
              <v:rect id="_x0000_s2633" style="position:absolute;left:5312;top:13099;width:666;height:262"/>
              <v:shape id="_x0000_s2634" type="#_x0000_t34" style="position:absolute;left:5978;top:11138;width:2787;height:1710;flip:y" o:connectortype="elbow" adj="18151,158716,-46362"/>
            </v:group>
            <v:shape id="_x0000_s2635" type="#_x0000_t202" style="position:absolute;left:3515;top:11309;width:684;height:431" filled="f" stroked="f">
              <v:textbox style="mso-next-textbox:#_x0000_s2635;mso-fit-shape-to-text:t" inset="2.43942mm,1.2197mm,2.43942mm,1.2197mm">
                <w:txbxContent>
                  <w:p w:rsidR="00B86DCA" w:rsidRPr="00D706AB" w:rsidRDefault="00B86DCA" w:rsidP="00B86DCA">
                    <w:pPr>
                      <w:rPr>
                        <w:lang w:val="en-US"/>
                      </w:rPr>
                    </w:pPr>
                    <w:r>
                      <w:rPr>
                        <w:lang w:val="en-US"/>
                      </w:rPr>
                      <w:t>J1</w:t>
                    </w:r>
                  </w:p>
                </w:txbxContent>
              </v:textbox>
            </v:shape>
            <v:shape id="_x0000_s2636" type="#_x0000_t202" style="position:absolute;left:8744;top:11309;width:684;height:431" filled="f" stroked="f">
              <v:textbox style="mso-next-textbox:#_x0000_s2636;mso-fit-shape-to-text:t" inset="2.43942mm,1.2197mm,2.43942mm,1.2197mm">
                <w:txbxContent>
                  <w:p w:rsidR="00B86DCA" w:rsidRPr="00D706AB" w:rsidRDefault="00B86DCA" w:rsidP="00B86DCA">
                    <w:pPr>
                      <w:rPr>
                        <w:lang w:val="en-US"/>
                      </w:rPr>
                    </w:pPr>
                    <w:r>
                      <w:rPr>
                        <w:lang w:val="en-US"/>
                      </w:rPr>
                      <w:t>J2</w:t>
                    </w:r>
                  </w:p>
                </w:txbxContent>
              </v:textbox>
            </v:shape>
            <v:line id="_x0000_s2637" style="position:absolute" from="3923,10910" to="3924,11364"/>
            <v:line id="_x0000_s2638" style="position:absolute" from="9166,10910" to="9167,11364"/>
            <w10:anchorlock/>
          </v:group>
        </w:pict>
      </w:r>
    </w:p>
    <w:p w:rsidR="00B86DCA" w:rsidRDefault="00B86DCA" w:rsidP="00B86DCA">
      <w:pPr>
        <w:jc w:val="center"/>
      </w:pPr>
      <w:r w:rsidRPr="00923F72">
        <w:t xml:space="preserve">Рис. </w:t>
      </w:r>
      <w:r>
        <w:t>11</w:t>
      </w:r>
      <w:r w:rsidRPr="00923F72">
        <w:t>. Использование перекрестка «синхронный AND»</w:t>
      </w:r>
    </w:p>
    <w:p w:rsidR="00B86DCA" w:rsidRDefault="00B86DCA" w:rsidP="00B86DCA">
      <w:pPr>
        <w:jc w:val="center"/>
      </w:pPr>
      <w:r>
        <w:rPr>
          <w:noProof/>
        </w:rPr>
      </w:r>
      <w:r>
        <w:pict>
          <v:group id="_x0000_s2578" editas="canvas" style="width:449.85pt;height:195.6pt;mso-position-horizontal-relative:char;mso-position-vertical-relative:line" coordorigin="2216,2069" coordsize="9177,3990">
            <o:lock v:ext="edit" aspectratio="t"/>
            <v:shape id="_x0000_s2579" type="#_x0000_t75" style="position:absolute;left:2216;top:2069;width:9177;height:3990" o:preferrelative="f">
              <v:fill o:detectmouseclick="t"/>
              <v:path o:extrusionok="t" o:connecttype="none"/>
              <o:lock v:ext="edit" text="t"/>
            </v:shape>
            <v:line id="_x0000_s2580" style="position:absolute;flip:y" from="2843,2069" to="2844,5774">
              <v:stroke endarrow="block"/>
            </v:line>
            <v:line id="_x0000_s2581" style="position:absolute;flip:y" from="2843,5773" to="10367,5774">
              <v:stroke endarrow="block"/>
            </v:line>
            <v:shape id="_x0000_s2582" type="#_x0000_t202" style="position:absolute;left:10253;top:5546;width:1027;height:456" filled="f" stroked="f">
              <v:textbox inset="2.48919mm,1.2446mm,2.48919mm,1.2446mm">
                <w:txbxContent>
                  <w:p w:rsidR="00B86DCA" w:rsidRPr="00E72D92" w:rsidRDefault="00B86DCA" w:rsidP="00B86DCA">
                    <w:r>
                      <w:t>Время</w:t>
                    </w:r>
                  </w:p>
                </w:txbxContent>
              </v:textbox>
            </v:shape>
            <v:line id="_x0000_s2583" style="position:absolute" from="2843,2466" to="3126,2467" strokeweight="3pt">
              <v:stroke dashstyle="1 1" endcap="round"/>
            </v:line>
            <v:line id="_x0000_s2584" style="position:absolute" from="3128,2467" to="4262,2468" strokeweight="3pt"/>
            <v:line id="_x0000_s2585" style="position:absolute" from="2841,3607" to="4258,3608" strokeweight="3pt">
              <v:stroke dashstyle="1 1" endcap="round"/>
            </v:line>
            <v:line id="_x0000_s2586" style="position:absolute" from="4268,3608" to="8237,3609" strokeweight="3pt"/>
            <v:shape id="_x0000_s2587" type="#_x0000_t202" style="position:absolute;left:2330;top:2240;width:570;height:427" filled="f" stroked="f">
              <v:textbox style="mso-fit-shape-to-text:t" inset="2.48919mm,1.2446mm,2.48919mm,1.2446mm">
                <w:txbxContent>
                  <w:p w:rsidR="00B86DCA" w:rsidRPr="00E72D92" w:rsidRDefault="00B86DCA" w:rsidP="00B86DCA">
                    <w:pPr>
                      <w:rPr>
                        <w:lang w:val="en-US"/>
                      </w:rPr>
                    </w:pPr>
                    <w:r>
                      <w:rPr>
                        <w:lang w:val="en-US"/>
                      </w:rPr>
                      <w:t>A</w:t>
                    </w:r>
                  </w:p>
                </w:txbxContent>
              </v:textbox>
            </v:shape>
            <v:shape id="_x0000_s2588" type="#_x0000_t202" style="position:absolute;left:2330;top:2810;width:570;height:427" filled="f" stroked="f">
              <v:textbox style="mso-fit-shape-to-text:t" inset="2.48919mm,1.2446mm,2.48919mm,1.2446mm">
                <w:txbxContent>
                  <w:p w:rsidR="00B86DCA" w:rsidRPr="00E72D92" w:rsidRDefault="00B86DCA" w:rsidP="00B86DCA">
                    <w:pPr>
                      <w:rPr>
                        <w:lang w:val="en-US"/>
                      </w:rPr>
                    </w:pPr>
                    <w:r>
                      <w:rPr>
                        <w:lang w:val="en-US"/>
                      </w:rPr>
                      <w:t>B</w:t>
                    </w:r>
                  </w:p>
                </w:txbxContent>
              </v:textbox>
            </v:shape>
            <v:line id="_x0000_s2589" style="position:absolute" from="2845,3036" to="4262,3037" strokeweight="3pt">
              <v:stroke dashstyle="1 1" endcap="round"/>
            </v:line>
            <v:line id="_x0000_s2590" style="position:absolute" from="4268,3037" to="6536,3038" strokeweight="3pt"/>
            <v:line id="_x0000_s2591" style="position:absolute" from="2841,4177" to="4258,4178" strokeweight="3pt">
              <v:stroke dashstyle="1 1" endcap="round"/>
            </v:line>
            <v:line id="_x0000_s2592" style="position:absolute" from="2841,5317" to="8227,5318" strokeweight="3pt">
              <v:stroke dashstyle="1 1" endcap="round"/>
            </v:line>
            <v:line id="_x0000_s2593" style="position:absolute" from="2843,4747" to="6528,4748" strokeweight="3pt">
              <v:stroke dashstyle="1 1" endcap="round"/>
            </v:line>
            <v:shape id="_x0000_s2594" type="#_x0000_t202" style="position:absolute;left:2330;top:3380;width:570;height:426" filled="f" stroked="f">
              <v:textbox style="mso-fit-shape-to-text:t" inset="2.48919mm,1.2446mm,2.48919mm,1.2446mm">
                <w:txbxContent>
                  <w:p w:rsidR="00B86DCA" w:rsidRPr="00B73B2A" w:rsidRDefault="00B86DCA" w:rsidP="00B86DCA">
                    <w:pPr>
                      <w:rPr>
                        <w:lang w:val="en-US"/>
                      </w:rPr>
                    </w:pPr>
                    <w:r>
                      <w:rPr>
                        <w:lang w:val="en-US"/>
                      </w:rPr>
                      <w:t>C</w:t>
                    </w:r>
                  </w:p>
                </w:txbxContent>
              </v:textbox>
            </v:shape>
            <v:shape id="_x0000_s2595" type="#_x0000_t202" style="position:absolute;left:2330;top:3950;width:570;height:426" filled="f" stroked="f">
              <v:textbox style="mso-fit-shape-to-text:t" inset="2.48919mm,1.2446mm,2.48919mm,1.2446mm">
                <w:txbxContent>
                  <w:p w:rsidR="00B86DCA" w:rsidRPr="00B73B2A" w:rsidRDefault="00B86DCA" w:rsidP="00B86DCA">
                    <w:r>
                      <w:rPr>
                        <w:lang w:val="en-US"/>
                      </w:rPr>
                      <w:t>D</w:t>
                    </w:r>
                  </w:p>
                </w:txbxContent>
              </v:textbox>
            </v:shape>
            <v:shape id="_x0000_s2596" type="#_x0000_t202" style="position:absolute;left:2330;top:4520;width:570;height:426" filled="f" stroked="f">
              <v:textbox style="mso-fit-shape-to-text:t" inset="2.48919mm,1.2446mm,2.48919mm,1.2446mm">
                <w:txbxContent>
                  <w:p w:rsidR="00B86DCA" w:rsidRPr="00E72D92" w:rsidRDefault="00B86DCA" w:rsidP="00B86DCA">
                    <w:pPr>
                      <w:rPr>
                        <w:lang w:val="en-US"/>
                      </w:rPr>
                    </w:pPr>
                    <w:r>
                      <w:rPr>
                        <w:lang w:val="en-US"/>
                      </w:rPr>
                      <w:t>E</w:t>
                    </w:r>
                  </w:p>
                </w:txbxContent>
              </v:textbox>
            </v:shape>
            <v:shape id="_x0000_s2597" type="#_x0000_t202" style="position:absolute;left:2330;top:5090;width:570;height:426" filled="f" stroked="f">
              <v:textbox style="mso-fit-shape-to-text:t" inset="2.48919mm,1.2446mm,2.48919mm,1.2446mm">
                <w:txbxContent>
                  <w:p w:rsidR="00B86DCA" w:rsidRPr="00E72D92" w:rsidRDefault="00B86DCA" w:rsidP="00B86DCA">
                    <w:pPr>
                      <w:rPr>
                        <w:lang w:val="en-US"/>
                      </w:rPr>
                    </w:pPr>
                    <w:r>
                      <w:rPr>
                        <w:lang w:val="en-US"/>
                      </w:rPr>
                      <w:t>F</w:t>
                    </w:r>
                  </w:p>
                </w:txbxContent>
              </v:textbox>
            </v:shape>
            <v:line id="_x0000_s2598" style="position:absolute" from="6533,4747" to="8234,4748" strokeweight="3pt"/>
            <v:line id="_x0000_s2599" style="position:absolute" from="4268,4177" to="8237,4178" strokeweight="3pt"/>
            <v:line id="_x0000_s2600" style="position:absolute" from="8243,5317" to="9377,5318" strokeweight="3pt"/>
            <w10:anchorlock/>
          </v:group>
        </w:pict>
      </w:r>
    </w:p>
    <w:p w:rsidR="00B86DCA" w:rsidRDefault="00B86DCA" w:rsidP="00B86DCA">
      <w:pPr>
        <w:jc w:val="center"/>
      </w:pPr>
      <w:r w:rsidRPr="00286E74">
        <w:t xml:space="preserve">Рис. </w:t>
      </w:r>
      <w:r>
        <w:t>12</w:t>
      </w:r>
      <w:r w:rsidRPr="00286E74">
        <w:t xml:space="preserve">. </w:t>
      </w:r>
      <w:r>
        <w:t>Возможный график запуска для рис. 11</w:t>
      </w:r>
    </w:p>
    <w:p w:rsidR="00B86DCA" w:rsidRDefault="00B86DCA" w:rsidP="00B86DCA">
      <w:pPr>
        <w:jc w:val="center"/>
      </w:pPr>
      <w:r>
        <w:rPr>
          <w:noProof/>
        </w:rPr>
      </w:r>
      <w:r>
        <w:pict>
          <v:group id="_x0000_s2542" editas="canvas" style="width:443.05pt;height:218.8pt;mso-position-horizontal-relative:char;mso-position-vertical-relative:line" coordorigin="1760,8915" coordsize="9234,4560">
            <o:lock v:ext="edit" aspectratio="t"/>
            <v:shape id="_x0000_s2543" type="#_x0000_t75" style="position:absolute;left:1760;top:8915;width:9234;height:4560" o:preferrelative="f">
              <v:fill o:detectmouseclick="t"/>
              <v:path o:extrusionok="t" o:connecttype="none"/>
              <o:lock v:ext="edit" text="t"/>
            </v:shape>
            <v:rect id="_x0000_s2544" style="position:absolute;left:1760;top:10682;width:1334;height:912">
              <v:textbox style="mso-next-textbox:#_x0000_s2544" inset="2.19547mm,1.09775mm,2.19547mm,1.09775mm">
                <w:txbxContent>
                  <w:p w:rsidR="00B86DCA" w:rsidRPr="00240D44" w:rsidRDefault="00B86DCA" w:rsidP="00B86DCA">
                    <w:pPr>
                      <w:rPr>
                        <w:sz w:val="22"/>
                        <w:lang w:val="en-US"/>
                      </w:rPr>
                    </w:pPr>
                    <w:r w:rsidRPr="00240D44">
                      <w:rPr>
                        <w:sz w:val="22"/>
                        <w:lang w:val="en-US"/>
                      </w:rPr>
                      <w:t>A</w:t>
                    </w:r>
                  </w:p>
                </w:txbxContent>
              </v:textbox>
            </v:rect>
            <v:rect id="_x0000_s2545" style="position:absolute;left:1760;top:11389;width:669;height:262">
              <v:textbox style="mso-next-textbox:#_x0000_s2545" inset="0,0,0,0">
                <w:txbxContent>
                  <w:p w:rsidR="00B86DCA" w:rsidRPr="00A35B64" w:rsidRDefault="00B86DCA" w:rsidP="00B86DCA">
                    <w:pPr>
                      <w:jc w:val="center"/>
                      <w:rPr>
                        <w:lang w:val="en-US"/>
                      </w:rPr>
                    </w:pPr>
                    <w:r>
                      <w:rPr>
                        <w:lang w:val="en-US"/>
                      </w:rPr>
                      <w:t>1</w:t>
                    </w:r>
                  </w:p>
                </w:txbxContent>
              </v:textbox>
            </v:rect>
            <v:rect id="_x0000_s2546" style="position:absolute;left:2428;top:11389;width:666;height:262"/>
            <v:rect id="_x0000_s2547" style="position:absolute;left:3527;top:10910;width:462;height:456">
              <v:textbox style="mso-next-textbox:#_x0000_s2547" inset="2.43942mm,1.2197mm,2.43942mm,1.2197mm">
                <w:txbxContent>
                  <w:p w:rsidR="00B86DCA" w:rsidRPr="00B3006A" w:rsidRDefault="00B86DCA" w:rsidP="00B86DCA">
                    <w:pPr>
                      <w:rPr>
                        <w:lang w:val="en-US"/>
                      </w:rPr>
                    </w:pPr>
                    <w:r>
                      <w:rPr>
                        <w:lang w:val="en-US"/>
                      </w:rPr>
                      <w:t>O</w:t>
                    </w:r>
                  </w:p>
                </w:txbxContent>
              </v:textbox>
            </v:rect>
            <v:line id="_x0000_s2548" style="position:absolute" from="3595,10912" to="3596,11366"/>
            <v:shape id="_x0000_s2549" type="#_x0000_t32" style="position:absolute;left:3094;top:11139;width:433;height:1" o:connectortype="straight"/>
            <v:rect id="_x0000_s2550" style="position:absolute;left:4644;top:8915;width:1334;height:912">
              <v:textbox style="mso-next-textbox:#_x0000_s2550" inset="2.19547mm,1.09775mm,2.19547mm,1.09775mm">
                <w:txbxContent>
                  <w:p w:rsidR="00B86DCA" w:rsidRPr="00240D44" w:rsidRDefault="00B86DCA" w:rsidP="00B86DCA">
                    <w:pPr>
                      <w:rPr>
                        <w:sz w:val="22"/>
                        <w:lang w:val="en-US"/>
                      </w:rPr>
                    </w:pPr>
                    <w:r>
                      <w:rPr>
                        <w:sz w:val="22"/>
                        <w:lang w:val="en-US"/>
                      </w:rPr>
                      <w:t>B</w:t>
                    </w:r>
                  </w:p>
                </w:txbxContent>
              </v:textbox>
            </v:rect>
            <v:rect id="_x0000_s2551" style="position:absolute;left:4644;top:9622;width:669;height:262">
              <v:textbox style="mso-next-textbox:#_x0000_s2551" inset="0,0,0,0">
                <w:txbxContent>
                  <w:p w:rsidR="00B86DCA" w:rsidRPr="00A35B64" w:rsidRDefault="00B86DCA" w:rsidP="00B86DCA">
                    <w:pPr>
                      <w:jc w:val="center"/>
                      <w:rPr>
                        <w:lang w:val="en-US"/>
                      </w:rPr>
                    </w:pPr>
                    <w:r>
                      <w:rPr>
                        <w:lang w:val="en-US"/>
                      </w:rPr>
                      <w:t>2</w:t>
                    </w:r>
                  </w:p>
                </w:txbxContent>
              </v:textbox>
            </v:rect>
            <v:rect id="_x0000_s2552" style="position:absolute;left:5312;top:9622;width:666;height:262"/>
            <v:rect id="_x0000_s2553" style="position:absolute;left:4644;top:10682;width:1334;height:912">
              <v:textbox style="mso-next-textbox:#_x0000_s2553" inset="2.19547mm,1.09775mm,2.19547mm,1.09775mm">
                <w:txbxContent>
                  <w:p w:rsidR="00B86DCA" w:rsidRPr="00240D44" w:rsidRDefault="00B86DCA" w:rsidP="00B86DCA">
                    <w:pPr>
                      <w:rPr>
                        <w:sz w:val="22"/>
                        <w:lang w:val="en-US"/>
                      </w:rPr>
                    </w:pPr>
                    <w:r>
                      <w:rPr>
                        <w:sz w:val="22"/>
                        <w:lang w:val="en-US"/>
                      </w:rPr>
                      <w:t>C</w:t>
                    </w:r>
                  </w:p>
                </w:txbxContent>
              </v:textbox>
            </v:rect>
            <v:rect id="_x0000_s2554" style="position:absolute;left:4644;top:11389;width:669;height:262">
              <v:textbox style="mso-next-textbox:#_x0000_s2554" inset="0,0,0,0">
                <w:txbxContent>
                  <w:p w:rsidR="00B86DCA" w:rsidRPr="00A35B64" w:rsidRDefault="00B86DCA" w:rsidP="00B86DCA">
                    <w:pPr>
                      <w:jc w:val="center"/>
                      <w:rPr>
                        <w:lang w:val="en-US"/>
                      </w:rPr>
                    </w:pPr>
                    <w:r>
                      <w:rPr>
                        <w:lang w:val="en-US"/>
                      </w:rPr>
                      <w:t>4</w:t>
                    </w:r>
                  </w:p>
                </w:txbxContent>
              </v:textbox>
            </v:rect>
            <v:rect id="_x0000_s2555" style="position:absolute;left:5312;top:11389;width:666;height:262"/>
            <v:shape id="_x0000_s2556" type="#_x0000_t34" style="position:absolute;left:3989;top:9371;width:655;height:1768;flip:y" o:connectortype="elbow" adj="10783,166241,-140314">
              <v:stroke endarrow="block"/>
            </v:shape>
            <v:shape id="_x0000_s2557" type="#_x0000_t32" style="position:absolute;left:3989;top:11139;width:656;height:1" o:connectortype="straight">
              <v:stroke endarrow="block"/>
            </v:shape>
            <v:shape id="_x0000_s2558" type="#_x0000_t34" style="position:absolute;left:3989;top:11139;width:656;height:1710" o:connectortype="elbow" adj="10783,-171813,-140314">
              <v:stroke endarrow="block"/>
            </v:shape>
            <v:rect id="_x0000_s2559" style="position:absolute;left:6525;top:8915;width:1334;height:912">
              <v:textbox style="mso-next-textbox:#_x0000_s2559" inset="2.19547mm,1.09775mm,2.19547mm,1.09775mm">
                <w:txbxContent>
                  <w:p w:rsidR="00B86DCA" w:rsidRPr="00240D44" w:rsidRDefault="00B86DCA" w:rsidP="00B86DCA">
                    <w:pPr>
                      <w:rPr>
                        <w:sz w:val="22"/>
                        <w:lang w:val="en-US"/>
                      </w:rPr>
                    </w:pPr>
                    <w:r>
                      <w:rPr>
                        <w:sz w:val="22"/>
                        <w:lang w:val="en-US"/>
                      </w:rPr>
                      <w:t>E</w:t>
                    </w:r>
                  </w:p>
                </w:txbxContent>
              </v:textbox>
            </v:rect>
            <v:rect id="_x0000_s2560" style="position:absolute;left:6525;top:9622;width:669;height:262">
              <v:textbox style="mso-next-textbox:#_x0000_s2560" inset="0,0,0,0">
                <w:txbxContent>
                  <w:p w:rsidR="00B86DCA" w:rsidRPr="00A35B64" w:rsidRDefault="00B86DCA" w:rsidP="00B86DCA">
                    <w:pPr>
                      <w:jc w:val="center"/>
                      <w:rPr>
                        <w:lang w:val="en-US"/>
                      </w:rPr>
                    </w:pPr>
                    <w:r>
                      <w:rPr>
                        <w:lang w:val="en-US"/>
                      </w:rPr>
                      <w:t>3</w:t>
                    </w:r>
                  </w:p>
                </w:txbxContent>
              </v:textbox>
            </v:rect>
            <v:rect id="_x0000_s2561" style="position:absolute;left:7193;top:9622;width:666;height:262"/>
            <v:rect id="_x0000_s2562" style="position:absolute;left:9660;top:10682;width:1334;height:912">
              <v:textbox style="mso-next-textbox:#_x0000_s2562" inset="2.19547mm,1.09775mm,2.19547mm,1.09775mm">
                <w:txbxContent>
                  <w:p w:rsidR="00B86DCA" w:rsidRPr="00240D44" w:rsidRDefault="00B86DCA" w:rsidP="00B86DCA">
                    <w:pPr>
                      <w:rPr>
                        <w:sz w:val="22"/>
                        <w:lang w:val="en-US"/>
                      </w:rPr>
                    </w:pPr>
                    <w:r>
                      <w:rPr>
                        <w:sz w:val="22"/>
                        <w:lang w:val="en-US"/>
                      </w:rPr>
                      <w:t>F</w:t>
                    </w:r>
                  </w:p>
                </w:txbxContent>
              </v:textbox>
            </v:rect>
            <v:rect id="_x0000_s2563" style="position:absolute;left:9660;top:11389;width:669;height:262">
              <v:textbox style="mso-next-textbox:#_x0000_s2563" inset="0,0,0,0">
                <w:txbxContent>
                  <w:p w:rsidR="00B86DCA" w:rsidRPr="00A35B64" w:rsidRDefault="00B86DCA" w:rsidP="00B86DCA">
                    <w:pPr>
                      <w:jc w:val="center"/>
                      <w:rPr>
                        <w:lang w:val="en-US"/>
                      </w:rPr>
                    </w:pPr>
                    <w:r>
                      <w:rPr>
                        <w:lang w:val="en-US"/>
                      </w:rPr>
                      <w:t>6</w:t>
                    </w:r>
                  </w:p>
                </w:txbxContent>
              </v:textbox>
            </v:rect>
            <v:rect id="_x0000_s2564" style="position:absolute;left:10328;top:11389;width:666;height:262"/>
            <v:shape id="_x0000_s2565" type="#_x0000_t32" style="position:absolute;left:5978;top:9371;width:547;height:1" o:connectortype="straight">
              <v:stroke endarrow="block"/>
            </v:shape>
            <v:shape id="_x0000_s2566" type="#_x0000_t32" style="position:absolute;left:9227;top:11139;width:433;height:1" o:connectortype="straight">
              <v:stroke endarrow="block"/>
            </v:shape>
            <v:shape id="_x0000_s2567" type="#_x0000_t34" style="position:absolute;left:7859;top:9371;width:906;height:1768" o:connectortype="elbow" adj="10788,-144641,-193878"/>
            <v:shape id="_x0000_s2568" type="#_x0000_t32" style="position:absolute;left:5978;top:11139;width:2787;height:1" o:connectortype="straight"/>
            <v:group id="_x0000_s2569" style="position:absolute;left:4644;top:10910;width:4583;height:2451" coordorigin="4644,10910" coordsize="4583,2451">
              <v:rect id="_x0000_s2570" style="position:absolute;left:4644;top:12392;width:1334;height:912">
                <v:textbox style="mso-next-textbox:#_x0000_s2570" inset="2.19547mm,1.09775mm,2.19547mm,1.09775mm">
                  <w:txbxContent>
                    <w:p w:rsidR="00B86DCA" w:rsidRPr="00240D44" w:rsidRDefault="00B86DCA" w:rsidP="00B86DCA">
                      <w:pPr>
                        <w:rPr>
                          <w:sz w:val="22"/>
                          <w:lang w:val="en-US"/>
                        </w:rPr>
                      </w:pPr>
                      <w:r>
                        <w:rPr>
                          <w:sz w:val="22"/>
                          <w:lang w:val="en-US"/>
                        </w:rPr>
                        <w:t>D</w:t>
                      </w:r>
                    </w:p>
                  </w:txbxContent>
                </v:textbox>
              </v:rect>
              <v:rect id="_x0000_s2571" style="position:absolute;left:4644;top:13099;width:669;height:262">
                <v:textbox style="mso-next-textbox:#_x0000_s2571" inset="0,0,0,0">
                  <w:txbxContent>
                    <w:p w:rsidR="00B86DCA" w:rsidRPr="00A35B64" w:rsidRDefault="00B86DCA" w:rsidP="00B86DCA">
                      <w:pPr>
                        <w:jc w:val="center"/>
                        <w:rPr>
                          <w:lang w:val="en-US"/>
                        </w:rPr>
                      </w:pPr>
                      <w:r>
                        <w:rPr>
                          <w:lang w:val="en-US"/>
                        </w:rPr>
                        <w:t>5</w:t>
                      </w:r>
                    </w:p>
                  </w:txbxContent>
                </v:textbox>
              </v:rect>
              <v:rect id="_x0000_s2572" style="position:absolute;left:5312;top:13099;width:666;height:262"/>
              <v:rect id="_x0000_s2573" style="position:absolute;left:8765;top:10910;width:462;height:456">
                <v:textbox style="mso-next-textbox:#_x0000_s2573" inset="2.43942mm,1.2197mm,2.43942mm,1.2197mm">
                  <w:txbxContent>
                    <w:p w:rsidR="00B86DCA" w:rsidRPr="009A08FB" w:rsidRDefault="00B86DCA" w:rsidP="00B86DCA">
                      <w:pPr>
                        <w:rPr>
                          <w:lang w:val="en-US"/>
                        </w:rPr>
                      </w:pPr>
                      <w:r>
                        <w:rPr>
                          <w:lang w:val="en-US"/>
                        </w:rPr>
                        <w:t>O</w:t>
                      </w:r>
                    </w:p>
                  </w:txbxContent>
                </v:textbox>
              </v:rect>
              <v:line id="_x0000_s2574" style="position:absolute" from="8823,10912" to="8824,11366"/>
              <v:shape id="_x0000_s2575" type="#_x0000_t34" style="position:absolute;left:5978;top:11138;width:2787;height:1710;flip:y" o:connectortype="elbow" adj="18151,158716,-46362"/>
            </v:group>
            <v:shape id="_x0000_s2576" type="#_x0000_t202" style="position:absolute;left:3527;top:11309;width:684;height:431" filled="f" stroked="f">
              <v:textbox style="mso-next-textbox:#_x0000_s2576;mso-fit-shape-to-text:t" inset="2.43942mm,1.2197mm,2.43942mm,1.2197mm">
                <w:txbxContent>
                  <w:p w:rsidR="00B86DCA" w:rsidRPr="00D706AB" w:rsidRDefault="00B86DCA" w:rsidP="00B86DCA">
                    <w:pPr>
                      <w:rPr>
                        <w:lang w:val="en-US"/>
                      </w:rPr>
                    </w:pPr>
                    <w:r>
                      <w:rPr>
                        <w:lang w:val="en-US"/>
                      </w:rPr>
                      <w:t>J1</w:t>
                    </w:r>
                  </w:p>
                </w:txbxContent>
              </v:textbox>
            </v:shape>
            <v:shape id="_x0000_s2577" type="#_x0000_t202" style="position:absolute;left:8771;top:11309;width:684;height:431" filled="f" stroked="f">
              <v:textbox style="mso-next-textbox:#_x0000_s2577;mso-fit-shape-to-text:t" inset="2.43942mm,1.2197mm,2.43942mm,1.2197mm">
                <w:txbxContent>
                  <w:p w:rsidR="00B86DCA" w:rsidRPr="00D706AB" w:rsidRDefault="00B86DCA" w:rsidP="00B86DCA">
                    <w:pPr>
                      <w:rPr>
                        <w:lang w:val="en-US"/>
                      </w:rPr>
                    </w:pPr>
                    <w:r>
                      <w:rPr>
                        <w:lang w:val="en-US"/>
                      </w:rPr>
                      <w:t>J2</w:t>
                    </w:r>
                  </w:p>
                </w:txbxContent>
              </v:textbox>
            </v:shape>
            <w10:anchorlock/>
          </v:group>
        </w:pict>
      </w:r>
    </w:p>
    <w:p w:rsidR="00B86DCA" w:rsidRDefault="00B86DCA" w:rsidP="00B86DCA">
      <w:pPr>
        <w:jc w:val="center"/>
      </w:pPr>
      <w:r w:rsidRPr="00C4266F">
        <w:t xml:space="preserve">Рис. </w:t>
      </w:r>
      <w:r>
        <w:t>13</w:t>
      </w:r>
      <w:r w:rsidRPr="00C4266F">
        <w:t>. Использование перекрестка «асинхронный OR»</w:t>
      </w:r>
    </w:p>
    <w:p w:rsidR="00B86DCA" w:rsidRDefault="00B86DCA" w:rsidP="00B86DCA">
      <w:pPr>
        <w:jc w:val="center"/>
      </w:pPr>
      <w:r>
        <w:rPr>
          <w:noProof/>
        </w:rPr>
      </w:r>
      <w:r>
        <w:pict>
          <v:group id="_x0000_s2504" editas="canvas" style="width:467.4pt;height:239.4pt;mso-position-horizontal-relative:char;mso-position-vertical-relative:line" coordorigin="1703,8687" coordsize="9348,4788">
            <o:lock v:ext="edit" aspectratio="t"/>
            <v:shape id="_x0000_s2505" type="#_x0000_t75" style="position:absolute;left:1703;top:8687;width:9348;height:4788" o:preferrelative="f">
              <v:fill o:detectmouseclick="t"/>
              <v:path o:extrusionok="t" o:connecttype="none"/>
              <o:lock v:ext="edit" text="t"/>
            </v:shape>
            <v:rect id="_x0000_s2506" style="position:absolute;left:1760;top:10682;width:1334;height:912">
              <v:textbox style="mso-next-textbox:#_x0000_s2506" inset="6.48pt,3.24pt,6.48pt,3.24pt">
                <w:txbxContent>
                  <w:p w:rsidR="00B86DCA" w:rsidRPr="00240D44" w:rsidRDefault="00B86DCA" w:rsidP="00B86DCA">
                    <w:pPr>
                      <w:rPr>
                        <w:sz w:val="22"/>
                        <w:lang w:val="en-US"/>
                      </w:rPr>
                    </w:pPr>
                    <w:r w:rsidRPr="00240D44">
                      <w:rPr>
                        <w:sz w:val="22"/>
                        <w:lang w:val="en-US"/>
                      </w:rPr>
                      <w:t>A</w:t>
                    </w:r>
                  </w:p>
                </w:txbxContent>
              </v:textbox>
            </v:rect>
            <v:rect id="_x0000_s2507" style="position:absolute;left:1760;top:11389;width:669;height:262">
              <v:textbox style="mso-next-textbox:#_x0000_s2507" inset="0,0,0,0">
                <w:txbxContent>
                  <w:p w:rsidR="00B86DCA" w:rsidRPr="00A35B64" w:rsidRDefault="00B86DCA" w:rsidP="00B86DCA">
                    <w:pPr>
                      <w:jc w:val="center"/>
                      <w:rPr>
                        <w:lang w:val="en-US"/>
                      </w:rPr>
                    </w:pPr>
                    <w:r>
                      <w:rPr>
                        <w:lang w:val="en-US"/>
                      </w:rPr>
                      <w:t>1</w:t>
                    </w:r>
                  </w:p>
                </w:txbxContent>
              </v:textbox>
            </v:rect>
            <v:rect id="_x0000_s2508" style="position:absolute;left:2428;top:11389;width:666;height:262"/>
            <v:rect id="_x0000_s2509" style="position:absolute;left:3527;top:10910;width:462;height:456">
              <v:textbox style="mso-next-textbox:#_x0000_s2509">
                <w:txbxContent>
                  <w:p w:rsidR="00B86DCA" w:rsidRPr="009A08FB" w:rsidRDefault="00B86DCA" w:rsidP="00B86DCA">
                    <w:pPr>
                      <w:jc w:val="center"/>
                      <w:rPr>
                        <w:lang w:val="en-US"/>
                      </w:rPr>
                    </w:pPr>
                    <w:r>
                      <w:rPr>
                        <w:lang w:val="en-US"/>
                      </w:rPr>
                      <w:t>O</w:t>
                    </w:r>
                  </w:p>
                </w:txbxContent>
              </v:textbox>
            </v:rect>
            <v:line id="_x0000_s2510" style="position:absolute" from="3595,10912" to="3596,11366"/>
            <v:shape id="_x0000_s2511" type="#_x0000_t32" style="position:absolute;left:3094;top:11138;width:433;height:1" o:connectortype="straight"/>
            <v:rect id="_x0000_s2512" style="position:absolute;left:4644;top:8915;width:1334;height:912">
              <v:textbox style="mso-next-textbox:#_x0000_s2512" inset="6.48pt,3.24pt,6.48pt,3.24pt">
                <w:txbxContent>
                  <w:p w:rsidR="00B86DCA" w:rsidRPr="00240D44" w:rsidRDefault="00B86DCA" w:rsidP="00B86DCA">
                    <w:pPr>
                      <w:rPr>
                        <w:sz w:val="22"/>
                        <w:lang w:val="en-US"/>
                      </w:rPr>
                    </w:pPr>
                    <w:r>
                      <w:rPr>
                        <w:sz w:val="22"/>
                        <w:lang w:val="en-US"/>
                      </w:rPr>
                      <w:t>B</w:t>
                    </w:r>
                  </w:p>
                </w:txbxContent>
              </v:textbox>
            </v:rect>
            <v:rect id="_x0000_s2513" style="position:absolute;left:4644;top:9622;width:669;height:262">
              <v:textbox style="mso-next-textbox:#_x0000_s2513" inset="0,0,0,0">
                <w:txbxContent>
                  <w:p w:rsidR="00B86DCA" w:rsidRPr="00A35B64" w:rsidRDefault="00B86DCA" w:rsidP="00B86DCA">
                    <w:pPr>
                      <w:jc w:val="center"/>
                      <w:rPr>
                        <w:lang w:val="en-US"/>
                      </w:rPr>
                    </w:pPr>
                    <w:r>
                      <w:rPr>
                        <w:lang w:val="en-US"/>
                      </w:rPr>
                      <w:t>2</w:t>
                    </w:r>
                  </w:p>
                </w:txbxContent>
              </v:textbox>
            </v:rect>
            <v:rect id="_x0000_s2514" style="position:absolute;left:5312;top:9622;width:666;height:262"/>
            <v:rect id="_x0000_s2515" style="position:absolute;left:4644;top:10682;width:1334;height:912">
              <v:textbox style="mso-next-textbox:#_x0000_s2515" inset="6.48pt,3.24pt,6.48pt,3.24pt">
                <w:txbxContent>
                  <w:p w:rsidR="00B86DCA" w:rsidRPr="00240D44" w:rsidRDefault="00B86DCA" w:rsidP="00B86DCA">
                    <w:pPr>
                      <w:rPr>
                        <w:sz w:val="22"/>
                        <w:lang w:val="en-US"/>
                      </w:rPr>
                    </w:pPr>
                    <w:r>
                      <w:rPr>
                        <w:sz w:val="22"/>
                        <w:lang w:val="en-US"/>
                      </w:rPr>
                      <w:t>C</w:t>
                    </w:r>
                  </w:p>
                </w:txbxContent>
              </v:textbox>
            </v:rect>
            <v:rect id="_x0000_s2516" style="position:absolute;left:4644;top:11389;width:669;height:262">
              <v:textbox style="mso-next-textbox:#_x0000_s2516" inset="0,0,0,0">
                <w:txbxContent>
                  <w:p w:rsidR="00B86DCA" w:rsidRPr="00A35B64" w:rsidRDefault="00B86DCA" w:rsidP="00B86DCA">
                    <w:pPr>
                      <w:jc w:val="center"/>
                      <w:rPr>
                        <w:lang w:val="en-US"/>
                      </w:rPr>
                    </w:pPr>
                    <w:r>
                      <w:rPr>
                        <w:lang w:val="en-US"/>
                      </w:rPr>
                      <w:t>4</w:t>
                    </w:r>
                  </w:p>
                </w:txbxContent>
              </v:textbox>
            </v:rect>
            <v:rect id="_x0000_s2517" style="position:absolute;left:5312;top:11389;width:666;height:262"/>
            <v:shape id="_x0000_s2518" type="#_x0000_t34" style="position:absolute;left:3989;top:9371;width:655;height:1767;flip:y" o:connectortype="elbow" adj="10784,48884,-131612">
              <v:stroke endarrow="block"/>
            </v:shape>
            <v:shape id="_x0000_s2519" type="#_x0000_t32" style="position:absolute;left:3989;top:11138;width:655;height:1" o:connectortype="straight">
              <v:stroke endarrow="block"/>
            </v:shape>
            <v:shape id="_x0000_s2520" type="#_x0000_t34" style="position:absolute;left:3989;top:11138;width:655;height:1710" o:connectortype="elbow" adj="10784,-50514,-131612">
              <v:stroke endarrow="block"/>
            </v:shape>
            <v:rect id="_x0000_s2521" style="position:absolute;left:6525;top:8915;width:1334;height:912">
              <v:textbox style="mso-next-textbox:#_x0000_s2521" inset="6.48pt,3.24pt,6.48pt,3.24pt">
                <w:txbxContent>
                  <w:p w:rsidR="00B86DCA" w:rsidRPr="00240D44" w:rsidRDefault="00B86DCA" w:rsidP="00B86DCA">
                    <w:pPr>
                      <w:rPr>
                        <w:sz w:val="22"/>
                        <w:lang w:val="en-US"/>
                      </w:rPr>
                    </w:pPr>
                    <w:r>
                      <w:rPr>
                        <w:sz w:val="22"/>
                        <w:lang w:val="en-US"/>
                      </w:rPr>
                      <w:t>E</w:t>
                    </w:r>
                  </w:p>
                </w:txbxContent>
              </v:textbox>
            </v:rect>
            <v:rect id="_x0000_s2522" style="position:absolute;left:6525;top:9622;width:669;height:262">
              <v:textbox style="mso-next-textbox:#_x0000_s2522" inset="0,0,0,0">
                <w:txbxContent>
                  <w:p w:rsidR="00B86DCA" w:rsidRPr="00A35B64" w:rsidRDefault="00B86DCA" w:rsidP="00B86DCA">
                    <w:pPr>
                      <w:jc w:val="center"/>
                      <w:rPr>
                        <w:lang w:val="en-US"/>
                      </w:rPr>
                    </w:pPr>
                    <w:r>
                      <w:rPr>
                        <w:lang w:val="en-US"/>
                      </w:rPr>
                      <w:t>3</w:t>
                    </w:r>
                  </w:p>
                </w:txbxContent>
              </v:textbox>
            </v:rect>
            <v:rect id="_x0000_s2523" style="position:absolute;left:7193;top:9622;width:666;height:262"/>
            <v:rect id="_x0000_s2524" style="position:absolute;left:9660;top:10682;width:1334;height:912">
              <v:textbox style="mso-next-textbox:#_x0000_s2524" inset="6.48pt,3.24pt,6.48pt,3.24pt">
                <w:txbxContent>
                  <w:p w:rsidR="00B86DCA" w:rsidRPr="00240D44" w:rsidRDefault="00B86DCA" w:rsidP="00B86DCA">
                    <w:pPr>
                      <w:rPr>
                        <w:sz w:val="22"/>
                        <w:lang w:val="en-US"/>
                      </w:rPr>
                    </w:pPr>
                    <w:r>
                      <w:rPr>
                        <w:sz w:val="22"/>
                        <w:lang w:val="en-US"/>
                      </w:rPr>
                      <w:t>F</w:t>
                    </w:r>
                  </w:p>
                </w:txbxContent>
              </v:textbox>
            </v:rect>
            <v:rect id="_x0000_s2525" style="position:absolute;left:9660;top:11389;width:669;height:262">
              <v:textbox style="mso-next-textbox:#_x0000_s2525" inset="0,0,0,0">
                <w:txbxContent>
                  <w:p w:rsidR="00B86DCA" w:rsidRPr="00A35B64" w:rsidRDefault="00B86DCA" w:rsidP="00B86DCA">
                    <w:pPr>
                      <w:jc w:val="center"/>
                      <w:rPr>
                        <w:lang w:val="en-US"/>
                      </w:rPr>
                    </w:pPr>
                    <w:r>
                      <w:rPr>
                        <w:lang w:val="en-US"/>
                      </w:rPr>
                      <w:t>6</w:t>
                    </w:r>
                  </w:p>
                </w:txbxContent>
              </v:textbox>
            </v:rect>
            <v:rect id="_x0000_s2526" style="position:absolute;left:10328;top:11389;width:666;height:262"/>
            <v:shape id="_x0000_s2527" type="#_x0000_t32" style="position:absolute;left:5978;top:9371;width:547;height:1" o:connectortype="straight">
              <v:stroke endarrow="block"/>
            </v:shape>
            <v:shape id="_x0000_s2528" type="#_x0000_t32" style="position:absolute;left:9227;top:11138;width:433;height:1" o:connectortype="straight">
              <v:stroke endarrow="block"/>
            </v:shape>
            <v:shape id="_x0000_s2529" type="#_x0000_t34" style="position:absolute;left:7859;top:9371;width:906;height:1767" o:connectortype="elbow" adj=",-27284,-187415"/>
            <v:shape id="_x0000_s2530" type="#_x0000_t32" style="position:absolute;left:5978;top:11138;width:2787;height:1" o:connectortype="straight"/>
            <v:rect id="_x0000_s2531" style="position:absolute;left:8765;top:10910;width:462;height:456">
              <v:textbox style="mso-next-textbox:#_x0000_s2531">
                <w:txbxContent>
                  <w:p w:rsidR="00B86DCA" w:rsidRPr="009A08FB" w:rsidRDefault="00B86DCA" w:rsidP="00B86DCA">
                    <w:pPr>
                      <w:jc w:val="center"/>
                      <w:rPr>
                        <w:lang w:val="en-US"/>
                      </w:rPr>
                    </w:pPr>
                    <w:r>
                      <w:rPr>
                        <w:lang w:val="en-US"/>
                      </w:rPr>
                      <w:t>O</w:t>
                    </w:r>
                  </w:p>
                </w:txbxContent>
              </v:textbox>
            </v:rect>
            <v:line id="_x0000_s2532" style="position:absolute" from="8823,10912" to="8824,11366"/>
            <v:group id="_x0000_s2533" style="position:absolute;left:4644;top:11138;width:4121;height:2223" coordorigin="4644,11138" coordsize="4121,2223">
              <v:rect id="_x0000_s2534" style="position:absolute;left:4644;top:12392;width:1334;height:912">
                <v:textbox style="mso-next-textbox:#_x0000_s2534" inset="6.48pt,3.24pt,6.48pt,3.24pt">
                  <w:txbxContent>
                    <w:p w:rsidR="00B86DCA" w:rsidRPr="00240D44" w:rsidRDefault="00B86DCA" w:rsidP="00B86DCA">
                      <w:pPr>
                        <w:rPr>
                          <w:sz w:val="22"/>
                          <w:lang w:val="en-US"/>
                        </w:rPr>
                      </w:pPr>
                      <w:r>
                        <w:rPr>
                          <w:sz w:val="22"/>
                          <w:lang w:val="en-US"/>
                        </w:rPr>
                        <w:t>D</w:t>
                      </w:r>
                    </w:p>
                  </w:txbxContent>
                </v:textbox>
              </v:rect>
              <v:rect id="_x0000_s2535" style="position:absolute;left:4644;top:13099;width:669;height:262">
                <v:textbox style="mso-next-textbox:#_x0000_s2535" inset="0,0,0,0">
                  <w:txbxContent>
                    <w:p w:rsidR="00B86DCA" w:rsidRPr="00A35B64" w:rsidRDefault="00B86DCA" w:rsidP="00B86DCA">
                      <w:pPr>
                        <w:jc w:val="center"/>
                        <w:rPr>
                          <w:lang w:val="en-US"/>
                        </w:rPr>
                      </w:pPr>
                      <w:r>
                        <w:rPr>
                          <w:lang w:val="en-US"/>
                        </w:rPr>
                        <w:t>5</w:t>
                      </w:r>
                    </w:p>
                  </w:txbxContent>
                </v:textbox>
              </v:rect>
              <v:rect id="_x0000_s2536" style="position:absolute;left:5312;top:13099;width:666;height:262"/>
              <v:shape id="_x0000_s2537" type="#_x0000_t34" style="position:absolute;left:5978;top:11138;width:2787;height:1710;flip:y" o:connectortype="elbow" adj="18151,158716,-46362"/>
            </v:group>
            <v:shape id="_x0000_s2538" type="#_x0000_t202" style="position:absolute;left:3515;top:11309;width:684;height:420" filled="f" stroked="f">
              <v:textbox style="mso-next-textbox:#_x0000_s2538;mso-fit-shape-to-text:t">
                <w:txbxContent>
                  <w:p w:rsidR="00B86DCA" w:rsidRPr="00D706AB" w:rsidRDefault="00B86DCA" w:rsidP="00B86DCA">
                    <w:pPr>
                      <w:rPr>
                        <w:lang w:val="en-US"/>
                      </w:rPr>
                    </w:pPr>
                    <w:r>
                      <w:rPr>
                        <w:lang w:val="en-US"/>
                      </w:rPr>
                      <w:t>J1</w:t>
                    </w:r>
                  </w:p>
                </w:txbxContent>
              </v:textbox>
            </v:shape>
            <v:shape id="_x0000_s2539" type="#_x0000_t202" style="position:absolute;left:8744;top:11309;width:684;height:420" filled="f" stroked="f">
              <v:textbox style="mso-next-textbox:#_x0000_s2539;mso-fit-shape-to-text:t">
                <w:txbxContent>
                  <w:p w:rsidR="00B86DCA" w:rsidRPr="00D706AB" w:rsidRDefault="00B86DCA" w:rsidP="00B86DCA">
                    <w:pPr>
                      <w:rPr>
                        <w:lang w:val="en-US"/>
                      </w:rPr>
                    </w:pPr>
                    <w:r>
                      <w:rPr>
                        <w:lang w:val="en-US"/>
                      </w:rPr>
                      <w:t>J2</w:t>
                    </w:r>
                  </w:p>
                </w:txbxContent>
              </v:textbox>
            </v:shape>
            <v:line id="_x0000_s2540" style="position:absolute" from="3923,10910" to="3924,11364"/>
            <v:line id="_x0000_s2541" style="position:absolute" from="9166,10910" to="9167,11364"/>
            <w10:anchorlock/>
          </v:group>
        </w:pict>
      </w:r>
    </w:p>
    <w:p w:rsidR="00B86DCA" w:rsidRPr="00B86DCA" w:rsidRDefault="00B86DCA" w:rsidP="00B86DCA">
      <w:pPr>
        <w:jc w:val="center"/>
      </w:pPr>
      <w:r w:rsidRPr="0064789F">
        <w:t xml:space="preserve">Рис. </w:t>
      </w:r>
      <w:r>
        <w:t>14</w:t>
      </w:r>
      <w:r w:rsidRPr="0064789F">
        <w:t>. Использование перекрестка «синхронный OR»</w:t>
      </w:r>
    </w:p>
    <w:p w:rsidR="00B86DCA" w:rsidRPr="0084041A" w:rsidRDefault="00B86DCA" w:rsidP="00B86DCA">
      <w:pPr>
        <w:jc w:val="center"/>
        <w:rPr>
          <w:lang w:val="en-US"/>
        </w:rPr>
      </w:pPr>
      <w:r>
        <w:rPr>
          <w:noProof/>
        </w:rPr>
      </w:r>
      <w:r w:rsidRPr="008F59C5">
        <w:rPr>
          <w:lang w:val="en-US"/>
        </w:rPr>
        <w:pict>
          <v:group id="_x0000_s2468" editas="canvas" style="width:461.7pt;height:171pt;mso-position-horizontal-relative:char;mso-position-vertical-relative:line" coordorigin="2589,11805" coordsize="9234,3420">
            <v:shape id="_x0000_s2469" type="#_x0000_t75" style="position:absolute;left:2589;top:11805;width:9234;height:3420" o:preferrelative="f">
              <v:fill o:detectmouseclick="t"/>
              <v:path o:extrusionok="t" o:connecttype="none"/>
              <o:lock v:ext="edit" aspectratio="f" text="t"/>
            </v:shape>
            <v:line id="_x0000_s2470" style="position:absolute;flip:y" from="2989,11906" to="2990,15054">
              <v:stroke endarrow="block"/>
            </v:line>
            <v:line id="_x0000_s2471" style="position:absolute;flip:y" from="2989,15053" to="6749,15054">
              <v:stroke endarrow="block"/>
            </v:line>
            <v:line id="_x0000_s2472" style="position:absolute" from="2989,12243" to="3131,12244" strokeweight="3pt">
              <v:stroke dashstyle="1 1" endcap="round"/>
            </v:line>
            <v:line id="_x0000_s2473" style="position:absolute" from="3132,12244" to="3698,12245" strokeweight="3pt"/>
            <v:shape id="_x0000_s2474" type="#_x0000_t202" style="position:absolute;left:2644;top:12051;width:344;height:352" filled="f" stroked="f">
              <v:textbox style="mso-next-textbox:#_x0000_s2474;mso-fit-shape-to-text:t" inset="6.12pt,3.06pt,6.12pt,3.06pt">
                <w:txbxContent>
                  <w:p w:rsidR="00B86DCA" w:rsidRPr="008F59C5" w:rsidRDefault="00B86DCA" w:rsidP="00B86DCA">
                    <w:pPr>
                      <w:rPr>
                        <w:sz w:val="20"/>
                        <w:lang w:val="en-US"/>
                      </w:rPr>
                    </w:pPr>
                    <w:r w:rsidRPr="008F59C5">
                      <w:rPr>
                        <w:sz w:val="20"/>
                        <w:lang w:val="en-US"/>
                      </w:rPr>
                      <w:t>A</w:t>
                    </w:r>
                  </w:p>
                </w:txbxContent>
              </v:textbox>
            </v:shape>
            <v:shape id="_x0000_s2475" type="#_x0000_t202" style="position:absolute;left:2644;top:12536;width:344;height:352" filled="f" stroked="f">
              <v:textbox style="mso-next-textbox:#_x0000_s2475;mso-fit-shape-to-text:t" inset="6.12pt,3.06pt,6.12pt,3.06pt">
                <w:txbxContent>
                  <w:p w:rsidR="00B86DCA" w:rsidRPr="008F59C5" w:rsidRDefault="00B86DCA" w:rsidP="00B86DCA">
                    <w:pPr>
                      <w:rPr>
                        <w:sz w:val="20"/>
                        <w:lang w:val="en-US"/>
                      </w:rPr>
                    </w:pPr>
                    <w:r w:rsidRPr="008F59C5">
                      <w:rPr>
                        <w:sz w:val="20"/>
                        <w:lang w:val="en-US"/>
                      </w:rPr>
                      <w:t>B</w:t>
                    </w:r>
                  </w:p>
                </w:txbxContent>
              </v:textbox>
            </v:shape>
            <v:line id="_x0000_s2476" style="position:absolute" from="2983,12728" to="3691,12729" strokeweight="3pt">
              <v:stroke dashstyle="1 1" endcap="round"/>
            </v:line>
            <v:line id="_x0000_s2477" style="position:absolute" from="3686,12728" to="4820,12729" strokeweight="3pt"/>
            <v:line id="_x0000_s2478" style="position:absolute" from="2988,13697" to="4264,13698" strokeweight="3pt">
              <v:stroke dashstyle="1 1" endcap="round"/>
            </v:line>
            <v:line id="_x0000_s2479" style="position:absolute" from="2988,14666" to="5823,14667" strokeweight="3pt">
              <v:stroke dashstyle="1 1" endcap="round"/>
            </v:line>
            <v:line id="_x0000_s2480" style="position:absolute" from="2989,14181" to="4831,14182" strokeweight="3pt">
              <v:stroke dashstyle="1 1" endcap="round"/>
            </v:line>
            <v:shape id="_x0000_s2481" type="#_x0000_t202" style="position:absolute;left:2644;top:13020;width:344;height:352" filled="f" stroked="f">
              <v:textbox style="mso-next-textbox:#_x0000_s2481;mso-fit-shape-to-text:t" inset="6.12pt,3.06pt,6.12pt,3.06pt">
                <w:txbxContent>
                  <w:p w:rsidR="00B86DCA" w:rsidRPr="008F59C5" w:rsidRDefault="00B86DCA" w:rsidP="00B86DCA">
                    <w:pPr>
                      <w:rPr>
                        <w:sz w:val="20"/>
                        <w:lang w:val="en-US"/>
                      </w:rPr>
                    </w:pPr>
                    <w:r w:rsidRPr="008F59C5">
                      <w:rPr>
                        <w:sz w:val="20"/>
                        <w:lang w:val="en-US"/>
                      </w:rPr>
                      <w:t>C</w:t>
                    </w:r>
                  </w:p>
                </w:txbxContent>
              </v:textbox>
            </v:shape>
            <v:shape id="_x0000_s2482" type="#_x0000_t202" style="position:absolute;left:2644;top:13504;width:401;height:352" filled="f" stroked="f">
              <v:textbox style="mso-next-textbox:#_x0000_s2482;mso-fit-shape-to-text:t" inset="6.12pt,3.06pt,6.12pt,3.06pt">
                <w:txbxContent>
                  <w:p w:rsidR="00B86DCA" w:rsidRPr="008F59C5" w:rsidRDefault="00B86DCA" w:rsidP="00B86DCA">
                    <w:pPr>
                      <w:rPr>
                        <w:sz w:val="20"/>
                      </w:rPr>
                    </w:pPr>
                    <w:r w:rsidRPr="008F59C5">
                      <w:rPr>
                        <w:sz w:val="20"/>
                        <w:lang w:val="en-US"/>
                      </w:rPr>
                      <w:t>D</w:t>
                    </w:r>
                  </w:p>
                </w:txbxContent>
              </v:textbox>
            </v:shape>
            <v:shape id="_x0000_s2483" type="#_x0000_t202" style="position:absolute;left:2644;top:13988;width:401;height:352" filled="f" stroked="f">
              <v:textbox style="mso-next-textbox:#_x0000_s2483;mso-fit-shape-to-text:t" inset="6.12pt,3.06pt,6.12pt,3.06pt">
                <w:txbxContent>
                  <w:p w:rsidR="00B86DCA" w:rsidRPr="008F59C5" w:rsidRDefault="00B86DCA" w:rsidP="00B86DCA">
                    <w:pPr>
                      <w:rPr>
                        <w:sz w:val="20"/>
                        <w:lang w:val="en-US"/>
                      </w:rPr>
                    </w:pPr>
                    <w:r w:rsidRPr="008F59C5">
                      <w:rPr>
                        <w:sz w:val="20"/>
                        <w:lang w:val="en-US"/>
                      </w:rPr>
                      <w:t>E</w:t>
                    </w:r>
                  </w:p>
                </w:txbxContent>
              </v:textbox>
            </v:shape>
            <v:shape id="_x0000_s2484" type="#_x0000_t202" style="position:absolute;left:2644;top:14473;width:344;height:352" filled="f" stroked="f">
              <v:textbox style="mso-next-textbox:#_x0000_s2484;mso-fit-shape-to-text:t" inset="6.12pt,3.06pt,6.12pt,3.06pt">
                <w:txbxContent>
                  <w:p w:rsidR="00B86DCA" w:rsidRPr="008F59C5" w:rsidRDefault="00B86DCA" w:rsidP="00B86DCA">
                    <w:pPr>
                      <w:rPr>
                        <w:sz w:val="20"/>
                        <w:lang w:val="en-US"/>
                      </w:rPr>
                    </w:pPr>
                    <w:r w:rsidRPr="008F59C5">
                      <w:rPr>
                        <w:sz w:val="20"/>
                        <w:lang w:val="en-US"/>
                      </w:rPr>
                      <w:t>F</w:t>
                    </w:r>
                  </w:p>
                </w:txbxContent>
              </v:textbox>
            </v:shape>
            <v:line id="_x0000_s2485" style="position:absolute" from="4833,14181" to="5542,14182" strokeweight="3pt"/>
            <v:line id="_x0000_s2486" style="position:absolute" from="4242,13697" to="6226,13698" strokeweight="3pt"/>
            <v:line id="_x0000_s2487" style="position:absolute" from="5838,14666" to="6405,14667" strokeweight="3pt"/>
            <v:line id="_x0000_s2488" style="position:absolute;flip:y" from="7836,11906" to="7837,15054">
              <v:stroke endarrow="block"/>
            </v:line>
            <v:line id="_x0000_s2489" style="position:absolute;flip:y" from="7836,15053" to="11596,15054">
              <v:stroke endarrow="block"/>
            </v:line>
            <v:line id="_x0000_s2490" style="position:absolute" from="7836,12243" to="7978,12244" strokeweight="3pt">
              <v:stroke dashstyle="1 1" endcap="round"/>
            </v:line>
            <v:line id="_x0000_s2491" style="position:absolute" from="7979,12244" to="8545,12245" strokeweight="3pt"/>
            <v:line id="_x0000_s2492" style="position:absolute" from="7835,13213" to="8543,13214" strokeweight="3pt">
              <v:stroke dashstyle="1 1" endcap="round"/>
            </v:line>
            <v:line id="_x0000_s2493" style="position:absolute" from="8548,13214" to="10532,13215" strokeweight="3pt"/>
            <v:shape id="_x0000_s2494" type="#_x0000_t202" style="position:absolute;left:7491;top:12051;width:344;height:352" filled="f" stroked="f">
              <v:textbox style="mso-next-textbox:#_x0000_s2494;mso-fit-shape-to-text:t" inset="6.12pt,3.06pt,6.12pt,3.06pt">
                <w:txbxContent>
                  <w:p w:rsidR="00B86DCA" w:rsidRPr="008F59C5" w:rsidRDefault="00B86DCA" w:rsidP="00B86DCA">
                    <w:pPr>
                      <w:rPr>
                        <w:sz w:val="20"/>
                        <w:lang w:val="en-US"/>
                      </w:rPr>
                    </w:pPr>
                    <w:r w:rsidRPr="008F59C5">
                      <w:rPr>
                        <w:sz w:val="20"/>
                        <w:lang w:val="en-US"/>
                      </w:rPr>
                      <w:t>A</w:t>
                    </w:r>
                  </w:p>
                </w:txbxContent>
              </v:textbox>
            </v:shape>
            <v:shape id="_x0000_s2495" type="#_x0000_t202" style="position:absolute;left:7491;top:12536;width:344;height:352" filled="f" stroked="f">
              <v:textbox style="mso-next-textbox:#_x0000_s2495;mso-fit-shape-to-text:t" inset="6.12pt,3.06pt,6.12pt,3.06pt">
                <w:txbxContent>
                  <w:p w:rsidR="00B86DCA" w:rsidRPr="008F59C5" w:rsidRDefault="00B86DCA" w:rsidP="00B86DCA">
                    <w:pPr>
                      <w:rPr>
                        <w:sz w:val="20"/>
                        <w:lang w:val="en-US"/>
                      </w:rPr>
                    </w:pPr>
                    <w:r w:rsidRPr="008F59C5">
                      <w:rPr>
                        <w:sz w:val="20"/>
                        <w:lang w:val="en-US"/>
                      </w:rPr>
                      <w:t>B</w:t>
                    </w:r>
                  </w:p>
                </w:txbxContent>
              </v:textbox>
            </v:shape>
            <v:line id="_x0000_s2496" style="position:absolute" from="7835,13697" to="8543,13698" strokeweight="3pt">
              <v:stroke dashstyle="1 1" endcap="round"/>
            </v:line>
            <v:line id="_x0000_s2497" style="position:absolute" from="7835,14666" to="10527,14667" strokeweight="3pt">
              <v:stroke dashstyle="1 1" endcap="round"/>
            </v:line>
            <v:shape id="_x0000_s2498" type="#_x0000_t202" style="position:absolute;left:7491;top:13020;width:344;height:352" filled="f" stroked="f">
              <v:textbox style="mso-next-textbox:#_x0000_s2498;mso-fit-shape-to-text:t" inset="6.12pt,3.06pt,6.12pt,3.06pt">
                <w:txbxContent>
                  <w:p w:rsidR="00B86DCA" w:rsidRPr="008F59C5" w:rsidRDefault="00B86DCA" w:rsidP="00B86DCA">
                    <w:pPr>
                      <w:rPr>
                        <w:sz w:val="20"/>
                        <w:lang w:val="en-US"/>
                      </w:rPr>
                    </w:pPr>
                    <w:r w:rsidRPr="008F59C5">
                      <w:rPr>
                        <w:sz w:val="20"/>
                        <w:lang w:val="en-US"/>
                      </w:rPr>
                      <w:t>C</w:t>
                    </w:r>
                  </w:p>
                </w:txbxContent>
              </v:textbox>
            </v:shape>
            <v:shape id="_x0000_s2499" type="#_x0000_t202" style="position:absolute;left:7491;top:13504;width:401;height:352" filled="f" stroked="f">
              <v:textbox style="mso-next-textbox:#_x0000_s2499;mso-fit-shape-to-text:t" inset="6.12pt,3.06pt,6.12pt,3.06pt">
                <w:txbxContent>
                  <w:p w:rsidR="00B86DCA" w:rsidRPr="008F59C5" w:rsidRDefault="00B86DCA" w:rsidP="00B86DCA">
                    <w:pPr>
                      <w:rPr>
                        <w:sz w:val="20"/>
                      </w:rPr>
                    </w:pPr>
                    <w:r w:rsidRPr="008F59C5">
                      <w:rPr>
                        <w:sz w:val="20"/>
                        <w:lang w:val="en-US"/>
                      </w:rPr>
                      <w:t>D</w:t>
                    </w:r>
                  </w:p>
                </w:txbxContent>
              </v:textbox>
            </v:shape>
            <v:shape id="_x0000_s2500" type="#_x0000_t202" style="position:absolute;left:7491;top:13988;width:399;height:352" filled="f" stroked="f">
              <v:textbox style="mso-next-textbox:#_x0000_s2500;mso-fit-shape-to-text:t" inset="6.12pt,3.06pt,6.12pt,3.06pt">
                <w:txbxContent>
                  <w:p w:rsidR="00B86DCA" w:rsidRPr="008F59C5" w:rsidRDefault="00B86DCA" w:rsidP="00B86DCA">
                    <w:pPr>
                      <w:rPr>
                        <w:sz w:val="20"/>
                        <w:lang w:val="en-US"/>
                      </w:rPr>
                    </w:pPr>
                    <w:r w:rsidRPr="008F59C5">
                      <w:rPr>
                        <w:sz w:val="20"/>
                        <w:lang w:val="en-US"/>
                      </w:rPr>
                      <w:t>E</w:t>
                    </w:r>
                  </w:p>
                </w:txbxContent>
              </v:textbox>
            </v:shape>
            <v:shape id="_x0000_s2501" type="#_x0000_t202" style="position:absolute;left:7491;top:14473;width:342;height:352" filled="f" stroked="f">
              <v:textbox style="mso-next-textbox:#_x0000_s2501;mso-fit-shape-to-text:t" inset="6.12pt,3.06pt,6.12pt,3.06pt">
                <w:txbxContent>
                  <w:p w:rsidR="00B86DCA" w:rsidRPr="008F59C5" w:rsidRDefault="00B86DCA" w:rsidP="00B86DCA">
                    <w:pPr>
                      <w:rPr>
                        <w:sz w:val="20"/>
                        <w:lang w:val="en-US"/>
                      </w:rPr>
                    </w:pPr>
                    <w:r w:rsidRPr="008F59C5">
                      <w:rPr>
                        <w:sz w:val="20"/>
                        <w:lang w:val="en-US"/>
                      </w:rPr>
                      <w:t>F</w:t>
                    </w:r>
                  </w:p>
                </w:txbxContent>
              </v:textbox>
            </v:shape>
            <v:line id="_x0000_s2502" style="position:absolute" from="8548,13697" to="10532,13698" strokeweight="3pt"/>
            <v:line id="_x0000_s2503" style="position:absolute" from="10535,14666" to="11102,14667" strokeweight="3pt"/>
            <w10:anchorlock/>
          </v:group>
        </w:pict>
      </w:r>
    </w:p>
    <w:p w:rsidR="00B86DCA" w:rsidRPr="00B86DCA" w:rsidRDefault="00B86DCA" w:rsidP="00B86DCA">
      <w:pPr>
        <w:jc w:val="center"/>
      </w:pPr>
      <w:r w:rsidRPr="000F3517">
        <w:t xml:space="preserve">Рис. </w:t>
      </w:r>
      <w:r>
        <w:t>15</w:t>
      </w:r>
      <w:r w:rsidRPr="000F3517">
        <w:t>. Возможный график запуска для рис.</w:t>
      </w:r>
      <w:r>
        <w:t xml:space="preserve"> 13</w:t>
      </w:r>
      <w:r w:rsidRPr="000F3517">
        <w:t xml:space="preserve"> и рис. </w:t>
      </w:r>
      <w:r>
        <w:t>14</w:t>
      </w:r>
    </w:p>
    <w:p w:rsidR="00B86DCA" w:rsidRPr="00B97223" w:rsidRDefault="00B86DCA" w:rsidP="00B86DCA">
      <w:pPr>
        <w:jc w:val="center"/>
        <w:rPr>
          <w:lang w:val="en-US"/>
        </w:rPr>
      </w:pPr>
      <w:r>
        <w:rPr>
          <w:noProof/>
        </w:rPr>
      </w:r>
      <w:r w:rsidRPr="00B97223">
        <w:rPr>
          <w:lang w:val="en-US"/>
        </w:rPr>
        <w:pict>
          <v:group id="_x0000_s2437" editas="canvas" style="width:461.7pt;height:205.2pt;mso-position-horizontal-relative:char;mso-position-vertical-relative:line" coordorigin="1760,9086" coordsize="9234,4104">
            <o:lock v:ext="edit" aspectratio="t"/>
            <v:shape id="_x0000_s2438" type="#_x0000_t75" style="position:absolute;left:1760;top:9086;width:9234;height:4104" o:preferrelative="f">
              <v:fill o:detectmouseclick="t"/>
              <v:path o:extrusionok="t" o:connecttype="none"/>
              <o:lock v:ext="edit" text="t"/>
            </v:shape>
            <v:rect id="_x0000_s2439" style="position:absolute;left:1817;top:10682;width:1334;height:912">
              <v:textbox style="mso-next-textbox:#_x0000_s2439" inset="6.48pt,3.24pt,6.48pt,3.24pt">
                <w:txbxContent>
                  <w:p w:rsidR="00B86DCA" w:rsidRPr="00240D44" w:rsidRDefault="00B86DCA" w:rsidP="00B86DCA">
                    <w:pPr>
                      <w:rPr>
                        <w:sz w:val="22"/>
                        <w:lang w:val="en-US"/>
                      </w:rPr>
                    </w:pPr>
                    <w:r w:rsidRPr="00240D44">
                      <w:rPr>
                        <w:sz w:val="22"/>
                        <w:lang w:val="en-US"/>
                      </w:rPr>
                      <w:t>A</w:t>
                    </w:r>
                  </w:p>
                </w:txbxContent>
              </v:textbox>
            </v:rect>
            <v:rect id="_x0000_s2440" style="position:absolute;left:1817;top:11389;width:669;height:262">
              <v:textbox style="mso-next-textbox:#_x0000_s2440" inset="0,0,0,0">
                <w:txbxContent>
                  <w:p w:rsidR="00B86DCA" w:rsidRPr="00A35B64" w:rsidRDefault="00B86DCA" w:rsidP="00B86DCA">
                    <w:pPr>
                      <w:jc w:val="center"/>
                      <w:rPr>
                        <w:lang w:val="en-US"/>
                      </w:rPr>
                    </w:pPr>
                    <w:r>
                      <w:rPr>
                        <w:lang w:val="en-US"/>
                      </w:rPr>
                      <w:t>1</w:t>
                    </w:r>
                  </w:p>
                </w:txbxContent>
              </v:textbox>
            </v:rect>
            <v:rect id="_x0000_s2441" style="position:absolute;left:2485;top:11389;width:666;height:262"/>
            <v:rect id="_x0000_s2442" style="position:absolute;left:3584;top:10910;width:462;height:456">
              <v:textbox style="mso-next-textbox:#_x0000_s2442">
                <w:txbxContent>
                  <w:p w:rsidR="00B86DCA" w:rsidRPr="00B3006A" w:rsidRDefault="00B86DCA" w:rsidP="00B86DCA">
                    <w:pPr>
                      <w:rPr>
                        <w:lang w:val="en-US"/>
                      </w:rPr>
                    </w:pPr>
                    <w:r>
                      <w:rPr>
                        <w:lang w:val="en-US"/>
                      </w:rPr>
                      <w:t>&amp;</w:t>
                    </w:r>
                  </w:p>
                </w:txbxContent>
              </v:textbox>
            </v:rect>
            <v:line id="_x0000_s2443" style="position:absolute" from="3652,10912" to="3653,11366"/>
            <v:shape id="_x0000_s2444" type="#_x0000_t32" style="position:absolute;left:3151;top:11138;width:433;height:1" o:connectortype="straight"/>
            <v:rect id="_x0000_s2445" style="position:absolute;left:6582;top:12050;width:1334;height:856">
              <v:textbox style="mso-next-textbox:#_x0000_s2445" inset="6.48pt,3.24pt,6.48pt,3.24pt">
                <w:txbxContent>
                  <w:p w:rsidR="00B86DCA" w:rsidRPr="00240D44" w:rsidRDefault="00B86DCA" w:rsidP="00B86DCA">
                    <w:pPr>
                      <w:rPr>
                        <w:sz w:val="22"/>
                        <w:lang w:val="en-US"/>
                      </w:rPr>
                    </w:pPr>
                    <w:r>
                      <w:rPr>
                        <w:sz w:val="22"/>
                        <w:lang w:val="en-US"/>
                      </w:rPr>
                      <w:t>D</w:t>
                    </w:r>
                  </w:p>
                </w:txbxContent>
              </v:textbox>
            </v:rect>
            <v:rect id="_x0000_s2446" style="position:absolute;left:6582;top:12700;width:669;height:262">
              <v:textbox style="mso-next-textbox:#_x0000_s2446" inset="0,0,0,0">
                <w:txbxContent>
                  <w:p w:rsidR="00B86DCA" w:rsidRPr="00A35B64" w:rsidRDefault="00B86DCA" w:rsidP="00B86DCA">
                    <w:pPr>
                      <w:jc w:val="center"/>
                      <w:rPr>
                        <w:lang w:val="en-US"/>
                      </w:rPr>
                    </w:pPr>
                    <w:r>
                      <w:rPr>
                        <w:lang w:val="en-US"/>
                      </w:rPr>
                      <w:t>4</w:t>
                    </w:r>
                  </w:p>
                </w:txbxContent>
              </v:textbox>
            </v:rect>
            <v:rect id="_x0000_s2447" style="position:absolute;left:7250;top:12700;width:666;height:262"/>
            <v:shape id="_x0000_s2448" type="#_x0000_t34" style="position:absolute;left:4046;top:9770;width:655;height:1368;flip:y" o:connectortype="elbow" adj="10784,203842,-133458">
              <v:stroke endarrow="block"/>
            </v:shape>
            <v:shape id="_x0000_s2449" type="#_x0000_t34" style="position:absolute;left:4046;top:11138;width:655;height:1340" o:connectortype="elbow" adj="10784,-208101,-133458">
              <v:stroke endarrow="block"/>
            </v:shape>
            <v:rect id="_x0000_s2450" style="position:absolute;left:9603;top:10682;width:1334;height:912">
              <v:textbox style="mso-next-textbox:#_x0000_s2450" inset="6.48pt,3.24pt,6.48pt,3.24pt">
                <w:txbxContent>
                  <w:p w:rsidR="00B86DCA" w:rsidRPr="00240D44" w:rsidRDefault="00B86DCA" w:rsidP="00B86DCA">
                    <w:pPr>
                      <w:rPr>
                        <w:sz w:val="22"/>
                        <w:lang w:val="en-US"/>
                      </w:rPr>
                    </w:pPr>
                    <w:r>
                      <w:rPr>
                        <w:sz w:val="22"/>
                        <w:lang w:val="en-US"/>
                      </w:rPr>
                      <w:t>E</w:t>
                    </w:r>
                  </w:p>
                </w:txbxContent>
              </v:textbox>
            </v:rect>
            <v:rect id="_x0000_s2451" style="position:absolute;left:9603;top:11389;width:669;height:262">
              <v:textbox style="mso-next-textbox:#_x0000_s2451" inset="0,0,0,0">
                <w:txbxContent>
                  <w:p w:rsidR="00B86DCA" w:rsidRPr="00A35B64" w:rsidRDefault="00B86DCA" w:rsidP="00B86DCA">
                    <w:pPr>
                      <w:jc w:val="center"/>
                      <w:rPr>
                        <w:lang w:val="en-US"/>
                      </w:rPr>
                    </w:pPr>
                    <w:r>
                      <w:rPr>
                        <w:lang w:val="en-US"/>
                      </w:rPr>
                      <w:t>5</w:t>
                    </w:r>
                  </w:p>
                </w:txbxContent>
              </v:textbox>
            </v:rect>
            <v:rect id="_x0000_s2452" style="position:absolute;left:10271;top:11389;width:666;height:262"/>
            <v:shape id="_x0000_s2453" type="#_x0000_t32" style="position:absolute;left:9170;top:11138;width:433;height:1" o:connectortype="straight">
              <v:stroke endarrow="block"/>
            </v:shape>
            <v:rect id="_x0000_s2454" style="position:absolute;left:4701;top:9314;width:1334;height:912">
              <v:textbox style="mso-next-textbox:#_x0000_s2454" inset="6.48pt,3.24pt,6.48pt,3.24pt">
                <w:txbxContent>
                  <w:p w:rsidR="00B86DCA" w:rsidRPr="00240D44" w:rsidRDefault="00B86DCA" w:rsidP="00B86DCA">
                    <w:pPr>
                      <w:rPr>
                        <w:sz w:val="22"/>
                        <w:lang w:val="en-US"/>
                      </w:rPr>
                    </w:pPr>
                    <w:r>
                      <w:rPr>
                        <w:sz w:val="22"/>
                        <w:lang w:val="en-US"/>
                      </w:rPr>
                      <w:t>B</w:t>
                    </w:r>
                  </w:p>
                </w:txbxContent>
              </v:textbox>
            </v:rect>
            <v:rect id="_x0000_s2455" style="position:absolute;left:4701;top:10021;width:669;height:262">
              <v:textbox style="mso-next-textbox:#_x0000_s2455" inset="0,0,0,0">
                <w:txbxContent>
                  <w:p w:rsidR="00B86DCA" w:rsidRPr="00A35B64" w:rsidRDefault="00B86DCA" w:rsidP="00B86DCA">
                    <w:pPr>
                      <w:jc w:val="center"/>
                      <w:rPr>
                        <w:lang w:val="en-US"/>
                      </w:rPr>
                    </w:pPr>
                    <w:r>
                      <w:rPr>
                        <w:lang w:val="en-US"/>
                      </w:rPr>
                      <w:t>2</w:t>
                    </w:r>
                  </w:p>
                </w:txbxContent>
              </v:textbox>
            </v:rect>
            <v:rect id="_x0000_s2456" style="position:absolute;left:5369;top:10021;width:666;height:262"/>
            <v:rect id="_x0000_s2457" style="position:absolute;left:4701;top:12050;width:1334;height:855">
              <v:textbox style="mso-next-textbox:#_x0000_s2457" inset="6.48pt,3.24pt,6.48pt,3.24pt">
                <w:txbxContent>
                  <w:p w:rsidR="00B86DCA" w:rsidRPr="00240D44" w:rsidRDefault="00B86DCA" w:rsidP="00B86DCA">
                    <w:pPr>
                      <w:rPr>
                        <w:sz w:val="22"/>
                        <w:lang w:val="en-US"/>
                      </w:rPr>
                    </w:pPr>
                    <w:r>
                      <w:rPr>
                        <w:sz w:val="22"/>
                        <w:lang w:val="en-US"/>
                      </w:rPr>
                      <w:t>C</w:t>
                    </w:r>
                  </w:p>
                </w:txbxContent>
              </v:textbox>
            </v:rect>
            <v:rect id="_x0000_s2458" style="position:absolute;left:4701;top:12700;width:669;height:262">
              <v:textbox style="mso-next-textbox:#_x0000_s2458" inset="0,0,0,0">
                <w:txbxContent>
                  <w:p w:rsidR="00B86DCA" w:rsidRPr="00A35B64" w:rsidRDefault="00B86DCA" w:rsidP="00B86DCA">
                    <w:pPr>
                      <w:jc w:val="center"/>
                      <w:rPr>
                        <w:lang w:val="en-US"/>
                      </w:rPr>
                    </w:pPr>
                    <w:r>
                      <w:rPr>
                        <w:lang w:val="en-US"/>
                      </w:rPr>
                      <w:t>3</w:t>
                    </w:r>
                  </w:p>
                </w:txbxContent>
              </v:textbox>
            </v:rect>
            <v:rect id="_x0000_s2459" style="position:absolute;left:5369;top:12700;width:666;height:262"/>
            <v:rect id="_x0000_s2460" style="position:absolute;left:8708;top:10910;width:462;height:456">
              <v:textbox style="mso-next-textbox:#_x0000_s2460">
                <w:txbxContent>
                  <w:p w:rsidR="00B86DCA" w:rsidRPr="009A08FB" w:rsidRDefault="00B86DCA" w:rsidP="00B86DCA">
                    <w:pPr>
                      <w:rPr>
                        <w:lang w:val="en-US"/>
                      </w:rPr>
                    </w:pPr>
                    <w:r>
                      <w:rPr>
                        <w:lang w:val="en-US"/>
                      </w:rPr>
                      <w:t>O</w:t>
                    </w:r>
                  </w:p>
                </w:txbxContent>
              </v:textbox>
            </v:rect>
            <v:line id="_x0000_s2461" style="position:absolute" from="8766,10912" to="8767,11366"/>
            <v:shape id="_x0000_s2462" type="#_x0000_t202" style="position:absolute;left:3584;top:11309;width:684;height:420" filled="f" stroked="f">
              <v:textbox style="mso-next-textbox:#_x0000_s2462;mso-fit-shape-to-text:t">
                <w:txbxContent>
                  <w:p w:rsidR="00B86DCA" w:rsidRPr="00D706AB" w:rsidRDefault="00B86DCA" w:rsidP="00B86DCA">
                    <w:pPr>
                      <w:rPr>
                        <w:lang w:val="en-US"/>
                      </w:rPr>
                    </w:pPr>
                    <w:r>
                      <w:rPr>
                        <w:lang w:val="en-US"/>
                      </w:rPr>
                      <w:t>J1</w:t>
                    </w:r>
                  </w:p>
                </w:txbxContent>
              </v:textbox>
            </v:shape>
            <v:shape id="_x0000_s2463" type="#_x0000_t202" style="position:absolute;left:8699;top:11309;width:684;height:420" filled="f" stroked="f">
              <v:textbox style="mso-next-textbox:#_x0000_s2463;mso-fit-shape-to-text:t">
                <w:txbxContent>
                  <w:p w:rsidR="00B86DCA" w:rsidRPr="00D706AB" w:rsidRDefault="00B86DCA" w:rsidP="00B86DCA">
                    <w:pPr>
                      <w:rPr>
                        <w:lang w:val="en-US"/>
                      </w:rPr>
                    </w:pPr>
                    <w:r>
                      <w:rPr>
                        <w:lang w:val="en-US"/>
                      </w:rPr>
                      <w:t>J2</w:t>
                    </w:r>
                  </w:p>
                </w:txbxContent>
              </v:textbox>
            </v:shape>
            <v:shape id="_x0000_s2464" type="#_x0000_t32" style="position:absolute;left:6035;top:12478;width:547;height:1" o:connectortype="straight">
              <v:stroke endarrow="block"/>
            </v:shape>
            <v:group id="_x0000_s2465" style="position:absolute;left:6035;top:9770;width:2673;height:2708" coordorigin="6035,9770" coordsize="2673,2708">
              <v:shape id="_x0000_s2466" type="#_x0000_t34" style="position:absolute;left:6035;top:9770;width:2673;height:1368" o:connectortype="elbow" adj="18190,-41305,-48776"/>
              <v:shape id="_x0000_s2467" type="#_x0000_t34" style="position:absolute;left:7916;top:11138;width:792;height:1340;flip:y" o:connectortype="elbow" adj="9981,85820,-215918"/>
            </v:group>
            <w10:anchorlock/>
          </v:group>
        </w:pict>
      </w:r>
    </w:p>
    <w:p w:rsidR="00B86DCA" w:rsidRDefault="00B86DCA" w:rsidP="00B86DCA">
      <w:pPr>
        <w:jc w:val="center"/>
      </w:pPr>
      <w:r w:rsidRPr="000B2063">
        <w:t>Рис.</w:t>
      </w:r>
      <w:r>
        <w:t> 16</w:t>
      </w:r>
      <w:r w:rsidRPr="000B2063">
        <w:t xml:space="preserve">. Использование «асинхронного AND» перекрестка разветвления </w:t>
      </w:r>
      <w:r w:rsidRPr="0082051B">
        <w:br/>
      </w:r>
      <w:r w:rsidRPr="000B2063">
        <w:t>и «асинхронного OR» перекрестка слияния</w:t>
      </w:r>
    </w:p>
    <w:p w:rsidR="00B86DCA" w:rsidRDefault="00B86DCA" w:rsidP="00B86DCA">
      <w:pPr>
        <w:jc w:val="center"/>
      </w:pPr>
      <w:r>
        <w:rPr>
          <w:noProof/>
        </w:rPr>
      </w:r>
      <w:r>
        <w:pict>
          <v:group id="_x0000_s2384" editas="canvas" style="width:461.7pt;height:336.3pt;mso-position-horizontal-relative:char;mso-position-vertical-relative:line" coordorigin="1730,5994" coordsize="9234,6726">
            <v:shape id="_x0000_s2385" type="#_x0000_t75" style="position:absolute;left:1730;top:5994;width:9234;height:6726" o:preferrelative="f">
              <v:fill o:detectmouseclick="t"/>
              <v:path o:extrusionok="t" o:connecttype="none"/>
              <o:lock v:ext="edit" aspectratio="f" text="t"/>
            </v:shape>
            <v:line id="_x0000_s2386" style="position:absolute;flip:y" from="2149,6168" to="2151,9068">
              <v:stroke endarrow="block"/>
            </v:line>
            <v:line id="_x0000_s2387" style="position:absolute;flip:y" from="2150,9067" to="6097,9068">
              <v:stroke endarrow="block"/>
            </v:line>
            <v:line id="_x0000_s2388" style="position:absolute" from="2150,6563" to="2299,6564" strokeweight="3pt">
              <v:stroke dashstyle="1 1" endcap="round"/>
            </v:line>
            <v:line id="_x0000_s2389" style="position:absolute" from="2300,6563" to="2894,6564" strokeweight="3pt"/>
            <v:shape id="_x0000_s2390" type="#_x0000_t202" style="position:absolute;left:1788;top:6393;width:361;height:369" filled="f" stroked="f">
              <v:textbox style="mso-next-textbox:#_x0000_s2390;mso-fit-shape-to-text:t" inset="2.26694mm,1.1335mm,2.26694mm,1.1335mm">
                <w:txbxContent>
                  <w:p w:rsidR="00B86DCA" w:rsidRPr="00221973" w:rsidRDefault="00B86DCA" w:rsidP="00B86DCA">
                    <w:pPr>
                      <w:rPr>
                        <w:sz w:val="21"/>
                        <w:lang w:val="en-US"/>
                      </w:rPr>
                    </w:pPr>
                    <w:r w:rsidRPr="00221973">
                      <w:rPr>
                        <w:sz w:val="21"/>
                        <w:lang w:val="en-US"/>
                      </w:rPr>
                      <w:t>A</w:t>
                    </w:r>
                  </w:p>
                </w:txbxContent>
              </v:textbox>
            </v:shape>
            <v:shape id="_x0000_s2391" type="#_x0000_t202" style="position:absolute;left:1788;top:6929;width:361;height:369" filled="f" stroked="f">
              <v:textbox style="mso-next-textbox:#_x0000_s2391;mso-fit-shape-to-text:t" inset="2.26694mm,1.1335mm,2.26694mm,1.1335mm">
                <w:txbxContent>
                  <w:p w:rsidR="00B86DCA" w:rsidRPr="00221973" w:rsidRDefault="00B86DCA" w:rsidP="00B86DCA">
                    <w:pPr>
                      <w:rPr>
                        <w:sz w:val="21"/>
                        <w:lang w:val="en-US"/>
                      </w:rPr>
                    </w:pPr>
                    <w:r w:rsidRPr="00221973">
                      <w:rPr>
                        <w:sz w:val="21"/>
                        <w:lang w:val="en-US"/>
                      </w:rPr>
                      <w:t>B</w:t>
                    </w:r>
                  </w:p>
                </w:txbxContent>
              </v:textbox>
            </v:shape>
            <v:line id="_x0000_s2392" style="position:absolute" from="2144,7072" to="2888,7074" strokeweight="3pt">
              <v:stroke dashstyle="1 1" endcap="round"/>
            </v:line>
            <v:line id="_x0000_s2393" style="position:absolute" from="2897,7072" to="4088,7074" strokeweight="3pt"/>
            <v:line id="_x0000_s2394" style="position:absolute" from="2149,8139" to="4417,8140" strokeweight="3pt">
              <v:stroke dashstyle="1 1" endcap="round"/>
            </v:line>
            <v:line id="_x0000_s2395" style="position:absolute" from="2150,8671" to="4985,8673" strokeweight="3pt">
              <v:stroke dashstyle="1 1" endcap="round"/>
            </v:line>
            <v:shape id="_x0000_s2396" type="#_x0000_t202" style="position:absolute;left:1788;top:7403;width:361;height:369" filled="f" stroked="f">
              <v:textbox style="mso-next-textbox:#_x0000_s2396;mso-fit-shape-to-text:t" inset="2.26694mm,1.1335mm,2.26694mm,1.1335mm">
                <w:txbxContent>
                  <w:p w:rsidR="00B86DCA" w:rsidRPr="00221973" w:rsidRDefault="00B86DCA" w:rsidP="00B86DCA">
                    <w:pPr>
                      <w:rPr>
                        <w:sz w:val="21"/>
                        <w:lang w:val="en-US"/>
                      </w:rPr>
                    </w:pPr>
                    <w:r w:rsidRPr="00221973">
                      <w:rPr>
                        <w:sz w:val="21"/>
                        <w:lang w:val="en-US"/>
                      </w:rPr>
                      <w:t>C</w:t>
                    </w:r>
                  </w:p>
                </w:txbxContent>
              </v:textbox>
            </v:shape>
            <v:shape id="_x0000_s2397" type="#_x0000_t202" style="position:absolute;left:1788;top:7935;width:421;height:369" filled="f" stroked="f">
              <v:textbox style="mso-next-textbox:#_x0000_s2397;mso-fit-shape-to-text:t" inset="2.26694mm,1.1335mm,2.26694mm,1.1335mm">
                <w:txbxContent>
                  <w:p w:rsidR="00B86DCA" w:rsidRPr="00221973" w:rsidRDefault="00B86DCA" w:rsidP="00B86DCA">
                    <w:pPr>
                      <w:rPr>
                        <w:sz w:val="21"/>
                      </w:rPr>
                    </w:pPr>
                    <w:r w:rsidRPr="00221973">
                      <w:rPr>
                        <w:sz w:val="21"/>
                        <w:lang w:val="en-US"/>
                      </w:rPr>
                      <w:t>D</w:t>
                    </w:r>
                  </w:p>
                </w:txbxContent>
              </v:textbox>
            </v:shape>
            <v:shape id="_x0000_s2398" type="#_x0000_t202" style="position:absolute;left:1788;top:8468;width:421;height:369" filled="f" stroked="f">
              <v:textbox style="mso-next-textbox:#_x0000_s2398;mso-fit-shape-to-text:t" inset="2.26694mm,1.1335mm,2.26694mm,1.1335mm">
                <w:txbxContent>
                  <w:p w:rsidR="00B86DCA" w:rsidRPr="00221973" w:rsidRDefault="00B86DCA" w:rsidP="00B86DCA">
                    <w:pPr>
                      <w:rPr>
                        <w:sz w:val="21"/>
                        <w:lang w:val="en-US"/>
                      </w:rPr>
                    </w:pPr>
                    <w:r w:rsidRPr="00221973">
                      <w:rPr>
                        <w:sz w:val="21"/>
                        <w:lang w:val="en-US"/>
                      </w:rPr>
                      <w:t>E</w:t>
                    </w:r>
                  </w:p>
                </w:txbxContent>
              </v:textbox>
            </v:shape>
            <v:line id="_x0000_s2399" style="position:absolute" from="4979,8673" to="5546,8675" strokeweight="3pt"/>
            <v:line id="_x0000_s2400" style="position:absolute" from="4409,8139" to="4976,8140" strokeweight="3pt"/>
            <v:line id="_x0000_s2401" style="position:absolute;flip:y" from="6934,6168" to="6938,9068">
              <v:stroke endarrow="block"/>
            </v:line>
            <v:line id="_x0000_s2402" style="position:absolute;flip:y" from="6936,9067" to="10883,9068">
              <v:stroke endarrow="block"/>
            </v:line>
            <v:line id="_x0000_s2403" style="position:absolute" from="6937,6539" to="7086,6540" strokeweight="3pt">
              <v:stroke dashstyle="1 1" endcap="round"/>
            </v:line>
            <v:line id="_x0000_s2404" style="position:absolute" from="7087,6540" to="7681,6541" strokeweight="3pt"/>
            <v:line id="_x0000_s2405" style="position:absolute" from="6936,7606" to="7786,7607" strokeweight="3pt">
              <v:stroke dashstyle="1 1" endcap="round"/>
            </v:line>
            <v:line id="_x0000_s2406" style="position:absolute" from="7777,7607" to="8627,7608" strokeweight="3pt"/>
            <v:shape id="_x0000_s2407" type="#_x0000_t202" style="position:absolute;left:6575;top:6342;width:361;height:369" filled="f" stroked="f">
              <v:textbox style="mso-next-textbox:#_x0000_s2407;mso-fit-shape-to-text:t" inset="2.26694mm,1.1335mm,2.26694mm,1.1335mm">
                <w:txbxContent>
                  <w:p w:rsidR="00B86DCA" w:rsidRPr="00221973" w:rsidRDefault="00B86DCA" w:rsidP="00B86DCA">
                    <w:pPr>
                      <w:rPr>
                        <w:sz w:val="21"/>
                        <w:lang w:val="en-US"/>
                      </w:rPr>
                    </w:pPr>
                    <w:r w:rsidRPr="00221973">
                      <w:rPr>
                        <w:sz w:val="21"/>
                        <w:lang w:val="en-US"/>
                      </w:rPr>
                      <w:t>A</w:t>
                    </w:r>
                  </w:p>
                </w:txbxContent>
              </v:textbox>
            </v:shape>
            <v:shape id="_x0000_s2408" type="#_x0000_t202" style="position:absolute;left:6575;top:6876;width:361;height:369" filled="f" stroked="f">
              <v:textbox style="mso-next-textbox:#_x0000_s2408;mso-fit-shape-to-text:t" inset="2.26694mm,1.1335mm,2.26694mm,1.1335mm">
                <w:txbxContent>
                  <w:p w:rsidR="00B86DCA" w:rsidRPr="00221973" w:rsidRDefault="00B86DCA" w:rsidP="00B86DCA">
                    <w:pPr>
                      <w:rPr>
                        <w:sz w:val="21"/>
                        <w:lang w:val="en-US"/>
                      </w:rPr>
                    </w:pPr>
                    <w:r w:rsidRPr="00221973">
                      <w:rPr>
                        <w:sz w:val="21"/>
                        <w:lang w:val="en-US"/>
                      </w:rPr>
                      <w:t>B</w:t>
                    </w:r>
                  </w:p>
                </w:txbxContent>
              </v:textbox>
            </v:shape>
            <v:line id="_x0000_s2409" style="position:absolute" from="6936,8139" to="8637,8140" strokeweight="3pt">
              <v:stroke dashstyle="1 1" endcap="round"/>
            </v:line>
            <v:shape id="_x0000_s2410" type="#_x0000_t202" style="position:absolute;left:6575;top:7439;width:361;height:369" filled="f" stroked="f">
              <v:textbox style="mso-next-textbox:#_x0000_s2410;mso-fit-shape-to-text:t" inset="2.26694mm,1.1335mm,2.26694mm,1.1335mm">
                <w:txbxContent>
                  <w:p w:rsidR="00B86DCA" w:rsidRPr="00221973" w:rsidRDefault="00B86DCA" w:rsidP="00B86DCA">
                    <w:pPr>
                      <w:rPr>
                        <w:sz w:val="21"/>
                        <w:lang w:val="en-US"/>
                      </w:rPr>
                    </w:pPr>
                    <w:r w:rsidRPr="00221973">
                      <w:rPr>
                        <w:sz w:val="21"/>
                        <w:lang w:val="en-US"/>
                      </w:rPr>
                      <w:t>C</w:t>
                    </w:r>
                  </w:p>
                </w:txbxContent>
              </v:textbox>
            </v:shape>
            <v:shape id="_x0000_s2411" type="#_x0000_t202" style="position:absolute;left:6575;top:7956;width:421;height:369" filled="f" stroked="f">
              <v:textbox style="mso-next-textbox:#_x0000_s2411;mso-fit-shape-to-text:t" inset="2.26694mm,1.1335mm,2.26694mm,1.1335mm">
                <w:txbxContent>
                  <w:p w:rsidR="00B86DCA" w:rsidRPr="00221973" w:rsidRDefault="00B86DCA" w:rsidP="00B86DCA">
                    <w:pPr>
                      <w:rPr>
                        <w:sz w:val="21"/>
                      </w:rPr>
                    </w:pPr>
                    <w:r w:rsidRPr="00221973">
                      <w:rPr>
                        <w:sz w:val="21"/>
                        <w:lang w:val="en-US"/>
                      </w:rPr>
                      <w:t>D</w:t>
                    </w:r>
                  </w:p>
                </w:txbxContent>
              </v:textbox>
            </v:shape>
            <v:shape id="_x0000_s2412" type="#_x0000_t202" style="position:absolute;left:6575;top:8474;width:421;height:369" filled="f" stroked="f">
              <v:textbox style="mso-next-textbox:#_x0000_s2412;mso-fit-shape-to-text:t" inset="2.26694mm,1.1335mm,2.26694mm,1.1335mm">
                <w:txbxContent>
                  <w:p w:rsidR="00B86DCA" w:rsidRPr="00221973" w:rsidRDefault="00B86DCA" w:rsidP="00B86DCA">
                    <w:pPr>
                      <w:rPr>
                        <w:sz w:val="21"/>
                        <w:lang w:val="en-US"/>
                      </w:rPr>
                    </w:pPr>
                    <w:r w:rsidRPr="00221973">
                      <w:rPr>
                        <w:sz w:val="21"/>
                        <w:lang w:val="en-US"/>
                      </w:rPr>
                      <w:t>E</w:t>
                    </w:r>
                  </w:p>
                </w:txbxContent>
              </v:textbox>
            </v:shape>
            <v:line id="_x0000_s2413" style="position:absolute" from="8630,8139" to="9197,8140" strokeweight="3pt"/>
            <v:line id="_x0000_s2414" style="position:absolute;flip:y" from="5081,9555" to="5085,12455">
              <v:stroke endarrow="block"/>
            </v:line>
            <v:line id="_x0000_s2415" style="position:absolute;flip:y" from="5084,12454" to="9031,12455">
              <v:stroke endarrow="block"/>
            </v:line>
            <v:line id="_x0000_s2416" style="position:absolute" from="5084,9926" to="5233,9927" strokeweight="3pt">
              <v:stroke dashstyle="1 1" endcap="round"/>
            </v:line>
            <v:line id="_x0000_s2417" style="position:absolute" from="5234,9927" to="5828,9928" strokeweight="3pt"/>
            <v:shape id="_x0000_s2418" type="#_x0000_t202" style="position:absolute;left:4722;top:9745;width:361;height:369" filled="f" stroked="f">
              <v:textbox style="mso-next-textbox:#_x0000_s2418;mso-fit-shape-to-text:t" inset="2.26694mm,1.1335mm,2.26694mm,1.1335mm">
                <w:txbxContent>
                  <w:p w:rsidR="00B86DCA" w:rsidRPr="00221973" w:rsidRDefault="00B86DCA" w:rsidP="00B86DCA">
                    <w:pPr>
                      <w:rPr>
                        <w:sz w:val="21"/>
                        <w:lang w:val="en-US"/>
                      </w:rPr>
                    </w:pPr>
                    <w:r w:rsidRPr="00221973">
                      <w:rPr>
                        <w:sz w:val="21"/>
                        <w:lang w:val="en-US"/>
                      </w:rPr>
                      <w:t>A</w:t>
                    </w:r>
                  </w:p>
                </w:txbxContent>
              </v:textbox>
            </v:shape>
            <v:shape id="_x0000_s2419" type="#_x0000_t202" style="position:absolute;left:4722;top:10278;width:361;height:369" filled="f" stroked="f">
              <v:textbox style="mso-next-textbox:#_x0000_s2419;mso-fit-shape-to-text:t" inset="2.26694mm,1.1335mm,2.26694mm,1.1335mm">
                <w:txbxContent>
                  <w:p w:rsidR="00B86DCA" w:rsidRPr="00221973" w:rsidRDefault="00B86DCA" w:rsidP="00B86DCA">
                    <w:pPr>
                      <w:rPr>
                        <w:sz w:val="21"/>
                        <w:lang w:val="en-US"/>
                      </w:rPr>
                    </w:pPr>
                    <w:r w:rsidRPr="00221973">
                      <w:rPr>
                        <w:sz w:val="21"/>
                        <w:lang w:val="en-US"/>
                      </w:rPr>
                      <w:t>B</w:t>
                    </w:r>
                  </w:p>
                </w:txbxContent>
              </v:textbox>
            </v:shape>
            <v:line id="_x0000_s2420" style="position:absolute" from="5084,10460" to="6218,10461" strokeweight="3pt">
              <v:stroke dashstyle="1 1" endcap="round"/>
            </v:line>
            <v:line id="_x0000_s2421" style="position:absolute" from="6232,10460" to="7422,10461" strokeweight="3pt"/>
            <v:line id="_x0000_s2422" style="position:absolute" from="5083,11526" to="7011,11527" strokeweight="3pt">
              <v:stroke dashstyle="1 1" endcap="round"/>
            </v:line>
            <v:line id="_x0000_s2423" style="position:absolute" from="5084,12059" to="7635,12060" strokeweight="3pt">
              <v:stroke dashstyle="1 1" endcap="round"/>
            </v:line>
            <v:shape id="_x0000_s2424" type="#_x0000_t202" style="position:absolute;left:4722;top:10811;width:361;height:369" filled="f" stroked="f">
              <v:textbox style="mso-next-textbox:#_x0000_s2424;mso-fit-shape-to-text:t" inset="2.26694mm,1.1335mm,2.26694mm,1.1335mm">
                <w:txbxContent>
                  <w:p w:rsidR="00B86DCA" w:rsidRPr="00221973" w:rsidRDefault="00B86DCA" w:rsidP="00B86DCA">
                    <w:pPr>
                      <w:rPr>
                        <w:sz w:val="21"/>
                        <w:lang w:val="en-US"/>
                      </w:rPr>
                    </w:pPr>
                    <w:r w:rsidRPr="00221973">
                      <w:rPr>
                        <w:sz w:val="21"/>
                        <w:lang w:val="en-US"/>
                      </w:rPr>
                      <w:t>C</w:t>
                    </w:r>
                  </w:p>
                </w:txbxContent>
              </v:textbox>
            </v:shape>
            <v:shape id="_x0000_s2425" type="#_x0000_t202" style="position:absolute;left:4722;top:11344;width:421;height:369" filled="f" stroked="f">
              <v:textbox style="mso-next-textbox:#_x0000_s2425;mso-fit-shape-to-text:t" inset="2.26694mm,1.1335mm,2.26694mm,1.1335mm">
                <w:txbxContent>
                  <w:p w:rsidR="00B86DCA" w:rsidRPr="00221973" w:rsidRDefault="00B86DCA" w:rsidP="00B86DCA">
                    <w:pPr>
                      <w:rPr>
                        <w:sz w:val="21"/>
                      </w:rPr>
                    </w:pPr>
                    <w:r w:rsidRPr="00221973">
                      <w:rPr>
                        <w:sz w:val="21"/>
                        <w:lang w:val="en-US"/>
                      </w:rPr>
                      <w:t>D</w:t>
                    </w:r>
                  </w:p>
                </w:txbxContent>
              </v:textbox>
            </v:shape>
            <v:shape id="_x0000_s2426" type="#_x0000_t202" style="position:absolute;left:4722;top:11861;width:421;height:369" filled="f" stroked="f">
              <v:textbox style="mso-next-textbox:#_x0000_s2426;mso-fit-shape-to-text:t" inset="2.26694mm,1.1335mm,2.26694mm,1.1335mm">
                <w:txbxContent>
                  <w:p w:rsidR="00B86DCA" w:rsidRPr="00221973" w:rsidRDefault="00B86DCA" w:rsidP="00B86DCA">
                    <w:pPr>
                      <w:rPr>
                        <w:sz w:val="21"/>
                        <w:lang w:val="en-US"/>
                      </w:rPr>
                    </w:pPr>
                    <w:r w:rsidRPr="00221973">
                      <w:rPr>
                        <w:sz w:val="21"/>
                        <w:lang w:val="en-US"/>
                      </w:rPr>
                      <w:t>E</w:t>
                    </w:r>
                  </w:p>
                </w:txbxContent>
              </v:textbox>
            </v:shape>
            <v:line id="_x0000_s2427" style="position:absolute" from="7643,12059" to="8387,12060" strokeweight="3pt"/>
            <v:line id="_x0000_s2428" style="position:absolute" from="7031,11526" to="8732,11527" strokeweight="3pt"/>
            <v:line id="_x0000_s2429" style="position:absolute" from="2138,7588" to="3272,7590" strokeweight="3pt">
              <v:stroke dashstyle="1 1" endcap="round"/>
            </v:line>
            <v:line id="_x0000_s2430" style="position:absolute" from="3269,7590" to="4403,7592" strokeweight="3pt"/>
            <v:line id="_x0000_s2431" style="position:absolute" from="6932,7073" to="9767,7075" strokeweight="3pt">
              <v:stroke dashstyle="1 1" endcap="round"/>
            </v:line>
            <v:line id="_x0000_s2432" style="position:absolute" from="9772,7075" to="10736,7077" strokeweight="3pt"/>
            <v:line id="_x0000_s2433" style="position:absolute" from="6936,8672" to="9204,8673" strokeweight="3pt">
              <v:stroke dashstyle="1 1" endcap="round"/>
            </v:line>
            <v:line id="_x0000_s2434" style="position:absolute" from="9200,8672" to="10050,8673" strokeweight="3pt"/>
            <v:line id="_x0000_s2435" style="position:absolute" from="5078,11009" to="6439,11010" strokeweight="3pt">
              <v:stroke dashstyle="1 1" endcap="round"/>
            </v:line>
            <v:line id="_x0000_s2436" style="position:absolute" from="6446,11009" to="7013,11010" strokeweight="3pt"/>
            <w10:anchorlock/>
          </v:group>
        </w:pict>
      </w:r>
    </w:p>
    <w:p w:rsidR="00B86DCA" w:rsidRDefault="00B86DCA" w:rsidP="00B86DCA">
      <w:pPr>
        <w:jc w:val="center"/>
      </w:pPr>
      <w:r w:rsidRPr="00995445">
        <w:t xml:space="preserve">Рис. </w:t>
      </w:r>
      <w:r>
        <w:t>17</w:t>
      </w:r>
      <w:r w:rsidRPr="00995445">
        <w:t>. Возможны</w:t>
      </w:r>
      <w:r>
        <w:t>е</w:t>
      </w:r>
      <w:r w:rsidRPr="00995445">
        <w:t xml:space="preserve"> график</w:t>
      </w:r>
      <w:r>
        <w:t>и</w:t>
      </w:r>
      <w:r w:rsidRPr="00995445">
        <w:t xml:space="preserve"> запуска для рис</w:t>
      </w:r>
      <w:r>
        <w:t>. 16</w:t>
      </w:r>
    </w:p>
    <w:p w:rsidR="00B86DCA" w:rsidRDefault="00B86DCA" w:rsidP="00B86DCA">
      <w:pPr>
        <w:jc w:val="center"/>
      </w:pPr>
      <w:r>
        <w:rPr>
          <w:noProof/>
        </w:rPr>
      </w:r>
      <w:r>
        <w:pict>
          <v:group id="_x0000_s2353" editas="canvas" style="width:461.7pt;height:190.95pt;mso-position-horizontal-relative:char;mso-position-vertical-relative:line" coordorigin="1760,9314" coordsize="9234,3819">
            <o:lock v:ext="edit" aspectratio="t"/>
            <v:shape id="_x0000_s2354" type="#_x0000_t75" style="position:absolute;left:1760;top:9314;width:9234;height:3819" o:preferrelative="f">
              <v:fill o:detectmouseclick="t"/>
              <v:path o:extrusionok="t" o:connecttype="none"/>
              <o:lock v:ext="edit" text="t"/>
            </v:shape>
            <v:rect id="_x0000_s2355" style="position:absolute;left:1817;top:10682;width:1334;height:912">
              <v:textbox style="mso-next-textbox:#_x0000_s2355" inset="6.48pt,3.24pt,6.48pt,3.24pt">
                <w:txbxContent>
                  <w:p w:rsidR="00B86DCA" w:rsidRPr="00240D44" w:rsidRDefault="00B86DCA" w:rsidP="00B86DCA">
                    <w:pPr>
                      <w:rPr>
                        <w:sz w:val="22"/>
                        <w:lang w:val="en-US"/>
                      </w:rPr>
                    </w:pPr>
                    <w:r w:rsidRPr="00240D44">
                      <w:rPr>
                        <w:sz w:val="22"/>
                        <w:lang w:val="en-US"/>
                      </w:rPr>
                      <w:t>A</w:t>
                    </w:r>
                  </w:p>
                </w:txbxContent>
              </v:textbox>
            </v:rect>
            <v:rect id="_x0000_s2356" style="position:absolute;left:1817;top:11389;width:669;height:262">
              <v:textbox style="mso-next-textbox:#_x0000_s2356" inset="0,0,0,0">
                <w:txbxContent>
                  <w:p w:rsidR="00B86DCA" w:rsidRPr="00A35B64" w:rsidRDefault="00B86DCA" w:rsidP="00B86DCA">
                    <w:pPr>
                      <w:jc w:val="center"/>
                      <w:rPr>
                        <w:lang w:val="en-US"/>
                      </w:rPr>
                    </w:pPr>
                    <w:r>
                      <w:rPr>
                        <w:lang w:val="en-US"/>
                      </w:rPr>
                      <w:t>1</w:t>
                    </w:r>
                  </w:p>
                </w:txbxContent>
              </v:textbox>
            </v:rect>
            <v:rect id="_x0000_s2357" style="position:absolute;left:2485;top:11389;width:666;height:262"/>
            <v:rect id="_x0000_s2358" style="position:absolute;left:3584;top:10910;width:462;height:456">
              <v:textbox style="mso-next-textbox:#_x0000_s2358">
                <w:txbxContent>
                  <w:p w:rsidR="00B86DCA" w:rsidRPr="006361B6" w:rsidRDefault="00B86DCA" w:rsidP="00B86DCA">
                    <w:pPr>
                      <w:rPr>
                        <w:lang w:val="en-US"/>
                      </w:rPr>
                    </w:pPr>
                    <w:r>
                      <w:rPr>
                        <w:lang w:val="en-US"/>
                      </w:rPr>
                      <w:t>O</w:t>
                    </w:r>
                  </w:p>
                </w:txbxContent>
              </v:textbox>
            </v:rect>
            <v:line id="_x0000_s2359" style="position:absolute" from="3652,10912" to="3653,11366"/>
            <v:shape id="_x0000_s2360" type="#_x0000_t32" style="position:absolute;left:3151;top:11138;width:433;height:1" o:connectortype="straight"/>
            <v:rect id="_x0000_s2361" style="position:absolute;left:6582;top:12050;width:1334;height:856">
              <v:textbox style="mso-next-textbox:#_x0000_s2361" inset="6.48pt,3.24pt,6.48pt,3.24pt">
                <w:txbxContent>
                  <w:p w:rsidR="00B86DCA" w:rsidRPr="00240D44" w:rsidRDefault="00B86DCA" w:rsidP="00B86DCA">
                    <w:pPr>
                      <w:rPr>
                        <w:sz w:val="22"/>
                        <w:lang w:val="en-US"/>
                      </w:rPr>
                    </w:pPr>
                    <w:r>
                      <w:rPr>
                        <w:sz w:val="22"/>
                        <w:lang w:val="en-US"/>
                      </w:rPr>
                      <w:t>D</w:t>
                    </w:r>
                  </w:p>
                </w:txbxContent>
              </v:textbox>
            </v:rect>
            <v:rect id="_x0000_s2362" style="position:absolute;left:6582;top:12700;width:669;height:262">
              <v:textbox style="mso-next-textbox:#_x0000_s2362" inset="0,0,0,0">
                <w:txbxContent>
                  <w:p w:rsidR="00B86DCA" w:rsidRPr="00A35B64" w:rsidRDefault="00B86DCA" w:rsidP="00B86DCA">
                    <w:pPr>
                      <w:jc w:val="center"/>
                      <w:rPr>
                        <w:lang w:val="en-US"/>
                      </w:rPr>
                    </w:pPr>
                    <w:r>
                      <w:rPr>
                        <w:lang w:val="en-US"/>
                      </w:rPr>
                      <w:t>4</w:t>
                    </w:r>
                  </w:p>
                </w:txbxContent>
              </v:textbox>
            </v:rect>
            <v:rect id="_x0000_s2363" style="position:absolute;left:7250;top:12700;width:666;height:262"/>
            <v:shape id="_x0000_s2364" type="#_x0000_t34" style="position:absolute;left:4046;top:9770;width:655;height:1368;flip:y" o:connectortype="elbow" adj="10784,161763,-133458">
              <v:stroke endarrow="block"/>
            </v:shape>
            <v:shape id="_x0000_s2365" type="#_x0000_t34" style="position:absolute;left:4046;top:11138;width:655;height:1340" o:connectortype="elbow" adj="10784,-165143,-133458">
              <v:stroke endarrow="block"/>
            </v:shape>
            <v:rect id="_x0000_s2366" style="position:absolute;left:9603;top:10682;width:1334;height:912">
              <v:textbox style="mso-next-textbox:#_x0000_s2366" inset="6.48pt,3.24pt,6.48pt,3.24pt">
                <w:txbxContent>
                  <w:p w:rsidR="00B86DCA" w:rsidRPr="00240D44" w:rsidRDefault="00B86DCA" w:rsidP="00B86DCA">
                    <w:pPr>
                      <w:rPr>
                        <w:sz w:val="22"/>
                        <w:lang w:val="en-US"/>
                      </w:rPr>
                    </w:pPr>
                    <w:r>
                      <w:rPr>
                        <w:sz w:val="22"/>
                        <w:lang w:val="en-US"/>
                      </w:rPr>
                      <w:t>E</w:t>
                    </w:r>
                  </w:p>
                </w:txbxContent>
              </v:textbox>
            </v:rect>
            <v:rect id="_x0000_s2367" style="position:absolute;left:9603;top:11389;width:669;height:262">
              <v:textbox style="mso-next-textbox:#_x0000_s2367" inset="0,0,0,0">
                <w:txbxContent>
                  <w:p w:rsidR="00B86DCA" w:rsidRPr="00A35B64" w:rsidRDefault="00B86DCA" w:rsidP="00B86DCA">
                    <w:pPr>
                      <w:jc w:val="center"/>
                      <w:rPr>
                        <w:lang w:val="en-US"/>
                      </w:rPr>
                    </w:pPr>
                    <w:r>
                      <w:rPr>
                        <w:lang w:val="en-US"/>
                      </w:rPr>
                      <w:t>5</w:t>
                    </w:r>
                  </w:p>
                </w:txbxContent>
              </v:textbox>
            </v:rect>
            <v:rect id="_x0000_s2368" style="position:absolute;left:10271;top:11389;width:666;height:262"/>
            <v:shape id="_x0000_s2369" type="#_x0000_t32" style="position:absolute;left:9170;top:11138;width:433;height:1" o:connectortype="straight">
              <v:stroke endarrow="block"/>
            </v:shape>
            <v:rect id="_x0000_s2370" style="position:absolute;left:4701;top:9314;width:1334;height:912">
              <v:textbox style="mso-next-textbox:#_x0000_s2370" inset="6.48pt,3.24pt,6.48pt,3.24pt">
                <w:txbxContent>
                  <w:p w:rsidR="00B86DCA" w:rsidRPr="00240D44" w:rsidRDefault="00B86DCA" w:rsidP="00B86DCA">
                    <w:pPr>
                      <w:rPr>
                        <w:sz w:val="22"/>
                        <w:lang w:val="en-US"/>
                      </w:rPr>
                    </w:pPr>
                    <w:r>
                      <w:rPr>
                        <w:sz w:val="22"/>
                        <w:lang w:val="en-US"/>
                      </w:rPr>
                      <w:t>B</w:t>
                    </w:r>
                  </w:p>
                </w:txbxContent>
              </v:textbox>
            </v:rect>
            <v:rect id="_x0000_s2371" style="position:absolute;left:4701;top:10021;width:669;height:262">
              <v:textbox style="mso-next-textbox:#_x0000_s2371" inset="0,0,0,0">
                <w:txbxContent>
                  <w:p w:rsidR="00B86DCA" w:rsidRPr="00A35B64" w:rsidRDefault="00B86DCA" w:rsidP="00B86DCA">
                    <w:pPr>
                      <w:jc w:val="center"/>
                      <w:rPr>
                        <w:lang w:val="en-US"/>
                      </w:rPr>
                    </w:pPr>
                    <w:r>
                      <w:rPr>
                        <w:lang w:val="en-US"/>
                      </w:rPr>
                      <w:t>2</w:t>
                    </w:r>
                  </w:p>
                </w:txbxContent>
              </v:textbox>
            </v:rect>
            <v:rect id="_x0000_s2372" style="position:absolute;left:5369;top:10021;width:666;height:262"/>
            <v:rect id="_x0000_s2373" style="position:absolute;left:4701;top:12050;width:1334;height:855">
              <v:textbox style="mso-next-textbox:#_x0000_s2373" inset="6.48pt,3.24pt,6.48pt,3.24pt">
                <w:txbxContent>
                  <w:p w:rsidR="00B86DCA" w:rsidRPr="00240D44" w:rsidRDefault="00B86DCA" w:rsidP="00B86DCA">
                    <w:pPr>
                      <w:rPr>
                        <w:sz w:val="22"/>
                        <w:lang w:val="en-US"/>
                      </w:rPr>
                    </w:pPr>
                    <w:r>
                      <w:rPr>
                        <w:sz w:val="22"/>
                        <w:lang w:val="en-US"/>
                      </w:rPr>
                      <w:t>C</w:t>
                    </w:r>
                  </w:p>
                </w:txbxContent>
              </v:textbox>
            </v:rect>
            <v:rect id="_x0000_s2374" style="position:absolute;left:4701;top:12700;width:669;height:262">
              <v:textbox style="mso-next-textbox:#_x0000_s2374" inset="0,0,0,0">
                <w:txbxContent>
                  <w:p w:rsidR="00B86DCA" w:rsidRPr="00A35B64" w:rsidRDefault="00B86DCA" w:rsidP="00B86DCA">
                    <w:pPr>
                      <w:jc w:val="center"/>
                      <w:rPr>
                        <w:lang w:val="en-US"/>
                      </w:rPr>
                    </w:pPr>
                    <w:r>
                      <w:rPr>
                        <w:lang w:val="en-US"/>
                      </w:rPr>
                      <w:t>3</w:t>
                    </w:r>
                  </w:p>
                </w:txbxContent>
              </v:textbox>
            </v:rect>
            <v:rect id="_x0000_s2375" style="position:absolute;left:5369;top:12700;width:666;height:262"/>
            <v:rect id="_x0000_s2376" style="position:absolute;left:8708;top:10910;width:462;height:456">
              <v:textbox style="mso-next-textbox:#_x0000_s2376">
                <w:txbxContent>
                  <w:p w:rsidR="00B86DCA" w:rsidRPr="006361B6" w:rsidRDefault="00B86DCA" w:rsidP="00B86DCA">
                    <w:r>
                      <w:rPr>
                        <w:lang w:val="en-US"/>
                      </w:rPr>
                      <w:t>&amp;</w:t>
                    </w:r>
                  </w:p>
                </w:txbxContent>
              </v:textbox>
            </v:rect>
            <v:line id="_x0000_s2377" style="position:absolute" from="8766,10912" to="8767,11366"/>
            <v:shape id="_x0000_s2378" type="#_x0000_t202" style="position:absolute;left:3584;top:11309;width:684;height:420" filled="f" stroked="f">
              <v:textbox style="mso-next-textbox:#_x0000_s2378;mso-fit-shape-to-text:t">
                <w:txbxContent>
                  <w:p w:rsidR="00B86DCA" w:rsidRPr="00D706AB" w:rsidRDefault="00B86DCA" w:rsidP="00B86DCA">
                    <w:pPr>
                      <w:rPr>
                        <w:lang w:val="en-US"/>
                      </w:rPr>
                    </w:pPr>
                    <w:r>
                      <w:rPr>
                        <w:lang w:val="en-US"/>
                      </w:rPr>
                      <w:t>J1</w:t>
                    </w:r>
                  </w:p>
                </w:txbxContent>
              </v:textbox>
            </v:shape>
            <v:shape id="_x0000_s2379" type="#_x0000_t202" style="position:absolute;left:8699;top:11309;width:684;height:420" filled="f" stroked="f">
              <v:textbox style="mso-next-textbox:#_x0000_s2379;mso-fit-shape-to-text:t">
                <w:txbxContent>
                  <w:p w:rsidR="00B86DCA" w:rsidRPr="00D706AB" w:rsidRDefault="00B86DCA" w:rsidP="00B86DCA">
                    <w:pPr>
                      <w:rPr>
                        <w:lang w:val="en-US"/>
                      </w:rPr>
                    </w:pPr>
                    <w:r>
                      <w:rPr>
                        <w:lang w:val="en-US"/>
                      </w:rPr>
                      <w:t>J2</w:t>
                    </w:r>
                  </w:p>
                </w:txbxContent>
              </v:textbox>
            </v:shape>
            <v:shape id="_x0000_s2380" type="#_x0000_t32" style="position:absolute;left:6035;top:12478;width:547;height:1" o:connectortype="straight">
              <v:stroke endarrow="block"/>
            </v:shape>
            <v:group id="_x0000_s2381" style="position:absolute;left:6035;top:9770;width:2673;height:2708" coordorigin="6035,9770" coordsize="2673,2708">
              <v:shape id="_x0000_s2382" type="#_x0000_t34" style="position:absolute;left:6035;top:9770;width:2673;height:1368" o:connectortype="elbow" adj="18190,-41305,-48776"/>
              <v:shape id="_x0000_s2383" type="#_x0000_t34" style="position:absolute;left:7916;top:11138;width:792;height:1340;flip:y" o:connectortype="elbow" adj="9981,85820,-215918"/>
            </v:group>
            <w10:anchorlock/>
          </v:group>
        </w:pict>
      </w:r>
    </w:p>
    <w:p w:rsidR="00B86DCA" w:rsidRDefault="00B86DCA" w:rsidP="00B86DCA">
      <w:pPr>
        <w:jc w:val="center"/>
      </w:pPr>
      <w:r w:rsidRPr="00337B0A">
        <w:t xml:space="preserve">Рис. </w:t>
      </w:r>
      <w:r>
        <w:t>18</w:t>
      </w:r>
      <w:r w:rsidRPr="00337B0A">
        <w:t>. Невозможное совместное использование перекрестков</w:t>
      </w:r>
    </w:p>
    <w:p w:rsidR="00B86DCA" w:rsidRDefault="00B86DCA" w:rsidP="00B86DCA">
      <w:pPr>
        <w:pStyle w:val="3"/>
      </w:pPr>
      <w:bookmarkStart w:id="177" w:name="_Toc253841543"/>
      <w:r>
        <w:t>Элемент «референт»</w:t>
      </w:r>
      <w:bookmarkEnd w:id="177"/>
    </w:p>
    <w:p w:rsidR="00B86DCA" w:rsidRDefault="00B86DCA" w:rsidP="00B86DCA">
      <w:pPr>
        <w:autoSpaceDE w:val="0"/>
        <w:autoSpaceDN w:val="0"/>
        <w:adjustRightInd w:val="0"/>
        <w:ind w:firstLine="709"/>
      </w:pPr>
      <w:r w:rsidRPr="0026575C">
        <w:t>Элемент «референт» — это элемент ссылки. Референты расширяют границы понимания диаграммы и упрощают конструкцию описания (тем самым исключают нео</w:t>
      </w:r>
      <w:r w:rsidRPr="00A12406">
        <w:t xml:space="preserve">днозначность). Референты используются как </w:t>
      </w:r>
      <w:r w:rsidRPr="0026575C">
        <w:t xml:space="preserve">в </w:t>
      </w:r>
      <w:r>
        <w:rPr>
          <w:lang w:val="en-US"/>
        </w:rPr>
        <w:t>IDEF</w:t>
      </w:r>
      <w:r w:rsidRPr="009B2992">
        <w:t>3</w:t>
      </w:r>
      <w:r w:rsidRPr="0026575C">
        <w:t xml:space="preserve">-диаграммах описания процесса, так и в объектных диаграммах OSTN (табл. </w:t>
      </w:r>
      <w:r>
        <w:t>2</w:t>
      </w:r>
      <w:r w:rsidRPr="0026575C">
        <w:t>). Референты предназначены для:</w:t>
      </w:r>
    </w:p>
    <w:p w:rsidR="00B86DCA" w:rsidRPr="0026575C" w:rsidRDefault="00B86DCA" w:rsidP="00B86DCA">
      <w:pPr>
        <w:numPr>
          <w:ilvl w:val="0"/>
          <w:numId w:val="14"/>
        </w:numPr>
        <w:autoSpaceDE w:val="0"/>
        <w:autoSpaceDN w:val="0"/>
        <w:adjustRightInd w:val="0"/>
        <w:spacing w:line="360" w:lineRule="auto"/>
      </w:pPr>
      <w:r w:rsidRPr="0026575C">
        <w:t>обращения к предварительно определенному функциональному элементу UOB без дублирования его определ</w:t>
      </w:r>
      <w:r w:rsidRPr="00A12406">
        <w:t>ения;</w:t>
      </w:r>
    </w:p>
    <w:p w:rsidR="00B86DCA" w:rsidRDefault="00B86DCA" w:rsidP="00B86DCA">
      <w:pPr>
        <w:numPr>
          <w:ilvl w:val="0"/>
          <w:numId w:val="14"/>
        </w:numPr>
        <w:autoSpaceDE w:val="0"/>
        <w:autoSpaceDN w:val="0"/>
        <w:adjustRightInd w:val="0"/>
        <w:spacing w:line="360" w:lineRule="auto"/>
      </w:pPr>
      <w:r w:rsidRPr="0026575C">
        <w:t>передачи управления или организации возвратных циклов;</w:t>
      </w:r>
    </w:p>
    <w:p w:rsidR="00B86DCA" w:rsidRDefault="00B86DCA" w:rsidP="00B86DCA">
      <w:pPr>
        <w:numPr>
          <w:ilvl w:val="0"/>
          <w:numId w:val="14"/>
        </w:numPr>
        <w:autoSpaceDE w:val="0"/>
        <w:autoSpaceDN w:val="0"/>
        <w:adjustRightInd w:val="0"/>
        <w:spacing w:line="360" w:lineRule="auto"/>
      </w:pPr>
      <w:r w:rsidRPr="0026575C">
        <w:t xml:space="preserve">организации связи между </w:t>
      </w:r>
      <w:r>
        <w:rPr>
          <w:lang w:val="en-US"/>
        </w:rPr>
        <w:t>IDEF</w:t>
      </w:r>
      <w:r w:rsidRPr="0063100F">
        <w:t>3</w:t>
      </w:r>
      <w:r w:rsidRPr="0026575C">
        <w:t xml:space="preserve">-диаграммами описания процесса и OSTN-объектными диаграммами. Каждый тип референта может использоваться как в </w:t>
      </w:r>
      <w:r>
        <w:rPr>
          <w:lang w:val="en-US"/>
        </w:rPr>
        <w:t>IDEF</w:t>
      </w:r>
      <w:r w:rsidRPr="0063100F">
        <w:t>3</w:t>
      </w:r>
      <w:r w:rsidRPr="0026575C">
        <w:t>-диаграмме описания процесса, так и в объектной диаграмме OSTN. Однако наиболее</w:t>
      </w:r>
      <w:r w:rsidRPr="00A12406">
        <w:t xml:space="preserve"> продуктивно референ</w:t>
      </w:r>
      <w:r w:rsidRPr="0026575C">
        <w:t xml:space="preserve">ты используются в </w:t>
      </w:r>
      <w:r>
        <w:rPr>
          <w:lang w:val="en-US"/>
        </w:rPr>
        <w:t>IDEF</w:t>
      </w:r>
      <w:r w:rsidRPr="0063100F">
        <w:t>3</w:t>
      </w:r>
      <w:r w:rsidRPr="0026575C">
        <w:t>-диаграммах описания процесса.</w:t>
      </w:r>
    </w:p>
    <w:p w:rsidR="00B86DCA" w:rsidRPr="00452FC9" w:rsidRDefault="00B86DCA" w:rsidP="00B86DCA">
      <w:pPr>
        <w:pStyle w:val="4"/>
        <w:rPr>
          <w:i/>
          <w:iCs/>
        </w:rPr>
      </w:pPr>
      <w:r w:rsidRPr="00452FC9">
        <w:rPr>
          <w:i/>
          <w:iCs/>
        </w:rPr>
        <w:t>Виды референтов</w:t>
      </w:r>
    </w:p>
    <w:p w:rsidR="00B86DCA" w:rsidRDefault="00B86DCA" w:rsidP="00B86DCA">
      <w:pPr>
        <w:autoSpaceDE w:val="0"/>
        <w:autoSpaceDN w:val="0"/>
        <w:adjustRightInd w:val="0"/>
        <w:ind w:firstLine="709"/>
      </w:pPr>
      <w:r w:rsidRPr="0026575C">
        <w:t xml:space="preserve">Помимо деления на виды, методология IDEF3 определяет два вида референтов по способу запуска (рис. </w:t>
      </w:r>
      <w:r>
        <w:t>19</w:t>
      </w:r>
      <w:r w:rsidRPr="0026575C">
        <w:t>).</w:t>
      </w:r>
    </w:p>
    <w:p w:rsidR="00B86DCA" w:rsidRDefault="00B86DCA" w:rsidP="00B86DCA">
      <w:pPr>
        <w:autoSpaceDE w:val="0"/>
        <w:autoSpaceDN w:val="0"/>
        <w:adjustRightInd w:val="0"/>
        <w:jc w:val="center"/>
      </w:pPr>
      <w:r>
        <w:rPr>
          <w:i/>
          <w:iCs/>
          <w:noProof/>
        </w:rPr>
      </w:r>
      <w:r>
        <w:pict>
          <v:group id="_x0000_s2806" editas="canvas" style="width:467.4pt;height:142.5pt;mso-position-horizontal-relative:char;mso-position-vertical-relative:line" coordorigin="1703,1530" coordsize="9348,2850">
            <o:lock v:ext="edit" aspectratio="t"/>
            <v:shape id="_x0000_s2807" type="#_x0000_t75" style="position:absolute;left:1703;top:1530;width:9348;height:2850" o:preferrelative="f">
              <v:fill o:detectmouseclick="t"/>
              <v:path o:extrusionok="t" o:connecttype="none"/>
              <o:lock v:ext="edit" text="t"/>
            </v:shape>
            <v:rect id="_x0000_s2808" style="position:absolute;left:3071;top:2502;width:2053;height:1702">
              <v:textbox>
                <w:txbxContent>
                  <w:p w:rsidR="00B86DCA" w:rsidRDefault="00B86DCA" w:rsidP="00B86DCA">
                    <w:pPr>
                      <w:jc w:val="center"/>
                    </w:pPr>
                    <w:r>
                      <w:t>Тип референта / Имя референта</w:t>
                    </w:r>
                  </w:p>
                </w:txbxContent>
              </v:textbox>
            </v:rect>
            <v:rect id="_x0000_s2809" style="position:absolute;left:2843;top:3758;width:2281;height:454">
              <v:textbox>
                <w:txbxContent>
                  <w:p w:rsidR="00B86DCA" w:rsidRPr="00DA20FB" w:rsidRDefault="00B86DCA" w:rsidP="00B86DCA">
                    <w:pPr>
                      <w:jc w:val="center"/>
                      <w:rPr>
                        <w:lang w:val="en-US"/>
                      </w:rPr>
                    </w:pPr>
                    <w:r>
                      <w:rPr>
                        <w:lang w:val="en-US"/>
                      </w:rPr>
                      <w:t>Locator</w:t>
                    </w:r>
                  </w:p>
                </w:txbxContent>
              </v:textbox>
            </v:rect>
            <v:rect id="_x0000_s2810" style="position:absolute;left:2843;top:2502;width:228;height:1254"/>
            <v:rect id="_x0000_s2811" style="position:absolute;left:7630;top:2502;width:2053;height:1702">
              <v:textbox>
                <w:txbxContent>
                  <w:p w:rsidR="00B86DCA" w:rsidRDefault="00B86DCA" w:rsidP="00B86DCA">
                    <w:pPr>
                      <w:jc w:val="center"/>
                    </w:pPr>
                    <w:r>
                      <w:t>Тип референта / Имя референта</w:t>
                    </w:r>
                  </w:p>
                </w:txbxContent>
              </v:textbox>
            </v:rect>
            <v:rect id="_x0000_s2812" style="position:absolute;left:7402;top:3758;width:2281;height:454">
              <v:textbox>
                <w:txbxContent>
                  <w:p w:rsidR="00B86DCA" w:rsidRPr="00DA20FB" w:rsidRDefault="00B86DCA" w:rsidP="00B86DCA">
                    <w:pPr>
                      <w:jc w:val="center"/>
                      <w:rPr>
                        <w:lang w:val="en-US"/>
                      </w:rPr>
                    </w:pPr>
                    <w:r>
                      <w:rPr>
                        <w:lang w:val="en-US"/>
                      </w:rPr>
                      <w:t>Locator</w:t>
                    </w:r>
                  </w:p>
                </w:txbxContent>
              </v:textbox>
            </v:rect>
            <v:rect id="_x0000_s2813" style="position:absolute;left:7402;top:2502;width:228;height:1254"/>
            <v:shape id="_x0000_s2814" type="#_x0000_t202" style="position:absolute;left:2216;top:1722;width:3420;height:696" filled="f" stroked="f">
              <v:textbox style="mso-fit-shape-to-text:t">
                <w:txbxContent>
                  <w:p w:rsidR="00B86DCA" w:rsidRDefault="00B86DCA" w:rsidP="00B86DCA">
                    <w:pPr>
                      <w:jc w:val="center"/>
                    </w:pPr>
                    <w:r>
                      <w:t>РЕФЕРЕНТ</w:t>
                    </w:r>
                  </w:p>
                  <w:p w:rsidR="00B86DCA" w:rsidRDefault="00B86DCA" w:rsidP="00B86DCA">
                    <w:pPr>
                      <w:jc w:val="center"/>
                    </w:pPr>
                    <w:r>
                      <w:t>«Запустить и Продолжить»</w:t>
                    </w:r>
                  </w:p>
                </w:txbxContent>
              </v:textbox>
            </v:shape>
            <v:shape id="_x0000_s2815" type="#_x0000_t202" style="position:absolute;left:6776;top:1722;width:3420;height:696" filled="f" stroked="f">
              <v:textbox style="mso-fit-shape-to-text:t">
                <w:txbxContent>
                  <w:p w:rsidR="00B86DCA" w:rsidRDefault="00B86DCA" w:rsidP="00B86DCA">
                    <w:pPr>
                      <w:jc w:val="center"/>
                    </w:pPr>
                    <w:r>
                      <w:t>РЕФЕРЕНТ</w:t>
                    </w:r>
                  </w:p>
                  <w:p w:rsidR="00B86DCA" w:rsidRDefault="00B86DCA" w:rsidP="00B86DCA">
                    <w:pPr>
                      <w:jc w:val="center"/>
                    </w:pPr>
                    <w:r>
                      <w:t>«Запустить и Ждать»</w:t>
                    </w:r>
                  </w:p>
                </w:txbxContent>
              </v:textbox>
            </v:shape>
            <w10:wrap side="left"/>
            <w10:anchorlock/>
          </v:group>
        </w:pict>
      </w:r>
    </w:p>
    <w:p w:rsidR="00B86DCA" w:rsidRDefault="00B86DCA" w:rsidP="00B86DCA">
      <w:pPr>
        <w:jc w:val="center"/>
      </w:pPr>
      <w:r w:rsidRPr="00AC0D23">
        <w:t xml:space="preserve">Рис. </w:t>
      </w:r>
      <w:r>
        <w:t>19</w:t>
      </w:r>
      <w:r w:rsidRPr="00AC0D23">
        <w:t xml:space="preserve">. </w:t>
      </w:r>
      <w:r>
        <w:t>Синтаксис референта</w:t>
      </w:r>
    </w:p>
    <w:p w:rsidR="00B86DCA" w:rsidRDefault="00B86DCA" w:rsidP="00B86DCA">
      <w:pPr>
        <w:ind w:right="406"/>
        <w:jc w:val="right"/>
      </w:pPr>
      <w:r>
        <w:t>Таблица 2</w:t>
      </w:r>
    </w:p>
    <w:p w:rsidR="00B86DCA" w:rsidRPr="00FB423C" w:rsidRDefault="00B86DCA" w:rsidP="00B86DCA">
      <w:pPr>
        <w:jc w:val="center"/>
        <w:rPr>
          <w:b/>
        </w:rPr>
      </w:pPr>
      <w:r w:rsidRPr="00FB423C">
        <w:rPr>
          <w:b/>
        </w:rPr>
        <w:t>Использование референтов в диаграмме</w:t>
      </w:r>
    </w:p>
    <w:tbl>
      <w:tblPr>
        <w:tblW w:w="0" w:type="auto"/>
        <w:jc w:val="center"/>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2832"/>
        <w:gridCol w:w="2832"/>
        <w:gridCol w:w="2856"/>
      </w:tblGrid>
      <w:tr w:rsidR="00B86DCA" w:rsidRPr="00994338" w:rsidTr="00B86DCA">
        <w:tblPrEx>
          <w:tblCellMar>
            <w:top w:w="0" w:type="dxa"/>
            <w:bottom w:w="0" w:type="dxa"/>
          </w:tblCellMar>
        </w:tblPrEx>
        <w:trPr>
          <w:trHeight w:hRule="exact" w:val="787"/>
          <w:jc w:val="center"/>
        </w:trPr>
        <w:tc>
          <w:tcPr>
            <w:tcW w:w="2832" w:type="dxa"/>
            <w:shd w:val="clear" w:color="auto" w:fill="FFFFFF"/>
            <w:vAlign w:val="center"/>
          </w:tcPr>
          <w:p w:rsidR="00B86DCA" w:rsidRPr="00994338" w:rsidRDefault="00B86DCA" w:rsidP="00B86DCA">
            <w:pPr>
              <w:jc w:val="center"/>
              <w:rPr>
                <w:b/>
              </w:rPr>
            </w:pPr>
            <w:r w:rsidRPr="00994338">
              <w:rPr>
                <w:b/>
              </w:rPr>
              <w:t>Тип референта</w:t>
            </w:r>
          </w:p>
        </w:tc>
        <w:tc>
          <w:tcPr>
            <w:tcW w:w="2832" w:type="dxa"/>
            <w:shd w:val="clear" w:color="auto" w:fill="FFFFFF"/>
            <w:vAlign w:val="center"/>
          </w:tcPr>
          <w:p w:rsidR="00B86DCA" w:rsidRPr="00994338" w:rsidRDefault="00B86DCA" w:rsidP="00B86DCA">
            <w:pPr>
              <w:jc w:val="center"/>
              <w:rPr>
                <w:b/>
              </w:rPr>
            </w:pPr>
            <w:r w:rsidRPr="00994338">
              <w:rPr>
                <w:b/>
              </w:rPr>
              <w:t>Обозначение референта</w:t>
            </w:r>
          </w:p>
        </w:tc>
        <w:tc>
          <w:tcPr>
            <w:tcW w:w="2856" w:type="dxa"/>
            <w:shd w:val="clear" w:color="auto" w:fill="FFFFFF"/>
            <w:vAlign w:val="center"/>
          </w:tcPr>
          <w:p w:rsidR="00B86DCA" w:rsidRPr="00994338" w:rsidRDefault="00B86DCA" w:rsidP="00B86DCA">
            <w:pPr>
              <w:jc w:val="center"/>
              <w:rPr>
                <w:b/>
              </w:rPr>
            </w:pPr>
            <w:r w:rsidRPr="00994338">
              <w:rPr>
                <w:b/>
                <w:lang w:val="en-US"/>
              </w:rPr>
              <w:t>Locator</w:t>
            </w:r>
          </w:p>
        </w:tc>
      </w:tr>
      <w:tr w:rsidR="00B86DCA" w:rsidRPr="00994338" w:rsidTr="00B86DCA">
        <w:tblPrEx>
          <w:tblCellMar>
            <w:top w:w="0" w:type="dxa"/>
            <w:bottom w:w="0" w:type="dxa"/>
          </w:tblCellMar>
        </w:tblPrEx>
        <w:trPr>
          <w:trHeight w:val="735"/>
          <w:jc w:val="center"/>
        </w:trPr>
        <w:tc>
          <w:tcPr>
            <w:tcW w:w="2832" w:type="dxa"/>
            <w:shd w:val="clear" w:color="auto" w:fill="FFFFFF"/>
            <w:vAlign w:val="center"/>
          </w:tcPr>
          <w:p w:rsidR="00B86DCA" w:rsidRPr="00994338" w:rsidRDefault="00B86DCA" w:rsidP="00B86DCA">
            <w:pPr>
              <w:jc w:val="center"/>
            </w:pPr>
            <w:r w:rsidRPr="00994338">
              <w:rPr>
                <w:lang w:val="en-US"/>
              </w:rPr>
              <w:t>UOB</w:t>
            </w:r>
          </w:p>
        </w:tc>
        <w:tc>
          <w:tcPr>
            <w:tcW w:w="2832" w:type="dxa"/>
            <w:shd w:val="clear" w:color="auto" w:fill="FFFFFF"/>
            <w:vAlign w:val="center"/>
          </w:tcPr>
          <w:p w:rsidR="00B86DCA" w:rsidRPr="005172FD" w:rsidRDefault="00B86DCA" w:rsidP="00B86DCA">
            <w:pPr>
              <w:jc w:val="center"/>
              <w:rPr>
                <w:lang w:val="en-US"/>
              </w:rPr>
            </w:pPr>
            <w:r w:rsidRPr="00994338">
              <w:t>Имя функционального</w:t>
            </w:r>
            <w:r>
              <w:rPr>
                <w:lang w:val="en-US"/>
              </w:rPr>
              <w:t xml:space="preserve"> </w:t>
            </w:r>
            <w:r w:rsidRPr="00994338">
              <w:t>элемента</w:t>
            </w:r>
            <w:r>
              <w:rPr>
                <w:lang w:val="en-US"/>
              </w:rPr>
              <w:t xml:space="preserve"> </w:t>
            </w:r>
            <w:r w:rsidRPr="00994338">
              <w:rPr>
                <w:lang w:val="en-US"/>
              </w:rPr>
              <w:t>UOB</w:t>
            </w:r>
          </w:p>
        </w:tc>
        <w:tc>
          <w:tcPr>
            <w:tcW w:w="2856" w:type="dxa"/>
            <w:shd w:val="clear" w:color="auto" w:fill="FFFFFF"/>
            <w:vAlign w:val="center"/>
          </w:tcPr>
          <w:p w:rsidR="00B86DCA" w:rsidRPr="00994338" w:rsidRDefault="00B86DCA" w:rsidP="00B86DCA">
            <w:pPr>
              <w:jc w:val="center"/>
            </w:pPr>
            <w:r w:rsidRPr="00994338">
              <w:t xml:space="preserve">Номер </w:t>
            </w:r>
            <w:r w:rsidRPr="00994338">
              <w:rPr>
                <w:lang w:val="en-US"/>
              </w:rPr>
              <w:t>UOB</w:t>
            </w:r>
          </w:p>
        </w:tc>
      </w:tr>
      <w:tr w:rsidR="00B86DCA" w:rsidRPr="00994338" w:rsidTr="00B86DCA">
        <w:tblPrEx>
          <w:tblCellMar>
            <w:top w:w="0" w:type="dxa"/>
            <w:bottom w:w="0" w:type="dxa"/>
          </w:tblCellMar>
        </w:tblPrEx>
        <w:trPr>
          <w:trHeight w:hRule="exact" w:val="432"/>
          <w:jc w:val="center"/>
        </w:trPr>
        <w:tc>
          <w:tcPr>
            <w:tcW w:w="2832" w:type="dxa"/>
            <w:shd w:val="clear" w:color="auto" w:fill="FFFFFF"/>
            <w:vAlign w:val="center"/>
          </w:tcPr>
          <w:p w:rsidR="00B86DCA" w:rsidRPr="00994338" w:rsidRDefault="00B86DCA" w:rsidP="00B86DCA">
            <w:pPr>
              <w:jc w:val="center"/>
            </w:pPr>
            <w:r w:rsidRPr="00994338">
              <w:rPr>
                <w:lang w:val="en-US"/>
              </w:rPr>
              <w:t>SCENARIO</w:t>
            </w:r>
          </w:p>
        </w:tc>
        <w:tc>
          <w:tcPr>
            <w:tcW w:w="2832" w:type="dxa"/>
            <w:shd w:val="clear" w:color="auto" w:fill="FFFFFF"/>
            <w:vAlign w:val="center"/>
          </w:tcPr>
          <w:p w:rsidR="00B86DCA" w:rsidRPr="00994338" w:rsidRDefault="00B86DCA" w:rsidP="00B86DCA">
            <w:pPr>
              <w:jc w:val="center"/>
            </w:pPr>
            <w:r w:rsidRPr="00994338">
              <w:t>Название сценария</w:t>
            </w:r>
          </w:p>
        </w:tc>
        <w:tc>
          <w:tcPr>
            <w:tcW w:w="2856" w:type="dxa"/>
            <w:shd w:val="clear" w:color="auto" w:fill="FFFFFF"/>
            <w:vAlign w:val="center"/>
          </w:tcPr>
          <w:p w:rsidR="00B86DCA" w:rsidRPr="00994338" w:rsidRDefault="00B86DCA" w:rsidP="00B86DCA">
            <w:pPr>
              <w:jc w:val="center"/>
            </w:pPr>
            <w:r w:rsidRPr="00994338">
              <w:t xml:space="preserve">Номер </w:t>
            </w:r>
            <w:r w:rsidRPr="00994338">
              <w:rPr>
                <w:lang w:val="en-US"/>
              </w:rPr>
              <w:t>Scenario</w:t>
            </w:r>
          </w:p>
        </w:tc>
      </w:tr>
      <w:tr w:rsidR="00B86DCA" w:rsidRPr="00994338" w:rsidTr="00B86DCA">
        <w:tblPrEx>
          <w:tblCellMar>
            <w:top w:w="0" w:type="dxa"/>
            <w:bottom w:w="0" w:type="dxa"/>
          </w:tblCellMar>
        </w:tblPrEx>
        <w:trPr>
          <w:trHeight w:val="750"/>
          <w:jc w:val="center"/>
        </w:trPr>
        <w:tc>
          <w:tcPr>
            <w:tcW w:w="2832" w:type="dxa"/>
            <w:shd w:val="clear" w:color="auto" w:fill="FFFFFF"/>
            <w:vAlign w:val="center"/>
          </w:tcPr>
          <w:p w:rsidR="00B86DCA" w:rsidRPr="00994338" w:rsidRDefault="00B86DCA" w:rsidP="00B86DCA">
            <w:pPr>
              <w:jc w:val="center"/>
            </w:pPr>
            <w:r w:rsidRPr="00994338">
              <w:rPr>
                <w:lang w:val="en-US"/>
              </w:rPr>
              <w:t>TS (Transition</w:t>
            </w:r>
            <w:r>
              <w:t xml:space="preserve"> </w:t>
            </w:r>
            <w:r w:rsidRPr="00994338">
              <w:rPr>
                <w:lang w:val="en-US"/>
              </w:rPr>
              <w:t>Schematic)</w:t>
            </w:r>
          </w:p>
        </w:tc>
        <w:tc>
          <w:tcPr>
            <w:tcW w:w="2832" w:type="dxa"/>
            <w:shd w:val="clear" w:color="auto" w:fill="FFFFFF"/>
            <w:vAlign w:val="center"/>
          </w:tcPr>
          <w:p w:rsidR="00B86DCA" w:rsidRPr="00994338" w:rsidRDefault="00B86DCA" w:rsidP="00B86DCA">
            <w:pPr>
              <w:jc w:val="center"/>
            </w:pPr>
            <w:r w:rsidRPr="00994338">
              <w:t>Название диаграммы</w:t>
            </w:r>
            <w:r>
              <w:rPr>
                <w:lang w:val="en-US"/>
              </w:rPr>
              <w:t xml:space="preserve"> </w:t>
            </w:r>
            <w:r w:rsidRPr="00994338">
              <w:t>перехода состояний</w:t>
            </w:r>
          </w:p>
        </w:tc>
        <w:tc>
          <w:tcPr>
            <w:tcW w:w="2856" w:type="dxa"/>
            <w:shd w:val="clear" w:color="auto" w:fill="FFFFFF"/>
            <w:vAlign w:val="center"/>
          </w:tcPr>
          <w:p w:rsidR="00B86DCA" w:rsidRPr="00994338" w:rsidRDefault="00B86DCA" w:rsidP="00B86DCA">
            <w:pPr>
              <w:jc w:val="center"/>
            </w:pPr>
            <w:r w:rsidRPr="00994338">
              <w:t>Номер диаграммы</w:t>
            </w:r>
            <w:r>
              <w:rPr>
                <w:lang w:val="en-US"/>
              </w:rPr>
              <w:t xml:space="preserve"> </w:t>
            </w:r>
            <w:r w:rsidRPr="00994338">
              <w:t>перехода</w:t>
            </w:r>
          </w:p>
        </w:tc>
      </w:tr>
      <w:tr w:rsidR="00B86DCA" w:rsidRPr="00994338" w:rsidTr="00B86DCA">
        <w:tblPrEx>
          <w:tblCellMar>
            <w:top w:w="0" w:type="dxa"/>
            <w:bottom w:w="0" w:type="dxa"/>
          </w:tblCellMar>
        </w:tblPrEx>
        <w:trPr>
          <w:trHeight w:val="1740"/>
          <w:jc w:val="center"/>
        </w:trPr>
        <w:tc>
          <w:tcPr>
            <w:tcW w:w="2832" w:type="dxa"/>
            <w:shd w:val="clear" w:color="auto" w:fill="FFFFFF"/>
            <w:vAlign w:val="center"/>
          </w:tcPr>
          <w:p w:rsidR="00B86DCA" w:rsidRPr="00994338" w:rsidRDefault="00B86DCA" w:rsidP="00B86DCA">
            <w:pPr>
              <w:jc w:val="center"/>
            </w:pPr>
            <w:r w:rsidRPr="00994338">
              <w:rPr>
                <w:lang w:val="en-US"/>
              </w:rPr>
              <w:t>GO</w:t>
            </w:r>
            <w:r w:rsidRPr="00994338">
              <w:t>-</w:t>
            </w:r>
            <w:r w:rsidRPr="00994338">
              <w:rPr>
                <w:lang w:val="en-US"/>
              </w:rPr>
              <w:t>TO</w:t>
            </w:r>
            <w:r w:rsidRPr="00994338">
              <w:t xml:space="preserve"> используется только в</w:t>
            </w:r>
            <w:r>
              <w:t xml:space="preserve"> </w:t>
            </w:r>
            <w:r>
              <w:rPr>
                <w:lang w:val="en-US"/>
              </w:rPr>
              <w:t>IDEF</w:t>
            </w:r>
            <w:r w:rsidRPr="00994338">
              <w:t>3-диаграммах описания</w:t>
            </w:r>
            <w:r w:rsidRPr="005172FD">
              <w:t xml:space="preserve"> </w:t>
            </w:r>
            <w:r w:rsidRPr="00994338">
              <w:t>процесса</w:t>
            </w:r>
          </w:p>
        </w:tc>
        <w:tc>
          <w:tcPr>
            <w:tcW w:w="2832" w:type="dxa"/>
            <w:shd w:val="clear" w:color="auto" w:fill="FFFFFF"/>
            <w:vAlign w:val="center"/>
          </w:tcPr>
          <w:p w:rsidR="00B86DCA" w:rsidRPr="00994338" w:rsidRDefault="00B86DCA" w:rsidP="00B86DCA">
            <w:pPr>
              <w:jc w:val="center"/>
            </w:pPr>
            <w:r w:rsidRPr="00994338">
              <w:t>Имя функционального</w:t>
            </w:r>
            <w:r>
              <w:rPr>
                <w:lang w:val="en-US"/>
              </w:rPr>
              <w:t xml:space="preserve"> </w:t>
            </w:r>
            <w:r w:rsidRPr="00994338">
              <w:t xml:space="preserve">элемента </w:t>
            </w:r>
            <w:r w:rsidRPr="00994338">
              <w:rPr>
                <w:lang w:val="en-US"/>
              </w:rPr>
              <w:t>UOB</w:t>
            </w:r>
          </w:p>
        </w:tc>
        <w:tc>
          <w:tcPr>
            <w:tcW w:w="2856" w:type="dxa"/>
            <w:shd w:val="clear" w:color="auto" w:fill="FFFFFF"/>
            <w:vAlign w:val="center"/>
          </w:tcPr>
          <w:p w:rsidR="00B86DCA" w:rsidRPr="00994338" w:rsidRDefault="00B86DCA" w:rsidP="00B86DCA">
            <w:pPr>
              <w:jc w:val="center"/>
            </w:pPr>
            <w:r w:rsidRPr="00994338">
              <w:t>Номер сценария</w:t>
            </w:r>
            <w:r w:rsidRPr="005172FD">
              <w:t xml:space="preserve"> </w:t>
            </w:r>
            <w:r w:rsidRPr="00994338">
              <w:t>или декомпозиции,</w:t>
            </w:r>
            <w:r w:rsidRPr="005172FD">
              <w:t xml:space="preserve"> </w:t>
            </w:r>
            <w:r w:rsidRPr="00994338">
              <w:t xml:space="preserve">в котором находится номер </w:t>
            </w:r>
            <w:r w:rsidRPr="00994338">
              <w:rPr>
                <w:lang w:val="en-US"/>
              </w:rPr>
              <w:t>UOB</w:t>
            </w:r>
          </w:p>
        </w:tc>
      </w:tr>
    </w:tbl>
    <w:p w:rsidR="00B86DCA" w:rsidRDefault="00B86DCA" w:rsidP="00B86DCA">
      <w:pPr>
        <w:autoSpaceDE w:val="0"/>
        <w:autoSpaceDN w:val="0"/>
        <w:adjustRightInd w:val="0"/>
        <w:jc w:val="center"/>
      </w:pPr>
    </w:p>
    <w:p w:rsidR="00B86DCA" w:rsidRDefault="00B86DCA" w:rsidP="00B86DCA">
      <w:pPr>
        <w:autoSpaceDE w:val="0"/>
        <w:autoSpaceDN w:val="0"/>
        <w:adjustRightInd w:val="0"/>
        <w:ind w:firstLine="709"/>
      </w:pPr>
      <w:r w:rsidRPr="0026575C">
        <w:t>Разделение на референты «за</w:t>
      </w:r>
      <w:r w:rsidRPr="00A12406">
        <w:t xml:space="preserve">пустить и продолжить» и </w:t>
      </w:r>
      <w:r w:rsidRPr="0026575C">
        <w:t>«запустить и ждать» позволяет описать временные границы выполнения референта. Так, использование референта «запустить и продолжить» указывает, что упомянутый элемент «референт» должен лишь инициализироваться (активизироваться) раньш</w:t>
      </w:r>
      <w:r w:rsidRPr="00A12406">
        <w:t xml:space="preserve">е, чем выполнение элемента </w:t>
      </w:r>
      <w:r w:rsidRPr="0026575C">
        <w:t>IDEF3, вызывающего элемент «референт», будет завершено. Для такой ситуации возможное развитие событий представлено на рис</w:t>
      </w:r>
      <w:r>
        <w:t>.</w:t>
      </w:r>
      <w:r w:rsidRPr="0026575C">
        <w:t xml:space="preserve"> </w:t>
      </w:r>
      <w:r w:rsidRPr="00F06BEB">
        <w:t>20</w:t>
      </w:r>
      <w:r w:rsidRPr="0026575C">
        <w:t>.</w:t>
      </w:r>
    </w:p>
    <w:p w:rsidR="00B86DCA" w:rsidRDefault="00B86DCA" w:rsidP="00B86DCA">
      <w:pPr>
        <w:autoSpaceDE w:val="0"/>
        <w:autoSpaceDN w:val="0"/>
        <w:adjustRightInd w:val="0"/>
        <w:jc w:val="center"/>
      </w:pPr>
      <w:r>
        <w:rPr>
          <w:noProof/>
        </w:rPr>
      </w:r>
      <w:r>
        <w:pict>
          <v:group id="_x0000_s2816" editas="canvas" style="width:448.7pt;height:197pt;mso-position-horizontal-relative:char;mso-position-vertical-relative:line" coordorigin="1703,9572" coordsize="9348,4104">
            <o:lock v:ext="edit" aspectratio="t"/>
            <v:shape id="_x0000_s2817" type="#_x0000_t75" style="position:absolute;left:1703;top:9572;width:9348;height:4104" o:preferrelative="f">
              <v:fill o:detectmouseclick="t"/>
              <v:path o:extrusionok="t" o:connecttype="none"/>
              <o:lock v:ext="edit" text="t"/>
            </v:shape>
            <v:group id="_x0000_s2818" style="position:absolute;left:1986;top:9743;width:1712;height:1282" coordorigin="2843,10654" coordsize="2281,1709">
              <o:lock v:ext="edit" aspectratio="t"/>
              <v:rect id="_x0000_s2819" style="position:absolute;left:3071;top:10654;width:2053;height:1702">
                <o:lock v:ext="edit" aspectratio="t"/>
                <v:textbox inset=".48mm,1.2192mm,.48mm,1.2192mm">
                  <w:txbxContent>
                    <w:p w:rsidR="00B86DCA" w:rsidRPr="00020F25" w:rsidRDefault="00B86DCA" w:rsidP="00B86DCA">
                      <w:pPr>
                        <w:rPr>
                          <w:sz w:val="23"/>
                        </w:rPr>
                      </w:pPr>
                      <w:r w:rsidRPr="00020F25">
                        <w:rPr>
                          <w:sz w:val="23"/>
                          <w:lang w:val="en-US"/>
                        </w:rPr>
                        <w:t>UOB</w:t>
                      </w:r>
                      <w:r w:rsidRPr="00020F25">
                        <w:rPr>
                          <w:sz w:val="23"/>
                        </w:rPr>
                        <w:t xml:space="preserve"> /</w:t>
                      </w:r>
                      <w:r w:rsidRPr="00020F25">
                        <w:rPr>
                          <w:sz w:val="23"/>
                        </w:rPr>
                        <w:br/>
                        <w:t xml:space="preserve">Выполнение </w:t>
                      </w:r>
                      <w:r w:rsidRPr="00020F25">
                        <w:rPr>
                          <w:sz w:val="23"/>
                          <w:lang w:val="en-US"/>
                        </w:rPr>
                        <w:t>UOB</w:t>
                      </w:r>
                      <w:r w:rsidRPr="00020F25">
                        <w:rPr>
                          <w:sz w:val="23"/>
                        </w:rPr>
                        <w:t xml:space="preserve"> </w:t>
                      </w:r>
                      <w:r w:rsidRPr="00020F25">
                        <w:rPr>
                          <w:sz w:val="23"/>
                          <w:lang w:val="en-US"/>
                        </w:rPr>
                        <w:t>B</w:t>
                      </w:r>
                    </w:p>
                  </w:txbxContent>
                </v:textbox>
              </v:rect>
              <v:rect id="_x0000_s2820" style="position:absolute;left:2843;top:11909;width:2281;height:454">
                <o:lock v:ext="edit" aspectratio="t"/>
                <v:textbox inset="0,0,0,0">
                  <w:txbxContent>
                    <w:p w:rsidR="00B86DCA" w:rsidRPr="00020F25" w:rsidRDefault="00B86DCA" w:rsidP="00B86DCA">
                      <w:pPr>
                        <w:jc w:val="center"/>
                        <w:rPr>
                          <w:sz w:val="23"/>
                        </w:rPr>
                      </w:pPr>
                      <w:r w:rsidRPr="00020F25">
                        <w:rPr>
                          <w:sz w:val="23"/>
                        </w:rPr>
                        <w:t>15.1.27 / 15.1</w:t>
                      </w:r>
                    </w:p>
                  </w:txbxContent>
                </v:textbox>
              </v:rect>
              <v:rect id="_x0000_s2821" style="position:absolute;left:2843;top:10655;width:228;height:1254">
                <o:lock v:ext="edit" aspectratio="t"/>
              </v:rect>
            </v:group>
            <v:group id="_x0000_s2822" style="position:absolute;left:1986;top:12110;width:1712;height:1281" coordorigin="5710,11795" coordsize="1334,969">
              <v:rect id="_x0000_s2823" style="position:absolute;left:5710;top:11795;width:1334;height:912">
                <v:textbox style="mso-next-textbox:#_x0000_s2823" inset="2.19456mm,1.0973mm,2.19456mm,1.0973mm">
                  <w:txbxContent>
                    <w:p w:rsidR="00B86DCA" w:rsidRPr="00020F25" w:rsidRDefault="00B86DCA" w:rsidP="00B86DCA">
                      <w:pPr>
                        <w:rPr>
                          <w:sz w:val="21"/>
                          <w:lang w:val="en-US"/>
                        </w:rPr>
                      </w:pPr>
                      <w:r w:rsidRPr="00020F25">
                        <w:rPr>
                          <w:sz w:val="21"/>
                          <w:lang w:val="en-US"/>
                        </w:rPr>
                        <w:t>A</w:t>
                      </w:r>
                    </w:p>
                  </w:txbxContent>
                </v:textbox>
              </v:rect>
              <v:rect id="_x0000_s2824" style="position:absolute;left:5710;top:12502;width:669;height:262">
                <v:textbox style="mso-next-textbox:#_x0000_s2824" inset="0,0,0,0">
                  <w:txbxContent>
                    <w:p w:rsidR="00B86DCA" w:rsidRPr="00020F25" w:rsidRDefault="00B86DCA" w:rsidP="00B86DCA">
                      <w:pPr>
                        <w:jc w:val="center"/>
                        <w:rPr>
                          <w:sz w:val="23"/>
                        </w:rPr>
                      </w:pPr>
                      <w:r w:rsidRPr="00020F25">
                        <w:rPr>
                          <w:sz w:val="23"/>
                        </w:rPr>
                        <w:t>6.1.12</w:t>
                      </w:r>
                    </w:p>
                  </w:txbxContent>
                </v:textbox>
              </v:rect>
              <v:rect id="_x0000_s2825" style="position:absolute;left:6378;top:12502;width:666;height:262"/>
            </v:group>
            <v:group id="_x0000_s2826" style="position:absolute;left:4836;top:12110;width:1712;height:1281" coordorigin="5710,11795" coordsize="1334,969">
              <v:rect id="_x0000_s2827" style="position:absolute;left:5710;top:11795;width:1334;height:912">
                <v:textbox style="mso-next-textbox:#_x0000_s2827" inset="2.19456mm,1.0973mm,2.19456mm,1.0973mm">
                  <w:txbxContent>
                    <w:p w:rsidR="00B86DCA" w:rsidRPr="00020F25" w:rsidRDefault="00B86DCA" w:rsidP="00B86DCA">
                      <w:pPr>
                        <w:rPr>
                          <w:sz w:val="21"/>
                          <w:lang w:val="en-US"/>
                        </w:rPr>
                      </w:pPr>
                      <w:r w:rsidRPr="00020F25">
                        <w:rPr>
                          <w:sz w:val="21"/>
                          <w:lang w:val="en-US"/>
                        </w:rPr>
                        <w:t>C</w:t>
                      </w:r>
                    </w:p>
                  </w:txbxContent>
                </v:textbox>
              </v:rect>
              <v:rect id="_x0000_s2828" style="position:absolute;left:5710;top:12502;width:669;height:262">
                <v:textbox style="mso-next-textbox:#_x0000_s2828" inset="0,0,0,0">
                  <w:txbxContent>
                    <w:p w:rsidR="00B86DCA" w:rsidRPr="00020F25" w:rsidRDefault="00B86DCA" w:rsidP="00B86DCA">
                      <w:pPr>
                        <w:jc w:val="center"/>
                        <w:rPr>
                          <w:sz w:val="23"/>
                          <w:lang w:val="en-US"/>
                        </w:rPr>
                      </w:pPr>
                      <w:r w:rsidRPr="00020F25">
                        <w:rPr>
                          <w:sz w:val="23"/>
                        </w:rPr>
                        <w:t>6.1.1</w:t>
                      </w:r>
                      <w:r w:rsidRPr="00020F25">
                        <w:rPr>
                          <w:sz w:val="23"/>
                          <w:lang w:val="en-US"/>
                        </w:rPr>
                        <w:t>3</w:t>
                      </w:r>
                    </w:p>
                  </w:txbxContent>
                </v:textbox>
              </v:rect>
              <v:rect id="_x0000_s2829" style="position:absolute;left:6378;top:12502;width:666;height:262"/>
            </v:group>
            <v:shape id="_x0000_s2830" type="#_x0000_t32" style="position:absolute;left:2843;top:11025;width:1;height:1085" o:connectortype="straight"/>
            <v:shape id="_x0000_s2831" type="#_x0000_t32" style="position:absolute;left:3698;top:12714;width:1138;height:1" o:connectortype="straight">
              <v:stroke endarrow="block"/>
            </v:shape>
            <v:line id="_x0000_s2832" style="position:absolute;flip:y" from="7516,10427" to="7517,12992">
              <v:stroke endarrow="block"/>
            </v:line>
            <v:line id="_x0000_s2833" style="position:absolute" from="7517,12992" to="10823,12993">
              <v:stroke endarrow="block"/>
            </v:line>
            <v:shape id="_x0000_s2834" type="#_x0000_t202" style="position:absolute;left:9967;top:12992;width:1027;height:456" filled="f" stroked="f">
              <v:textbox inset="2.43839mm,1.2192mm,2.43839mm,1.2192mm">
                <w:txbxContent>
                  <w:p w:rsidR="00B86DCA" w:rsidRPr="00020F25" w:rsidRDefault="00B86DCA" w:rsidP="00B86DCA">
                    <w:pPr>
                      <w:rPr>
                        <w:sz w:val="23"/>
                      </w:rPr>
                    </w:pPr>
                    <w:r w:rsidRPr="00020F25">
                      <w:rPr>
                        <w:sz w:val="23"/>
                      </w:rPr>
                      <w:t>Время</w:t>
                    </w:r>
                  </w:p>
                </w:txbxContent>
              </v:textbox>
            </v:shape>
            <v:line id="_x0000_s2835" style="position:absolute" from="7517,11054" to="8367,11055" strokeweight="3pt">
              <v:stroke dashstyle="1 1" endcap="round"/>
            </v:line>
            <v:line id="_x0000_s2836" style="position:absolute" from="7802,11738" to="8936,11739" strokeweight="3pt"/>
            <v:shape id="_x0000_s2837" type="#_x0000_t202" style="position:absolute;left:6661;top:10712;width:1027;height:694" filled="f" stroked="f">
              <v:textbox style="mso-fit-shape-to-text:t" inset="2.43839mm,1.2192mm,2.43839mm,1.2192mm">
                <w:txbxContent>
                  <w:p w:rsidR="00B86DCA" w:rsidRPr="00020F25" w:rsidRDefault="00B86DCA" w:rsidP="00B86DCA">
                    <w:pPr>
                      <w:rPr>
                        <w:sz w:val="23"/>
                      </w:rPr>
                    </w:pPr>
                    <w:r w:rsidRPr="00020F25">
                      <w:rPr>
                        <w:sz w:val="23"/>
                      </w:rPr>
                      <w:t>Реф</w:t>
                    </w:r>
                  </w:p>
                  <w:p w:rsidR="00B86DCA" w:rsidRPr="00020F25" w:rsidRDefault="00B86DCA" w:rsidP="00B86DCA">
                    <w:pPr>
                      <w:rPr>
                        <w:sz w:val="23"/>
                        <w:lang w:val="en-US"/>
                      </w:rPr>
                    </w:pPr>
                    <w:r w:rsidRPr="00020F25">
                      <w:rPr>
                        <w:sz w:val="23"/>
                        <w:lang w:val="en-US"/>
                      </w:rPr>
                      <w:t>UOB</w:t>
                    </w:r>
                  </w:p>
                </w:txbxContent>
              </v:textbox>
            </v:shape>
            <v:line id="_x0000_s2838" style="position:absolute" from="7517,11737" to="7800,11738" strokeweight="3pt">
              <v:stroke dashstyle="1 1" endcap="round"/>
            </v:line>
            <v:line id="_x0000_s2839" style="position:absolute" from="7517,12421" to="8934,12422" strokeweight="3pt">
              <v:stroke dashstyle="1 1" endcap="round"/>
            </v:line>
            <v:line id="_x0000_s2840" style="position:absolute" from="8942,12421" to="10076,12422" strokeweight="3pt"/>
            <v:line id="_x0000_s2841" style="position:absolute" from="8372,11054" to="10640,11055" strokeweight="3pt"/>
            <v:shape id="_x0000_s2842" type="#_x0000_t202" style="position:absolute;left:6947;top:11510;width:513;height:419" filled="f" stroked="f">
              <v:textbox style="mso-fit-shape-to-text:t" inset="2.43839mm,1.2192mm,2.43839mm,1.2192mm">
                <w:txbxContent>
                  <w:p w:rsidR="00B86DCA" w:rsidRPr="00020F25" w:rsidRDefault="00B86DCA" w:rsidP="00B86DCA">
                    <w:pPr>
                      <w:rPr>
                        <w:sz w:val="23"/>
                        <w:lang w:val="en-US"/>
                      </w:rPr>
                    </w:pPr>
                    <w:r w:rsidRPr="00020F25">
                      <w:rPr>
                        <w:sz w:val="23"/>
                        <w:lang w:val="en-US"/>
                      </w:rPr>
                      <w:t>A</w:t>
                    </w:r>
                  </w:p>
                </w:txbxContent>
              </v:textbox>
            </v:shape>
            <v:shape id="_x0000_s2843" type="#_x0000_t202" style="position:absolute;left:6947;top:12194;width:513;height:419" filled="f" stroked="f">
              <v:textbox style="mso-fit-shape-to-text:t" inset="2.43839mm,1.2192mm,2.43839mm,1.2192mm">
                <w:txbxContent>
                  <w:p w:rsidR="00B86DCA" w:rsidRPr="00020F25" w:rsidRDefault="00B86DCA" w:rsidP="00B86DCA">
                    <w:pPr>
                      <w:rPr>
                        <w:sz w:val="23"/>
                        <w:lang w:val="en-US"/>
                      </w:rPr>
                    </w:pPr>
                    <w:r w:rsidRPr="00020F25">
                      <w:rPr>
                        <w:sz w:val="23"/>
                        <w:lang w:val="en-US"/>
                      </w:rPr>
                      <w:t>C</w:t>
                    </w:r>
                  </w:p>
                </w:txbxContent>
              </v:textbox>
            </v:shape>
            <w10:wrap side="left"/>
            <w10:anchorlock/>
          </v:group>
        </w:pict>
      </w:r>
    </w:p>
    <w:p w:rsidR="00B86DCA" w:rsidRDefault="00B86DCA" w:rsidP="00B86DCA">
      <w:pPr>
        <w:jc w:val="center"/>
      </w:pPr>
      <w:r w:rsidRPr="00333EC9">
        <w:t xml:space="preserve">Рис. </w:t>
      </w:r>
      <w:r>
        <w:t>20</w:t>
      </w:r>
      <w:r w:rsidRPr="00333EC9">
        <w:t>. Использование референта «запустить и продолжить»</w:t>
      </w:r>
      <w:r>
        <w:br/>
      </w:r>
      <w:r w:rsidRPr="00333EC9">
        <w:t>и возможный график запуска</w:t>
      </w:r>
    </w:p>
    <w:p w:rsidR="00B86DCA" w:rsidRDefault="00B86DCA" w:rsidP="00B86DCA"/>
    <w:p w:rsidR="00B86DCA" w:rsidRPr="0001424A" w:rsidRDefault="00B86DCA" w:rsidP="00B86DCA">
      <w:pPr>
        <w:pStyle w:val="4"/>
        <w:rPr>
          <w:i/>
          <w:iCs/>
        </w:rPr>
      </w:pPr>
      <w:r w:rsidRPr="0001424A">
        <w:rPr>
          <w:i/>
          <w:iCs/>
        </w:rPr>
        <w:t>Использование референта «запустить и ждать»</w:t>
      </w:r>
    </w:p>
    <w:p w:rsidR="00B86DCA" w:rsidRDefault="00B86DCA" w:rsidP="00B86DCA">
      <w:pPr>
        <w:autoSpaceDE w:val="0"/>
        <w:autoSpaceDN w:val="0"/>
        <w:adjustRightInd w:val="0"/>
        <w:ind w:firstLine="709"/>
      </w:pPr>
      <w:r w:rsidRPr="00C500A3">
        <w:t>Использование референта «запустить и ждать»</w:t>
      </w:r>
      <w:r w:rsidRPr="00742E78">
        <w:t xml:space="preserve"> </w:t>
      </w:r>
      <w:r w:rsidRPr="0026575C">
        <w:t>указывает, что упомянутый референт должен активизиров</w:t>
      </w:r>
      <w:r w:rsidRPr="00A12406">
        <w:t xml:space="preserve">аться и </w:t>
      </w:r>
      <w:r w:rsidRPr="0026575C">
        <w:t>завершиться прежде, чем элемент, его вызвавший, завершит свое выполнение, как это показано на рис</w:t>
      </w:r>
      <w:r>
        <w:t>.</w:t>
      </w:r>
      <w:r w:rsidRPr="0026575C">
        <w:t xml:space="preserve"> </w:t>
      </w:r>
      <w:r>
        <w:t>21</w:t>
      </w:r>
      <w:r w:rsidRPr="0026575C">
        <w:t>.</w:t>
      </w:r>
    </w:p>
    <w:p w:rsidR="00B86DCA" w:rsidRPr="00742E78" w:rsidRDefault="00B86DCA" w:rsidP="00B86DCA">
      <w:pPr>
        <w:autoSpaceDE w:val="0"/>
        <w:autoSpaceDN w:val="0"/>
        <w:adjustRightInd w:val="0"/>
        <w:ind w:firstLine="709"/>
      </w:pPr>
      <w:r w:rsidRPr="0026575C">
        <w:t>Если тип референта UOB или SCENARIO, то такой элемент м</w:t>
      </w:r>
      <w:r w:rsidRPr="00A12406">
        <w:t>о</w:t>
      </w:r>
      <w:r w:rsidRPr="0026575C">
        <w:t>жет являться источником для связи старшинства. Другой особенностью референта «запустить и ждать» является невозможность использования GO-TO-референта.</w:t>
      </w:r>
    </w:p>
    <w:p w:rsidR="00B86DCA" w:rsidRPr="00F84A8B" w:rsidRDefault="00B86DCA" w:rsidP="00B86DCA">
      <w:pPr>
        <w:autoSpaceDE w:val="0"/>
        <w:autoSpaceDN w:val="0"/>
        <w:adjustRightInd w:val="0"/>
        <w:jc w:val="center"/>
        <w:rPr>
          <w:lang w:val="en-US"/>
        </w:rPr>
      </w:pPr>
      <w:r>
        <w:rPr>
          <w:noProof/>
        </w:rPr>
      </w:r>
      <w:r w:rsidRPr="006F54B4">
        <w:rPr>
          <w:lang w:val="en-US"/>
        </w:rPr>
        <w:pict>
          <v:group id="_x0000_s2333" editas="canvas" style="width:448.7pt;height:197pt;mso-position-horizontal-relative:char;mso-position-vertical-relative:line" coordorigin="1703,9572" coordsize="9348,4104">
            <o:lock v:ext="edit" aspectratio="t"/>
            <v:shape id="_x0000_s2334" type="#_x0000_t75" style="position:absolute;left:1703;top:9572;width:9348;height:4104" o:preferrelative="f">
              <v:fill o:detectmouseclick="t"/>
              <v:path o:extrusionok="t" o:connecttype="none"/>
              <o:lock v:ext="edit" text="t"/>
            </v:shape>
            <v:group id="_x0000_s2335" style="position:absolute;left:3012;top:9743;width:1712;height:1282" coordorigin="2843,10654" coordsize="2281,1709">
              <o:lock v:ext="edit" aspectratio="t"/>
              <v:rect id="_x0000_s2336" style="position:absolute;left:3071;top:10654;width:2053;height:1702">
                <o:lock v:ext="edit" aspectratio="t"/>
                <v:textbox style="mso-next-textbox:#_x0000_s2336" inset=".48mm,1.2192mm,.48mm,1.2192mm">
                  <w:txbxContent>
                    <w:p w:rsidR="00B86DCA" w:rsidRPr="00020F25" w:rsidRDefault="00B86DCA" w:rsidP="00B86DCA">
                      <w:pPr>
                        <w:rPr>
                          <w:sz w:val="23"/>
                          <w:lang w:val="en-US"/>
                        </w:rPr>
                      </w:pPr>
                      <w:r w:rsidRPr="00020F25">
                        <w:rPr>
                          <w:sz w:val="23"/>
                          <w:lang w:val="en-US"/>
                        </w:rPr>
                        <w:t>UOB</w:t>
                      </w:r>
                      <w:r w:rsidRPr="00020F25">
                        <w:rPr>
                          <w:sz w:val="23"/>
                        </w:rPr>
                        <w:t xml:space="preserve"> /</w:t>
                      </w:r>
                      <w:r w:rsidRPr="00020F25">
                        <w:rPr>
                          <w:sz w:val="23"/>
                        </w:rPr>
                        <w:br/>
                        <w:t xml:space="preserve">Выполнение </w:t>
                      </w:r>
                      <w:r w:rsidRPr="00020F25">
                        <w:rPr>
                          <w:sz w:val="23"/>
                          <w:lang w:val="en-US"/>
                        </w:rPr>
                        <w:t>UOB</w:t>
                      </w:r>
                      <w:r w:rsidRPr="00020F25">
                        <w:rPr>
                          <w:sz w:val="23"/>
                        </w:rPr>
                        <w:t xml:space="preserve"> </w:t>
                      </w:r>
                      <w:r w:rsidRPr="00020F25">
                        <w:rPr>
                          <w:sz w:val="23"/>
                          <w:lang w:val="en-US"/>
                        </w:rPr>
                        <w:t>D</w:t>
                      </w:r>
                    </w:p>
                  </w:txbxContent>
                </v:textbox>
              </v:rect>
              <v:rect id="_x0000_s2337" style="position:absolute;left:2843;top:11909;width:2281;height:454">
                <o:lock v:ext="edit" aspectratio="t"/>
                <v:textbox style="mso-next-textbox:#_x0000_s2337" inset="0,0,0,0">
                  <w:txbxContent>
                    <w:p w:rsidR="00B86DCA" w:rsidRPr="00020F25" w:rsidRDefault="00B86DCA" w:rsidP="00B86DCA">
                      <w:pPr>
                        <w:jc w:val="center"/>
                        <w:rPr>
                          <w:sz w:val="23"/>
                        </w:rPr>
                      </w:pPr>
                      <w:r w:rsidRPr="00020F25">
                        <w:rPr>
                          <w:sz w:val="23"/>
                          <w:lang w:val="en-US"/>
                        </w:rPr>
                        <w:t>4</w:t>
                      </w:r>
                      <w:r w:rsidRPr="00020F25">
                        <w:rPr>
                          <w:sz w:val="23"/>
                        </w:rPr>
                        <w:t>.1.</w:t>
                      </w:r>
                      <w:r w:rsidRPr="00020F25">
                        <w:rPr>
                          <w:sz w:val="23"/>
                          <w:lang w:val="en-US"/>
                        </w:rPr>
                        <w:t>10</w:t>
                      </w:r>
                      <w:r w:rsidRPr="00020F25">
                        <w:rPr>
                          <w:sz w:val="23"/>
                        </w:rPr>
                        <w:t xml:space="preserve"> / </w:t>
                      </w:r>
                      <w:r w:rsidRPr="00020F25">
                        <w:rPr>
                          <w:sz w:val="23"/>
                          <w:lang w:val="en-US"/>
                        </w:rPr>
                        <w:t>4</w:t>
                      </w:r>
                      <w:r w:rsidRPr="00020F25">
                        <w:rPr>
                          <w:sz w:val="23"/>
                        </w:rPr>
                        <w:t>.1</w:t>
                      </w:r>
                    </w:p>
                  </w:txbxContent>
                </v:textbox>
              </v:rect>
              <v:rect id="_x0000_s2338" style="position:absolute;left:2843;top:10655;width:228;height:1254">
                <o:lock v:ext="edit" aspectratio="t"/>
              </v:rect>
            </v:group>
            <v:group id="_x0000_s2339" style="position:absolute;left:3012;top:12110;width:1712;height:1281" coordorigin="5710,11795" coordsize="1334,969">
              <v:rect id="_x0000_s2340" style="position:absolute;left:5710;top:11795;width:1334;height:912">
                <v:textbox style="mso-next-textbox:#_x0000_s2340" inset="2.19456mm,1.0973mm,2.19456mm,1.0973mm">
                  <w:txbxContent>
                    <w:p w:rsidR="00B86DCA" w:rsidRPr="00020F25" w:rsidRDefault="00B86DCA" w:rsidP="00B86DCA">
                      <w:pPr>
                        <w:rPr>
                          <w:sz w:val="21"/>
                          <w:lang w:val="en-US"/>
                        </w:rPr>
                      </w:pPr>
                      <w:r w:rsidRPr="00020F25">
                        <w:rPr>
                          <w:sz w:val="21"/>
                          <w:lang w:val="en-US"/>
                        </w:rPr>
                        <w:t>C</w:t>
                      </w:r>
                    </w:p>
                  </w:txbxContent>
                </v:textbox>
              </v:rect>
              <v:rect id="_x0000_s2341" style="position:absolute;left:5710;top:12502;width:669;height:262">
                <v:textbox style="mso-next-textbox:#_x0000_s2341" inset="0,0,0,0">
                  <w:txbxContent>
                    <w:p w:rsidR="00B86DCA" w:rsidRPr="00020F25" w:rsidRDefault="00B86DCA" w:rsidP="00B86DCA">
                      <w:pPr>
                        <w:jc w:val="center"/>
                        <w:rPr>
                          <w:sz w:val="23"/>
                          <w:lang w:val="en-US"/>
                        </w:rPr>
                      </w:pPr>
                      <w:r w:rsidRPr="00020F25">
                        <w:rPr>
                          <w:sz w:val="23"/>
                        </w:rPr>
                        <w:t>6.1.1</w:t>
                      </w:r>
                      <w:r w:rsidRPr="00020F25">
                        <w:rPr>
                          <w:sz w:val="23"/>
                          <w:lang w:val="en-US"/>
                        </w:rPr>
                        <w:t>7</w:t>
                      </w:r>
                    </w:p>
                  </w:txbxContent>
                </v:textbox>
              </v:rect>
              <v:rect id="_x0000_s2342" style="position:absolute;left:6378;top:12502;width:666;height:262"/>
            </v:group>
            <v:shape id="_x0000_s2343" type="#_x0000_t32" style="position:absolute;left:3869;top:11025;width:1;height:1085" o:connectortype="straight"/>
            <v:line id="_x0000_s2344" style="position:absolute;flip:y" from="7232,10427" to="7233,12992">
              <v:stroke endarrow="block"/>
            </v:line>
            <v:line id="_x0000_s2345" style="position:absolute" from="7233,12992" to="10539,12993">
              <v:stroke endarrow="block"/>
            </v:line>
            <v:shape id="_x0000_s2346" type="#_x0000_t202" style="position:absolute;left:9683;top:12992;width:1027;height:456" filled="f" stroked="f">
              <v:textbox style="mso-next-textbox:#_x0000_s2346" inset="2.43839mm,1.2192mm,2.43839mm,1.2192mm">
                <w:txbxContent>
                  <w:p w:rsidR="00B86DCA" w:rsidRPr="00020F25" w:rsidRDefault="00B86DCA" w:rsidP="00B86DCA">
                    <w:pPr>
                      <w:rPr>
                        <w:sz w:val="23"/>
                      </w:rPr>
                    </w:pPr>
                    <w:r w:rsidRPr="00020F25">
                      <w:rPr>
                        <w:sz w:val="23"/>
                      </w:rPr>
                      <w:t>Время</w:t>
                    </w:r>
                  </w:p>
                </w:txbxContent>
              </v:textbox>
            </v:shape>
            <v:line id="_x0000_s2347" style="position:absolute" from="7233,11054" to="8083,11055" strokeweight="3pt">
              <v:stroke dashstyle="1 1" endcap="round"/>
            </v:line>
            <v:shape id="_x0000_s2348" type="#_x0000_t202" style="position:absolute;left:6377;top:10712;width:1027;height:694" filled="f" stroked="f">
              <v:textbox style="mso-next-textbox:#_x0000_s2348;mso-fit-shape-to-text:t" inset="2.43839mm,1.2192mm,2.43839mm,1.2192mm">
                <w:txbxContent>
                  <w:p w:rsidR="00B86DCA" w:rsidRPr="00020F25" w:rsidRDefault="00B86DCA" w:rsidP="00B86DCA">
                    <w:pPr>
                      <w:rPr>
                        <w:sz w:val="23"/>
                      </w:rPr>
                    </w:pPr>
                    <w:r w:rsidRPr="00020F25">
                      <w:rPr>
                        <w:sz w:val="23"/>
                      </w:rPr>
                      <w:t>Реф</w:t>
                    </w:r>
                  </w:p>
                  <w:p w:rsidR="00B86DCA" w:rsidRPr="00020F25" w:rsidRDefault="00B86DCA" w:rsidP="00B86DCA">
                    <w:pPr>
                      <w:rPr>
                        <w:sz w:val="23"/>
                        <w:lang w:val="en-US"/>
                      </w:rPr>
                    </w:pPr>
                    <w:r w:rsidRPr="00020F25">
                      <w:rPr>
                        <w:sz w:val="23"/>
                        <w:lang w:val="en-US"/>
                      </w:rPr>
                      <w:t>UOB</w:t>
                    </w:r>
                  </w:p>
                </w:txbxContent>
              </v:textbox>
            </v:shape>
            <v:line id="_x0000_s2349" style="position:absolute" from="7233,12250" to="7800,12251" strokeweight="3pt">
              <v:stroke dashstyle="1 1" endcap="round"/>
            </v:line>
            <v:line id="_x0000_s2350" style="position:absolute" from="7802,12250" to="10070,12251" strokeweight="3pt"/>
            <v:line id="_x0000_s2351" style="position:absolute" from="8088,11054" to="9505,11055" strokeweight="3pt"/>
            <v:shape id="_x0000_s2352" type="#_x0000_t202" style="position:absolute;left:6663;top:12023;width:513;height:419" filled="f" stroked="f">
              <v:textbox style="mso-next-textbox:#_x0000_s2352;mso-fit-shape-to-text:t" inset="2.43839mm,1.2192mm,2.43839mm,1.2192mm">
                <w:txbxContent>
                  <w:p w:rsidR="00B86DCA" w:rsidRPr="00020F25" w:rsidRDefault="00B86DCA" w:rsidP="00B86DCA">
                    <w:pPr>
                      <w:rPr>
                        <w:sz w:val="23"/>
                        <w:lang w:val="en-US"/>
                      </w:rPr>
                    </w:pPr>
                    <w:r w:rsidRPr="00020F25">
                      <w:rPr>
                        <w:sz w:val="23"/>
                        <w:lang w:val="en-US"/>
                      </w:rPr>
                      <w:t>C</w:t>
                    </w:r>
                  </w:p>
                </w:txbxContent>
              </v:textbox>
            </v:shape>
            <w10:anchorlock/>
          </v:group>
        </w:pict>
      </w:r>
    </w:p>
    <w:p w:rsidR="00B86DCA" w:rsidRDefault="00B86DCA" w:rsidP="00B86DCA">
      <w:pPr>
        <w:jc w:val="center"/>
      </w:pPr>
      <w:r w:rsidRPr="004E777F">
        <w:t xml:space="preserve">Рис. </w:t>
      </w:r>
      <w:r>
        <w:t>21</w:t>
      </w:r>
      <w:r w:rsidRPr="004E777F">
        <w:t>. Использование референта «запустить и ждать» и возможный график запуска</w:t>
      </w:r>
    </w:p>
    <w:p w:rsidR="00B86DCA" w:rsidRPr="0001424A" w:rsidRDefault="00B86DCA" w:rsidP="00B86DCA">
      <w:pPr>
        <w:pStyle w:val="4"/>
        <w:rPr>
          <w:i/>
          <w:iCs/>
        </w:rPr>
      </w:pPr>
      <w:r w:rsidRPr="0001424A">
        <w:rPr>
          <w:i/>
          <w:iCs/>
        </w:rPr>
        <w:t>Использование референта «запустить и продолжить»</w:t>
      </w:r>
    </w:p>
    <w:p w:rsidR="00B86DCA" w:rsidRDefault="00B86DCA" w:rsidP="00B86DCA">
      <w:pPr>
        <w:autoSpaceDE w:val="0"/>
        <w:autoSpaceDN w:val="0"/>
        <w:adjustRightInd w:val="0"/>
        <w:ind w:firstLine="709"/>
      </w:pPr>
      <w:r w:rsidRPr="0026575C">
        <w:t xml:space="preserve">Если используется референт «запустить и продолжить», который имеет тип UOB, SCENARIO или GO-TO, то на выходе такого элемента не может использоваться стрелка старшинства. </w:t>
      </w:r>
      <w:r w:rsidRPr="00A12406">
        <w:t>Это утверждение становится очевидным, если по</w:t>
      </w:r>
      <w:r w:rsidRPr="0026575C">
        <w:t>смотреть график запуска на рис</w:t>
      </w:r>
      <w:r>
        <w:t>.</w:t>
      </w:r>
      <w:r w:rsidRPr="0026575C">
        <w:t xml:space="preserve"> </w:t>
      </w:r>
      <w:r>
        <w:t>22</w:t>
      </w:r>
      <w:r w:rsidRPr="0026575C">
        <w:t>.</w:t>
      </w:r>
    </w:p>
    <w:p w:rsidR="00B86DCA" w:rsidRDefault="00B86DCA" w:rsidP="00B86DCA">
      <w:pPr>
        <w:autoSpaceDE w:val="0"/>
        <w:autoSpaceDN w:val="0"/>
        <w:adjustRightInd w:val="0"/>
        <w:ind w:firstLine="709"/>
      </w:pPr>
      <w:r w:rsidRPr="0026575C">
        <w:t>При использовании после референта «запустить и продолжить» стрелки старшинства получаем неопределенную, непоследовательную и противоречивую ситуацию. Существует противоре</w:t>
      </w:r>
      <w:r w:rsidRPr="00A12406">
        <w:t>чие в совместном использовании референ</w:t>
      </w:r>
      <w:r w:rsidRPr="0026575C">
        <w:t>та «запустить и продолжить» и стрелки старшинства.</w:t>
      </w:r>
    </w:p>
    <w:p w:rsidR="00B86DCA" w:rsidRDefault="00B86DCA" w:rsidP="00B86DCA">
      <w:pPr>
        <w:autoSpaceDE w:val="0"/>
        <w:autoSpaceDN w:val="0"/>
        <w:adjustRightInd w:val="0"/>
        <w:jc w:val="center"/>
      </w:pPr>
      <w:r>
        <w:rPr>
          <w:noProof/>
        </w:rPr>
      </w:r>
      <w:r>
        <w:pict>
          <v:group id="_x0000_s2306" editas="canvas" style="width:467.4pt;height:233.7pt;mso-position-horizontal-relative:char;mso-position-vertical-relative:line" coordorigin="1703,9800" coordsize="9348,4674">
            <o:lock v:ext="edit" aspectratio="t"/>
            <v:shape id="_x0000_s2307" type="#_x0000_t75" style="position:absolute;left:1703;top:9800;width:9348;height:4674" o:preferrelative="f">
              <v:fill o:detectmouseclick="t"/>
              <v:path o:extrusionok="t" o:connecttype="none"/>
              <o:lock v:ext="edit" text="t"/>
            </v:shape>
            <v:rect id="_x0000_s2308" style="position:absolute;left:2558;top:9800;width:1712;height:1254">
              <v:textbox style="mso-next-textbox:#_x0000_s2308" inset="6.48pt,3.24pt,6.48pt,3.24pt">
                <w:txbxContent>
                  <w:p w:rsidR="00B86DCA" w:rsidRPr="00240D44" w:rsidRDefault="00B86DCA" w:rsidP="00B86DCA">
                    <w:pPr>
                      <w:rPr>
                        <w:sz w:val="22"/>
                        <w:lang w:val="en-US"/>
                      </w:rPr>
                    </w:pPr>
                    <w:r w:rsidRPr="00240D44">
                      <w:rPr>
                        <w:sz w:val="22"/>
                        <w:lang w:val="en-US"/>
                      </w:rPr>
                      <w:t>A</w:t>
                    </w:r>
                  </w:p>
                </w:txbxContent>
              </v:textbox>
            </v:rect>
            <v:rect id="_x0000_s2309" style="position:absolute;left:2558;top:10712;width:859;height:342">
              <v:textbox style="mso-next-textbox:#_x0000_s2309" inset="0,0,0,0">
                <w:txbxContent>
                  <w:p w:rsidR="00B86DCA" w:rsidRPr="00D53117" w:rsidRDefault="00B86DCA" w:rsidP="00B86DCA">
                    <w:pPr>
                      <w:jc w:val="center"/>
                    </w:pPr>
                    <w:r>
                      <w:t>6.1.12</w:t>
                    </w:r>
                  </w:p>
                </w:txbxContent>
              </v:textbox>
            </v:rect>
            <v:rect id="_x0000_s2310" style="position:absolute;left:3415;top:10712;width:855;height:342"/>
            <v:line id="_x0000_s2311" style="position:absolute;flip:y" from="3869,11453" to="3870,14018">
              <v:stroke endarrow="block"/>
            </v:line>
            <v:line id="_x0000_s2312" style="position:absolute" from="3870,14018" to="9341,14019">
              <v:stroke endarrow="block"/>
            </v:line>
            <v:shape id="_x0000_s2313" type="#_x0000_t202" style="position:absolute;left:8542;top:14018;width:1027;height:456" filled="f" stroked="f">
              <v:textbox>
                <w:txbxContent>
                  <w:p w:rsidR="00B86DCA" w:rsidRPr="00E72D92" w:rsidRDefault="00B86DCA" w:rsidP="00B86DCA">
                    <w:r>
                      <w:t>Время</w:t>
                    </w:r>
                  </w:p>
                </w:txbxContent>
              </v:textbox>
            </v:shape>
            <v:line id="_x0000_s2314" style="position:absolute" from="3870,12080" to="4720,12081" strokeweight="3pt">
              <v:stroke dashstyle="1 1" endcap="round"/>
            </v:line>
            <v:line id="_x0000_s2315" style="position:absolute" from="5870,12764" to="7287,12765" strokeweight="3pt"/>
            <v:shape id="_x0000_s2316" type="#_x0000_t202" style="position:absolute;left:3014;top:12443;width:1027;height:696" filled="f" stroked="f">
              <v:textbox style="mso-fit-shape-to-text:t">
                <w:txbxContent>
                  <w:p w:rsidR="00B86DCA" w:rsidRDefault="00B86DCA" w:rsidP="00B86DCA">
                    <w:r>
                      <w:t>Реф</w:t>
                    </w:r>
                  </w:p>
                  <w:p w:rsidR="00B86DCA" w:rsidRPr="002A5712" w:rsidRDefault="00B86DCA" w:rsidP="00B86DCA">
                    <w:pPr>
                      <w:rPr>
                        <w:lang w:val="en-US"/>
                      </w:rPr>
                    </w:pPr>
                    <w:r>
                      <w:rPr>
                        <w:lang w:val="en-US"/>
                      </w:rPr>
                      <w:t>UOB</w:t>
                    </w:r>
                  </w:p>
                </w:txbxContent>
              </v:textbox>
            </v:shape>
            <v:line id="_x0000_s2317" style="position:absolute" from="3870,12763" to="5854,12764" strokeweight="3pt">
              <v:stroke dashstyle="1 1" endcap="round"/>
            </v:line>
            <v:line id="_x0000_s2318" style="position:absolute" from="3870,13447" to="7839,13448" strokeweight="3pt">
              <v:stroke dashstyle="1 1" endcap="round"/>
            </v:line>
            <v:line id="_x0000_s2319" style="position:absolute" from="7859,13447" to="8993,13448" strokeweight="3pt"/>
            <v:line id="_x0000_s2320" style="position:absolute" from="4725,12080" to="5859,12081" strokeweight="3pt"/>
            <v:shape id="_x0000_s2321" type="#_x0000_t202" style="position:absolute;left:3300;top:11852;width:513;height:420" filled="f" stroked="f">
              <v:textbox style="mso-fit-shape-to-text:t">
                <w:txbxContent>
                  <w:p w:rsidR="00B86DCA" w:rsidRPr="00F31CB0" w:rsidRDefault="00B86DCA" w:rsidP="00B86DCA">
                    <w:pPr>
                      <w:rPr>
                        <w:lang w:val="en-US"/>
                      </w:rPr>
                    </w:pPr>
                    <w:r>
                      <w:rPr>
                        <w:lang w:val="en-US"/>
                      </w:rPr>
                      <w:t>A</w:t>
                    </w:r>
                  </w:p>
                </w:txbxContent>
              </v:textbox>
            </v:shape>
            <v:shape id="_x0000_s2322" type="#_x0000_t202" style="position:absolute;left:3300;top:13220;width:513;height:420" filled="f" stroked="f">
              <v:textbox style="mso-fit-shape-to-text:t">
                <w:txbxContent>
                  <w:p w:rsidR="00B86DCA" w:rsidRPr="00F31CB0" w:rsidRDefault="00B86DCA" w:rsidP="00B86DCA">
                    <w:pPr>
                      <w:rPr>
                        <w:lang w:val="en-US"/>
                      </w:rPr>
                    </w:pPr>
                    <w:r>
                      <w:rPr>
                        <w:lang w:val="en-US"/>
                      </w:rPr>
                      <w:t>C</w:t>
                    </w:r>
                  </w:p>
                </w:txbxContent>
              </v:textbox>
            </v:shape>
            <v:rect id="_x0000_s2323" style="position:absolute;left:5577;top:9800;width:1541;height:1249">
              <o:lock v:ext="edit" aspectratio="t"/>
              <v:textbox style="mso-next-textbox:#_x0000_s2323" inset=".5mm,,.5mm">
                <w:txbxContent>
                  <w:p w:rsidR="00B86DCA" w:rsidRPr="001E3AC3" w:rsidRDefault="00B86DCA" w:rsidP="00B86DCA">
                    <w:r>
                      <w:rPr>
                        <w:lang w:val="en-US"/>
                      </w:rPr>
                      <w:t>UOB</w:t>
                    </w:r>
                    <w:r>
                      <w:t xml:space="preserve"> /</w:t>
                    </w:r>
                    <w:r>
                      <w:br/>
                      <w:t xml:space="preserve">Выполнение </w:t>
                    </w:r>
                    <w:r>
                      <w:rPr>
                        <w:lang w:val="en-US"/>
                      </w:rPr>
                      <w:t>UOB</w:t>
                    </w:r>
                    <w:r>
                      <w:t xml:space="preserve"> </w:t>
                    </w:r>
                    <w:r>
                      <w:rPr>
                        <w:lang w:val="en-US"/>
                      </w:rPr>
                      <w:t>B</w:t>
                    </w:r>
                  </w:p>
                </w:txbxContent>
              </v:textbox>
            </v:rect>
            <v:rect id="_x0000_s2324" style="position:absolute;left:5408;top:9800;width:171;height:1254"/>
            <v:rect id="_x0000_s2325" style="position:absolute;left:5406;top:10712;width:1712;height:342">
              <o:lock v:ext="edit" aspectratio="t"/>
              <v:textbox style="mso-next-textbox:#_x0000_s2325" inset="0,0,0,0">
                <w:txbxContent>
                  <w:p w:rsidR="00B86DCA" w:rsidRPr="00F2093E" w:rsidRDefault="00B86DCA" w:rsidP="00B86DCA">
                    <w:pPr>
                      <w:jc w:val="center"/>
                    </w:pPr>
                    <w:r>
                      <w:t>15.1.27 / 15.1</w:t>
                    </w:r>
                  </w:p>
                </w:txbxContent>
              </v:textbox>
            </v:rect>
            <v:shape id="_x0000_s2326" type="#_x0000_t32" style="position:absolute;left:4270;top:10427;width:1138;height:1" o:connectortype="straight">
              <v:stroke endarrow="block"/>
            </v:shape>
            <v:rect id="_x0000_s2327" style="position:absolute;left:8256;top:9800;width:1712;height:1254">
              <v:textbox style="mso-next-textbox:#_x0000_s2327" inset="6.48pt,3.24pt,6.48pt,3.24pt">
                <w:txbxContent>
                  <w:p w:rsidR="00B86DCA" w:rsidRPr="00C81120" w:rsidRDefault="00B86DCA" w:rsidP="00B86DCA">
                    <w:pPr>
                      <w:rPr>
                        <w:sz w:val="22"/>
                      </w:rPr>
                    </w:pPr>
                    <w:r>
                      <w:rPr>
                        <w:sz w:val="22"/>
                      </w:rPr>
                      <w:t>С</w:t>
                    </w:r>
                  </w:p>
                </w:txbxContent>
              </v:textbox>
            </v:rect>
            <v:rect id="_x0000_s2328" style="position:absolute;left:8256;top:10712;width:859;height:342">
              <v:textbox style="mso-next-textbox:#_x0000_s2328" inset="0,0,0,0">
                <w:txbxContent>
                  <w:p w:rsidR="00B86DCA" w:rsidRPr="00D53117" w:rsidRDefault="00B86DCA" w:rsidP="00B86DCA">
                    <w:pPr>
                      <w:jc w:val="center"/>
                    </w:pPr>
                    <w:r>
                      <w:t>6.1.13</w:t>
                    </w:r>
                  </w:p>
                </w:txbxContent>
              </v:textbox>
            </v:rect>
            <v:rect id="_x0000_s2329" style="position:absolute;left:9113;top:10712;width:855;height:342"/>
            <v:shape id="_x0000_s2330" type="#_x0000_t32" style="position:absolute;left:7118;top:10425;width:1138;height:2" o:connectortype="straight">
              <v:stroke endarrow="block"/>
            </v:shape>
            <v:line id="_x0000_s2331" style="position:absolute" from="7289,12763" to="8139,12764" strokeweight="3pt">
              <v:stroke dashstyle="1 1" endcap="round"/>
            </v:line>
            <v:shape id="_x0000_s2332" type="#_x0000_t202" style="position:absolute;left:7346;top:12935;width:684;height:513" filled="f" stroked="f">
              <v:textbox>
                <w:txbxContent>
                  <w:p w:rsidR="00B86DCA" w:rsidRPr="003B25F7" w:rsidRDefault="00B86DCA" w:rsidP="00B86DCA">
                    <w:pPr>
                      <w:rPr>
                        <w:b/>
                        <w:sz w:val="40"/>
                        <w:szCs w:val="40"/>
                      </w:rPr>
                    </w:pPr>
                    <w:r w:rsidRPr="003B25F7">
                      <w:rPr>
                        <w:b/>
                        <w:sz w:val="40"/>
                        <w:szCs w:val="40"/>
                      </w:rPr>
                      <w:t>?</w:t>
                    </w:r>
                  </w:p>
                </w:txbxContent>
              </v:textbox>
            </v:shape>
            <w10:anchorlock/>
          </v:group>
        </w:pict>
      </w:r>
    </w:p>
    <w:p w:rsidR="00B86DCA" w:rsidRDefault="00B86DCA" w:rsidP="00B86DCA">
      <w:pPr>
        <w:jc w:val="center"/>
      </w:pPr>
      <w:r w:rsidRPr="00873DE8">
        <w:t xml:space="preserve">Рис. </w:t>
      </w:r>
      <w:r>
        <w:t>22</w:t>
      </w:r>
      <w:r w:rsidRPr="00873DE8">
        <w:t>. Невозможное использование референта «запустить и продолжить»</w:t>
      </w:r>
    </w:p>
    <w:p w:rsidR="00B86DCA" w:rsidRPr="00C34826" w:rsidRDefault="00B86DCA" w:rsidP="00B86DCA">
      <w:pPr>
        <w:pStyle w:val="4"/>
        <w:rPr>
          <w:i/>
          <w:iCs/>
        </w:rPr>
      </w:pPr>
      <w:r w:rsidRPr="00C34826">
        <w:rPr>
          <w:i/>
          <w:iCs/>
        </w:rPr>
        <w:t>UOB-референт</w:t>
      </w:r>
    </w:p>
    <w:p w:rsidR="00B86DCA" w:rsidRDefault="00B86DCA" w:rsidP="00B86DCA">
      <w:pPr>
        <w:autoSpaceDE w:val="0"/>
        <w:autoSpaceDN w:val="0"/>
        <w:adjustRightInd w:val="0"/>
        <w:ind w:firstLine="709"/>
      </w:pPr>
      <w:r w:rsidRPr="0026575C">
        <w:t>Если тип референта UOB, то наименование этого референта должно быть идентично на</w:t>
      </w:r>
      <w:r w:rsidRPr="00A12406">
        <w:t>именова</w:t>
      </w:r>
      <w:r w:rsidRPr="0026575C">
        <w:t>нию элемента UOB, который предварительно определен. Если референт UOB используется в диаграмме описания процесса и приложен к элементу диаграммы, то во время выполнения вызывающего UOB-элемента осуществляется активизация соответствующего UOB-элемент</w:t>
      </w:r>
      <w:r w:rsidRPr="00A12406">
        <w:t>а (причем вре</w:t>
      </w:r>
      <w:r w:rsidRPr="0026575C">
        <w:t>менных ограничений по завершению вызываемого UOB-элемента нет). Если UOB-референт приложен к стрелке, которая связывает элементы состояния объекта в диаграмме объекта, то выполнение упомянутого в референте UOB должно начаться прежде, чем начне</w:t>
      </w:r>
      <w:r w:rsidRPr="00A12406">
        <w:t xml:space="preserve">т изменяться состояние </w:t>
      </w:r>
      <w:r w:rsidRPr="0026575C">
        <w:t>объекта. Если UOB-референт приложен к элементу состояния объекта в объектной диаграмме OSTN, то это указывает, что упомянутый UOB содержит объект в соответствующем состоянии.</w:t>
      </w:r>
    </w:p>
    <w:p w:rsidR="00B86DCA" w:rsidRPr="005A3C07" w:rsidRDefault="00B86DCA" w:rsidP="00B86DCA">
      <w:pPr>
        <w:pStyle w:val="4"/>
        <w:rPr>
          <w:i/>
          <w:iCs/>
        </w:rPr>
      </w:pPr>
      <w:r w:rsidRPr="005A3C07">
        <w:rPr>
          <w:i/>
          <w:iCs/>
        </w:rPr>
        <w:t>SCENARIO-референт</w:t>
      </w:r>
    </w:p>
    <w:p w:rsidR="00B86DCA" w:rsidRDefault="00B86DCA" w:rsidP="00B86DCA">
      <w:pPr>
        <w:autoSpaceDE w:val="0"/>
        <w:autoSpaceDN w:val="0"/>
        <w:adjustRightInd w:val="0"/>
        <w:ind w:firstLine="709"/>
      </w:pPr>
      <w:r w:rsidRPr="0026575C">
        <w:t>Если используется референт типа Scenario, то его название соответственно должно совпадать с названием сценария, на который ссылается вышеуказанный референт. При использовании Scenario-референта в диаграмме описания процесса во время выполнения вызывающего UOB-элемента осуществляется активизация вызванного сценария (причем временных ограничений по завершению вызываемого сценария нет). Вызываемый сценарий выполняется на всю «глубину» декомпозиции. Если Scenario-референт приложен к стрелке, которая связывает элем</w:t>
      </w:r>
      <w:r w:rsidRPr="00A12406">
        <w:t>енты состояния объекта в диаграмме объекта, то вы</w:t>
      </w:r>
      <w:r w:rsidRPr="0026575C">
        <w:t>полнение упомянутого в референте Scenario должно начаться прежде, чем начнет изменяться состояние объекта.</w:t>
      </w:r>
    </w:p>
    <w:p w:rsidR="00B86DCA" w:rsidRPr="0016511E" w:rsidRDefault="00B86DCA" w:rsidP="00B86DCA">
      <w:pPr>
        <w:pStyle w:val="4"/>
        <w:rPr>
          <w:i/>
          <w:iCs/>
        </w:rPr>
      </w:pPr>
      <w:r w:rsidRPr="0016511E">
        <w:rPr>
          <w:i/>
          <w:iCs/>
        </w:rPr>
        <w:t>Элемент «примечание»</w:t>
      </w:r>
    </w:p>
    <w:p w:rsidR="00B86DCA" w:rsidRDefault="00B86DCA" w:rsidP="00B86DCA">
      <w:pPr>
        <w:autoSpaceDE w:val="0"/>
        <w:autoSpaceDN w:val="0"/>
        <w:adjustRightInd w:val="0"/>
        <w:ind w:firstLine="709"/>
      </w:pPr>
      <w:r w:rsidRPr="0026575C">
        <w:t xml:space="preserve">Элемент «примечание» может использоваться как в диаграммах описания процесса, так </w:t>
      </w:r>
      <w:r w:rsidRPr="00A12406">
        <w:t xml:space="preserve">и в объектных диаграммах </w:t>
      </w:r>
      <w:r w:rsidRPr="0026575C">
        <w:t>OSTN. Этот элемент может быть приложен к функциональному элементу UOB, перекрестку, связи, объекту или референту. Элемент «примечание» предназначен для:</w:t>
      </w:r>
    </w:p>
    <w:p w:rsidR="00B86DCA" w:rsidRPr="0026575C" w:rsidRDefault="00B86DCA" w:rsidP="00B86DCA">
      <w:pPr>
        <w:numPr>
          <w:ilvl w:val="0"/>
          <w:numId w:val="15"/>
        </w:numPr>
        <w:autoSpaceDE w:val="0"/>
        <w:autoSpaceDN w:val="0"/>
        <w:adjustRightInd w:val="0"/>
        <w:spacing w:line="360" w:lineRule="auto"/>
      </w:pPr>
      <w:r w:rsidRPr="0026575C">
        <w:t>идентификации и подчеркивания участия специфических объектов или отношений, св</w:t>
      </w:r>
      <w:r w:rsidRPr="00A12406">
        <w:t>язанных с функциональным</w:t>
      </w:r>
      <w:r w:rsidRPr="0026575C">
        <w:t xml:space="preserve"> элементом UOB, связью или переходом;</w:t>
      </w:r>
    </w:p>
    <w:p w:rsidR="00B86DCA" w:rsidRPr="0026575C" w:rsidRDefault="00B86DCA" w:rsidP="00B86DCA">
      <w:pPr>
        <w:numPr>
          <w:ilvl w:val="0"/>
          <w:numId w:val="15"/>
        </w:numPr>
        <w:autoSpaceDE w:val="0"/>
        <w:autoSpaceDN w:val="0"/>
        <w:adjustRightInd w:val="0"/>
        <w:spacing w:line="360" w:lineRule="auto"/>
      </w:pPr>
      <w:r w:rsidRPr="0026575C">
        <w:t>присоединения примеров, объектов и т.п. (например, экранных форм);</w:t>
      </w:r>
    </w:p>
    <w:p w:rsidR="00B86DCA" w:rsidRDefault="00B86DCA" w:rsidP="00B86DCA">
      <w:pPr>
        <w:numPr>
          <w:ilvl w:val="0"/>
          <w:numId w:val="15"/>
        </w:numPr>
        <w:autoSpaceDE w:val="0"/>
        <w:autoSpaceDN w:val="0"/>
        <w:adjustRightInd w:val="0"/>
        <w:spacing w:line="360" w:lineRule="auto"/>
      </w:pPr>
      <w:r w:rsidRPr="0026575C">
        <w:t>отображения специальных условий, уточнений соединения или ограничений, связанных с элементами диаграмм.</w:t>
      </w:r>
    </w:p>
    <w:p w:rsidR="00B86DCA" w:rsidRDefault="00B86DCA" w:rsidP="00B86DCA">
      <w:pPr>
        <w:autoSpaceDE w:val="0"/>
        <w:autoSpaceDN w:val="0"/>
        <w:adjustRightInd w:val="0"/>
        <w:ind w:firstLine="709"/>
      </w:pPr>
      <w:r w:rsidRPr="0026575C">
        <w:t>Примечания могут исп</w:t>
      </w:r>
      <w:r w:rsidRPr="00A12406">
        <w:t>ользоваться для обеспечения до</w:t>
      </w:r>
      <w:r w:rsidRPr="0026575C">
        <w:t xml:space="preserve">полнительной информации </w:t>
      </w:r>
      <w:r>
        <w:br/>
      </w:r>
      <w:r w:rsidRPr="0026575C">
        <w:t xml:space="preserve">в процессе моделирования, для присоединения к диаграммам иллюстраций, текста, экранных форм, комментариев и т.д. Примечания предоставляют возможность выразить идеи или концепции вместо использования </w:t>
      </w:r>
      <w:r w:rsidRPr="00A12406">
        <w:t>относительных связей.</w:t>
      </w:r>
    </w:p>
    <w:p w:rsidR="00B86DCA" w:rsidRDefault="00B86DCA" w:rsidP="00B86DCA">
      <w:pPr>
        <w:autoSpaceDE w:val="0"/>
        <w:autoSpaceDN w:val="0"/>
        <w:adjustRightInd w:val="0"/>
        <w:ind w:firstLine="709"/>
      </w:pPr>
      <w:r w:rsidRPr="0026575C">
        <w:t>На рис</w:t>
      </w:r>
      <w:r>
        <w:t>.</w:t>
      </w:r>
      <w:r w:rsidRPr="0026575C">
        <w:t xml:space="preserve"> </w:t>
      </w:r>
      <w:r>
        <w:t>23</w:t>
      </w:r>
      <w:r w:rsidRPr="0026575C">
        <w:t xml:space="preserve"> показана семантика использования элемента «примечание».</w:t>
      </w:r>
    </w:p>
    <w:p w:rsidR="00B86DCA" w:rsidRDefault="00B86DCA" w:rsidP="00B86DCA">
      <w:pPr>
        <w:autoSpaceDE w:val="0"/>
        <w:autoSpaceDN w:val="0"/>
        <w:adjustRightInd w:val="0"/>
        <w:jc w:val="center"/>
      </w:pPr>
      <w:r>
        <w:rPr>
          <w:noProof/>
        </w:rPr>
      </w:r>
      <w:r>
        <w:pict>
          <v:group id="_x0000_s2844" editas="canvas" style="width:467.4pt;height:142.5pt;mso-position-horizontal-relative:char;mso-position-vertical-relative:line" coordorigin="2316,9624" coordsize="7182,2204">
            <o:lock v:ext="edit" aspectratio="t"/>
            <v:shape id="_x0000_s2845" type="#_x0000_t75" style="position:absolute;left:2316;top:9624;width:7182;height:2204" o:preferrelative="f">
              <v:fill o:detectmouseclick="t"/>
              <v:path o:extrusionok="t" o:connecttype="none"/>
              <o:lock v:ext="edit" text="t"/>
            </v:shape>
            <v:shapetype id="_x0000_t121" coordsize="21600,21600" o:spt="121" path="m4321,l21600,r,21600l,21600,,4338xe">
              <v:stroke joinstyle="miter"/>
              <v:path gradientshapeok="t" o:connecttype="rect" textboxrect="0,4321,21600,21600"/>
            </v:shapetype>
            <v:shape id="_x0000_s2846" type="#_x0000_t121" style="position:absolute;left:4681;top:9756;width:2496;height:1939;rotation:180;flip:x">
              <v:textbox style="mso-next-textbox:#_x0000_s2846">
                <w:txbxContent>
                  <w:p w:rsidR="00B86DCA" w:rsidRPr="003D3D8C" w:rsidRDefault="00B86DCA" w:rsidP="00B86DCA">
                    <w:pPr>
                      <w:rPr>
                        <w:sz w:val="32"/>
                        <w:szCs w:val="32"/>
                      </w:rPr>
                    </w:pPr>
                  </w:p>
                  <w:p w:rsidR="00B86DCA" w:rsidRPr="003D3D8C" w:rsidRDefault="00B86DCA" w:rsidP="00B86DCA">
                    <w:pPr>
                      <w:rPr>
                        <w:sz w:val="32"/>
                        <w:szCs w:val="32"/>
                      </w:rPr>
                    </w:pPr>
                  </w:p>
                  <w:p w:rsidR="00B86DCA" w:rsidRDefault="00B86DCA" w:rsidP="00B86DCA">
                    <w:pPr>
                      <w:jc w:val="center"/>
                    </w:pPr>
                    <w:r>
                      <w:t>Описание предмета примечания</w:t>
                    </w:r>
                  </w:p>
                </w:txbxContent>
              </v:textbox>
            </v:shape>
            <v:rect id="_x0000_s2847" style="position:absolute;left:4681;top:9756;width:2496;height:529">
              <v:textbox style="mso-next-textbox:#_x0000_s2847">
                <w:txbxContent>
                  <w:p w:rsidR="00B86DCA" w:rsidRPr="003D3D8C" w:rsidRDefault="00B86DCA" w:rsidP="00B86DCA">
                    <w:pPr>
                      <w:jc w:val="center"/>
                    </w:pPr>
                    <w:r>
                      <w:t>№ Вызывающего Элемента / № Примечания</w:t>
                    </w:r>
                  </w:p>
                </w:txbxContent>
              </v:textbox>
            </v:rect>
            <w10:wrap side="left"/>
            <w10:anchorlock/>
          </v:group>
        </w:pict>
      </w:r>
    </w:p>
    <w:p w:rsidR="00B86DCA" w:rsidRDefault="00B86DCA" w:rsidP="00B86DCA">
      <w:pPr>
        <w:jc w:val="center"/>
      </w:pPr>
      <w:r w:rsidRPr="00310F27">
        <w:t xml:space="preserve">Рис. </w:t>
      </w:r>
      <w:r>
        <w:t>23</w:t>
      </w:r>
      <w:r w:rsidRPr="00310F27">
        <w:t>. Семантика элемента «примечание»</w:t>
      </w:r>
    </w:p>
    <w:p w:rsidR="00B86DCA" w:rsidRDefault="00B86DCA" w:rsidP="00B86DCA">
      <w:pPr>
        <w:autoSpaceDE w:val="0"/>
        <w:autoSpaceDN w:val="0"/>
        <w:adjustRightInd w:val="0"/>
        <w:ind w:firstLine="709"/>
      </w:pPr>
    </w:p>
    <w:p w:rsidR="00B86DCA" w:rsidRDefault="00B86DCA" w:rsidP="00B86DCA">
      <w:pPr>
        <w:autoSpaceDE w:val="0"/>
        <w:autoSpaceDN w:val="0"/>
        <w:adjustRightInd w:val="0"/>
        <w:ind w:firstLine="709"/>
      </w:pPr>
      <w:r w:rsidRPr="0026575C">
        <w:t xml:space="preserve">Поле примечания разделено на две части. Верхняя часть элемента используется для идентификации примечания и содержит </w:t>
      </w:r>
      <w:r w:rsidRPr="00A12406">
        <w:t>идентификатор примечания, составленный из но</w:t>
      </w:r>
      <w:r w:rsidRPr="0026575C">
        <w:t>мера элемента, для которого делается примечание, и номера примечания с префиксом N (например, J1/N1). Нижняя часть примечания называется полем примечания и предназначена непосредственно для текста, рисунка и т.п.</w:t>
      </w:r>
      <w:r w:rsidRPr="00A12406">
        <w:t xml:space="preserve"> Стандар</w:t>
      </w:r>
      <w:r w:rsidRPr="0026575C">
        <w:t>том IDEF3 не определены какие-либо ограничения на форму и состав содержания поля примечания, хотя группой разработчиков модели могут быть оговорены некоторые соглашения для решения каких-либо целей.</w:t>
      </w:r>
    </w:p>
    <w:p w:rsidR="00B86DCA" w:rsidRDefault="00B86DCA" w:rsidP="00B86DCA">
      <w:pPr>
        <w:pStyle w:val="2"/>
      </w:pPr>
      <w:bookmarkStart w:id="178" w:name="_Toc253841544"/>
      <w:r>
        <w:t>Декомпозиция процесса</w:t>
      </w:r>
      <w:bookmarkEnd w:id="178"/>
    </w:p>
    <w:p w:rsidR="00B86DCA" w:rsidRPr="00B86DCA" w:rsidRDefault="00B86DCA" w:rsidP="00B86DCA">
      <w:pPr>
        <w:autoSpaceDE w:val="0"/>
        <w:autoSpaceDN w:val="0"/>
        <w:adjustRightInd w:val="0"/>
        <w:ind w:firstLine="709"/>
      </w:pPr>
      <w:r w:rsidRPr="0026575C">
        <w:t>Методология IDEF3 дает возможность представлять процесс в виде иерархически организованной совокупности диаграмм. Диаграммы состоят из нескольких элементов описания процесса IDEF3, причем каждый функциональный элемент UOB потенциально может быть детализирован на другой диаграмме. Т</w:t>
      </w:r>
      <w:r w:rsidRPr="00A12406">
        <w:t>акое раз</w:t>
      </w:r>
      <w:r w:rsidRPr="0026575C">
        <w:t>деление сложных комплексных процессов на их структурные части называется декомпозицией. Декомпозиция формирует границы для описания процесса, и каждый UOB-элемент рассматривается как формальная граница некоторой части целой системы, которая описыва</w:t>
      </w:r>
      <w:r w:rsidRPr="00A12406">
        <w:t>ет весь процесс. Де</w:t>
      </w:r>
      <w:r w:rsidRPr="0026575C">
        <w:t xml:space="preserve">композированная диаграмма, называемая диаграммой-потомком, более детально описывает процесс. Декомпозируемый UOB-элемент называется родительским, а содержащая его диаграмма, соответственно, родительской диаграммой. Итак, декомпозиция </w:t>
      </w:r>
      <w:r>
        <w:t>–</w:t>
      </w:r>
      <w:r w:rsidRPr="0026575C">
        <w:t xml:space="preserve"> это процесс создания диаграммы, детализирующей определенный UOB-элемент. Результатом ее является описание, которое представляет собой дробление родительского UOB-элемента на меньшие и более частные операции или функции. Кроме того, само слово «анализ» </w:t>
      </w:r>
      <w:r w:rsidRPr="00A12406">
        <w:t>означает разложение на составляющие. Но декомпо</w:t>
      </w:r>
      <w:r w:rsidRPr="0026575C">
        <w:t xml:space="preserve">зиция </w:t>
      </w:r>
      <w:r>
        <w:t>–</w:t>
      </w:r>
      <w:r w:rsidRPr="0026575C">
        <w:t xml:space="preserve"> это больше, чем разложение на части. Она включает также синтез. Подлинная декомпозиция заключается в начальном разделении объекта на более мелкие части и последующем соединении их в более детальное о</w:t>
      </w:r>
      <w:r w:rsidRPr="00A12406">
        <w:t xml:space="preserve">писание (рис. </w:t>
      </w:r>
      <w:r>
        <w:t>24</w:t>
      </w:r>
      <w:r w:rsidRPr="00A12406">
        <w:t xml:space="preserve">). </w:t>
      </w:r>
    </w:p>
    <w:p w:rsidR="00B86DCA" w:rsidRPr="00020F25" w:rsidRDefault="00B86DCA" w:rsidP="00B86DCA">
      <w:pPr>
        <w:autoSpaceDE w:val="0"/>
        <w:autoSpaceDN w:val="0"/>
        <w:adjustRightInd w:val="0"/>
        <w:ind w:firstLine="709"/>
      </w:pPr>
      <w:r w:rsidRPr="0026575C">
        <w:t>Применяя принцип декомпозиции неоднократно, возможно структурировать описание процесса до любого уровня подробности. Декомпозиция обеспечивает средства организации более детального описания UOB-элементов. Каждый UOB-элемент может иметь</w:t>
      </w:r>
      <w:r w:rsidRPr="00A12406">
        <w:t xml:space="preserve"> любое число различных деком</w:t>
      </w:r>
      <w:r w:rsidRPr="0026575C">
        <w:t>позиций на том же самом уровне детализации в целях представления различных точек зрения или обеспечения большей подробности при описании исходного процесса.</w:t>
      </w:r>
    </w:p>
    <w:p w:rsidR="00B86DCA" w:rsidRDefault="00B86DCA" w:rsidP="00B86DCA">
      <w:pPr>
        <w:autoSpaceDE w:val="0"/>
        <w:autoSpaceDN w:val="0"/>
        <w:adjustRightInd w:val="0"/>
        <w:jc w:val="center"/>
      </w:pPr>
      <w:r>
        <w:rPr>
          <w:noProof/>
        </w:rPr>
      </w:r>
      <w:r>
        <w:pict>
          <v:group id="_x0000_s2848" editas="canvas" style="width:467.4pt;height:299.25pt;mso-position-horizontal-relative:char;mso-position-vertical-relative:line" coordorigin="1703,1134" coordsize="9348,5985">
            <o:lock v:ext="edit" aspectratio="t"/>
            <v:shape id="_x0000_s2849" type="#_x0000_t75" style="position:absolute;left:1703;top:1134;width:9348;height:5985" o:preferrelative="f">
              <v:fill o:detectmouseclick="t"/>
              <v:path o:extrusionok="t" o:connecttype="none"/>
              <o:lock v:ext="edit" text="t"/>
            </v:shape>
            <v:group id="_x0000_s2850" style="position:absolute;left:1817;top:1305;width:1026;height:1026" coordorigin="3413,2502" coordsize="1026,1026">
              <v:rect id="_x0000_s2851" style="position:absolute;left:3413;top:2502;width:1026;height:1025">
                <o:lock v:ext="edit" aspectratio="t"/>
              </v:rect>
              <v:rect id="_x0000_s2852" style="position:absolute;left:3413;top:3243;width:513;height:285">
                <v:textbox inset="0,0,0,0">
                  <w:txbxContent>
                    <w:p w:rsidR="00B86DCA" w:rsidRPr="002316AE" w:rsidRDefault="00B86DCA" w:rsidP="00B86DCA">
                      <w:pPr>
                        <w:jc w:val="center"/>
                        <w:rPr>
                          <w:sz w:val="20"/>
                          <w:szCs w:val="20"/>
                        </w:rPr>
                      </w:pPr>
                      <w:r>
                        <w:rPr>
                          <w:sz w:val="20"/>
                          <w:szCs w:val="20"/>
                        </w:rPr>
                        <w:t>1</w:t>
                      </w:r>
                    </w:p>
                  </w:txbxContent>
                </v:textbox>
              </v:rect>
              <v:rect id="_x0000_s2853" style="position:absolute;left:3926;top:3243;width:513;height:285"/>
            </v:group>
            <v:group id="_x0000_s2854" style="position:absolute;left:3413;top:1305;width:1026;height:1026" coordorigin="3413,2502" coordsize="1026,1026">
              <v:rect id="_x0000_s2855" style="position:absolute;left:3413;top:2502;width:1026;height:1025">
                <o:lock v:ext="edit" aspectratio="t"/>
              </v:rect>
              <v:rect id="_x0000_s2856" style="position:absolute;left:3413;top:3243;width:513;height:285">
                <v:textbox inset="0,0,0,0">
                  <w:txbxContent>
                    <w:p w:rsidR="00B86DCA" w:rsidRPr="002316AE" w:rsidRDefault="00B86DCA" w:rsidP="00B86DCA">
                      <w:pPr>
                        <w:jc w:val="center"/>
                        <w:rPr>
                          <w:sz w:val="20"/>
                          <w:szCs w:val="20"/>
                        </w:rPr>
                      </w:pPr>
                      <w:r>
                        <w:rPr>
                          <w:sz w:val="20"/>
                          <w:szCs w:val="20"/>
                        </w:rPr>
                        <w:t>2</w:t>
                      </w:r>
                    </w:p>
                  </w:txbxContent>
                </v:textbox>
              </v:rect>
              <v:rect id="_x0000_s2857" style="position:absolute;left:3926;top:3243;width:513;height:285"/>
            </v:group>
            <v:group id="_x0000_s2858" style="position:absolute;left:5009;top:1305;width:1026;height:1026" coordorigin="3413,2502" coordsize="1026,1026">
              <v:rect id="_x0000_s2859" style="position:absolute;left:3413;top:2502;width:1026;height:1025">
                <o:lock v:ext="edit" aspectratio="t"/>
              </v:rect>
              <v:rect id="_x0000_s2860" style="position:absolute;left:3413;top:3243;width:513;height:285">
                <v:textbox inset="0,0,0,0">
                  <w:txbxContent>
                    <w:p w:rsidR="00B86DCA" w:rsidRPr="002316AE" w:rsidRDefault="00B86DCA" w:rsidP="00B86DCA">
                      <w:pPr>
                        <w:jc w:val="center"/>
                        <w:rPr>
                          <w:sz w:val="20"/>
                          <w:szCs w:val="20"/>
                        </w:rPr>
                      </w:pPr>
                      <w:r>
                        <w:rPr>
                          <w:sz w:val="20"/>
                          <w:szCs w:val="20"/>
                        </w:rPr>
                        <w:t>3</w:t>
                      </w:r>
                    </w:p>
                  </w:txbxContent>
                </v:textbox>
              </v:rect>
              <v:rect id="_x0000_s2861" style="position:absolute;left:3926;top:3243;width:513;height:285"/>
            </v:group>
            <v:group id="_x0000_s2862" style="position:absolute;left:6605;top:1305;width:1026;height:1026" coordorigin="3413,2502" coordsize="1026,1026">
              <v:rect id="_x0000_s2863" style="position:absolute;left:3413;top:2502;width:1026;height:1025">
                <o:lock v:ext="edit" aspectratio="t"/>
              </v:rect>
              <v:rect id="_x0000_s2864" style="position:absolute;left:3413;top:3243;width:513;height:285">
                <v:textbox inset="0,0,0,0">
                  <w:txbxContent>
                    <w:p w:rsidR="00B86DCA" w:rsidRPr="002316AE" w:rsidRDefault="00B86DCA" w:rsidP="00B86DCA">
                      <w:pPr>
                        <w:jc w:val="center"/>
                        <w:rPr>
                          <w:sz w:val="20"/>
                          <w:szCs w:val="20"/>
                        </w:rPr>
                      </w:pPr>
                      <w:r>
                        <w:rPr>
                          <w:sz w:val="20"/>
                          <w:szCs w:val="20"/>
                        </w:rPr>
                        <w:t>4</w:t>
                      </w:r>
                    </w:p>
                  </w:txbxContent>
                </v:textbox>
              </v:rect>
              <v:rect id="_x0000_s2865" style="position:absolute;left:3926;top:3243;width:513;height:285"/>
            </v:group>
            <v:shape id="_x0000_s2866" type="#_x0000_t32" style="position:absolute;left:2843;top:1818;width:570;height:1" o:connectortype="straight">
              <v:stroke endarrow="block"/>
            </v:shape>
            <v:shape id="_x0000_s2867" type="#_x0000_t32" style="position:absolute;left:4439;top:1818;width:570;height:1" o:connectortype="straight">
              <v:stroke endarrow="block"/>
            </v:shape>
            <v:shape id="_x0000_s2868" type="#_x0000_t32" style="position:absolute;left:6035;top:1818;width:570;height:1" o:connectortype="straight">
              <v:stroke endarrow="block"/>
            </v:shape>
            <v:group id="_x0000_s2869" style="position:absolute;left:2216;top:3357;width:1026;height:1026" coordorigin="3413,2502" coordsize="1026,1026">
              <v:rect id="_x0000_s2870" style="position:absolute;left:3413;top:2502;width:1026;height:1025">
                <o:lock v:ext="edit" aspectratio="t"/>
              </v:rect>
              <v:rect id="_x0000_s2871" style="position:absolute;left:3413;top:3243;width:513;height:285">
                <v:textbox inset="0,.5mm,0,0">
                  <w:txbxContent>
                    <w:p w:rsidR="00B86DCA" w:rsidRPr="00FD76EA" w:rsidRDefault="00B86DCA" w:rsidP="00B86DCA">
                      <w:pPr>
                        <w:jc w:val="center"/>
                        <w:rPr>
                          <w:sz w:val="18"/>
                          <w:szCs w:val="18"/>
                        </w:rPr>
                      </w:pPr>
                      <w:r w:rsidRPr="00FD76EA">
                        <w:rPr>
                          <w:sz w:val="18"/>
                          <w:szCs w:val="18"/>
                        </w:rPr>
                        <w:t>3.1.5</w:t>
                      </w:r>
                    </w:p>
                  </w:txbxContent>
                </v:textbox>
              </v:rect>
              <v:rect id="_x0000_s2872" style="position:absolute;left:3926;top:3243;width:513;height:285"/>
            </v:group>
            <v:group id="_x0000_s2873" style="position:absolute;left:3812;top:3357;width:1026;height:1026" coordorigin="3413,2502" coordsize="1026,1026">
              <v:rect id="_x0000_s2874" style="position:absolute;left:3413;top:2502;width:1026;height:1025">
                <o:lock v:ext="edit" aspectratio="t"/>
              </v:rect>
              <v:rect id="_x0000_s2875" style="position:absolute;left:3413;top:3243;width:513;height:285">
                <v:textbox inset="0,.5mm,0,0">
                  <w:txbxContent>
                    <w:p w:rsidR="00B86DCA" w:rsidRPr="00FD76EA" w:rsidRDefault="00B86DCA" w:rsidP="00B86DCA">
                      <w:pPr>
                        <w:jc w:val="center"/>
                        <w:rPr>
                          <w:sz w:val="18"/>
                          <w:szCs w:val="18"/>
                        </w:rPr>
                      </w:pPr>
                      <w:r w:rsidRPr="00FD76EA">
                        <w:rPr>
                          <w:sz w:val="18"/>
                          <w:szCs w:val="18"/>
                        </w:rPr>
                        <w:t>3.1.6</w:t>
                      </w:r>
                    </w:p>
                  </w:txbxContent>
                </v:textbox>
              </v:rect>
              <v:rect id="_x0000_s2876" style="position:absolute;left:3926;top:3243;width:513;height:285"/>
            </v:group>
            <v:group id="_x0000_s2877" style="position:absolute;left:5408;top:3357;width:1026;height:1026" coordorigin="3413,2502" coordsize="1026,1026">
              <v:rect id="_x0000_s2878" style="position:absolute;left:3413;top:2502;width:1026;height:1025">
                <o:lock v:ext="edit" aspectratio="t"/>
              </v:rect>
              <v:rect id="_x0000_s2879" style="position:absolute;left:3413;top:3243;width:513;height:285">
                <v:textbox inset="0,.5mm,0,0">
                  <w:txbxContent>
                    <w:p w:rsidR="00B86DCA" w:rsidRPr="00FD76EA" w:rsidRDefault="00B86DCA" w:rsidP="00B86DCA">
                      <w:pPr>
                        <w:jc w:val="center"/>
                        <w:rPr>
                          <w:sz w:val="18"/>
                          <w:szCs w:val="18"/>
                        </w:rPr>
                      </w:pPr>
                      <w:r w:rsidRPr="00FD76EA">
                        <w:rPr>
                          <w:sz w:val="18"/>
                          <w:szCs w:val="18"/>
                        </w:rPr>
                        <w:t>3.1.6</w:t>
                      </w:r>
                    </w:p>
                  </w:txbxContent>
                </v:textbox>
              </v:rect>
              <v:rect id="_x0000_s2880" style="position:absolute;left:3926;top:3243;width:513;height:285"/>
            </v:group>
            <v:shape id="_x0000_s2881" type="#_x0000_t32" style="position:absolute;left:3242;top:3870;width:570;height:1" o:connectortype="straight">
              <v:stroke endarrow="block"/>
            </v:shape>
            <v:shape id="_x0000_s2882" type="#_x0000_t32" style="position:absolute;left:4838;top:3870;width:570;height:1" o:connectortype="straight">
              <v:stroke endarrow="block"/>
            </v:shape>
            <v:shape id="_x0000_s2883" type="#_x0000_t32" style="position:absolute;left:2729;top:2331;width:2537;height:1026;flip:x" o:connectortype="straight">
              <v:stroke dashstyle="dash"/>
            </v:shape>
            <v:group id="_x0000_s2884" style="position:absolute;left:7103;top:4269;width:1026;height:1026" coordorigin="3413,2502" coordsize="1026,1026">
              <v:rect id="_x0000_s2885" style="position:absolute;left:3413;top:2502;width:1026;height:1025">
                <o:lock v:ext="edit" aspectratio="t"/>
              </v:rect>
              <v:rect id="_x0000_s2886" style="position:absolute;left:3413;top:3243;width:513;height:285">
                <v:textbox inset="0,.5mm,0,0">
                  <w:txbxContent>
                    <w:p w:rsidR="00B86DCA" w:rsidRPr="00FD76EA" w:rsidRDefault="00B86DCA" w:rsidP="00B86DCA">
                      <w:pPr>
                        <w:jc w:val="center"/>
                        <w:rPr>
                          <w:sz w:val="18"/>
                          <w:szCs w:val="18"/>
                        </w:rPr>
                      </w:pPr>
                      <w:r w:rsidRPr="00FD76EA">
                        <w:rPr>
                          <w:sz w:val="18"/>
                          <w:szCs w:val="18"/>
                        </w:rPr>
                        <w:t>3.2.8</w:t>
                      </w:r>
                    </w:p>
                  </w:txbxContent>
                </v:textbox>
              </v:rect>
              <v:rect id="_x0000_s2887" style="position:absolute;left:3926;top:3243;width:513;height:285"/>
            </v:group>
            <v:group id="_x0000_s2888" style="position:absolute;left:9740;top:2958;width:1026;height:1026" coordorigin="3413,2502" coordsize="1026,1026">
              <v:rect id="_x0000_s2889" style="position:absolute;left:3413;top:2502;width:1026;height:1025">
                <o:lock v:ext="edit" aspectratio="t"/>
              </v:rect>
              <v:rect id="_x0000_s2890" style="position:absolute;left:3413;top:3243;width:513;height:285">
                <v:textbox inset="0,.5mm,0,0">
                  <w:txbxContent>
                    <w:p w:rsidR="00B86DCA" w:rsidRPr="00FD76EA" w:rsidRDefault="00B86DCA" w:rsidP="00B86DCA">
                      <w:pPr>
                        <w:jc w:val="center"/>
                        <w:rPr>
                          <w:sz w:val="18"/>
                          <w:szCs w:val="18"/>
                        </w:rPr>
                      </w:pPr>
                      <w:r w:rsidRPr="00FD76EA">
                        <w:rPr>
                          <w:sz w:val="18"/>
                          <w:szCs w:val="18"/>
                        </w:rPr>
                        <w:t>3.2.9</w:t>
                      </w:r>
                    </w:p>
                  </w:txbxContent>
                </v:textbox>
              </v:rect>
              <v:rect id="_x0000_s2891" style="position:absolute;left:3926;top:3243;width:513;height:285"/>
            </v:group>
            <v:group id="_x0000_s2892" style="position:absolute;left:9740;top:5580;width:1026;height:1026" coordorigin="3413,2502" coordsize="1026,1026">
              <v:rect id="_x0000_s2893" style="position:absolute;left:3413;top:2502;width:1026;height:1025">
                <o:lock v:ext="edit" aspectratio="t"/>
              </v:rect>
              <v:rect id="_x0000_s2894" style="position:absolute;left:3413;top:3243;width:513;height:285">
                <v:textbox inset="0,.5mm,0,0">
                  <w:txbxContent>
                    <w:p w:rsidR="00B86DCA" w:rsidRPr="00FD76EA" w:rsidRDefault="00B86DCA" w:rsidP="00B86DCA">
                      <w:pPr>
                        <w:jc w:val="center"/>
                        <w:rPr>
                          <w:sz w:val="18"/>
                          <w:szCs w:val="18"/>
                        </w:rPr>
                      </w:pPr>
                      <w:r w:rsidRPr="00FD76EA">
                        <w:rPr>
                          <w:sz w:val="18"/>
                          <w:szCs w:val="18"/>
                        </w:rPr>
                        <w:t>3.2.10</w:t>
                      </w:r>
                    </w:p>
                  </w:txbxContent>
                </v:textbox>
              </v:rect>
              <v:rect id="_x0000_s2895" style="position:absolute;left:3926;top:3243;width:513;height:285"/>
            </v:group>
            <v:rect id="_x0000_s2896" style="position:absolute;left:8585;top:4554;width:585;height:471">
              <v:textbox inset="1.5mm,0,0,0">
                <w:txbxContent>
                  <w:p w:rsidR="00B86DCA" w:rsidRPr="0048616D" w:rsidRDefault="00B86DCA" w:rsidP="00B86DCA">
                    <w:pPr>
                      <w:jc w:val="center"/>
                      <w:rPr>
                        <w:b/>
                        <w:sz w:val="28"/>
                        <w:szCs w:val="28"/>
                      </w:rPr>
                    </w:pPr>
                    <w:r w:rsidRPr="0048616D">
                      <w:rPr>
                        <w:b/>
                        <w:sz w:val="28"/>
                        <w:szCs w:val="28"/>
                      </w:rPr>
                      <w:sym w:font="Symbol" w:char="F0B4"/>
                    </w:r>
                  </w:p>
                </w:txbxContent>
              </v:textbox>
            </v:rect>
            <v:line id="_x0000_s2897" style="position:absolute" from="8698,4554" to="8699,5010"/>
            <v:shape id="_x0000_s2898" type="#_x0000_t32" style="position:absolute;left:8129;top:4782;width:456;height:1" o:connectortype="straight">
              <v:stroke endarrow="block"/>
            </v:shape>
            <v:shape id="_x0000_s2899" type="#_x0000_t34" style="position:absolute;left:9170;top:3471;width:570;height:1319;flip:y" o:connectortype="elbow" adj="10762,92001,-347495">
              <v:stroke endarrow="block"/>
            </v:shape>
            <v:shape id="_x0000_s2900" type="#_x0000_t34" style="position:absolute;left:9170;top:4790;width:570;height:1303" o:connectortype="elbow" adj="10762,-93130,-347495">
              <v:stroke endarrow="block"/>
            </v:shape>
            <v:shape id="_x0000_s2901" type="#_x0000_t32" style="position:absolute;left:5266;top:2331;width:2350;height:1938" o:connectortype="straight">
              <v:stroke dashstyle="dash"/>
            </v:shape>
            <v:group id="_x0000_s2902" style="position:absolute;left:2672;top:5922;width:1026;height:1026" coordorigin="3413,2502" coordsize="1026,1026">
              <v:rect id="_x0000_s2903" style="position:absolute;left:3413;top:2502;width:1026;height:1025">
                <o:lock v:ext="edit" aspectratio="t"/>
              </v:rect>
              <v:rect id="_x0000_s2904" style="position:absolute;left:3413;top:3243;width:513;height:285">
                <v:textbox inset="0,.5mm,0,0">
                  <w:txbxContent>
                    <w:p w:rsidR="00B86DCA" w:rsidRPr="00FD76EA" w:rsidRDefault="00B86DCA" w:rsidP="00B86DCA">
                      <w:pPr>
                        <w:jc w:val="center"/>
                        <w:rPr>
                          <w:sz w:val="18"/>
                          <w:szCs w:val="18"/>
                        </w:rPr>
                      </w:pPr>
                      <w:r>
                        <w:rPr>
                          <w:sz w:val="18"/>
                          <w:szCs w:val="18"/>
                        </w:rPr>
                        <w:t>6</w:t>
                      </w:r>
                      <w:r w:rsidRPr="00FD76EA">
                        <w:rPr>
                          <w:sz w:val="18"/>
                          <w:szCs w:val="18"/>
                        </w:rPr>
                        <w:t>.1.</w:t>
                      </w:r>
                      <w:r>
                        <w:rPr>
                          <w:sz w:val="18"/>
                          <w:szCs w:val="18"/>
                        </w:rPr>
                        <w:t>11</w:t>
                      </w:r>
                    </w:p>
                  </w:txbxContent>
                </v:textbox>
              </v:rect>
              <v:rect id="_x0000_s2905" style="position:absolute;left:3926;top:3243;width:513;height:285"/>
            </v:group>
            <v:group id="_x0000_s2906" style="position:absolute;left:4268;top:5922;width:1026;height:1026" coordorigin="3413,2502" coordsize="1026,1026">
              <v:rect id="_x0000_s2907" style="position:absolute;left:3413;top:2502;width:1026;height:1025">
                <o:lock v:ext="edit" aspectratio="t"/>
              </v:rect>
              <v:rect id="_x0000_s2908" style="position:absolute;left:3413;top:3243;width:513;height:285">
                <v:textbox inset="0,.5mm,0,0">
                  <w:txbxContent>
                    <w:p w:rsidR="00B86DCA" w:rsidRPr="00FD76EA" w:rsidRDefault="00B86DCA" w:rsidP="00B86DCA">
                      <w:pPr>
                        <w:jc w:val="center"/>
                        <w:rPr>
                          <w:sz w:val="18"/>
                          <w:szCs w:val="18"/>
                        </w:rPr>
                      </w:pPr>
                      <w:r>
                        <w:rPr>
                          <w:sz w:val="18"/>
                          <w:szCs w:val="18"/>
                        </w:rPr>
                        <w:t>6</w:t>
                      </w:r>
                      <w:r w:rsidRPr="00FD76EA">
                        <w:rPr>
                          <w:sz w:val="18"/>
                          <w:szCs w:val="18"/>
                        </w:rPr>
                        <w:t>.</w:t>
                      </w:r>
                      <w:r>
                        <w:rPr>
                          <w:sz w:val="18"/>
                          <w:szCs w:val="18"/>
                        </w:rPr>
                        <w:t>2</w:t>
                      </w:r>
                      <w:r w:rsidRPr="00FD76EA">
                        <w:rPr>
                          <w:sz w:val="18"/>
                          <w:szCs w:val="18"/>
                        </w:rPr>
                        <w:t>.</w:t>
                      </w:r>
                      <w:r>
                        <w:rPr>
                          <w:sz w:val="18"/>
                          <w:szCs w:val="18"/>
                        </w:rPr>
                        <w:t>12</w:t>
                      </w:r>
                    </w:p>
                  </w:txbxContent>
                </v:textbox>
              </v:rect>
              <v:rect id="_x0000_s2909" style="position:absolute;left:3926;top:3243;width:513;height:285"/>
            </v:group>
            <v:group id="_x0000_s2910" style="position:absolute;left:5864;top:5922;width:1026;height:1026" coordorigin="3413,2502" coordsize="1026,1026">
              <v:rect id="_x0000_s2911" style="position:absolute;left:3413;top:2502;width:1026;height:1025">
                <o:lock v:ext="edit" aspectratio="t"/>
              </v:rect>
              <v:rect id="_x0000_s2912" style="position:absolute;left:3413;top:3243;width:513;height:285">
                <v:textbox inset="0,.5mm,0,0">
                  <w:txbxContent>
                    <w:p w:rsidR="00B86DCA" w:rsidRPr="00FD76EA" w:rsidRDefault="00B86DCA" w:rsidP="00B86DCA">
                      <w:pPr>
                        <w:jc w:val="center"/>
                        <w:rPr>
                          <w:sz w:val="18"/>
                          <w:szCs w:val="18"/>
                        </w:rPr>
                      </w:pPr>
                      <w:r>
                        <w:rPr>
                          <w:sz w:val="18"/>
                          <w:szCs w:val="18"/>
                        </w:rPr>
                        <w:t>6</w:t>
                      </w:r>
                      <w:r w:rsidRPr="00FD76EA">
                        <w:rPr>
                          <w:sz w:val="18"/>
                          <w:szCs w:val="18"/>
                        </w:rPr>
                        <w:t>.</w:t>
                      </w:r>
                      <w:r>
                        <w:rPr>
                          <w:sz w:val="18"/>
                          <w:szCs w:val="18"/>
                        </w:rPr>
                        <w:t>2</w:t>
                      </w:r>
                      <w:r w:rsidRPr="00FD76EA">
                        <w:rPr>
                          <w:sz w:val="18"/>
                          <w:szCs w:val="18"/>
                        </w:rPr>
                        <w:t>.</w:t>
                      </w:r>
                      <w:r>
                        <w:rPr>
                          <w:sz w:val="18"/>
                          <w:szCs w:val="18"/>
                        </w:rPr>
                        <w:t>13</w:t>
                      </w:r>
                    </w:p>
                  </w:txbxContent>
                </v:textbox>
              </v:rect>
              <v:rect id="_x0000_s2913" style="position:absolute;left:3926;top:3243;width:513;height:285"/>
            </v:group>
            <v:shape id="_x0000_s2914" type="#_x0000_t32" style="position:absolute;left:3698;top:6435;width:570;height:1" o:connectortype="straight">
              <v:stroke endarrow="block"/>
            </v:shape>
            <v:shape id="_x0000_s2915" type="#_x0000_t32" style="position:absolute;left:5294;top:6435;width:570;height:1" o:connectortype="straight">
              <v:stroke endarrow="block"/>
            </v:shape>
            <v:shape id="_x0000_s2916" type="#_x0000_t32" style="position:absolute;left:5779;top:2331;width:142;height:1026" o:connectortype="straight">
              <v:stroke dashstyle="dash"/>
            </v:shape>
            <v:shape id="_x0000_s2917" type="#_x0000_t32" style="position:absolute;left:5779;top:2331;width:4474;height:627" o:connectortype="straight">
              <v:stroke dashstyle="dash"/>
            </v:shape>
            <v:shape id="_x0000_s2918" type="#_x0000_t32" style="position:absolute;left:3185;top:4383;width:2480;height:1539;flip:x" o:connectortype="straight">
              <v:stroke dashstyle="dash"/>
            </v:shape>
            <v:shape id="_x0000_s2919" type="#_x0000_t32" style="position:absolute;left:6178;top:4383;width:199;height:1539" o:connectortype="straight">
              <v:stroke dashstyle="dash"/>
            </v:shape>
            <w10:wrap side="left"/>
            <w10:anchorlock/>
          </v:group>
        </w:pict>
      </w:r>
    </w:p>
    <w:p w:rsidR="00B86DCA" w:rsidRDefault="00B86DCA" w:rsidP="00B86DCA">
      <w:pPr>
        <w:jc w:val="center"/>
      </w:pPr>
      <w:r w:rsidRPr="00B052EE">
        <w:t xml:space="preserve">Рис. </w:t>
      </w:r>
      <w:r>
        <w:t>24</w:t>
      </w:r>
      <w:r w:rsidRPr="00B052EE">
        <w:t>. Пример нумерации UOB-элементов</w:t>
      </w:r>
    </w:p>
    <w:p w:rsidR="00B86DCA" w:rsidRDefault="00B86DCA" w:rsidP="00B86DCA">
      <w:pPr>
        <w:autoSpaceDE w:val="0"/>
        <w:autoSpaceDN w:val="0"/>
        <w:adjustRightInd w:val="0"/>
        <w:ind w:firstLine="709"/>
      </w:pPr>
    </w:p>
    <w:p w:rsidR="00B86DCA" w:rsidRPr="00FB46AB" w:rsidRDefault="00B86DCA" w:rsidP="00B86DCA">
      <w:pPr>
        <w:ind w:firstLine="709"/>
      </w:pPr>
      <w:r w:rsidRPr="0026575C">
        <w:t>Нумерация элементов диаграммы</w:t>
      </w:r>
      <w:r w:rsidRPr="00A12406">
        <w:t xml:space="preserve"> описания процесса</w:t>
      </w:r>
      <w:r w:rsidRPr="0026575C">
        <w:t xml:space="preserve"> приведена на рис</w:t>
      </w:r>
      <w:r>
        <w:t>.</w:t>
      </w:r>
      <w:r w:rsidRPr="0026575C">
        <w:t xml:space="preserve"> </w:t>
      </w:r>
      <w:r>
        <w:t>24</w:t>
      </w:r>
      <w:r w:rsidRPr="0026575C">
        <w:t>.</w:t>
      </w:r>
    </w:p>
    <w:p w:rsidR="00B3317D" w:rsidRPr="00B3317D" w:rsidRDefault="00B3317D" w:rsidP="00B3317D"/>
    <w:sectPr w:rsidR="00B3317D" w:rsidRPr="00B3317D" w:rsidSect="00D77068">
      <w:footerReference w:type="even" r:id="rId52"/>
      <w:footerReference w:type="default" r:id="rId5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311" w:rsidRDefault="00AF3311">
      <w:r>
        <w:separator/>
      </w:r>
    </w:p>
  </w:endnote>
  <w:endnote w:type="continuationSeparator" w:id="0">
    <w:p w:rsidR="00AF3311" w:rsidRDefault="00AF33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TimesNewRomanPS-BoldMT+1">
    <w:panose1 w:val="00000000000000000000"/>
    <w:charset w:val="00"/>
    <w:family w:val="roman"/>
    <w:notTrueType/>
    <w:pitch w:val="default"/>
    <w:sig w:usb0="00000003" w:usb1="00000000" w:usb2="00000000" w:usb3="00000000" w:csb0="00000001" w:csb1="00000000"/>
  </w:font>
  <w:font w:name="TimesNewRomanPSMT+1">
    <w:panose1 w:val="00000000000000000000"/>
    <w:charset w:val="CC"/>
    <w:family w:val="auto"/>
    <w:notTrueType/>
    <w:pitch w:val="default"/>
    <w:sig w:usb0="00000201" w:usb1="00000000" w:usb2="00000000" w:usb3="00000000" w:csb0="00000004" w:csb1="00000000"/>
  </w:font>
  <w:font w:name="TimesNewRomanPSMT">
    <w:panose1 w:val="00000000000000000000"/>
    <w:charset w:val="00"/>
    <w:family w:val="roman"/>
    <w:notTrueType/>
    <w:pitch w:val="default"/>
    <w:sig w:usb0="00000003" w:usb1="00000000" w:usb2="00000000" w:usb3="00000000" w:csb0="00000001" w:csb1="00000000"/>
  </w:font>
  <w:font w:name="TimesNewRomanPS-BoldItalicMT">
    <w:panose1 w:val="00000000000000000000"/>
    <w:charset w:val="CC"/>
    <w:family w:val="auto"/>
    <w:notTrueType/>
    <w:pitch w:val="default"/>
    <w:sig w:usb0="00000201" w:usb1="00000000" w:usb2="00000000" w:usb3="00000000" w:csb0="00000004" w:csb1="00000000"/>
  </w:font>
  <w:font w:name="TimesNewRomanPS-BoldItalicMT+1">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DCA" w:rsidRDefault="00B86DCA" w:rsidP="00B86DCA">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B86DCA" w:rsidRDefault="00B86DCA" w:rsidP="00B86DCA">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DCA" w:rsidRDefault="00B86DCA" w:rsidP="00B86DCA">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501465">
      <w:rPr>
        <w:rStyle w:val="a5"/>
        <w:noProof/>
      </w:rPr>
      <w:t>1</w:t>
    </w:r>
    <w:r>
      <w:rPr>
        <w:rStyle w:val="a5"/>
      </w:rPr>
      <w:fldChar w:fldCharType="end"/>
    </w:r>
  </w:p>
  <w:p w:rsidR="00B86DCA" w:rsidRDefault="00B86DCA" w:rsidP="00B86DCA">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52C" w:rsidRDefault="0023052C" w:rsidP="000A5EE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23052C" w:rsidRDefault="0023052C" w:rsidP="000A5EED">
    <w:pPr>
      <w:pStyle w:val="a4"/>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52C" w:rsidRDefault="0023052C" w:rsidP="000A5EE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B86DCA">
      <w:rPr>
        <w:rStyle w:val="a5"/>
        <w:noProof/>
      </w:rPr>
      <w:t>44</w:t>
    </w:r>
    <w:r>
      <w:rPr>
        <w:rStyle w:val="a5"/>
      </w:rPr>
      <w:fldChar w:fldCharType="end"/>
    </w:r>
  </w:p>
  <w:p w:rsidR="0023052C" w:rsidRDefault="0023052C" w:rsidP="000A5EED">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311" w:rsidRDefault="00AF3311">
      <w:r>
        <w:separator/>
      </w:r>
    </w:p>
  </w:footnote>
  <w:footnote w:type="continuationSeparator" w:id="0">
    <w:p w:rsidR="00AF3311" w:rsidRDefault="00AF33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A68C6"/>
    <w:multiLevelType w:val="hybridMultilevel"/>
    <w:tmpl w:val="64DE2994"/>
    <w:lvl w:ilvl="0" w:tplc="348AE790">
      <w:start w:val="1"/>
      <w:numFmt w:val="bullet"/>
      <w:lvlText w:val=""/>
      <w:lvlJc w:val="left"/>
      <w:pPr>
        <w:tabs>
          <w:tab w:val="num" w:pos="1134"/>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1260A1F"/>
    <w:multiLevelType w:val="hybridMultilevel"/>
    <w:tmpl w:val="1708046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76E03B0"/>
    <w:multiLevelType w:val="singleLevel"/>
    <w:tmpl w:val="479CB9C8"/>
    <w:lvl w:ilvl="0">
      <w:start w:val="6"/>
      <w:numFmt w:val="decimal"/>
      <w:lvlText w:val="%1."/>
      <w:legacy w:legacy="1" w:legacySpace="0" w:legacyIndent="364"/>
      <w:lvlJc w:val="left"/>
      <w:rPr>
        <w:rFonts w:ascii="Times New Roman" w:hAnsi="Times New Roman" w:cs="Times New Roman" w:hint="default"/>
      </w:rPr>
    </w:lvl>
  </w:abstractNum>
  <w:abstractNum w:abstractNumId="3">
    <w:nsid w:val="235F2641"/>
    <w:multiLevelType w:val="hybridMultilevel"/>
    <w:tmpl w:val="6C2064BA"/>
    <w:lvl w:ilvl="0" w:tplc="714E5124">
      <w:start w:val="1"/>
      <w:numFmt w:val="bullet"/>
      <w:lvlText w:val=""/>
      <w:lvlJc w:val="left"/>
      <w:pPr>
        <w:tabs>
          <w:tab w:val="num" w:pos="1134"/>
        </w:tabs>
        <w:ind w:left="0" w:firstLine="709"/>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6524444"/>
    <w:multiLevelType w:val="hybridMultilevel"/>
    <w:tmpl w:val="6CCAF034"/>
    <w:lvl w:ilvl="0" w:tplc="A70E55A2">
      <w:start w:val="1"/>
      <w:numFmt w:val="bullet"/>
      <w:lvlText w:val=""/>
      <w:lvlJc w:val="left"/>
      <w:pPr>
        <w:tabs>
          <w:tab w:val="num" w:pos="1134"/>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3F1D0AD0"/>
    <w:multiLevelType w:val="hybridMultilevel"/>
    <w:tmpl w:val="21E47068"/>
    <w:lvl w:ilvl="0" w:tplc="A70E55A2">
      <w:start w:val="1"/>
      <w:numFmt w:val="bullet"/>
      <w:lvlText w:val=""/>
      <w:lvlJc w:val="left"/>
      <w:pPr>
        <w:tabs>
          <w:tab w:val="num" w:pos="1134"/>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41EE086D"/>
    <w:multiLevelType w:val="hybridMultilevel"/>
    <w:tmpl w:val="CF8EF762"/>
    <w:lvl w:ilvl="0" w:tplc="51D4B064">
      <w:start w:val="1"/>
      <w:numFmt w:val="bullet"/>
      <w:lvlText w:val=""/>
      <w:lvlJc w:val="left"/>
      <w:pPr>
        <w:tabs>
          <w:tab w:val="num" w:pos="1134"/>
        </w:tabs>
        <w:ind w:left="0" w:firstLine="709"/>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45EE04B4"/>
    <w:multiLevelType w:val="hybridMultilevel"/>
    <w:tmpl w:val="3032599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529F57B6"/>
    <w:multiLevelType w:val="hybridMultilevel"/>
    <w:tmpl w:val="594C2CC0"/>
    <w:lvl w:ilvl="0" w:tplc="9730771C">
      <w:start w:val="1"/>
      <w:numFmt w:val="bullet"/>
      <w:lvlText w:val=""/>
      <w:lvlJc w:val="left"/>
      <w:pPr>
        <w:tabs>
          <w:tab w:val="num" w:pos="1843"/>
        </w:tabs>
        <w:ind w:left="709" w:firstLine="709"/>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nsid w:val="6B155A3C"/>
    <w:multiLevelType w:val="hybridMultilevel"/>
    <w:tmpl w:val="DA7EB022"/>
    <w:lvl w:ilvl="0" w:tplc="9730771C">
      <w:start w:val="1"/>
      <w:numFmt w:val="bullet"/>
      <w:lvlText w:val=""/>
      <w:lvlJc w:val="left"/>
      <w:pPr>
        <w:tabs>
          <w:tab w:val="num" w:pos="1134"/>
        </w:tabs>
        <w:ind w:left="0" w:firstLine="709"/>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6B294353"/>
    <w:multiLevelType w:val="singleLevel"/>
    <w:tmpl w:val="060EC572"/>
    <w:lvl w:ilvl="0">
      <w:start w:val="8"/>
      <w:numFmt w:val="decimal"/>
      <w:lvlText w:val="%1."/>
      <w:legacy w:legacy="1" w:legacySpace="0" w:legacyIndent="345"/>
      <w:lvlJc w:val="left"/>
      <w:rPr>
        <w:rFonts w:ascii="Times New Roman" w:hAnsi="Times New Roman" w:cs="Times New Roman" w:hint="default"/>
      </w:rPr>
    </w:lvl>
  </w:abstractNum>
  <w:abstractNum w:abstractNumId="11">
    <w:nsid w:val="6D360E56"/>
    <w:multiLevelType w:val="singleLevel"/>
    <w:tmpl w:val="3D1841CE"/>
    <w:lvl w:ilvl="0">
      <w:start w:val="1"/>
      <w:numFmt w:val="decimal"/>
      <w:lvlText w:val="%1."/>
      <w:legacy w:legacy="1" w:legacySpace="0" w:legacyIndent="355"/>
      <w:lvlJc w:val="left"/>
      <w:rPr>
        <w:rFonts w:ascii="Times New Roman" w:hAnsi="Times New Roman" w:cs="Times New Roman" w:hint="default"/>
      </w:rPr>
    </w:lvl>
  </w:abstractNum>
  <w:abstractNum w:abstractNumId="12">
    <w:nsid w:val="743B49B7"/>
    <w:multiLevelType w:val="singleLevel"/>
    <w:tmpl w:val="593E04D8"/>
    <w:lvl w:ilvl="0">
      <w:start w:val="4"/>
      <w:numFmt w:val="decimal"/>
      <w:lvlText w:val="%1."/>
      <w:legacy w:legacy="1" w:legacySpace="0" w:legacyIndent="332"/>
      <w:lvlJc w:val="left"/>
      <w:rPr>
        <w:rFonts w:ascii="Times New Roman" w:hAnsi="Times New Roman" w:cs="Times New Roman" w:hint="default"/>
      </w:rPr>
    </w:lvl>
  </w:abstractNum>
  <w:abstractNum w:abstractNumId="13">
    <w:nsid w:val="786F1A62"/>
    <w:multiLevelType w:val="hybridMultilevel"/>
    <w:tmpl w:val="B98C9E52"/>
    <w:lvl w:ilvl="0" w:tplc="348AE790">
      <w:start w:val="1"/>
      <w:numFmt w:val="bullet"/>
      <w:lvlText w:val=""/>
      <w:lvlJc w:val="left"/>
      <w:pPr>
        <w:tabs>
          <w:tab w:val="num" w:pos="1134"/>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7D993CAB"/>
    <w:multiLevelType w:val="hybridMultilevel"/>
    <w:tmpl w:val="74F44D68"/>
    <w:lvl w:ilvl="0" w:tplc="A70E55A2">
      <w:start w:val="1"/>
      <w:numFmt w:val="bullet"/>
      <w:lvlText w:val=""/>
      <w:lvlJc w:val="left"/>
      <w:pPr>
        <w:tabs>
          <w:tab w:val="num" w:pos="1134"/>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11"/>
  </w:num>
  <w:num w:numId="4">
    <w:abstractNumId w:val="12"/>
  </w:num>
  <w:num w:numId="5">
    <w:abstractNumId w:val="2"/>
  </w:num>
  <w:num w:numId="6">
    <w:abstractNumId w:val="10"/>
  </w:num>
  <w:num w:numId="7">
    <w:abstractNumId w:val="8"/>
  </w:num>
  <w:num w:numId="8">
    <w:abstractNumId w:val="9"/>
  </w:num>
  <w:num w:numId="9">
    <w:abstractNumId w:val="0"/>
  </w:num>
  <w:num w:numId="10">
    <w:abstractNumId w:val="13"/>
  </w:num>
  <w:num w:numId="11">
    <w:abstractNumId w:val="5"/>
  </w:num>
  <w:num w:numId="12">
    <w:abstractNumId w:val="4"/>
  </w:num>
  <w:num w:numId="13">
    <w:abstractNumId w:val="14"/>
  </w:num>
  <w:num w:numId="14">
    <w:abstractNumId w:val="6"/>
  </w:num>
  <w:num w:numId="15">
    <w:abstractNumId w:val="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08"/>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F0526"/>
    <w:rsid w:val="000A5EED"/>
    <w:rsid w:val="001065F4"/>
    <w:rsid w:val="0017364D"/>
    <w:rsid w:val="001E22F9"/>
    <w:rsid w:val="001F1C7D"/>
    <w:rsid w:val="0023052C"/>
    <w:rsid w:val="002C59E0"/>
    <w:rsid w:val="00385E4B"/>
    <w:rsid w:val="004F37FE"/>
    <w:rsid w:val="00501465"/>
    <w:rsid w:val="005E6E8F"/>
    <w:rsid w:val="005F0CCE"/>
    <w:rsid w:val="006270BD"/>
    <w:rsid w:val="00696FD6"/>
    <w:rsid w:val="006A010B"/>
    <w:rsid w:val="006A0CBD"/>
    <w:rsid w:val="007F0526"/>
    <w:rsid w:val="0081726F"/>
    <w:rsid w:val="0086402A"/>
    <w:rsid w:val="0087443F"/>
    <w:rsid w:val="008D2E22"/>
    <w:rsid w:val="0098563D"/>
    <w:rsid w:val="00A30790"/>
    <w:rsid w:val="00A65B60"/>
    <w:rsid w:val="00AF3311"/>
    <w:rsid w:val="00B3317D"/>
    <w:rsid w:val="00B474AF"/>
    <w:rsid w:val="00B86DCA"/>
    <w:rsid w:val="00C24FCA"/>
    <w:rsid w:val="00C80F32"/>
    <w:rsid w:val="00D77068"/>
    <w:rsid w:val="00E87A30"/>
    <w:rsid w:val="00EA1919"/>
    <w:rsid w:val="00F23CC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2"/>
      <o:rules v:ext="edit">
        <o:r id="V:Rule4" type="connector" idref="#_x0000_s2713">
          <o:proxy start="" idref="#_x0000_s2705" connectloc="3"/>
          <o:proxy end="" idref="#_x0000_s2707" connectloc="1"/>
        </o:r>
        <o:r id="V:Rule5" type="connector" idref="#_x0000_s2714">
          <o:proxy start="" idref="#_x0000_s2705" connectloc="3"/>
          <o:proxy end="" idref="#_x0000_s2710" connectloc="1"/>
        </o:r>
        <o:r id="V:Rule6" type="connector" idref="#_x0000_s2726">
          <o:proxy start="" idref="#_x0000_s2721" connectloc="3"/>
          <o:proxy end="" idref="#_x0000_s2723" connectloc="1"/>
        </o:r>
        <o:r id="V:Rule7" type="connector" idref="#_x0000_s2727">
          <o:proxy start="" idref="#_x0000_s2715" connectloc="3"/>
          <o:proxy end="" idref="#_x0000_s2721" connectloc="1"/>
        </o:r>
        <o:r id="V:Rule8" type="connector" idref="#_x0000_s2728">
          <o:proxy start="" idref="#_x0000_s2718" connectloc="3"/>
          <o:proxy end="" idref="#_x0000_s2721" connectloc="1"/>
        </o:r>
        <o:r id="V:Rule9" type="connector" idref="#_x0000_s2740">
          <o:proxy start="" idref="#_x0000_s2732" connectloc="3"/>
          <o:proxy end="" idref="#_x0000_s2734" connectloc="1"/>
        </o:r>
        <o:r id="V:Rule10" type="connector" idref="#_x0000_s2741">
          <o:proxy start="" idref="#_x0000_s2732" connectloc="3"/>
          <o:proxy end="" idref="#_x0000_s2737" connectloc="1"/>
        </o:r>
        <o:r id="V:Rule11" type="connector" idref="#_x0000_s2753">
          <o:proxy start="" idref="#_x0000_s2748" connectloc="3"/>
          <o:proxy end="" idref="#_x0000_s2750" connectloc="1"/>
        </o:r>
        <o:r id="V:Rule12" type="connector" idref="#_x0000_s2754">
          <o:proxy start="" idref="#_x0000_s2742" connectloc="3"/>
          <o:proxy end="" idref="#_x0000_s2748" connectloc="1"/>
        </o:r>
        <o:r id="V:Rule13" type="connector" idref="#_x0000_s2755">
          <o:proxy start="" idref="#_x0000_s2745" connectloc="3"/>
          <o:proxy end="" idref="#_x0000_s2748" connectloc="1"/>
        </o:r>
        <o:r id="V:Rule14" type="connector" idref="#_x0000_s2756">
          <o:proxy start="" idref="#_x0000_s2702" connectloc="3"/>
          <o:proxy end="" idref="#_x0000_s2705" connectloc="1"/>
        </o:r>
        <o:r id="V:Rule15" type="connector" idref="#_x0000_s2757">
          <o:proxy start="" idref="#_x0000_s2729" connectloc="3"/>
          <o:proxy end="" idref="#_x0000_s2732" connectloc="1"/>
        </o:r>
        <o:r id="V:Rule16" type="connector" idref="#_x0000_s2777">
          <o:proxy start="" idref="#_x0000_s2772" connectloc="3"/>
          <o:proxy end="" idref="#_x0000_s2775" connectloc="1"/>
        </o:r>
        <o:r id="V:Rule17" type="connector" idref="#_x0000_s2784">
          <o:proxy start="" idref="#_x0000_s2775" connectloc="3"/>
          <o:proxy end="" idref="#_x0000_s2778" connectloc="1"/>
        </o:r>
        <o:r id="V:Rule18" type="connector" idref="#_x0000_s2785">
          <o:proxy start="" idref="#_x0000_s2775" connectloc="3"/>
          <o:proxy end="" idref="#_x0000_s2781" connectloc="1"/>
        </o:r>
        <o:r id="V:Rule19" type="connector" idref="#_x0000_s2786">
          <o:proxy start="" idref="#_x0000_s2775" connectloc="3"/>
          <o:proxy end="" idref="#_x0000_s2798" connectloc="1"/>
        </o:r>
        <o:r id="V:Rule20" type="connector" idref="#_x0000_s2793">
          <o:proxy start="" idref="#_x0000_s2778" connectloc="3"/>
          <o:proxy end="" idref="#_x0000_s2787" connectloc="1"/>
        </o:r>
        <o:r id="V:Rule21" type="connector" idref="#_x0000_s2794">
          <o:proxy start="" idref="#_x0000_s2801" connectloc="3"/>
          <o:proxy end="" idref="#_x0000_s2790" connectloc="1"/>
        </o:r>
        <o:r id="V:Rule22" type="connector" idref="#_x0000_s2795">
          <o:proxy start="" idref="#_x0000_s2787" connectloc="3"/>
          <o:proxy end="" idref="#_x0000_s2801" connectloc="1"/>
        </o:r>
        <o:r id="V:Rule23" type="connector" idref="#_x0000_s2796">
          <o:proxy start="" idref="#_x0000_s2781" connectloc="3"/>
          <o:proxy end="" idref="#_x0000_s2801" connectloc="1"/>
        </o:r>
        <o:r id="V:Rule24" type="connector" idref="#_x0000_s2803">
          <o:proxy start="" idref="#_x0000_s2798" connectloc="3"/>
          <o:proxy end="" idref="#_x0000_s2801" connectloc="1"/>
        </o:r>
        <o:r id="V:Rule25" type="connector" idref="#_x0000_s2608">
          <o:proxy start="" idref="#_x0000_s2603" connectloc="3"/>
          <o:proxy end="" idref="#_x0000_s2606" connectloc="1"/>
        </o:r>
        <o:r id="V:Rule26" type="connector" idref="#_x0000_s2615">
          <o:proxy start="" idref="#_x0000_s2606" connectloc="3"/>
          <o:proxy end="" idref="#_x0000_s2609" connectloc="1"/>
        </o:r>
        <o:r id="V:Rule27" type="connector" idref="#_x0000_s2616">
          <o:proxy start="" idref="#_x0000_s2606" connectloc="3"/>
          <o:proxy end="" idref="#_x0000_s2612" connectloc="1"/>
        </o:r>
        <o:r id="V:Rule28" type="connector" idref="#_x0000_s2617">
          <o:proxy start="" idref="#_x0000_s2606" connectloc="3"/>
          <o:proxy end="" idref="#_x0000_s2631" connectloc="1"/>
        </o:r>
        <o:r id="V:Rule29" type="connector" idref="#_x0000_s2624">
          <o:proxy start="" idref="#_x0000_s2609" connectloc="3"/>
          <o:proxy end="" idref="#_x0000_s2618" connectloc="1"/>
        </o:r>
        <o:r id="V:Rule30" type="connector" idref="#_x0000_s2625">
          <o:proxy start="" idref="#_x0000_s2628" connectloc="3"/>
          <o:proxy end="" idref="#_x0000_s2621" connectloc="1"/>
        </o:r>
        <o:r id="V:Rule31" type="connector" idref="#_x0000_s2626">
          <o:proxy start="" idref="#_x0000_s2618" connectloc="3"/>
          <o:proxy end="" idref="#_x0000_s2628" connectloc="1"/>
        </o:r>
        <o:r id="V:Rule32" type="connector" idref="#_x0000_s2627">
          <o:proxy start="" idref="#_x0000_s2612" connectloc="3"/>
          <o:proxy end="" idref="#_x0000_s2628" connectloc="1"/>
        </o:r>
        <o:r id="V:Rule33" type="connector" idref="#_x0000_s2634">
          <o:proxy start="" idref="#_x0000_s2631" connectloc="3"/>
          <o:proxy end="" idref="#_x0000_s2628" connectloc="1"/>
        </o:r>
        <o:r id="V:Rule34" type="connector" idref="#_x0000_s2549">
          <o:proxy start="" idref="#_x0000_s2544" connectloc="3"/>
          <o:proxy end="" idref="#_x0000_s2547" connectloc="1"/>
        </o:r>
        <o:r id="V:Rule35" type="connector" idref="#_x0000_s2556">
          <o:proxy start="" idref="#_x0000_s2547" connectloc="3"/>
          <o:proxy end="" idref="#_x0000_s2550" connectloc="1"/>
        </o:r>
        <o:r id="V:Rule36" type="connector" idref="#_x0000_s2557">
          <o:proxy start="" idref="#_x0000_s2547" connectloc="3"/>
          <o:proxy end="" idref="#_x0000_s2553" connectloc="1"/>
        </o:r>
        <o:r id="V:Rule37" type="connector" idref="#_x0000_s2558">
          <o:proxy start="" idref="#_x0000_s2547" connectloc="3"/>
          <o:proxy end="" idref="#_x0000_s2570" connectloc="1"/>
        </o:r>
        <o:r id="V:Rule38" type="connector" idref="#_x0000_s2565">
          <o:proxy start="" idref="#_x0000_s2550" connectloc="3"/>
          <o:proxy end="" idref="#_x0000_s2559" connectloc="1"/>
        </o:r>
        <o:r id="V:Rule39" type="connector" idref="#_x0000_s2566">
          <o:proxy start="" idref="#_x0000_s2573" connectloc="3"/>
          <o:proxy end="" idref="#_x0000_s2562" connectloc="1"/>
        </o:r>
        <o:r id="V:Rule40" type="connector" idref="#_x0000_s2567">
          <o:proxy start="" idref="#_x0000_s2559" connectloc="3"/>
          <o:proxy end="" idref="#_x0000_s2573" connectloc="1"/>
        </o:r>
        <o:r id="V:Rule41" type="connector" idref="#_x0000_s2568">
          <o:proxy start="" idref="#_x0000_s2553" connectloc="3"/>
          <o:proxy end="" idref="#_x0000_s2573" connectloc="1"/>
        </o:r>
        <o:r id="V:Rule42" type="connector" idref="#_x0000_s2575">
          <o:proxy start="" idref="#_x0000_s2570" connectloc="3"/>
          <o:proxy end="" idref="#_x0000_s2573" connectloc="1"/>
        </o:r>
        <o:r id="V:Rule43" type="connector" idref="#_x0000_s2511">
          <o:proxy start="" idref="#_x0000_s2506" connectloc="3"/>
          <o:proxy end="" idref="#_x0000_s2509" connectloc="1"/>
        </o:r>
        <o:r id="V:Rule44" type="connector" idref="#_x0000_s2518">
          <o:proxy start="" idref="#_x0000_s2509" connectloc="3"/>
          <o:proxy end="" idref="#_x0000_s2512" connectloc="1"/>
        </o:r>
        <o:r id="V:Rule45" type="connector" idref="#_x0000_s2519">
          <o:proxy start="" idref="#_x0000_s2509" connectloc="3"/>
          <o:proxy end="" idref="#_x0000_s2515" connectloc="1"/>
        </o:r>
        <o:r id="V:Rule46" type="connector" idref="#_x0000_s2520">
          <o:proxy start="" idref="#_x0000_s2509" connectloc="3"/>
          <o:proxy end="" idref="#_x0000_s2534" connectloc="1"/>
        </o:r>
        <o:r id="V:Rule47" type="connector" idref="#_x0000_s2527">
          <o:proxy start="" idref="#_x0000_s2512" connectloc="3"/>
          <o:proxy end="" idref="#_x0000_s2521" connectloc="1"/>
        </o:r>
        <o:r id="V:Rule48" type="connector" idref="#_x0000_s2528">
          <o:proxy start="" idref="#_x0000_s2531" connectloc="3"/>
          <o:proxy end="" idref="#_x0000_s2524" connectloc="1"/>
        </o:r>
        <o:r id="V:Rule49" type="connector" idref="#_x0000_s2529">
          <o:proxy start="" idref="#_x0000_s2521" connectloc="3"/>
          <o:proxy end="" idref="#_x0000_s2531" connectloc="1"/>
        </o:r>
        <o:r id="V:Rule50" type="connector" idref="#_x0000_s2530">
          <o:proxy start="" idref="#_x0000_s2515" connectloc="3"/>
          <o:proxy end="" idref="#_x0000_s2531" connectloc="1"/>
        </o:r>
        <o:r id="V:Rule51" type="connector" idref="#_x0000_s2537">
          <o:proxy start="" idref="#_x0000_s2534" connectloc="3"/>
          <o:proxy end="" idref="#_x0000_s2531" connectloc="1"/>
        </o:r>
        <o:r id="V:Rule52" type="connector" idref="#_x0000_s2444">
          <o:proxy start="" idref="#_x0000_s2439" connectloc="3"/>
          <o:proxy end="" idref="#_x0000_s2442" connectloc="1"/>
        </o:r>
        <o:r id="V:Rule53" type="connector" idref="#_x0000_s2448">
          <o:proxy start="" idref="#_x0000_s2442" connectloc="3"/>
          <o:proxy end="" idref="#_x0000_s2454" connectloc="1"/>
        </o:r>
        <o:r id="V:Rule54" type="connector" idref="#_x0000_s2449">
          <o:proxy start="" idref="#_x0000_s2442" connectloc="3"/>
          <o:proxy end="" idref="#_x0000_s2457" connectloc="1"/>
        </o:r>
        <o:r id="V:Rule55" type="connector" idref="#_x0000_s2453">
          <o:proxy start="" idref="#_x0000_s2460" connectloc="3"/>
          <o:proxy end="" idref="#_x0000_s2450" connectloc="1"/>
        </o:r>
        <o:r id="V:Rule56" type="connector" idref="#_x0000_s2466">
          <o:proxy start="" idref="#_x0000_s2454" connectloc="3"/>
          <o:proxy end="" idref="#_x0000_s2460" connectloc="1"/>
        </o:r>
        <o:r id="V:Rule57" type="connector" idref="#_x0000_s2464">
          <o:proxy start="" idref="#_x0000_s2457" connectloc="3"/>
          <o:proxy end="" idref="#_x0000_s2445" connectloc="1"/>
        </o:r>
        <o:r id="V:Rule58" type="connector" idref="#_x0000_s2467">
          <o:proxy start="" idref="#_x0000_s2445" connectloc="3"/>
          <o:proxy end="" idref="#_x0000_s2460" connectloc="1"/>
        </o:r>
        <o:r id="V:Rule59" type="connector" idref="#_x0000_s2360">
          <o:proxy start="" idref="#_x0000_s2355" connectloc="3"/>
          <o:proxy end="" idref="#_x0000_s2358" connectloc="1"/>
        </o:r>
        <o:r id="V:Rule60" type="connector" idref="#_x0000_s2364">
          <o:proxy start="" idref="#_x0000_s2358" connectloc="3"/>
          <o:proxy end="" idref="#_x0000_s2370" connectloc="1"/>
        </o:r>
        <o:r id="V:Rule61" type="connector" idref="#_x0000_s2365">
          <o:proxy start="" idref="#_x0000_s2358" connectloc="3"/>
          <o:proxy end="" idref="#_x0000_s2373" connectloc="1"/>
        </o:r>
        <o:r id="V:Rule62" type="connector" idref="#_x0000_s2369">
          <o:proxy start="" idref="#_x0000_s2376" connectloc="3"/>
          <o:proxy end="" idref="#_x0000_s2366" connectloc="1"/>
        </o:r>
        <o:r id="V:Rule63" type="connector" idref="#_x0000_s2382">
          <o:proxy start="" idref="#_x0000_s2370" connectloc="3"/>
          <o:proxy end="" idref="#_x0000_s2376" connectloc="1"/>
        </o:r>
        <o:r id="V:Rule64" type="connector" idref="#_x0000_s2380">
          <o:proxy start="" idref="#_x0000_s2373" connectloc="3"/>
          <o:proxy end="" idref="#_x0000_s2361" connectloc="1"/>
        </o:r>
        <o:r id="V:Rule65" type="connector" idref="#_x0000_s2383">
          <o:proxy start="" idref="#_x0000_s2361" connectloc="3"/>
          <o:proxy end="" idref="#_x0000_s2376" connectloc="1"/>
        </o:r>
        <o:r id="V:Rule66" type="connector" idref="#_x0000_s2830">
          <o:proxy start="" idref="#_x0000_s2820" connectloc="2"/>
          <o:proxy end="" idref="#_x0000_s2823" connectloc="0"/>
        </o:r>
        <o:r id="V:Rule67" type="connector" idref="#_x0000_s2831">
          <o:proxy start="" idref="#_x0000_s2823" connectloc="3"/>
          <o:proxy end="" idref="#_x0000_s2827" connectloc="1"/>
        </o:r>
        <o:r id="V:Rule68" type="connector" idref="#_x0000_s2343">
          <o:proxy start="" idref="#_x0000_s2337" connectloc="2"/>
          <o:proxy end="" idref="#_x0000_s2340" connectloc="0"/>
        </o:r>
        <o:r id="V:Rule69" type="connector" idref="#_x0000_s2326">
          <o:proxy start="" idref="#_x0000_s2308" connectloc="3"/>
          <o:proxy end="" idref="#_x0000_s2324" connectloc="1"/>
        </o:r>
        <o:r id="V:Rule70" type="connector" idref="#_x0000_s2330">
          <o:proxy start="" idref="#_x0000_s2323" connectloc="3"/>
          <o:proxy end="" idref="#_x0000_s2327" connectloc="1"/>
        </o:r>
        <o:r id="V:Rule71" type="connector" idref="#_x0000_s2866">
          <o:proxy start="" idref="#_x0000_s2851" connectloc="3"/>
          <o:proxy end="" idref="#_x0000_s2855" connectloc="1"/>
        </o:r>
        <o:r id="V:Rule72" type="connector" idref="#_x0000_s2867">
          <o:proxy start="" idref="#_x0000_s2855" connectloc="3"/>
          <o:proxy end="" idref="#_x0000_s2859" connectloc="1"/>
        </o:r>
        <o:r id="V:Rule73" type="connector" idref="#_x0000_s2868">
          <o:proxy start="" idref="#_x0000_s2859" connectloc="3"/>
          <o:proxy end="" idref="#_x0000_s2863" connectloc="1"/>
        </o:r>
        <o:r id="V:Rule74" type="connector" idref="#_x0000_s2881">
          <o:proxy start="" idref="#_x0000_s2870" connectloc="3"/>
          <o:proxy end="" idref="#_x0000_s2874" connectloc="1"/>
        </o:r>
        <o:r id="V:Rule75" type="connector" idref="#_x0000_s2882">
          <o:proxy start="" idref="#_x0000_s2874" connectloc="3"/>
          <o:proxy end="" idref="#_x0000_s2878" connectloc="1"/>
        </o:r>
        <o:r id="V:Rule76" type="connector" idref="#_x0000_s2883">
          <o:proxy start="" idref="#_x0000_s2860" connectloc="2"/>
          <o:proxy end="" idref="#_x0000_s2870" connectloc="0"/>
        </o:r>
        <o:r id="V:Rule77" type="connector" idref="#_x0000_s2898"/>
        <o:r id="V:Rule78" type="connector" idref="#_x0000_s2899">
          <o:proxy start="" idref="#_x0000_s2896" connectloc="3"/>
          <o:proxy end="" idref="#_x0000_s2889" connectloc="1"/>
        </o:r>
        <o:r id="V:Rule79" type="connector" idref="#_x0000_s2900">
          <o:proxy start="" idref="#_x0000_s2896" connectloc="3"/>
          <o:proxy end="" idref="#_x0000_s2893" connectloc="1"/>
        </o:r>
        <o:r id="V:Rule80" type="connector" idref="#_x0000_s2901">
          <o:proxy start="" idref="#_x0000_s2860" connectloc="2"/>
          <o:proxy end="" idref="#_x0000_s2885" connectloc="0"/>
        </o:r>
        <o:r id="V:Rule81" type="connector" idref="#_x0000_s2914">
          <o:proxy start="" idref="#_x0000_s2903" connectloc="3"/>
          <o:proxy end="" idref="#_x0000_s2907" connectloc="1"/>
        </o:r>
        <o:r id="V:Rule82" type="connector" idref="#_x0000_s2915">
          <o:proxy start="" idref="#_x0000_s2907" connectloc="3"/>
          <o:proxy end="" idref="#_x0000_s2911" connectloc="1"/>
        </o:r>
        <o:r id="V:Rule83" type="connector" idref="#_x0000_s2916">
          <o:proxy start="" idref="#_x0000_s2861" connectloc="2"/>
          <o:proxy end="" idref="#_x0000_s2878" connectloc="0"/>
        </o:r>
        <o:r id="V:Rule84" type="connector" idref="#_x0000_s2917">
          <o:proxy start="" idref="#_x0000_s2861" connectloc="2"/>
          <o:proxy end="" idref="#_x0000_s2889" connectloc="0"/>
        </o:r>
        <o:r id="V:Rule85" type="connector" idref="#_x0000_s2918">
          <o:proxy start="" idref="#_x0000_s2879" connectloc="2"/>
          <o:proxy end="" idref="#_x0000_s2903" connectloc="0"/>
        </o:r>
        <o:r id="V:Rule86" type="connector" idref="#_x0000_s2919">
          <o:proxy start="" idref="#_x0000_s2880" connectloc="2"/>
          <o:proxy end="" idref="#_x0000_s291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65B60"/>
    <w:pPr>
      <w:jc w:val="both"/>
    </w:pPr>
    <w:rPr>
      <w:sz w:val="24"/>
      <w:szCs w:val="24"/>
    </w:rPr>
  </w:style>
  <w:style w:type="paragraph" w:styleId="1">
    <w:name w:val="heading 1"/>
    <w:basedOn w:val="a"/>
    <w:next w:val="a"/>
    <w:qFormat/>
    <w:rsid w:val="000A5EED"/>
    <w:pPr>
      <w:keepNext/>
      <w:spacing w:before="240" w:after="60" w:line="360" w:lineRule="auto"/>
      <w:outlineLvl w:val="0"/>
    </w:pPr>
    <w:rPr>
      <w:rFonts w:ascii="Arial" w:hAnsi="Arial" w:cs="Arial"/>
      <w:b/>
      <w:bCs/>
      <w:kern w:val="32"/>
      <w:sz w:val="32"/>
      <w:szCs w:val="32"/>
    </w:rPr>
  </w:style>
  <w:style w:type="paragraph" w:styleId="2">
    <w:name w:val="heading 2"/>
    <w:basedOn w:val="a"/>
    <w:next w:val="a"/>
    <w:qFormat/>
    <w:rsid w:val="000A5EED"/>
    <w:pPr>
      <w:keepNext/>
      <w:spacing w:before="240" w:after="60" w:line="360" w:lineRule="auto"/>
      <w:outlineLvl w:val="1"/>
    </w:pPr>
    <w:rPr>
      <w:rFonts w:ascii="Arial" w:hAnsi="Arial" w:cs="Arial"/>
      <w:b/>
      <w:bCs/>
      <w:i/>
      <w:iCs/>
      <w:sz w:val="28"/>
      <w:szCs w:val="28"/>
    </w:rPr>
  </w:style>
  <w:style w:type="paragraph" w:styleId="3">
    <w:name w:val="heading 3"/>
    <w:basedOn w:val="a"/>
    <w:next w:val="a"/>
    <w:qFormat/>
    <w:rsid w:val="000A5EED"/>
    <w:pPr>
      <w:keepNext/>
      <w:spacing w:before="240" w:after="60" w:line="360" w:lineRule="auto"/>
      <w:outlineLvl w:val="2"/>
    </w:pPr>
    <w:rPr>
      <w:rFonts w:ascii="Arial" w:hAnsi="Arial" w:cs="Arial"/>
      <w:b/>
      <w:bCs/>
      <w:sz w:val="26"/>
      <w:szCs w:val="26"/>
    </w:rPr>
  </w:style>
  <w:style w:type="paragraph" w:styleId="4">
    <w:name w:val="heading 4"/>
    <w:basedOn w:val="a"/>
    <w:next w:val="a"/>
    <w:qFormat/>
    <w:rsid w:val="000A5EED"/>
    <w:pPr>
      <w:keepNext/>
      <w:spacing w:before="240" w:after="60"/>
      <w:outlineLvl w:val="3"/>
    </w:pPr>
    <w:rPr>
      <w:b/>
      <w:bCs/>
      <w:sz w:val="26"/>
      <w:szCs w:val="28"/>
    </w:rPr>
  </w:style>
  <w:style w:type="paragraph" w:styleId="5">
    <w:name w:val="heading 5"/>
    <w:basedOn w:val="a"/>
    <w:next w:val="a"/>
    <w:qFormat/>
    <w:rsid w:val="001E22F9"/>
    <w:pPr>
      <w:spacing w:before="240" w:after="60"/>
      <w:outlineLvl w:val="4"/>
    </w:pPr>
    <w:rPr>
      <w:b/>
      <w:bCs/>
      <w:i/>
      <w:iCs/>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0A5E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0A5EED"/>
    <w:pPr>
      <w:tabs>
        <w:tab w:val="center" w:pos="4677"/>
        <w:tab w:val="right" w:pos="9355"/>
      </w:tabs>
      <w:spacing w:line="360" w:lineRule="auto"/>
    </w:pPr>
    <w:rPr>
      <w:szCs w:val="20"/>
    </w:rPr>
  </w:style>
  <w:style w:type="character" w:styleId="a5">
    <w:name w:val="page number"/>
    <w:basedOn w:val="a0"/>
    <w:rsid w:val="000A5EED"/>
  </w:style>
  <w:style w:type="paragraph" w:styleId="10">
    <w:name w:val="toc 1"/>
    <w:basedOn w:val="a"/>
    <w:next w:val="a"/>
    <w:autoRedefine/>
    <w:semiHidden/>
    <w:rsid w:val="000A5EED"/>
    <w:pPr>
      <w:spacing w:before="120" w:after="120" w:line="360" w:lineRule="auto"/>
    </w:pPr>
    <w:rPr>
      <w:b/>
      <w:bCs/>
      <w:caps/>
      <w:sz w:val="20"/>
      <w:szCs w:val="20"/>
    </w:rPr>
  </w:style>
  <w:style w:type="paragraph" w:styleId="20">
    <w:name w:val="toc 2"/>
    <w:basedOn w:val="a"/>
    <w:next w:val="a"/>
    <w:autoRedefine/>
    <w:semiHidden/>
    <w:rsid w:val="000A5EED"/>
    <w:pPr>
      <w:spacing w:line="360" w:lineRule="auto"/>
      <w:ind w:left="240"/>
    </w:pPr>
    <w:rPr>
      <w:smallCaps/>
      <w:sz w:val="20"/>
      <w:szCs w:val="20"/>
    </w:rPr>
  </w:style>
  <w:style w:type="paragraph" w:styleId="30">
    <w:name w:val="toc 3"/>
    <w:basedOn w:val="a"/>
    <w:next w:val="a"/>
    <w:autoRedefine/>
    <w:semiHidden/>
    <w:rsid w:val="000A5EED"/>
    <w:pPr>
      <w:spacing w:line="360" w:lineRule="auto"/>
      <w:ind w:left="480"/>
    </w:pPr>
    <w:rPr>
      <w:i/>
      <w:iCs/>
      <w:sz w:val="20"/>
      <w:szCs w:val="20"/>
    </w:rPr>
  </w:style>
  <w:style w:type="paragraph" w:styleId="40">
    <w:name w:val="toc 4"/>
    <w:basedOn w:val="a"/>
    <w:next w:val="a"/>
    <w:autoRedefine/>
    <w:semiHidden/>
    <w:rsid w:val="000A5EED"/>
    <w:pPr>
      <w:spacing w:line="360" w:lineRule="auto"/>
      <w:ind w:left="720"/>
    </w:pPr>
    <w:rPr>
      <w:sz w:val="18"/>
      <w:szCs w:val="18"/>
    </w:rPr>
  </w:style>
  <w:style w:type="character" w:styleId="a6">
    <w:name w:val="Hyperlink"/>
    <w:basedOn w:val="a0"/>
    <w:rsid w:val="000A5EED"/>
    <w:rPr>
      <w:color w:val="0000FF"/>
      <w:u w:val="single"/>
    </w:rPr>
  </w:style>
  <w:style w:type="paragraph" w:styleId="a7">
    <w:name w:val="Document Map"/>
    <w:basedOn w:val="a"/>
    <w:semiHidden/>
    <w:rsid w:val="001E22F9"/>
    <w:pPr>
      <w:shd w:val="clear" w:color="auto" w:fill="000080"/>
    </w:pPr>
    <w:rPr>
      <w:rFonts w:ascii="Tahoma" w:hAnsi="Tahoma" w:cs="Tahoma"/>
      <w:sz w:val="20"/>
      <w:szCs w:val="20"/>
    </w:rPr>
  </w:style>
  <w:style w:type="paragraph" w:styleId="50">
    <w:name w:val="toc 5"/>
    <w:basedOn w:val="a"/>
    <w:next w:val="a"/>
    <w:autoRedefine/>
    <w:semiHidden/>
    <w:rsid w:val="001E22F9"/>
    <w:pPr>
      <w:ind w:left="960"/>
    </w:pPr>
    <w:rPr>
      <w:sz w:val="18"/>
      <w:szCs w:val="18"/>
    </w:rPr>
  </w:style>
  <w:style w:type="paragraph" w:styleId="6">
    <w:name w:val="toc 6"/>
    <w:basedOn w:val="a"/>
    <w:next w:val="a"/>
    <w:autoRedefine/>
    <w:semiHidden/>
    <w:rsid w:val="001E22F9"/>
    <w:pPr>
      <w:ind w:left="1200"/>
    </w:pPr>
    <w:rPr>
      <w:sz w:val="18"/>
      <w:szCs w:val="18"/>
    </w:rPr>
  </w:style>
  <w:style w:type="paragraph" w:styleId="9">
    <w:name w:val="toc 9"/>
    <w:basedOn w:val="a"/>
    <w:next w:val="a"/>
    <w:autoRedefine/>
    <w:semiHidden/>
    <w:rsid w:val="001E22F9"/>
    <w:pPr>
      <w:ind w:left="1920"/>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41" Type="http://schemas.openxmlformats.org/officeDocument/2006/relationships/image" Target="media/image35.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png"/><Relationship Id="rId53"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4" Type="http://schemas.openxmlformats.org/officeDocument/2006/relationships/image" Target="media/image38.png"/><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13622</Words>
  <Characters>77647</Characters>
  <Application>Microsoft Office Word</Application>
  <DocSecurity>0</DocSecurity>
  <Lines>647</Lines>
  <Paragraphs>182</Paragraphs>
  <ScaleCrop>false</ScaleCrop>
  <HeadingPairs>
    <vt:vector size="2" baseType="variant">
      <vt:variant>
        <vt:lpstr>Название</vt:lpstr>
      </vt:variant>
      <vt:variant>
        <vt:i4>1</vt:i4>
      </vt:variant>
    </vt:vector>
  </HeadingPairs>
  <TitlesOfParts>
    <vt:vector size="1" baseType="lpstr">
      <vt:lpstr>Лекция №1</vt:lpstr>
    </vt:vector>
  </TitlesOfParts>
  <Company>Home</Company>
  <LinksUpToDate>false</LinksUpToDate>
  <CharactersWithSpaces>91087</CharactersWithSpaces>
  <SharedDoc>false</SharedDoc>
  <HLinks>
    <vt:vector size="210" baseType="variant">
      <vt:variant>
        <vt:i4>2031664</vt:i4>
      </vt:variant>
      <vt:variant>
        <vt:i4>218</vt:i4>
      </vt:variant>
      <vt:variant>
        <vt:i4>0</vt:i4>
      </vt:variant>
      <vt:variant>
        <vt:i4>5</vt:i4>
      </vt:variant>
      <vt:variant>
        <vt:lpwstr/>
      </vt:variant>
      <vt:variant>
        <vt:lpwstr>_Toc253841544</vt:lpwstr>
      </vt:variant>
      <vt:variant>
        <vt:i4>2031664</vt:i4>
      </vt:variant>
      <vt:variant>
        <vt:i4>212</vt:i4>
      </vt:variant>
      <vt:variant>
        <vt:i4>0</vt:i4>
      </vt:variant>
      <vt:variant>
        <vt:i4>5</vt:i4>
      </vt:variant>
      <vt:variant>
        <vt:lpwstr/>
      </vt:variant>
      <vt:variant>
        <vt:lpwstr>_Toc253841543</vt:lpwstr>
      </vt:variant>
      <vt:variant>
        <vt:i4>2031664</vt:i4>
      </vt:variant>
      <vt:variant>
        <vt:i4>206</vt:i4>
      </vt:variant>
      <vt:variant>
        <vt:i4>0</vt:i4>
      </vt:variant>
      <vt:variant>
        <vt:i4>5</vt:i4>
      </vt:variant>
      <vt:variant>
        <vt:lpwstr/>
      </vt:variant>
      <vt:variant>
        <vt:lpwstr>_Toc253841542</vt:lpwstr>
      </vt:variant>
      <vt:variant>
        <vt:i4>2031664</vt:i4>
      </vt:variant>
      <vt:variant>
        <vt:i4>200</vt:i4>
      </vt:variant>
      <vt:variant>
        <vt:i4>0</vt:i4>
      </vt:variant>
      <vt:variant>
        <vt:i4>5</vt:i4>
      </vt:variant>
      <vt:variant>
        <vt:lpwstr/>
      </vt:variant>
      <vt:variant>
        <vt:lpwstr>_Toc253841541</vt:lpwstr>
      </vt:variant>
      <vt:variant>
        <vt:i4>2031664</vt:i4>
      </vt:variant>
      <vt:variant>
        <vt:i4>194</vt:i4>
      </vt:variant>
      <vt:variant>
        <vt:i4>0</vt:i4>
      </vt:variant>
      <vt:variant>
        <vt:i4>5</vt:i4>
      </vt:variant>
      <vt:variant>
        <vt:lpwstr/>
      </vt:variant>
      <vt:variant>
        <vt:lpwstr>_Toc253841540</vt:lpwstr>
      </vt:variant>
      <vt:variant>
        <vt:i4>1572912</vt:i4>
      </vt:variant>
      <vt:variant>
        <vt:i4>188</vt:i4>
      </vt:variant>
      <vt:variant>
        <vt:i4>0</vt:i4>
      </vt:variant>
      <vt:variant>
        <vt:i4>5</vt:i4>
      </vt:variant>
      <vt:variant>
        <vt:lpwstr/>
      </vt:variant>
      <vt:variant>
        <vt:lpwstr>_Toc253841539</vt:lpwstr>
      </vt:variant>
      <vt:variant>
        <vt:i4>1572912</vt:i4>
      </vt:variant>
      <vt:variant>
        <vt:i4>182</vt:i4>
      </vt:variant>
      <vt:variant>
        <vt:i4>0</vt:i4>
      </vt:variant>
      <vt:variant>
        <vt:i4>5</vt:i4>
      </vt:variant>
      <vt:variant>
        <vt:lpwstr/>
      </vt:variant>
      <vt:variant>
        <vt:lpwstr>_Toc253841538</vt:lpwstr>
      </vt:variant>
      <vt:variant>
        <vt:i4>1572912</vt:i4>
      </vt:variant>
      <vt:variant>
        <vt:i4>176</vt:i4>
      </vt:variant>
      <vt:variant>
        <vt:i4>0</vt:i4>
      </vt:variant>
      <vt:variant>
        <vt:i4>5</vt:i4>
      </vt:variant>
      <vt:variant>
        <vt:lpwstr/>
      </vt:variant>
      <vt:variant>
        <vt:lpwstr>_Toc253841537</vt:lpwstr>
      </vt:variant>
      <vt:variant>
        <vt:i4>1572912</vt:i4>
      </vt:variant>
      <vt:variant>
        <vt:i4>170</vt:i4>
      </vt:variant>
      <vt:variant>
        <vt:i4>0</vt:i4>
      </vt:variant>
      <vt:variant>
        <vt:i4>5</vt:i4>
      </vt:variant>
      <vt:variant>
        <vt:lpwstr/>
      </vt:variant>
      <vt:variant>
        <vt:lpwstr>_Toc253841536</vt:lpwstr>
      </vt:variant>
      <vt:variant>
        <vt:i4>1835063</vt:i4>
      </vt:variant>
      <vt:variant>
        <vt:i4>161</vt:i4>
      </vt:variant>
      <vt:variant>
        <vt:i4>0</vt:i4>
      </vt:variant>
      <vt:variant>
        <vt:i4>5</vt:i4>
      </vt:variant>
      <vt:variant>
        <vt:lpwstr/>
      </vt:variant>
      <vt:variant>
        <vt:lpwstr>_Toc326835143</vt:lpwstr>
      </vt:variant>
      <vt:variant>
        <vt:i4>1835063</vt:i4>
      </vt:variant>
      <vt:variant>
        <vt:i4>155</vt:i4>
      </vt:variant>
      <vt:variant>
        <vt:i4>0</vt:i4>
      </vt:variant>
      <vt:variant>
        <vt:i4>5</vt:i4>
      </vt:variant>
      <vt:variant>
        <vt:lpwstr/>
      </vt:variant>
      <vt:variant>
        <vt:lpwstr>_Toc326835142</vt:lpwstr>
      </vt:variant>
      <vt:variant>
        <vt:i4>1835063</vt:i4>
      </vt:variant>
      <vt:variant>
        <vt:i4>149</vt:i4>
      </vt:variant>
      <vt:variant>
        <vt:i4>0</vt:i4>
      </vt:variant>
      <vt:variant>
        <vt:i4>5</vt:i4>
      </vt:variant>
      <vt:variant>
        <vt:lpwstr/>
      </vt:variant>
      <vt:variant>
        <vt:lpwstr>_Toc326835141</vt:lpwstr>
      </vt:variant>
      <vt:variant>
        <vt:i4>1507380</vt:i4>
      </vt:variant>
      <vt:variant>
        <vt:i4>140</vt:i4>
      </vt:variant>
      <vt:variant>
        <vt:i4>0</vt:i4>
      </vt:variant>
      <vt:variant>
        <vt:i4>5</vt:i4>
      </vt:variant>
      <vt:variant>
        <vt:lpwstr/>
      </vt:variant>
      <vt:variant>
        <vt:lpwstr>_Toc326829331</vt:lpwstr>
      </vt:variant>
      <vt:variant>
        <vt:i4>1507380</vt:i4>
      </vt:variant>
      <vt:variant>
        <vt:i4>134</vt:i4>
      </vt:variant>
      <vt:variant>
        <vt:i4>0</vt:i4>
      </vt:variant>
      <vt:variant>
        <vt:i4>5</vt:i4>
      </vt:variant>
      <vt:variant>
        <vt:lpwstr/>
      </vt:variant>
      <vt:variant>
        <vt:lpwstr>_Toc326829330</vt:lpwstr>
      </vt:variant>
      <vt:variant>
        <vt:i4>1441844</vt:i4>
      </vt:variant>
      <vt:variant>
        <vt:i4>128</vt:i4>
      </vt:variant>
      <vt:variant>
        <vt:i4>0</vt:i4>
      </vt:variant>
      <vt:variant>
        <vt:i4>5</vt:i4>
      </vt:variant>
      <vt:variant>
        <vt:lpwstr/>
      </vt:variant>
      <vt:variant>
        <vt:lpwstr>_Toc326829329</vt:lpwstr>
      </vt:variant>
      <vt:variant>
        <vt:i4>1835071</vt:i4>
      </vt:variant>
      <vt:variant>
        <vt:i4>119</vt:i4>
      </vt:variant>
      <vt:variant>
        <vt:i4>0</vt:i4>
      </vt:variant>
      <vt:variant>
        <vt:i4>5</vt:i4>
      </vt:variant>
      <vt:variant>
        <vt:lpwstr/>
      </vt:variant>
      <vt:variant>
        <vt:lpwstr>_Toc326826875</vt:lpwstr>
      </vt:variant>
      <vt:variant>
        <vt:i4>1835071</vt:i4>
      </vt:variant>
      <vt:variant>
        <vt:i4>113</vt:i4>
      </vt:variant>
      <vt:variant>
        <vt:i4>0</vt:i4>
      </vt:variant>
      <vt:variant>
        <vt:i4>5</vt:i4>
      </vt:variant>
      <vt:variant>
        <vt:lpwstr/>
      </vt:variant>
      <vt:variant>
        <vt:lpwstr>_Toc326826874</vt:lpwstr>
      </vt:variant>
      <vt:variant>
        <vt:i4>1835071</vt:i4>
      </vt:variant>
      <vt:variant>
        <vt:i4>107</vt:i4>
      </vt:variant>
      <vt:variant>
        <vt:i4>0</vt:i4>
      </vt:variant>
      <vt:variant>
        <vt:i4>5</vt:i4>
      </vt:variant>
      <vt:variant>
        <vt:lpwstr/>
      </vt:variant>
      <vt:variant>
        <vt:lpwstr>_Toc326826873</vt:lpwstr>
      </vt:variant>
      <vt:variant>
        <vt:i4>1835071</vt:i4>
      </vt:variant>
      <vt:variant>
        <vt:i4>101</vt:i4>
      </vt:variant>
      <vt:variant>
        <vt:i4>0</vt:i4>
      </vt:variant>
      <vt:variant>
        <vt:i4>5</vt:i4>
      </vt:variant>
      <vt:variant>
        <vt:lpwstr/>
      </vt:variant>
      <vt:variant>
        <vt:lpwstr>_Toc326826872</vt:lpwstr>
      </vt:variant>
      <vt:variant>
        <vt:i4>1835071</vt:i4>
      </vt:variant>
      <vt:variant>
        <vt:i4>95</vt:i4>
      </vt:variant>
      <vt:variant>
        <vt:i4>0</vt:i4>
      </vt:variant>
      <vt:variant>
        <vt:i4>5</vt:i4>
      </vt:variant>
      <vt:variant>
        <vt:lpwstr/>
      </vt:variant>
      <vt:variant>
        <vt:lpwstr>_Toc326826871</vt:lpwstr>
      </vt:variant>
      <vt:variant>
        <vt:i4>1835071</vt:i4>
      </vt:variant>
      <vt:variant>
        <vt:i4>89</vt:i4>
      </vt:variant>
      <vt:variant>
        <vt:i4>0</vt:i4>
      </vt:variant>
      <vt:variant>
        <vt:i4>5</vt:i4>
      </vt:variant>
      <vt:variant>
        <vt:lpwstr/>
      </vt:variant>
      <vt:variant>
        <vt:lpwstr>_Toc326826870</vt:lpwstr>
      </vt:variant>
      <vt:variant>
        <vt:i4>1900607</vt:i4>
      </vt:variant>
      <vt:variant>
        <vt:i4>83</vt:i4>
      </vt:variant>
      <vt:variant>
        <vt:i4>0</vt:i4>
      </vt:variant>
      <vt:variant>
        <vt:i4>5</vt:i4>
      </vt:variant>
      <vt:variant>
        <vt:lpwstr/>
      </vt:variant>
      <vt:variant>
        <vt:lpwstr>_Toc326826869</vt:lpwstr>
      </vt:variant>
      <vt:variant>
        <vt:i4>1900607</vt:i4>
      </vt:variant>
      <vt:variant>
        <vt:i4>77</vt:i4>
      </vt:variant>
      <vt:variant>
        <vt:i4>0</vt:i4>
      </vt:variant>
      <vt:variant>
        <vt:i4>5</vt:i4>
      </vt:variant>
      <vt:variant>
        <vt:lpwstr/>
      </vt:variant>
      <vt:variant>
        <vt:lpwstr>_Toc326826868</vt:lpwstr>
      </vt:variant>
      <vt:variant>
        <vt:i4>1900607</vt:i4>
      </vt:variant>
      <vt:variant>
        <vt:i4>71</vt:i4>
      </vt:variant>
      <vt:variant>
        <vt:i4>0</vt:i4>
      </vt:variant>
      <vt:variant>
        <vt:i4>5</vt:i4>
      </vt:variant>
      <vt:variant>
        <vt:lpwstr/>
      </vt:variant>
      <vt:variant>
        <vt:lpwstr>_Toc326826867</vt:lpwstr>
      </vt:variant>
      <vt:variant>
        <vt:i4>1900607</vt:i4>
      </vt:variant>
      <vt:variant>
        <vt:i4>65</vt:i4>
      </vt:variant>
      <vt:variant>
        <vt:i4>0</vt:i4>
      </vt:variant>
      <vt:variant>
        <vt:i4>5</vt:i4>
      </vt:variant>
      <vt:variant>
        <vt:lpwstr/>
      </vt:variant>
      <vt:variant>
        <vt:lpwstr>_Toc326826866</vt:lpwstr>
      </vt:variant>
      <vt:variant>
        <vt:i4>1900607</vt:i4>
      </vt:variant>
      <vt:variant>
        <vt:i4>59</vt:i4>
      </vt:variant>
      <vt:variant>
        <vt:i4>0</vt:i4>
      </vt:variant>
      <vt:variant>
        <vt:i4>5</vt:i4>
      </vt:variant>
      <vt:variant>
        <vt:lpwstr/>
      </vt:variant>
      <vt:variant>
        <vt:lpwstr>_Toc326826865</vt:lpwstr>
      </vt:variant>
      <vt:variant>
        <vt:i4>1900607</vt:i4>
      </vt:variant>
      <vt:variant>
        <vt:i4>53</vt:i4>
      </vt:variant>
      <vt:variant>
        <vt:i4>0</vt:i4>
      </vt:variant>
      <vt:variant>
        <vt:i4>5</vt:i4>
      </vt:variant>
      <vt:variant>
        <vt:lpwstr/>
      </vt:variant>
      <vt:variant>
        <vt:lpwstr>_Toc326826864</vt:lpwstr>
      </vt:variant>
      <vt:variant>
        <vt:i4>1900607</vt:i4>
      </vt:variant>
      <vt:variant>
        <vt:i4>47</vt:i4>
      </vt:variant>
      <vt:variant>
        <vt:i4>0</vt:i4>
      </vt:variant>
      <vt:variant>
        <vt:i4>5</vt:i4>
      </vt:variant>
      <vt:variant>
        <vt:lpwstr/>
      </vt:variant>
      <vt:variant>
        <vt:lpwstr>_Toc326826863</vt:lpwstr>
      </vt:variant>
      <vt:variant>
        <vt:i4>1900607</vt:i4>
      </vt:variant>
      <vt:variant>
        <vt:i4>41</vt:i4>
      </vt:variant>
      <vt:variant>
        <vt:i4>0</vt:i4>
      </vt:variant>
      <vt:variant>
        <vt:i4>5</vt:i4>
      </vt:variant>
      <vt:variant>
        <vt:lpwstr/>
      </vt:variant>
      <vt:variant>
        <vt:lpwstr>_Toc326826862</vt:lpwstr>
      </vt:variant>
      <vt:variant>
        <vt:i4>1900607</vt:i4>
      </vt:variant>
      <vt:variant>
        <vt:i4>35</vt:i4>
      </vt:variant>
      <vt:variant>
        <vt:i4>0</vt:i4>
      </vt:variant>
      <vt:variant>
        <vt:i4>5</vt:i4>
      </vt:variant>
      <vt:variant>
        <vt:lpwstr/>
      </vt:variant>
      <vt:variant>
        <vt:lpwstr>_Toc326826861</vt:lpwstr>
      </vt:variant>
      <vt:variant>
        <vt:i4>1900607</vt:i4>
      </vt:variant>
      <vt:variant>
        <vt:i4>29</vt:i4>
      </vt:variant>
      <vt:variant>
        <vt:i4>0</vt:i4>
      </vt:variant>
      <vt:variant>
        <vt:i4>5</vt:i4>
      </vt:variant>
      <vt:variant>
        <vt:lpwstr/>
      </vt:variant>
      <vt:variant>
        <vt:lpwstr>_Toc326826860</vt:lpwstr>
      </vt:variant>
      <vt:variant>
        <vt:i4>1966143</vt:i4>
      </vt:variant>
      <vt:variant>
        <vt:i4>23</vt:i4>
      </vt:variant>
      <vt:variant>
        <vt:i4>0</vt:i4>
      </vt:variant>
      <vt:variant>
        <vt:i4>5</vt:i4>
      </vt:variant>
      <vt:variant>
        <vt:lpwstr/>
      </vt:variant>
      <vt:variant>
        <vt:lpwstr>_Toc326826859</vt:lpwstr>
      </vt:variant>
      <vt:variant>
        <vt:i4>1048637</vt:i4>
      </vt:variant>
      <vt:variant>
        <vt:i4>14</vt:i4>
      </vt:variant>
      <vt:variant>
        <vt:i4>0</vt:i4>
      </vt:variant>
      <vt:variant>
        <vt:i4>5</vt:i4>
      </vt:variant>
      <vt:variant>
        <vt:lpwstr/>
      </vt:variant>
      <vt:variant>
        <vt:lpwstr>_Toc158640047</vt:lpwstr>
      </vt:variant>
      <vt:variant>
        <vt:i4>1048637</vt:i4>
      </vt:variant>
      <vt:variant>
        <vt:i4>8</vt:i4>
      </vt:variant>
      <vt:variant>
        <vt:i4>0</vt:i4>
      </vt:variant>
      <vt:variant>
        <vt:i4>5</vt:i4>
      </vt:variant>
      <vt:variant>
        <vt:lpwstr/>
      </vt:variant>
      <vt:variant>
        <vt:lpwstr>_Toc158640046</vt:lpwstr>
      </vt:variant>
      <vt:variant>
        <vt:i4>1048637</vt:i4>
      </vt:variant>
      <vt:variant>
        <vt:i4>2</vt:i4>
      </vt:variant>
      <vt:variant>
        <vt:i4>0</vt:i4>
      </vt:variant>
      <vt:variant>
        <vt:i4>5</vt:i4>
      </vt:variant>
      <vt:variant>
        <vt:lpwstr/>
      </vt:variant>
      <vt:variant>
        <vt:lpwstr>_Toc158640045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Лекция №1</dc:title>
  <dc:subject/>
  <dc:creator>Alexandr</dc:creator>
  <cp:keywords/>
  <dc:description/>
  <cp:lastModifiedBy>user</cp:lastModifiedBy>
  <cp:revision>2</cp:revision>
  <dcterms:created xsi:type="dcterms:W3CDTF">2017-03-21T06:24:00Z</dcterms:created>
  <dcterms:modified xsi:type="dcterms:W3CDTF">2017-03-21T06:24:00Z</dcterms:modified>
</cp:coreProperties>
</file>