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C302" w14:textId="047BA98A" w:rsidR="00674982" w:rsidRDefault="00674982" w:rsidP="00674982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4AA71CD2" w14:textId="19A6EEEA" w:rsidR="00D81EFD" w:rsidRDefault="00173145" w:rsidP="00D81EFD">
      <w:r>
        <w:t>From the data generated, we can conclude that:</w:t>
      </w:r>
    </w:p>
    <w:p w14:paraId="34285409" w14:textId="7BD4B6BC" w:rsidR="00173145" w:rsidRDefault="00173145" w:rsidP="00A1135C">
      <w:pPr>
        <w:pStyle w:val="ListParagraph"/>
        <w:numPr>
          <w:ilvl w:val="0"/>
          <w:numId w:val="2"/>
        </w:numPr>
        <w:spacing w:line="480" w:lineRule="auto"/>
      </w:pPr>
      <w:r>
        <w:t xml:space="preserve">From graph 1, the categories that stood out are film &amp; video, music and theatre. These three categories have the most backers’ interests. </w:t>
      </w:r>
    </w:p>
    <w:p w14:paraId="2A734F99" w14:textId="1E36CD93" w:rsidR="00173145" w:rsidRDefault="00A1135C" w:rsidP="00A1135C">
      <w:pPr>
        <w:pStyle w:val="ListParagraph"/>
        <w:numPr>
          <w:ilvl w:val="0"/>
          <w:numId w:val="2"/>
        </w:numPr>
        <w:spacing w:line="480" w:lineRule="auto"/>
      </w:pPr>
      <w:r>
        <w:t xml:space="preserve">Secondly, among the 1000 crowdfunding projects, over 700 projects are from the US. </w:t>
      </w:r>
    </w:p>
    <w:p w14:paraId="7FE64819" w14:textId="3011AFB7" w:rsidR="00D81EFD" w:rsidRDefault="00A1135C" w:rsidP="00D81EFD">
      <w:pPr>
        <w:pStyle w:val="ListParagraph"/>
        <w:numPr>
          <w:ilvl w:val="0"/>
          <w:numId w:val="2"/>
        </w:numPr>
        <w:spacing w:line="480" w:lineRule="auto"/>
      </w:pPr>
      <w:r>
        <w:t>Thirdly, throughout all years, in the month of June and July, the crowdfunding successful rate are the highest.</w:t>
      </w:r>
    </w:p>
    <w:p w14:paraId="08F29016" w14:textId="2AB6239E" w:rsidR="00A1135C" w:rsidRDefault="006801F8" w:rsidP="006801F8">
      <w:pPr>
        <w:pStyle w:val="ListParagraph"/>
        <w:numPr>
          <w:ilvl w:val="0"/>
          <w:numId w:val="2"/>
        </w:numPr>
        <w:spacing w:line="480" w:lineRule="auto"/>
      </w:pPr>
      <w:r>
        <w:t xml:space="preserve">Fourthly, the higher the goal is, the lower the successful rate is. </w:t>
      </w:r>
    </w:p>
    <w:p w14:paraId="18F3F89F" w14:textId="7DEF0E21" w:rsidR="00674982" w:rsidRDefault="00674982" w:rsidP="0067498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6FE1168" w14:textId="27371CBB" w:rsidR="007E0E8E" w:rsidRDefault="007E0E8E" w:rsidP="00252246">
      <w:pPr>
        <w:pStyle w:val="ListParagraph"/>
        <w:numPr>
          <w:ilvl w:val="0"/>
          <w:numId w:val="3"/>
        </w:numPr>
        <w:spacing w:line="480" w:lineRule="auto"/>
      </w:pPr>
      <w:r>
        <w:t xml:space="preserve">The data sample size is too small to determine a more precise trend for instance to predict the future trend and hard to draw a </w:t>
      </w:r>
      <w:r w:rsidR="00252246">
        <w:t>more dependable result</w:t>
      </w:r>
    </w:p>
    <w:p w14:paraId="43BC8A9C" w14:textId="157AA515" w:rsidR="007E0E8E" w:rsidRDefault="007E0E8E" w:rsidP="00252246">
      <w:pPr>
        <w:pStyle w:val="ListParagraph"/>
        <w:numPr>
          <w:ilvl w:val="0"/>
          <w:numId w:val="3"/>
        </w:numPr>
        <w:spacing w:line="480" w:lineRule="auto"/>
      </w:pPr>
      <w:r>
        <w:t xml:space="preserve">As mentioned, among the 1000 projects, over 700 projects are from US which the </w:t>
      </w:r>
      <w:r w:rsidR="00252246">
        <w:t xml:space="preserve">data variability or area is too limited. </w:t>
      </w:r>
    </w:p>
    <w:p w14:paraId="1D1BD439" w14:textId="1F1136E7" w:rsidR="00252246" w:rsidRDefault="00252246" w:rsidP="00252246">
      <w:pPr>
        <w:pStyle w:val="ListParagraph"/>
        <w:numPr>
          <w:ilvl w:val="0"/>
          <w:numId w:val="3"/>
        </w:numPr>
        <w:spacing w:line="480" w:lineRule="auto"/>
      </w:pPr>
      <w:r>
        <w:rPr>
          <w:noProof/>
        </w:rPr>
        <w:drawing>
          <wp:inline distT="0" distB="0" distL="0" distR="0" wp14:anchorId="331C9181" wp14:editId="28DA4DE2">
            <wp:extent cx="3515111" cy="1247775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903" cy="12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10CC" w14:textId="7FBF037E" w:rsidR="007E0E8E" w:rsidRDefault="0036456A" w:rsidP="0036456A">
      <w:pPr>
        <w:pStyle w:val="ListParagraph"/>
        <w:spacing w:line="480" w:lineRule="auto"/>
      </w:pPr>
      <w:r>
        <w:t xml:space="preserve">Parent categories are too limited. </w:t>
      </w:r>
      <w:r w:rsidR="00252246">
        <w:t xml:space="preserve">Take Indiegogo as an example, the categories are much </w:t>
      </w:r>
      <w:r>
        <w:t>wider</w:t>
      </w:r>
      <w:r w:rsidR="00252246">
        <w:t xml:space="preserve"> tha</w:t>
      </w:r>
      <w:r>
        <w:t>n</w:t>
      </w:r>
      <w:r w:rsidR="00252246">
        <w:t xml:space="preserve"> the collected data </w:t>
      </w:r>
      <w:r>
        <w:t xml:space="preserve">which we could analyse a more accurate trend. </w:t>
      </w:r>
    </w:p>
    <w:p w14:paraId="5BBF900C" w14:textId="614C6725" w:rsidR="00674982" w:rsidRDefault="00674982" w:rsidP="00674982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4B1DF106" w14:textId="77777777" w:rsidR="006801F8" w:rsidRDefault="006801F8" w:rsidP="006801F8">
      <w:pPr>
        <w:pStyle w:val="ListParagraph"/>
      </w:pPr>
    </w:p>
    <w:p w14:paraId="403DC1EA" w14:textId="598FC03E" w:rsidR="0036456A" w:rsidRDefault="0036456A" w:rsidP="006801F8">
      <w:pPr>
        <w:pStyle w:val="ListParagraph"/>
        <w:numPr>
          <w:ilvl w:val="0"/>
          <w:numId w:val="5"/>
        </w:numPr>
        <w:spacing w:line="480" w:lineRule="auto"/>
      </w:pPr>
      <w:r>
        <w:t xml:space="preserve">Scatter plot with trend line would be one of the options as it can identify a positive or negative relationships between different variables </w:t>
      </w:r>
    </w:p>
    <w:p w14:paraId="7ACF0135" w14:textId="6654661D" w:rsidR="0036456A" w:rsidRDefault="006801F8" w:rsidP="006801F8">
      <w:pPr>
        <w:pStyle w:val="ListParagraph"/>
        <w:numPr>
          <w:ilvl w:val="0"/>
          <w:numId w:val="5"/>
        </w:numPr>
        <w:spacing w:line="480" w:lineRule="auto"/>
      </w:pPr>
      <w:r>
        <w:t xml:space="preserve">The additional value to add is how are the projects funded as this may let us know more about where the backers are from and can conclude another trend. </w:t>
      </w:r>
    </w:p>
    <w:p w14:paraId="6ACAE2C6" w14:textId="77777777" w:rsidR="00163007" w:rsidRDefault="00163007" w:rsidP="00163007">
      <w:pPr>
        <w:spacing w:line="480" w:lineRule="auto"/>
      </w:pPr>
    </w:p>
    <w:p w14:paraId="4EDE49AA" w14:textId="10DB555B" w:rsidR="006801F8" w:rsidRDefault="00A465B8" w:rsidP="00A465B8">
      <w:pPr>
        <w:rPr>
          <w:b/>
          <w:bCs/>
          <w:sz w:val="24"/>
          <w:szCs w:val="24"/>
          <w:u w:val="single"/>
        </w:rPr>
      </w:pPr>
      <w:r w:rsidRPr="00A465B8">
        <w:rPr>
          <w:b/>
          <w:bCs/>
          <w:sz w:val="24"/>
          <w:szCs w:val="24"/>
          <w:u w:val="single"/>
        </w:rPr>
        <w:lastRenderedPageBreak/>
        <w:t>Bonus Statistical Analysis</w:t>
      </w:r>
    </w:p>
    <w:p w14:paraId="6640AE53" w14:textId="2A4D46EB" w:rsidR="00A326F7" w:rsidRDefault="00A326F7" w:rsidP="00A326F7">
      <w:pPr>
        <w:pStyle w:val="NormalWeb"/>
        <w:rPr>
          <w:rFonts w:asciiTheme="minorHAnsi" w:hAnsiTheme="minorHAnsi" w:cstheme="minorHAnsi"/>
        </w:rPr>
      </w:pPr>
      <w:r w:rsidRPr="0052595C">
        <w:rPr>
          <w:rFonts w:asciiTheme="minorHAnsi" w:hAnsiTheme="minorHAnsi" w:cstheme="minorHAnsi"/>
        </w:rPr>
        <w:t>Use your data to determine whether the mean or the median summarizes the data more meaningfully.</w:t>
      </w:r>
    </w:p>
    <w:p w14:paraId="21ECADFD" w14:textId="781F59B4" w:rsidR="00861B28" w:rsidRDefault="00893F9C" w:rsidP="00DA7BAC">
      <w:pPr>
        <w:pStyle w:val="NormalWeb"/>
        <w:numPr>
          <w:ilvl w:val="0"/>
          <w:numId w:val="7"/>
        </w:num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the </w:t>
      </w:r>
      <w:r w:rsidR="00DA2C40">
        <w:rPr>
          <w:rFonts w:asciiTheme="minorHAnsi" w:hAnsiTheme="minorHAnsi" w:cstheme="minorHAnsi"/>
        </w:rPr>
        <w:t>data</w:t>
      </w:r>
      <w:r w:rsidR="00913A57">
        <w:rPr>
          <w:rFonts w:asciiTheme="minorHAnsi" w:hAnsiTheme="minorHAnsi" w:cstheme="minorHAnsi"/>
        </w:rPr>
        <w:t xml:space="preserve">, median could </w:t>
      </w:r>
      <w:r w:rsidR="00222F13">
        <w:rPr>
          <w:rFonts w:asciiTheme="minorHAnsi" w:hAnsiTheme="minorHAnsi" w:cstheme="minorHAnsi"/>
        </w:rPr>
        <w:t>summarize</w:t>
      </w:r>
      <w:r w:rsidR="00913A57">
        <w:rPr>
          <w:rFonts w:asciiTheme="minorHAnsi" w:hAnsiTheme="minorHAnsi" w:cstheme="minorHAnsi"/>
        </w:rPr>
        <w:t xml:space="preserve"> the data more meaningful as </w:t>
      </w:r>
      <w:r w:rsidR="008B1093">
        <w:rPr>
          <w:rFonts w:asciiTheme="minorHAnsi" w:hAnsiTheme="minorHAnsi" w:cstheme="minorHAnsi"/>
        </w:rPr>
        <w:t>it</w:t>
      </w:r>
      <w:r w:rsidR="00222F13">
        <w:rPr>
          <w:rFonts w:asciiTheme="minorHAnsi" w:hAnsiTheme="minorHAnsi" w:cstheme="minorHAnsi"/>
        </w:rPr>
        <w:t xml:space="preserve"> will not </w:t>
      </w:r>
      <w:r w:rsidR="001A7312">
        <w:rPr>
          <w:rFonts w:asciiTheme="minorHAnsi" w:hAnsiTheme="minorHAnsi" w:cstheme="minorHAnsi"/>
        </w:rPr>
        <w:t xml:space="preserve">be influenced by extreme </w:t>
      </w:r>
      <w:r w:rsidR="008D70D4">
        <w:rPr>
          <w:rFonts w:asciiTheme="minorHAnsi" w:hAnsiTheme="minorHAnsi" w:cstheme="minorHAnsi"/>
        </w:rPr>
        <w:t>data,</w:t>
      </w:r>
      <w:r w:rsidR="001A7312">
        <w:rPr>
          <w:rFonts w:asciiTheme="minorHAnsi" w:hAnsiTheme="minorHAnsi" w:cstheme="minorHAnsi"/>
        </w:rPr>
        <w:t xml:space="preserve"> </w:t>
      </w:r>
      <w:r w:rsidR="00C83636">
        <w:rPr>
          <w:rFonts w:asciiTheme="minorHAnsi" w:hAnsiTheme="minorHAnsi" w:cstheme="minorHAnsi"/>
        </w:rPr>
        <w:t>but the mean will as the difference between the min</w:t>
      </w:r>
      <w:r w:rsidR="00E23A83">
        <w:rPr>
          <w:rFonts w:asciiTheme="minorHAnsi" w:hAnsiTheme="minorHAnsi" w:cstheme="minorHAnsi"/>
        </w:rPr>
        <w:t>imum</w:t>
      </w:r>
      <w:r w:rsidR="00C83636">
        <w:rPr>
          <w:rFonts w:asciiTheme="minorHAnsi" w:hAnsiTheme="minorHAnsi" w:cstheme="minorHAnsi"/>
        </w:rPr>
        <w:t xml:space="preserve"> and </w:t>
      </w:r>
      <w:r w:rsidR="00E23A83">
        <w:rPr>
          <w:rFonts w:asciiTheme="minorHAnsi" w:hAnsiTheme="minorHAnsi" w:cstheme="minorHAnsi"/>
        </w:rPr>
        <w:t>maximum backers count</w:t>
      </w:r>
      <w:r w:rsidR="00C83636">
        <w:rPr>
          <w:rFonts w:asciiTheme="minorHAnsi" w:hAnsiTheme="minorHAnsi" w:cstheme="minorHAnsi"/>
        </w:rPr>
        <w:t xml:space="preserve"> is quite large. </w:t>
      </w:r>
    </w:p>
    <w:p w14:paraId="4116F108" w14:textId="77777777" w:rsidR="002A514D" w:rsidRPr="0052595C" w:rsidRDefault="002A514D" w:rsidP="00A326F7">
      <w:pPr>
        <w:pStyle w:val="NormalWeb"/>
        <w:rPr>
          <w:rFonts w:asciiTheme="minorHAnsi" w:hAnsiTheme="minorHAnsi" w:cstheme="minorHAnsi"/>
        </w:rPr>
      </w:pPr>
    </w:p>
    <w:p w14:paraId="5A6C817D" w14:textId="02ED548C" w:rsidR="00A326F7" w:rsidRDefault="00A326F7" w:rsidP="00A326F7">
      <w:pPr>
        <w:pStyle w:val="NormalWeb"/>
        <w:rPr>
          <w:rFonts w:asciiTheme="minorHAnsi" w:hAnsiTheme="minorHAnsi" w:cstheme="minorHAnsi"/>
        </w:rPr>
      </w:pPr>
      <w:r w:rsidRPr="0052595C">
        <w:rPr>
          <w:rFonts w:asciiTheme="minorHAnsi" w:hAnsiTheme="minorHAnsi" w:cstheme="minorHAnsi"/>
        </w:rPr>
        <w:t>Use your data to determine if there is more variability with successful or unsuccessful campaigns. Does this make sense? Why or why not?</w:t>
      </w:r>
    </w:p>
    <w:p w14:paraId="023DB294" w14:textId="77777777" w:rsidR="00DA7BAC" w:rsidRPr="0052595C" w:rsidRDefault="00DA7BAC" w:rsidP="00A326F7">
      <w:pPr>
        <w:pStyle w:val="NormalWeb"/>
        <w:rPr>
          <w:rFonts w:asciiTheme="minorHAnsi" w:hAnsiTheme="minorHAnsi" w:cstheme="minorHAnsi"/>
        </w:rPr>
      </w:pPr>
    </w:p>
    <w:p w14:paraId="488DB12D" w14:textId="33C96C23" w:rsidR="00A465B8" w:rsidRPr="00DA7BAC" w:rsidRDefault="00E3302B" w:rsidP="00DA7BA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A7BAC">
        <w:rPr>
          <w:sz w:val="24"/>
          <w:szCs w:val="24"/>
        </w:rPr>
        <w:t xml:space="preserve">From the </w:t>
      </w:r>
      <w:r w:rsidR="000B281E" w:rsidRPr="00DA7BAC">
        <w:rPr>
          <w:sz w:val="24"/>
          <w:szCs w:val="24"/>
        </w:rPr>
        <w:t xml:space="preserve">data, there is more variability with successful </w:t>
      </w:r>
      <w:r w:rsidR="00C73767" w:rsidRPr="00DA7BAC">
        <w:rPr>
          <w:sz w:val="24"/>
          <w:szCs w:val="24"/>
        </w:rPr>
        <w:t>campaigns</w:t>
      </w:r>
      <w:r w:rsidR="00800424" w:rsidRPr="00DA7BAC">
        <w:rPr>
          <w:sz w:val="24"/>
          <w:szCs w:val="24"/>
        </w:rPr>
        <w:t>. As comparing the standard deviation and variance</w:t>
      </w:r>
      <w:r w:rsidR="00115456" w:rsidRPr="00DA7BAC">
        <w:rPr>
          <w:sz w:val="24"/>
          <w:szCs w:val="24"/>
        </w:rPr>
        <w:t xml:space="preserve">, successful </w:t>
      </w:r>
      <w:r w:rsidR="007441B3" w:rsidRPr="00DA7BAC">
        <w:rPr>
          <w:sz w:val="24"/>
          <w:szCs w:val="24"/>
        </w:rPr>
        <w:t xml:space="preserve">data </w:t>
      </w:r>
      <w:r w:rsidR="00A75C84" w:rsidRPr="00DA7BAC">
        <w:rPr>
          <w:sz w:val="24"/>
          <w:szCs w:val="24"/>
        </w:rPr>
        <w:t xml:space="preserve">partially </w:t>
      </w:r>
      <w:r w:rsidR="007441B3" w:rsidRPr="00DA7BAC">
        <w:rPr>
          <w:sz w:val="24"/>
          <w:szCs w:val="24"/>
        </w:rPr>
        <w:t>makes</w:t>
      </w:r>
      <w:r w:rsidR="00FA4A82" w:rsidRPr="00DA7BAC">
        <w:rPr>
          <w:sz w:val="24"/>
          <w:szCs w:val="24"/>
        </w:rPr>
        <w:t xml:space="preserve"> sense</w:t>
      </w:r>
      <w:r w:rsidR="00A6017E" w:rsidRPr="00DA7BAC">
        <w:rPr>
          <w:sz w:val="24"/>
          <w:szCs w:val="24"/>
        </w:rPr>
        <w:t xml:space="preserve">. </w:t>
      </w:r>
    </w:p>
    <w:p w14:paraId="067159D1" w14:textId="6B34B480" w:rsidR="00446185" w:rsidRPr="00DA7BAC" w:rsidRDefault="00446185" w:rsidP="00DA7BA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A7BAC">
        <w:rPr>
          <w:sz w:val="24"/>
          <w:szCs w:val="24"/>
        </w:rPr>
        <w:t xml:space="preserve">When comparing standard deviation, </w:t>
      </w:r>
      <w:r w:rsidR="0091004B" w:rsidRPr="00DA7BAC">
        <w:rPr>
          <w:sz w:val="24"/>
          <w:szCs w:val="24"/>
        </w:rPr>
        <w:t xml:space="preserve">the larger it is, the more variable the data is. </w:t>
      </w:r>
    </w:p>
    <w:p w14:paraId="1C6AE6BA" w14:textId="770DDFB7" w:rsidR="0091004B" w:rsidRPr="00DA7BAC" w:rsidRDefault="0091004B" w:rsidP="00DA7BA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A7BAC">
        <w:rPr>
          <w:sz w:val="24"/>
          <w:szCs w:val="24"/>
        </w:rPr>
        <w:t xml:space="preserve">Meanwhile, </w:t>
      </w:r>
      <w:r w:rsidR="008C3D63" w:rsidRPr="00DA7BAC">
        <w:rPr>
          <w:sz w:val="24"/>
          <w:szCs w:val="24"/>
        </w:rPr>
        <w:t xml:space="preserve">comparing </w:t>
      </w:r>
      <w:r w:rsidR="00B14741" w:rsidRPr="00DA7BAC">
        <w:rPr>
          <w:sz w:val="24"/>
          <w:szCs w:val="24"/>
        </w:rPr>
        <w:t>variance, the more spread the data, the larger the variance is in relation to the mean</w:t>
      </w:r>
      <w:r w:rsidR="00CE5E52" w:rsidRPr="00DA7BAC">
        <w:rPr>
          <w:sz w:val="24"/>
          <w:szCs w:val="24"/>
        </w:rPr>
        <w:t xml:space="preserve">. </w:t>
      </w:r>
    </w:p>
    <w:p w14:paraId="705576C8" w14:textId="45CA9073" w:rsidR="00CE5E52" w:rsidRPr="00DA7BAC" w:rsidRDefault="00CE5E52" w:rsidP="00DA7BA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A7BAC">
        <w:rPr>
          <w:sz w:val="24"/>
          <w:szCs w:val="24"/>
        </w:rPr>
        <w:t xml:space="preserve">The reason for mentioning </w:t>
      </w:r>
      <w:r w:rsidR="002A3F08" w:rsidRPr="00DA7BAC">
        <w:rPr>
          <w:sz w:val="24"/>
          <w:szCs w:val="24"/>
        </w:rPr>
        <w:t xml:space="preserve">it is partially </w:t>
      </w:r>
      <w:r w:rsidR="008D70D4" w:rsidRPr="00DA7BAC">
        <w:rPr>
          <w:sz w:val="24"/>
          <w:szCs w:val="24"/>
        </w:rPr>
        <w:t>making</w:t>
      </w:r>
      <w:r w:rsidR="002A3F08" w:rsidRPr="00DA7BAC">
        <w:rPr>
          <w:sz w:val="24"/>
          <w:szCs w:val="24"/>
        </w:rPr>
        <w:t xml:space="preserve"> sense is because </w:t>
      </w:r>
      <w:r w:rsidR="000077A9" w:rsidRPr="00DA7BAC">
        <w:rPr>
          <w:sz w:val="24"/>
          <w:szCs w:val="24"/>
        </w:rPr>
        <w:t xml:space="preserve">using interquartile range </w:t>
      </w:r>
      <w:r w:rsidR="00141FC6" w:rsidRPr="00DA7BAC">
        <w:rPr>
          <w:sz w:val="24"/>
          <w:szCs w:val="24"/>
        </w:rPr>
        <w:t>is a better options to investigate or compare the relations</w:t>
      </w:r>
      <w:r w:rsidR="00C92364" w:rsidRPr="00DA7BAC">
        <w:rPr>
          <w:sz w:val="24"/>
          <w:szCs w:val="24"/>
        </w:rPr>
        <w:t xml:space="preserve"> and will be least affected by extreme data (</w:t>
      </w:r>
      <w:r w:rsidR="00DA7BAC" w:rsidRPr="00DA7BAC">
        <w:rPr>
          <w:sz w:val="24"/>
          <w:szCs w:val="24"/>
        </w:rPr>
        <w:t xml:space="preserve">outliers). </w:t>
      </w:r>
    </w:p>
    <w:p w14:paraId="7E2797A7" w14:textId="77777777" w:rsidR="00A465B8" w:rsidRPr="00A465B8" w:rsidRDefault="00A465B8" w:rsidP="00A465B8">
      <w:pPr>
        <w:rPr>
          <w:b/>
          <w:bCs/>
          <w:sz w:val="24"/>
          <w:szCs w:val="24"/>
          <w:u w:val="single"/>
        </w:rPr>
      </w:pPr>
    </w:p>
    <w:sectPr w:rsidR="00A465B8" w:rsidRPr="00A4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97F"/>
    <w:multiLevelType w:val="hybridMultilevel"/>
    <w:tmpl w:val="EF38F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358D"/>
    <w:multiLevelType w:val="hybridMultilevel"/>
    <w:tmpl w:val="38A44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25B19"/>
    <w:multiLevelType w:val="hybridMultilevel"/>
    <w:tmpl w:val="1A38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E069B"/>
    <w:multiLevelType w:val="hybridMultilevel"/>
    <w:tmpl w:val="48EC0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758A8"/>
    <w:multiLevelType w:val="hybridMultilevel"/>
    <w:tmpl w:val="C8BC8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46F3A"/>
    <w:multiLevelType w:val="hybridMultilevel"/>
    <w:tmpl w:val="9ED24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078E7"/>
    <w:multiLevelType w:val="hybridMultilevel"/>
    <w:tmpl w:val="009CD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335017">
    <w:abstractNumId w:val="4"/>
  </w:num>
  <w:num w:numId="2" w16cid:durableId="830563954">
    <w:abstractNumId w:val="3"/>
  </w:num>
  <w:num w:numId="3" w16cid:durableId="772554478">
    <w:abstractNumId w:val="5"/>
  </w:num>
  <w:num w:numId="4" w16cid:durableId="1488595164">
    <w:abstractNumId w:val="1"/>
  </w:num>
  <w:num w:numId="5" w16cid:durableId="1322197200">
    <w:abstractNumId w:val="6"/>
  </w:num>
  <w:num w:numId="6" w16cid:durableId="1353723359">
    <w:abstractNumId w:val="0"/>
  </w:num>
  <w:num w:numId="7" w16cid:durableId="1104231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82"/>
    <w:rsid w:val="000077A9"/>
    <w:rsid w:val="00043735"/>
    <w:rsid w:val="000B281E"/>
    <w:rsid w:val="00115456"/>
    <w:rsid w:val="00127722"/>
    <w:rsid w:val="00141FC6"/>
    <w:rsid w:val="00163007"/>
    <w:rsid w:val="00173145"/>
    <w:rsid w:val="001A7312"/>
    <w:rsid w:val="00222F13"/>
    <w:rsid w:val="00252246"/>
    <w:rsid w:val="002A3F08"/>
    <w:rsid w:val="002A514D"/>
    <w:rsid w:val="0036456A"/>
    <w:rsid w:val="00446185"/>
    <w:rsid w:val="0052595C"/>
    <w:rsid w:val="00674982"/>
    <w:rsid w:val="006801F8"/>
    <w:rsid w:val="007441B3"/>
    <w:rsid w:val="007E0E8E"/>
    <w:rsid w:val="00800424"/>
    <w:rsid w:val="00861B28"/>
    <w:rsid w:val="00893F9C"/>
    <w:rsid w:val="008B1093"/>
    <w:rsid w:val="008C3D63"/>
    <w:rsid w:val="008D70D4"/>
    <w:rsid w:val="0091004B"/>
    <w:rsid w:val="00913A57"/>
    <w:rsid w:val="00A1135C"/>
    <w:rsid w:val="00A326F7"/>
    <w:rsid w:val="00A465B8"/>
    <w:rsid w:val="00A6017E"/>
    <w:rsid w:val="00A75C84"/>
    <w:rsid w:val="00B14741"/>
    <w:rsid w:val="00C73767"/>
    <w:rsid w:val="00C83636"/>
    <w:rsid w:val="00C92364"/>
    <w:rsid w:val="00CE5E52"/>
    <w:rsid w:val="00D81EFD"/>
    <w:rsid w:val="00DA2C40"/>
    <w:rsid w:val="00DA7BAC"/>
    <w:rsid w:val="00E23A83"/>
    <w:rsid w:val="00E3302B"/>
    <w:rsid w:val="00FA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857"/>
  <w15:chartTrackingRefBased/>
  <w15:docId w15:val="{DD9AE26C-4800-4061-947E-1259C0B9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tony</dc:creator>
  <cp:keywords/>
  <dc:description/>
  <cp:lastModifiedBy>ng tony</cp:lastModifiedBy>
  <cp:revision>43</cp:revision>
  <dcterms:created xsi:type="dcterms:W3CDTF">2022-10-23T17:28:00Z</dcterms:created>
  <dcterms:modified xsi:type="dcterms:W3CDTF">2022-10-24T23:39:00Z</dcterms:modified>
</cp:coreProperties>
</file>