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8B42ED">
      <w:pPr>
        <w:pStyle w:val="Title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77777777" w:rsidR="00001382" w:rsidRDefault="00001382" w:rsidP="008B42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56F4B65F" w14:textId="61860D48" w:rsidR="00B57924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12177" w:history="1">
            <w:r w:rsidR="00B57924" w:rsidRPr="008A4232">
              <w:rPr>
                <w:rStyle w:val="Hyperlink"/>
                <w:noProof/>
              </w:rPr>
              <w:t>Context</w:t>
            </w:r>
            <w:r w:rsidR="00B57924">
              <w:rPr>
                <w:noProof/>
                <w:webHidden/>
              </w:rPr>
              <w:tab/>
            </w:r>
            <w:r w:rsidR="00B57924">
              <w:rPr>
                <w:noProof/>
                <w:webHidden/>
              </w:rPr>
              <w:fldChar w:fldCharType="begin"/>
            </w:r>
            <w:r w:rsidR="00B57924">
              <w:rPr>
                <w:noProof/>
                <w:webHidden/>
              </w:rPr>
              <w:instrText xml:space="preserve"> PAGEREF _Toc146112177 \h </w:instrText>
            </w:r>
            <w:r w:rsidR="00B57924">
              <w:rPr>
                <w:noProof/>
                <w:webHidden/>
              </w:rPr>
            </w:r>
            <w:r w:rsidR="00B57924">
              <w:rPr>
                <w:noProof/>
                <w:webHidden/>
              </w:rPr>
              <w:fldChar w:fldCharType="separate"/>
            </w:r>
            <w:r w:rsidR="00B57924">
              <w:rPr>
                <w:noProof/>
                <w:webHidden/>
              </w:rPr>
              <w:t>4</w:t>
            </w:r>
            <w:r w:rsidR="00B57924">
              <w:rPr>
                <w:noProof/>
                <w:webHidden/>
              </w:rPr>
              <w:fldChar w:fldCharType="end"/>
            </w:r>
          </w:hyperlink>
        </w:p>
        <w:p w14:paraId="05054450" w14:textId="33E459E2" w:rsidR="00B57924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6112178" w:history="1">
            <w:r w:rsidR="00B57924" w:rsidRPr="008A4232">
              <w:rPr>
                <w:rStyle w:val="Hyperlink"/>
                <w:noProof/>
              </w:rPr>
              <w:t>User story 1</w:t>
            </w:r>
            <w:r w:rsidR="00B57924">
              <w:rPr>
                <w:noProof/>
                <w:webHidden/>
              </w:rPr>
              <w:tab/>
            </w:r>
            <w:r w:rsidR="00B57924">
              <w:rPr>
                <w:noProof/>
                <w:webHidden/>
              </w:rPr>
              <w:fldChar w:fldCharType="begin"/>
            </w:r>
            <w:r w:rsidR="00B57924">
              <w:rPr>
                <w:noProof/>
                <w:webHidden/>
              </w:rPr>
              <w:instrText xml:space="preserve"> PAGEREF _Toc146112178 \h </w:instrText>
            </w:r>
            <w:r w:rsidR="00B57924">
              <w:rPr>
                <w:noProof/>
                <w:webHidden/>
              </w:rPr>
            </w:r>
            <w:r w:rsidR="00B57924">
              <w:rPr>
                <w:noProof/>
                <w:webHidden/>
              </w:rPr>
              <w:fldChar w:fldCharType="separate"/>
            </w:r>
            <w:r w:rsidR="00B57924">
              <w:rPr>
                <w:noProof/>
                <w:webHidden/>
              </w:rPr>
              <w:t>4</w:t>
            </w:r>
            <w:r w:rsidR="00B57924">
              <w:rPr>
                <w:noProof/>
                <w:webHidden/>
              </w:rPr>
              <w:fldChar w:fldCharType="end"/>
            </w:r>
          </w:hyperlink>
        </w:p>
        <w:p w14:paraId="361A76D2" w14:textId="43BB7A64" w:rsidR="00B57924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6112179" w:history="1">
            <w:r w:rsidR="00B57924" w:rsidRPr="008A4232">
              <w:rPr>
                <w:rStyle w:val="Hyperlink"/>
                <w:noProof/>
              </w:rPr>
              <w:t>User story 2</w:t>
            </w:r>
            <w:r w:rsidR="00B57924">
              <w:rPr>
                <w:noProof/>
                <w:webHidden/>
              </w:rPr>
              <w:tab/>
            </w:r>
            <w:r w:rsidR="00B57924">
              <w:rPr>
                <w:noProof/>
                <w:webHidden/>
              </w:rPr>
              <w:fldChar w:fldCharType="begin"/>
            </w:r>
            <w:r w:rsidR="00B57924">
              <w:rPr>
                <w:noProof/>
                <w:webHidden/>
              </w:rPr>
              <w:instrText xml:space="preserve"> PAGEREF _Toc146112179 \h </w:instrText>
            </w:r>
            <w:r w:rsidR="00B57924">
              <w:rPr>
                <w:noProof/>
                <w:webHidden/>
              </w:rPr>
            </w:r>
            <w:r w:rsidR="00B57924">
              <w:rPr>
                <w:noProof/>
                <w:webHidden/>
              </w:rPr>
              <w:fldChar w:fldCharType="separate"/>
            </w:r>
            <w:r w:rsidR="00B57924">
              <w:rPr>
                <w:noProof/>
                <w:webHidden/>
              </w:rPr>
              <w:t>4</w:t>
            </w:r>
            <w:r w:rsidR="00B57924">
              <w:rPr>
                <w:noProof/>
                <w:webHidden/>
              </w:rPr>
              <w:fldChar w:fldCharType="end"/>
            </w:r>
          </w:hyperlink>
        </w:p>
        <w:p w14:paraId="304D3440" w14:textId="5A27B512" w:rsidR="00B57924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6112180" w:history="1">
            <w:r w:rsidR="00B57924" w:rsidRPr="008A4232">
              <w:rPr>
                <w:rStyle w:val="Hyperlink"/>
                <w:noProof/>
              </w:rPr>
              <w:t>User story 3</w:t>
            </w:r>
            <w:r w:rsidR="00B57924">
              <w:rPr>
                <w:noProof/>
                <w:webHidden/>
              </w:rPr>
              <w:tab/>
            </w:r>
            <w:r w:rsidR="00B57924">
              <w:rPr>
                <w:noProof/>
                <w:webHidden/>
              </w:rPr>
              <w:fldChar w:fldCharType="begin"/>
            </w:r>
            <w:r w:rsidR="00B57924">
              <w:rPr>
                <w:noProof/>
                <w:webHidden/>
              </w:rPr>
              <w:instrText xml:space="preserve"> PAGEREF _Toc146112180 \h </w:instrText>
            </w:r>
            <w:r w:rsidR="00B57924">
              <w:rPr>
                <w:noProof/>
                <w:webHidden/>
              </w:rPr>
            </w:r>
            <w:r w:rsidR="00B57924">
              <w:rPr>
                <w:noProof/>
                <w:webHidden/>
              </w:rPr>
              <w:fldChar w:fldCharType="separate"/>
            </w:r>
            <w:r w:rsidR="00B57924">
              <w:rPr>
                <w:noProof/>
                <w:webHidden/>
              </w:rPr>
              <w:t>5</w:t>
            </w:r>
            <w:r w:rsidR="00B57924">
              <w:rPr>
                <w:noProof/>
                <w:webHidden/>
              </w:rPr>
              <w:fldChar w:fldCharType="end"/>
            </w:r>
          </w:hyperlink>
        </w:p>
        <w:p w14:paraId="1CDA4C8D" w14:textId="7AE7F32C" w:rsidR="00B57924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6112181" w:history="1">
            <w:r w:rsidR="00B57924" w:rsidRPr="008A4232">
              <w:rPr>
                <w:rStyle w:val="Hyperlink"/>
                <w:noProof/>
              </w:rPr>
              <w:t>User story 4</w:t>
            </w:r>
            <w:r w:rsidR="00B57924">
              <w:rPr>
                <w:noProof/>
                <w:webHidden/>
              </w:rPr>
              <w:tab/>
            </w:r>
            <w:r w:rsidR="00B57924">
              <w:rPr>
                <w:noProof/>
                <w:webHidden/>
              </w:rPr>
              <w:fldChar w:fldCharType="begin"/>
            </w:r>
            <w:r w:rsidR="00B57924">
              <w:rPr>
                <w:noProof/>
                <w:webHidden/>
              </w:rPr>
              <w:instrText xml:space="preserve"> PAGEREF _Toc146112181 \h </w:instrText>
            </w:r>
            <w:r w:rsidR="00B57924">
              <w:rPr>
                <w:noProof/>
                <w:webHidden/>
              </w:rPr>
            </w:r>
            <w:r w:rsidR="00B57924">
              <w:rPr>
                <w:noProof/>
                <w:webHidden/>
              </w:rPr>
              <w:fldChar w:fldCharType="separate"/>
            </w:r>
            <w:r w:rsidR="00B57924">
              <w:rPr>
                <w:noProof/>
                <w:webHidden/>
              </w:rPr>
              <w:t>5</w:t>
            </w:r>
            <w:r w:rsidR="00B57924">
              <w:rPr>
                <w:noProof/>
                <w:webHidden/>
              </w:rPr>
              <w:fldChar w:fldCharType="end"/>
            </w:r>
          </w:hyperlink>
        </w:p>
        <w:p w14:paraId="7DB773C4" w14:textId="49842516" w:rsidR="00B57924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6112182" w:history="1">
            <w:r w:rsidR="00B57924" w:rsidRPr="008A4232">
              <w:rPr>
                <w:rStyle w:val="Hyperlink"/>
                <w:noProof/>
              </w:rPr>
              <w:t>User story 5</w:t>
            </w:r>
            <w:r w:rsidR="00B57924">
              <w:rPr>
                <w:noProof/>
                <w:webHidden/>
              </w:rPr>
              <w:tab/>
            </w:r>
            <w:r w:rsidR="00B57924">
              <w:rPr>
                <w:noProof/>
                <w:webHidden/>
              </w:rPr>
              <w:fldChar w:fldCharType="begin"/>
            </w:r>
            <w:r w:rsidR="00B57924">
              <w:rPr>
                <w:noProof/>
                <w:webHidden/>
              </w:rPr>
              <w:instrText xml:space="preserve"> PAGEREF _Toc146112182 \h </w:instrText>
            </w:r>
            <w:r w:rsidR="00B57924">
              <w:rPr>
                <w:noProof/>
                <w:webHidden/>
              </w:rPr>
            </w:r>
            <w:r w:rsidR="00B57924">
              <w:rPr>
                <w:noProof/>
                <w:webHidden/>
              </w:rPr>
              <w:fldChar w:fldCharType="separate"/>
            </w:r>
            <w:r w:rsidR="00B57924">
              <w:rPr>
                <w:noProof/>
                <w:webHidden/>
              </w:rPr>
              <w:t>5</w:t>
            </w:r>
            <w:r w:rsidR="00B57924">
              <w:rPr>
                <w:noProof/>
                <w:webHidden/>
              </w:rPr>
              <w:fldChar w:fldCharType="end"/>
            </w:r>
          </w:hyperlink>
        </w:p>
        <w:p w14:paraId="6FDA644B" w14:textId="01E12F67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6112177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2D9D502A" w14:textId="0EFE9FB6" w:rsidR="007535CB" w:rsidRPr="007535CB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>In general, 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required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finalize version of the user story. New user story may be added as new discoveries or situations arises. The finalize version would 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39590E6F" w14:textId="1A78FFC8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Est pts is the estimation point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point is 3 x point amount.</w:t>
      </w:r>
    </w:p>
    <w:p w14:paraId="54246110" w14:textId="7F26AE36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Prior pts is the priority point.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63AC1577" w14:textId="77777777" w:rsidR="003B1A16" w:rsidRPr="003B1A16" w:rsidRDefault="003B1A16" w:rsidP="0024611E">
      <w:pPr>
        <w:rPr>
          <w:b/>
          <w:bCs/>
          <w:sz w:val="24"/>
          <w:szCs w:val="24"/>
        </w:rPr>
      </w:pPr>
    </w:p>
    <w:p w14:paraId="5F231F1B" w14:textId="08DE59E0" w:rsidR="00001382" w:rsidRDefault="00001382" w:rsidP="00001382">
      <w:pPr>
        <w:pStyle w:val="Heading1"/>
      </w:pPr>
      <w:bookmarkStart w:id="2" w:name="_Toc146112178"/>
      <w:r>
        <w:t>User story</w:t>
      </w:r>
      <w:r w:rsidR="0024611E">
        <w:t xml:space="preserve"> </w:t>
      </w:r>
      <w:r w:rsidR="00186020">
        <w:t>1</w:t>
      </w:r>
      <w:bookmarkEnd w:id="2"/>
    </w:p>
    <w:p w14:paraId="67ACFB45" w14:textId="02A6553D" w:rsidR="00FB19F7" w:rsidRDefault="00001382" w:rsidP="00FB19F7">
      <w:pPr>
        <w:rPr>
          <w:sz w:val="24"/>
          <w:szCs w:val="24"/>
        </w:rPr>
      </w:pPr>
      <w:r>
        <w:rPr>
          <w:sz w:val="24"/>
          <w:szCs w:val="24"/>
        </w:rPr>
        <w:t>As a</w:t>
      </w:r>
      <w:r w:rsidR="00FB19F7">
        <w:rPr>
          <w:sz w:val="24"/>
          <w:szCs w:val="24"/>
        </w:rPr>
        <w:t>n</w:t>
      </w:r>
      <w:r>
        <w:rPr>
          <w:sz w:val="24"/>
          <w:szCs w:val="24"/>
        </w:rPr>
        <w:t xml:space="preserve">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</w:t>
      </w:r>
      <w:r w:rsidR="00D543F0">
        <w:rPr>
          <w:sz w:val="24"/>
          <w:szCs w:val="24"/>
        </w:rPr>
        <w:t xml:space="preserve"> make a</w:t>
      </w:r>
      <w:r>
        <w:rPr>
          <w:sz w:val="24"/>
          <w:szCs w:val="24"/>
        </w:rPr>
        <w:t xml:space="preserve"> </w:t>
      </w:r>
      <w:r w:rsidR="00FB19F7">
        <w:rPr>
          <w:sz w:val="24"/>
          <w:szCs w:val="24"/>
        </w:rPr>
        <w:t xml:space="preserve">video </w:t>
      </w:r>
      <w:r>
        <w:rPr>
          <w:sz w:val="24"/>
          <w:szCs w:val="24"/>
        </w:rPr>
        <w:t xml:space="preserve">call </w:t>
      </w:r>
      <w:r w:rsidR="00D543F0">
        <w:rPr>
          <w:sz w:val="24"/>
          <w:szCs w:val="24"/>
        </w:rPr>
        <w:t xml:space="preserve">to </w:t>
      </w:r>
      <w:r>
        <w:rPr>
          <w:sz w:val="24"/>
          <w:szCs w:val="24"/>
        </w:rPr>
        <w:t>the retiree</w:t>
      </w:r>
      <w:r w:rsidR="00FB19F7">
        <w:rPr>
          <w:sz w:val="24"/>
          <w:szCs w:val="24"/>
        </w:rPr>
        <w:t xml:space="preserve"> with a click of a button so that I don’t need to</w:t>
      </w:r>
      <w:r w:rsidR="00D543F0">
        <w:rPr>
          <w:sz w:val="24"/>
          <w:szCs w:val="24"/>
        </w:rPr>
        <w:t xml:space="preserve"> find and</w:t>
      </w:r>
      <w:r w:rsidR="00FB19F7">
        <w:rPr>
          <w:sz w:val="24"/>
          <w:szCs w:val="24"/>
        </w:rPr>
        <w:t xml:space="preserve"> inpu</w:t>
      </w:r>
      <w:r w:rsidR="00D543F0">
        <w:rPr>
          <w:sz w:val="24"/>
          <w:szCs w:val="24"/>
        </w:rPr>
        <w:t>t the</w:t>
      </w:r>
      <w:r w:rsidR="00FB19F7">
        <w:rPr>
          <w:sz w:val="24"/>
          <w:szCs w:val="24"/>
        </w:rPr>
        <w:t xml:space="preserve"> number.</w:t>
      </w:r>
    </w:p>
    <w:p w14:paraId="04CE7C54" w14:textId="77777777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>Est pts: 1</w:t>
      </w:r>
    </w:p>
    <w:p w14:paraId="56E325E5" w14:textId="100ED447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178D3ADA" w14:textId="412FB41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F0206CC" w14:textId="2BA25B6D" w:rsidR="00726DAC" w:rsidRDefault="00186020" w:rsidP="00186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video call window should pop-up when the button is click</w:t>
      </w:r>
      <w:r w:rsidR="00815506">
        <w:rPr>
          <w:sz w:val="24"/>
          <w:szCs w:val="24"/>
        </w:rPr>
        <w:t>ed</w:t>
      </w:r>
      <w:r>
        <w:rPr>
          <w:sz w:val="24"/>
          <w:szCs w:val="24"/>
        </w:rPr>
        <w:t>.</w:t>
      </w:r>
    </w:p>
    <w:p w14:paraId="6A750A1C" w14:textId="6EA36FA4" w:rsidR="00186020" w:rsidRDefault="00186020" w:rsidP="00186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button should be visible</w:t>
      </w:r>
      <w:r w:rsidR="007603BD">
        <w:rPr>
          <w:sz w:val="24"/>
          <w:szCs w:val="24"/>
        </w:rPr>
        <w:t>/ noticeable</w:t>
      </w:r>
      <w:r>
        <w:rPr>
          <w:sz w:val="24"/>
          <w:szCs w:val="24"/>
        </w:rPr>
        <w:t>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32ADDF77" w14:textId="77777777" w:rsidR="00186020" w:rsidRDefault="00186020" w:rsidP="00186020">
      <w:pPr>
        <w:pStyle w:val="Heading1"/>
      </w:pPr>
      <w:bookmarkStart w:id="3" w:name="_Toc146112179"/>
      <w:r>
        <w:t>User story 2</w:t>
      </w:r>
      <w:bookmarkEnd w:id="3"/>
    </w:p>
    <w:p w14:paraId="5362B657" w14:textId="0AADE25F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>
        <w:rPr>
          <w:sz w:val="24"/>
          <w:szCs w:val="24"/>
        </w:rPr>
        <w:t>want</w:t>
      </w:r>
      <w:r w:rsidRPr="00685A1F">
        <w:rPr>
          <w:sz w:val="24"/>
          <w:szCs w:val="24"/>
        </w:rPr>
        <w:t xml:space="preserve"> </w:t>
      </w:r>
      <w:r w:rsidR="00D90C76" w:rsidRPr="00685A1F">
        <w:rPr>
          <w:sz w:val="24"/>
          <w:szCs w:val="24"/>
        </w:rPr>
        <w:t>to make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 so that I don’t need to make the call in another tab</w:t>
      </w:r>
      <w:r w:rsidR="00EB1D5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4" w:name="_Hlk145443430"/>
      <w:r>
        <w:rPr>
          <w:sz w:val="24"/>
          <w:szCs w:val="24"/>
        </w:rPr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5" w:name="_Hlk145444418"/>
      <w:bookmarkEnd w:id="4"/>
      <w:r>
        <w:rPr>
          <w:b/>
          <w:bCs/>
          <w:sz w:val="24"/>
          <w:szCs w:val="24"/>
        </w:rPr>
        <w:lastRenderedPageBreak/>
        <w:t>Acceptance Criteria</w:t>
      </w:r>
    </w:p>
    <w:bookmarkEnd w:id="5"/>
    <w:p w14:paraId="5E9CE180" w14:textId="3718FBEF" w:rsidR="00186020" w:rsidRPr="00186020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09DBA4D" w14:textId="77777777" w:rsidR="00186020" w:rsidRPr="00186020" w:rsidRDefault="00186020" w:rsidP="00186020">
      <w:pPr>
        <w:rPr>
          <w:sz w:val="24"/>
          <w:szCs w:val="24"/>
        </w:rPr>
      </w:pPr>
    </w:p>
    <w:p w14:paraId="36CD96C9" w14:textId="0BC42979" w:rsidR="00726DAC" w:rsidRDefault="00726DAC" w:rsidP="00726DAC">
      <w:pPr>
        <w:pStyle w:val="Heading1"/>
      </w:pPr>
      <w:bookmarkStart w:id="6" w:name="_Toc146112180"/>
      <w:r>
        <w:t>User story</w:t>
      </w:r>
      <w:r w:rsidR="0024611E">
        <w:t xml:space="preserve"> 3</w:t>
      </w:r>
      <w:bookmarkEnd w:id="6"/>
    </w:p>
    <w:p w14:paraId="0EAD4329" w14:textId="4E3B6267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make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 xml:space="preserve">application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7"/>
      <w:commentRangeStart w:id="8"/>
      <w:r>
        <w:rPr>
          <w:sz w:val="24"/>
          <w:szCs w:val="24"/>
        </w:rPr>
        <w:t>7</w:t>
      </w:r>
      <w:commentRangeEnd w:id="7"/>
      <w:r w:rsidR="007308A1">
        <w:rPr>
          <w:rStyle w:val="CommentReference"/>
        </w:rPr>
        <w:commentReference w:id="7"/>
      </w:r>
      <w:commentRangeEnd w:id="8"/>
      <w:r w:rsidR="00782F30">
        <w:rPr>
          <w:rStyle w:val="CommentReference"/>
        </w:rPr>
        <w:commentReference w:id="8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16D85CA2" w14:textId="35D222FD" w:rsidR="00D90C7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 from the video call.</w:t>
      </w:r>
    </w:p>
    <w:p w14:paraId="48EDDD0F" w14:textId="4E9F85D3" w:rsidR="00D90C76" w:rsidRP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can hear me through the video call.</w:t>
      </w:r>
    </w:p>
    <w:p w14:paraId="61E45D03" w14:textId="77777777" w:rsidR="00186020" w:rsidRPr="00186020" w:rsidRDefault="00186020" w:rsidP="00186020">
      <w:pPr>
        <w:rPr>
          <w:sz w:val="24"/>
          <w:szCs w:val="24"/>
        </w:rPr>
      </w:pPr>
    </w:p>
    <w:p w14:paraId="08B9EFBC" w14:textId="31BBE907" w:rsidR="00726DAC" w:rsidRDefault="00726DAC" w:rsidP="00726DAC">
      <w:pPr>
        <w:pStyle w:val="Heading1"/>
      </w:pPr>
      <w:bookmarkStart w:id="9" w:name="_Toc146112181"/>
      <w:r>
        <w:t>User story</w:t>
      </w:r>
      <w:r w:rsidR="0024611E">
        <w:t xml:space="preserve"> 4</w:t>
      </w:r>
      <w:bookmarkEnd w:id="9"/>
    </w:p>
    <w:p w14:paraId="450C6D49" w14:textId="3A159B85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234B354B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hour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1D7384EE" w:rsidR="00726DAC" w:rsidRDefault="00726DAC" w:rsidP="00726DAC">
      <w:pPr>
        <w:pStyle w:val="Heading1"/>
      </w:pPr>
      <w:bookmarkStart w:id="10" w:name="_Toc146112182"/>
      <w:r>
        <w:t>User story</w:t>
      </w:r>
      <w:r w:rsidR="0024611E">
        <w:t xml:space="preserve"> 5</w:t>
      </w:r>
      <w:bookmarkEnd w:id="10"/>
    </w:p>
    <w:p w14:paraId="3BB1B35A" w14:textId="4129A92A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can end the video call on the video so that I don’t need to end the video call on another form</w:t>
      </w:r>
      <w:r w:rsidR="0002732A">
        <w:rPr>
          <w:sz w:val="24"/>
          <w:szCs w:val="24"/>
        </w:rPr>
        <w:t>/ windows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42652059" w14:textId="0CD1151E" w:rsidR="00D90C76" w:rsidRPr="00D90C76" w:rsidRDefault="00D90C76" w:rsidP="00D90C7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 can’t see the video call</w:t>
      </w:r>
      <w:r w:rsidR="0002732A">
        <w:rPr>
          <w:sz w:val="24"/>
          <w:szCs w:val="24"/>
        </w:rPr>
        <w:t xml:space="preserve"> anymore</w:t>
      </w:r>
      <w:r>
        <w:rPr>
          <w:sz w:val="24"/>
          <w:szCs w:val="24"/>
        </w:rPr>
        <w:t>.</w:t>
      </w:r>
    </w:p>
    <w:sectPr w:rsidR="00D90C76" w:rsidRPr="00D90C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7" w:author="Edwin Roos" w:date="2023-09-15T17:59:00Z" w:initials="ER">
    <w:p w14:paraId="4C2BCDDD" w14:textId="7EE4D0A3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8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0"/>
  </w:num>
  <w:num w:numId="2" w16cid:durableId="2054038595">
    <w:abstractNumId w:val="3"/>
  </w:num>
  <w:num w:numId="3" w16cid:durableId="79445384">
    <w:abstractNumId w:val="1"/>
  </w:num>
  <w:num w:numId="4" w16cid:durableId="11891061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111BB7"/>
    <w:rsid w:val="00186020"/>
    <w:rsid w:val="00245F3A"/>
    <w:rsid w:val="0024611E"/>
    <w:rsid w:val="002B6FE8"/>
    <w:rsid w:val="00304D4F"/>
    <w:rsid w:val="003B1A16"/>
    <w:rsid w:val="004027BF"/>
    <w:rsid w:val="004552D9"/>
    <w:rsid w:val="00461FF7"/>
    <w:rsid w:val="00504549"/>
    <w:rsid w:val="005C7557"/>
    <w:rsid w:val="0060701F"/>
    <w:rsid w:val="0066177C"/>
    <w:rsid w:val="00685A1F"/>
    <w:rsid w:val="00726DAC"/>
    <w:rsid w:val="007308A1"/>
    <w:rsid w:val="007535CB"/>
    <w:rsid w:val="007603BD"/>
    <w:rsid w:val="00775396"/>
    <w:rsid w:val="00782F30"/>
    <w:rsid w:val="00815506"/>
    <w:rsid w:val="0082244D"/>
    <w:rsid w:val="008A6CED"/>
    <w:rsid w:val="008B42ED"/>
    <w:rsid w:val="00A47B20"/>
    <w:rsid w:val="00AC35D2"/>
    <w:rsid w:val="00B03DF3"/>
    <w:rsid w:val="00B21CFB"/>
    <w:rsid w:val="00B220A6"/>
    <w:rsid w:val="00B57924"/>
    <w:rsid w:val="00B771F1"/>
    <w:rsid w:val="00BA2AEA"/>
    <w:rsid w:val="00BE6A5E"/>
    <w:rsid w:val="00D179E8"/>
    <w:rsid w:val="00D24831"/>
    <w:rsid w:val="00D543F0"/>
    <w:rsid w:val="00D90C76"/>
    <w:rsid w:val="00EB1D56"/>
    <w:rsid w:val="00F429C7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13</cp:revision>
  <dcterms:created xsi:type="dcterms:W3CDTF">2023-09-15T15:59:00Z</dcterms:created>
  <dcterms:modified xsi:type="dcterms:W3CDTF">2023-09-20T12:35:00Z</dcterms:modified>
</cp:coreProperties>
</file>