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E1A14" w14:textId="77777777" w:rsidR="0040421B" w:rsidRPr="0076280D" w:rsidRDefault="00F439A2" w:rsidP="00045222">
      <w:pPr>
        <w:pStyle w:val="Heading1"/>
        <w:rPr>
          <w:rFonts w:ascii="Segoe UI" w:hAnsi="Segoe UI" w:cs="Segoe UI"/>
          <w:sz w:val="36"/>
          <w:szCs w:val="36"/>
        </w:rPr>
      </w:pPr>
      <w:r w:rsidRPr="0076280D">
        <w:rPr>
          <w:rFonts w:ascii="Segoe UI" w:hAnsi="Segoe UI" w:cs="Segoe UI"/>
          <w:sz w:val="36"/>
          <w:szCs w:val="36"/>
        </w:rPr>
        <w:t>Web Data Collection</w:t>
      </w:r>
      <w:r w:rsidR="0040421B" w:rsidRPr="0076280D">
        <w:rPr>
          <w:rFonts w:ascii="Segoe UI" w:hAnsi="Segoe UI" w:cs="Segoe UI"/>
          <w:sz w:val="36"/>
          <w:szCs w:val="36"/>
        </w:rPr>
        <w:t xml:space="preserve"> Considerations</w:t>
      </w:r>
      <w:r w:rsidR="00045222" w:rsidRPr="0076280D">
        <w:rPr>
          <w:rFonts w:ascii="Segoe UI" w:hAnsi="Segoe UI" w:cs="Segoe UI"/>
          <w:sz w:val="36"/>
          <w:szCs w:val="36"/>
        </w:rPr>
        <w:t xml:space="preserve">: </w:t>
      </w:r>
    </w:p>
    <w:p w14:paraId="70AF97A4" w14:textId="2DC82E89" w:rsidR="00F439A2" w:rsidRPr="0076280D" w:rsidRDefault="00F439A2" w:rsidP="00045222">
      <w:pPr>
        <w:pStyle w:val="Heading1"/>
        <w:rPr>
          <w:rFonts w:ascii="Segoe UI" w:hAnsi="Segoe UI" w:cs="Segoe UI"/>
          <w:b w:val="0"/>
          <w:sz w:val="36"/>
          <w:szCs w:val="36"/>
        </w:rPr>
      </w:pPr>
      <w:r w:rsidRPr="0076280D">
        <w:rPr>
          <w:rFonts w:ascii="Segoe UI" w:hAnsi="Segoe UI" w:cs="Segoe UI"/>
          <w:sz w:val="36"/>
          <w:szCs w:val="36"/>
        </w:rPr>
        <w:t>Use of Proxy Servers</w:t>
      </w:r>
    </w:p>
    <w:p w14:paraId="51187F1C" w14:textId="77777777" w:rsidR="00F439A2" w:rsidRDefault="00F439A2" w:rsidP="00F439A2">
      <w:pPr>
        <w:jc w:val="both"/>
        <w:rPr>
          <w:rFonts w:eastAsia="Times New Roman"/>
          <w:b/>
        </w:rPr>
      </w:pPr>
    </w:p>
    <w:p w14:paraId="0B8DE5E7" w14:textId="77777777" w:rsidR="00122EF3" w:rsidRDefault="00627992" w:rsidP="00F439A2">
      <w:pPr>
        <w:jc w:val="both"/>
        <w:rPr>
          <w:rFonts w:asciiTheme="minorHAnsi" w:eastAsia="Times New Roman" w:hAnsiTheme="minorHAnsi" w:cs="Segoe UI"/>
        </w:rPr>
      </w:pPr>
      <w:r w:rsidRPr="00045222">
        <w:rPr>
          <w:rFonts w:asciiTheme="minorHAnsi" w:eastAsia="Times New Roman" w:hAnsiTheme="minorHAnsi" w:cs="Segoe UI"/>
        </w:rPr>
        <w:t>The vast majority of</w:t>
      </w:r>
      <w:r w:rsidRPr="00045222">
        <w:rPr>
          <w:rFonts w:asciiTheme="minorHAnsi" w:eastAsia="Times New Roman" w:hAnsiTheme="minorHAnsi" w:cs="Segoe UI"/>
          <w:b/>
        </w:rPr>
        <w:t xml:space="preserve"> </w:t>
      </w:r>
      <w:r w:rsidR="00F439A2" w:rsidRPr="00045222">
        <w:rPr>
          <w:rFonts w:asciiTheme="minorHAnsi" w:hAnsiTheme="minorHAnsi" w:cs="Segoe UI"/>
        </w:rPr>
        <w:t>entities that access websites through an automated device (“</w:t>
      </w:r>
      <w:r w:rsidR="00F439A2" w:rsidRPr="00045222">
        <w:rPr>
          <w:rFonts w:asciiTheme="minorHAnsi" w:hAnsiTheme="minorHAnsi" w:cs="Segoe UI"/>
          <w:i/>
        </w:rPr>
        <w:t>Data Collectors</w:t>
      </w:r>
      <w:r w:rsidR="00F439A2" w:rsidRPr="00045222">
        <w:rPr>
          <w:rFonts w:asciiTheme="minorHAnsi" w:hAnsiTheme="minorHAnsi" w:cs="Segoe UI"/>
        </w:rPr>
        <w:t xml:space="preserve">”) do so </w:t>
      </w:r>
      <w:r w:rsidR="006238DA" w:rsidRPr="00045222">
        <w:rPr>
          <w:rFonts w:asciiTheme="minorHAnsi" w:eastAsia="Times New Roman" w:hAnsiTheme="minorHAnsi" w:cs="Segoe UI"/>
        </w:rPr>
        <w:t>via</w:t>
      </w:r>
      <w:r w:rsidRPr="00045222">
        <w:rPr>
          <w:rFonts w:asciiTheme="minorHAnsi" w:eastAsia="Times New Roman" w:hAnsiTheme="minorHAnsi" w:cs="Segoe UI"/>
        </w:rPr>
        <w:t xml:space="preserve"> proxy server</w:t>
      </w:r>
      <w:r w:rsidR="006238DA" w:rsidRPr="00045222">
        <w:rPr>
          <w:rFonts w:asciiTheme="minorHAnsi" w:eastAsia="Times New Roman" w:hAnsiTheme="minorHAnsi" w:cs="Segoe UI"/>
        </w:rPr>
        <w:t>s</w:t>
      </w:r>
      <w:r w:rsidR="00122EF3">
        <w:rPr>
          <w:rFonts w:asciiTheme="minorHAnsi" w:eastAsia="Times New Roman" w:hAnsiTheme="minorHAnsi" w:cs="Segoe UI"/>
        </w:rPr>
        <w:t xml:space="preserve">.  </w:t>
      </w:r>
    </w:p>
    <w:p w14:paraId="2FB55AE9" w14:textId="77777777" w:rsidR="00122EF3" w:rsidRDefault="00122EF3" w:rsidP="00F439A2">
      <w:pPr>
        <w:jc w:val="both"/>
        <w:rPr>
          <w:rFonts w:asciiTheme="minorHAnsi" w:eastAsia="Times New Roman" w:hAnsiTheme="minorHAnsi" w:cs="Segoe UI"/>
        </w:rPr>
      </w:pPr>
    </w:p>
    <w:p w14:paraId="613C6497" w14:textId="7341A38F" w:rsidR="00483CAC" w:rsidRPr="00045222" w:rsidRDefault="00122EF3" w:rsidP="00F439A2">
      <w:pPr>
        <w:jc w:val="both"/>
        <w:rPr>
          <w:rFonts w:asciiTheme="minorHAnsi" w:eastAsia="Times New Roman" w:hAnsiTheme="minorHAnsi" w:cs="Segoe UI"/>
        </w:rPr>
      </w:pPr>
      <w:r>
        <w:rPr>
          <w:rFonts w:asciiTheme="minorHAnsi" w:eastAsia="Times New Roman" w:hAnsiTheme="minorHAnsi" w:cs="Segoe UI"/>
        </w:rPr>
        <w:t>Proxy servers</w:t>
      </w:r>
      <w:r w:rsidR="00627992" w:rsidRPr="00045222">
        <w:rPr>
          <w:rFonts w:asciiTheme="minorHAnsi" w:eastAsia="Times New Roman" w:hAnsiTheme="minorHAnsi" w:cs="Segoe UI"/>
        </w:rPr>
        <w:t xml:space="preserve"> </w:t>
      </w:r>
      <w:r w:rsidR="006238DA" w:rsidRPr="00045222">
        <w:rPr>
          <w:rFonts w:asciiTheme="minorHAnsi" w:eastAsia="Times New Roman" w:hAnsiTheme="minorHAnsi" w:cs="Segoe UI"/>
        </w:rPr>
        <w:t xml:space="preserve">consolidate </w:t>
      </w:r>
      <w:r w:rsidR="00F439A2" w:rsidRPr="00045222">
        <w:rPr>
          <w:rFonts w:asciiTheme="minorHAnsi" w:eastAsia="Times New Roman" w:hAnsiTheme="minorHAnsi" w:cs="Segoe UI"/>
        </w:rPr>
        <w:t xml:space="preserve">Data Collector </w:t>
      </w:r>
      <w:r w:rsidR="006238DA" w:rsidRPr="00045222">
        <w:rPr>
          <w:rFonts w:asciiTheme="minorHAnsi" w:eastAsia="Times New Roman" w:hAnsiTheme="minorHAnsi" w:cs="Segoe UI"/>
        </w:rPr>
        <w:t>requests and communicate</w:t>
      </w:r>
      <w:r w:rsidR="00627992" w:rsidRPr="00045222">
        <w:rPr>
          <w:rFonts w:asciiTheme="minorHAnsi" w:eastAsia="Times New Roman" w:hAnsiTheme="minorHAnsi" w:cs="Segoe UI"/>
        </w:rPr>
        <w:t xml:space="preserve"> those requests to external servers on behalf of the </w:t>
      </w:r>
      <w:r w:rsidR="00F439A2" w:rsidRPr="00045222">
        <w:rPr>
          <w:rFonts w:asciiTheme="minorHAnsi" w:eastAsia="Times New Roman" w:hAnsiTheme="minorHAnsi" w:cs="Segoe UI"/>
        </w:rPr>
        <w:t>Data Collector</w:t>
      </w:r>
      <w:r w:rsidR="00627992" w:rsidRPr="00045222">
        <w:rPr>
          <w:rFonts w:asciiTheme="minorHAnsi" w:eastAsia="Times New Roman" w:hAnsiTheme="minorHAnsi" w:cs="Segoe UI"/>
        </w:rPr>
        <w:t xml:space="preserve">.  </w:t>
      </w:r>
      <w:r w:rsidR="00F439A2" w:rsidRPr="00045222">
        <w:rPr>
          <w:rFonts w:asciiTheme="minorHAnsi" w:eastAsia="Times New Roman" w:hAnsiTheme="minorHAnsi" w:cs="Segoe UI"/>
        </w:rPr>
        <w:t>One of t</w:t>
      </w:r>
      <w:r w:rsidR="00627992" w:rsidRPr="00045222">
        <w:rPr>
          <w:rFonts w:asciiTheme="minorHAnsi" w:eastAsia="Times New Roman" w:hAnsiTheme="minorHAnsi" w:cs="Segoe UI"/>
        </w:rPr>
        <w:t>he primary benefit</w:t>
      </w:r>
      <w:r w:rsidR="00284406" w:rsidRPr="00045222">
        <w:rPr>
          <w:rFonts w:asciiTheme="minorHAnsi" w:eastAsia="Times New Roman" w:hAnsiTheme="minorHAnsi" w:cs="Segoe UI"/>
        </w:rPr>
        <w:t>s proxy servers</w:t>
      </w:r>
      <w:r w:rsidR="00627992" w:rsidRPr="00045222">
        <w:rPr>
          <w:rFonts w:asciiTheme="minorHAnsi" w:eastAsia="Times New Roman" w:hAnsiTheme="minorHAnsi" w:cs="Segoe UI"/>
        </w:rPr>
        <w:t xml:space="preserve"> </w:t>
      </w:r>
      <w:r w:rsidR="006238DA" w:rsidRPr="00045222">
        <w:rPr>
          <w:rFonts w:asciiTheme="minorHAnsi" w:eastAsia="Times New Roman" w:hAnsiTheme="minorHAnsi" w:cs="Segoe UI"/>
        </w:rPr>
        <w:t>provide</w:t>
      </w:r>
      <w:r w:rsidR="00F439A2" w:rsidRPr="00045222">
        <w:rPr>
          <w:rFonts w:asciiTheme="minorHAnsi" w:eastAsia="Times New Roman" w:hAnsiTheme="minorHAnsi" w:cs="Segoe UI"/>
        </w:rPr>
        <w:t xml:space="preserve"> Data </w:t>
      </w:r>
      <w:r w:rsidR="00284406" w:rsidRPr="00045222">
        <w:rPr>
          <w:rFonts w:asciiTheme="minorHAnsi" w:eastAsia="Times New Roman" w:hAnsiTheme="minorHAnsi" w:cs="Segoe UI"/>
        </w:rPr>
        <w:t>C</w:t>
      </w:r>
      <w:r w:rsidR="00F439A2" w:rsidRPr="00045222">
        <w:rPr>
          <w:rFonts w:asciiTheme="minorHAnsi" w:eastAsia="Times New Roman" w:hAnsiTheme="minorHAnsi" w:cs="Segoe UI"/>
        </w:rPr>
        <w:t xml:space="preserve">ollectors </w:t>
      </w:r>
      <w:r w:rsidR="00627992" w:rsidRPr="00045222">
        <w:rPr>
          <w:rFonts w:asciiTheme="minorHAnsi" w:eastAsia="Times New Roman" w:hAnsiTheme="minorHAnsi" w:cs="Segoe UI"/>
        </w:rPr>
        <w:t>is added network security</w:t>
      </w:r>
      <w:r w:rsidR="00772D8B">
        <w:rPr>
          <w:rFonts w:asciiTheme="minorHAnsi" w:eastAsia="Times New Roman" w:hAnsiTheme="minorHAnsi" w:cs="Segoe UI"/>
        </w:rPr>
        <w:t>.  Additional benefits</w:t>
      </w:r>
      <w:r w:rsidR="00627992" w:rsidRPr="00045222">
        <w:rPr>
          <w:rFonts w:asciiTheme="minorHAnsi" w:eastAsia="Times New Roman" w:hAnsiTheme="minorHAnsi" w:cs="Segoe UI"/>
        </w:rPr>
        <w:t xml:space="preserve"> </w:t>
      </w:r>
      <w:r w:rsidR="00F439A2" w:rsidRPr="00045222">
        <w:rPr>
          <w:rFonts w:asciiTheme="minorHAnsi" w:eastAsia="Times New Roman" w:hAnsiTheme="minorHAnsi" w:cs="Segoe UI"/>
        </w:rPr>
        <w:t xml:space="preserve">proxy servers </w:t>
      </w:r>
      <w:r w:rsidR="00772D8B">
        <w:rPr>
          <w:rFonts w:asciiTheme="minorHAnsi" w:eastAsia="Times New Roman" w:hAnsiTheme="minorHAnsi" w:cs="Segoe UI"/>
        </w:rPr>
        <w:t xml:space="preserve">facilitate include fulfilling </w:t>
      </w:r>
      <w:r w:rsidR="00627992" w:rsidRPr="00045222">
        <w:rPr>
          <w:rFonts w:asciiTheme="minorHAnsi" w:eastAsia="Times New Roman" w:hAnsiTheme="minorHAnsi" w:cs="Segoe UI"/>
        </w:rPr>
        <w:t xml:space="preserve">business </w:t>
      </w:r>
      <w:r w:rsidR="00772D8B">
        <w:rPr>
          <w:rFonts w:asciiTheme="minorHAnsi" w:eastAsia="Times New Roman" w:hAnsiTheme="minorHAnsi" w:cs="Segoe UI"/>
        </w:rPr>
        <w:t>need</w:t>
      </w:r>
      <w:r>
        <w:rPr>
          <w:rFonts w:asciiTheme="minorHAnsi" w:eastAsia="Times New Roman" w:hAnsiTheme="minorHAnsi" w:cs="Segoe UI"/>
        </w:rPr>
        <w:t>s</w:t>
      </w:r>
      <w:r w:rsidR="00772D8B">
        <w:rPr>
          <w:rFonts w:asciiTheme="minorHAnsi" w:eastAsia="Times New Roman" w:hAnsiTheme="minorHAnsi" w:cs="Segoe UI"/>
        </w:rPr>
        <w:t xml:space="preserve"> such as</w:t>
      </w:r>
      <w:r w:rsidR="00627992" w:rsidRPr="00045222">
        <w:rPr>
          <w:rFonts w:asciiTheme="minorHAnsi" w:eastAsia="Times New Roman" w:hAnsiTheme="minorHAnsi" w:cs="Segoe UI"/>
        </w:rPr>
        <w:t xml:space="preserve"> communicating white-listed IP addresses to site owners</w:t>
      </w:r>
      <w:r w:rsidR="00772D8B">
        <w:rPr>
          <w:rFonts w:asciiTheme="minorHAnsi" w:eastAsia="Times New Roman" w:hAnsiTheme="minorHAnsi" w:cs="Segoe UI"/>
        </w:rPr>
        <w:t xml:space="preserve"> and </w:t>
      </w:r>
      <w:r w:rsidR="00627992" w:rsidRPr="00045222">
        <w:rPr>
          <w:rFonts w:asciiTheme="minorHAnsi" w:eastAsia="Times New Roman" w:hAnsiTheme="minorHAnsi" w:cs="Segoe UI"/>
        </w:rPr>
        <w:t>scaling commercial operations</w:t>
      </w:r>
      <w:r w:rsidR="006238DA" w:rsidRPr="00045222">
        <w:rPr>
          <w:rFonts w:asciiTheme="minorHAnsi" w:eastAsia="Times New Roman" w:hAnsiTheme="minorHAnsi" w:cs="Segoe UI"/>
        </w:rPr>
        <w:t xml:space="preserve">.  </w:t>
      </w:r>
      <w:r w:rsidR="00E040E5" w:rsidRPr="00045222">
        <w:rPr>
          <w:rFonts w:asciiTheme="minorHAnsi" w:eastAsia="Times New Roman" w:hAnsiTheme="minorHAnsi" w:cs="Segoe UI"/>
        </w:rPr>
        <w:t xml:space="preserve">A necessary byproduct of using </w:t>
      </w:r>
      <w:r w:rsidR="006238DA" w:rsidRPr="00045222">
        <w:rPr>
          <w:rFonts w:asciiTheme="minorHAnsi" w:eastAsia="Times New Roman" w:hAnsiTheme="minorHAnsi" w:cs="Segoe UI"/>
        </w:rPr>
        <w:t>proxy server</w:t>
      </w:r>
      <w:r w:rsidR="00E040E5" w:rsidRPr="00045222">
        <w:rPr>
          <w:rFonts w:asciiTheme="minorHAnsi" w:eastAsia="Times New Roman" w:hAnsiTheme="minorHAnsi" w:cs="Segoe UI"/>
        </w:rPr>
        <w:t>s is that</w:t>
      </w:r>
      <w:r w:rsidR="006238DA" w:rsidRPr="00045222">
        <w:rPr>
          <w:rFonts w:asciiTheme="minorHAnsi" w:eastAsia="Times New Roman" w:hAnsiTheme="minorHAnsi" w:cs="Segoe UI"/>
        </w:rPr>
        <w:t xml:space="preserve"> web traffic is </w:t>
      </w:r>
      <w:r w:rsidR="00E040E5" w:rsidRPr="00045222">
        <w:rPr>
          <w:rFonts w:asciiTheme="minorHAnsi" w:eastAsia="Times New Roman" w:hAnsiTheme="minorHAnsi" w:cs="Segoe UI"/>
        </w:rPr>
        <w:t xml:space="preserve">routed and </w:t>
      </w:r>
      <w:r w:rsidR="006238DA" w:rsidRPr="00045222">
        <w:rPr>
          <w:rFonts w:asciiTheme="minorHAnsi" w:eastAsia="Times New Roman" w:hAnsiTheme="minorHAnsi" w:cs="Segoe UI"/>
        </w:rPr>
        <w:t>displayed as coming from the proxy servers’ IP addresses</w:t>
      </w:r>
      <w:r>
        <w:rPr>
          <w:rFonts w:asciiTheme="minorHAnsi" w:eastAsia="Times New Roman" w:hAnsiTheme="minorHAnsi" w:cs="Segoe UI"/>
        </w:rPr>
        <w:t xml:space="preserve"> and therefore</w:t>
      </w:r>
      <w:r w:rsidRPr="00045222">
        <w:rPr>
          <w:rFonts w:asciiTheme="minorHAnsi" w:eastAsia="Times New Roman" w:hAnsiTheme="minorHAnsi" w:cs="Segoe UI"/>
        </w:rPr>
        <w:t xml:space="preserve"> </w:t>
      </w:r>
      <w:r w:rsidR="00F439A2" w:rsidRPr="00045222">
        <w:rPr>
          <w:rFonts w:asciiTheme="minorHAnsi" w:eastAsia="Times New Roman" w:hAnsiTheme="minorHAnsi" w:cs="Segoe UI"/>
        </w:rPr>
        <w:t xml:space="preserve">not </w:t>
      </w:r>
      <w:r>
        <w:rPr>
          <w:rFonts w:asciiTheme="minorHAnsi" w:eastAsia="Times New Roman" w:hAnsiTheme="minorHAnsi" w:cs="Segoe UI"/>
        </w:rPr>
        <w:t>the identifying IP address</w:t>
      </w:r>
      <w:r w:rsidR="00EC1412">
        <w:rPr>
          <w:rFonts w:asciiTheme="minorHAnsi" w:eastAsia="Times New Roman" w:hAnsiTheme="minorHAnsi" w:cs="Segoe UI"/>
        </w:rPr>
        <w:t>(es)</w:t>
      </w:r>
      <w:r w:rsidRPr="00045222">
        <w:rPr>
          <w:rFonts w:asciiTheme="minorHAnsi" w:eastAsia="Times New Roman" w:hAnsiTheme="minorHAnsi" w:cs="Segoe UI"/>
        </w:rPr>
        <w:t xml:space="preserve"> </w:t>
      </w:r>
      <w:r w:rsidR="00F439A2" w:rsidRPr="00045222">
        <w:rPr>
          <w:rFonts w:asciiTheme="minorHAnsi" w:eastAsia="Times New Roman" w:hAnsiTheme="minorHAnsi" w:cs="Segoe UI"/>
        </w:rPr>
        <w:t>of the Data Collectors</w:t>
      </w:r>
      <w:r w:rsidR="006238DA" w:rsidRPr="00045222">
        <w:rPr>
          <w:rFonts w:asciiTheme="minorHAnsi" w:eastAsia="Times New Roman" w:hAnsiTheme="minorHAnsi" w:cs="Segoe UI"/>
        </w:rPr>
        <w:t xml:space="preserve">. </w:t>
      </w:r>
      <w:r w:rsidR="00F439A2" w:rsidRPr="00045222">
        <w:rPr>
          <w:rFonts w:asciiTheme="minorHAnsi" w:hAnsiTheme="minorHAnsi" w:cs="Segoe UI"/>
        </w:rPr>
        <w:t xml:space="preserve">While there have not historically been any generally accepted </w:t>
      </w:r>
      <w:r w:rsidR="00A74F63" w:rsidRPr="00045222">
        <w:rPr>
          <w:rFonts w:asciiTheme="minorHAnsi" w:hAnsiTheme="minorHAnsi" w:cs="Segoe UI"/>
        </w:rPr>
        <w:t>principles</w:t>
      </w:r>
      <w:r w:rsidR="00F439A2" w:rsidRPr="00045222">
        <w:rPr>
          <w:rFonts w:asciiTheme="minorHAnsi" w:hAnsiTheme="minorHAnsi" w:cs="Segoe UI"/>
        </w:rPr>
        <w:t xml:space="preserve"> concerning the use of proxy servers, the FISD Web Data Collection Group recommends that firms seek to follow the guidelines discussed below, unless circumstances merit otherwise</w:t>
      </w:r>
      <w:r w:rsidR="00772D8B">
        <w:rPr>
          <w:rFonts w:asciiTheme="minorHAnsi" w:eastAsia="Times New Roman" w:hAnsiTheme="minorHAnsi" w:cs="Segoe UI"/>
        </w:rPr>
        <w:t>.</w:t>
      </w:r>
    </w:p>
    <w:p w14:paraId="6318BCEC" w14:textId="4714987A" w:rsidR="00F439A2" w:rsidRPr="00045222" w:rsidRDefault="00F439A2" w:rsidP="00F439A2">
      <w:pPr>
        <w:jc w:val="both"/>
        <w:rPr>
          <w:rFonts w:asciiTheme="minorHAnsi" w:eastAsia="Times New Roman" w:hAnsiTheme="minorHAnsi" w:cs="Segoe UI"/>
        </w:rPr>
      </w:pPr>
    </w:p>
    <w:p w14:paraId="398F2635" w14:textId="638BC27B" w:rsidR="00122EF3" w:rsidRDefault="00AD1200" w:rsidP="005A5BB4">
      <w:pPr>
        <w:jc w:val="both"/>
        <w:rPr>
          <w:rFonts w:asciiTheme="minorHAnsi" w:eastAsia="Times New Roman" w:hAnsiTheme="minorHAnsi" w:cs="Segoe UI"/>
        </w:rPr>
      </w:pPr>
      <w:r w:rsidRPr="00045222">
        <w:rPr>
          <w:rFonts w:asciiTheme="minorHAnsi" w:hAnsiTheme="minorHAnsi" w:cs="Segoe UI"/>
          <w:b/>
        </w:rPr>
        <w:t>Whenever possible,</w:t>
      </w:r>
      <w:r w:rsidRPr="00045222">
        <w:rPr>
          <w:rFonts w:asciiTheme="minorHAnsi" w:eastAsia="Times New Roman" w:hAnsiTheme="minorHAnsi" w:cs="Segoe UI"/>
          <w:b/>
        </w:rPr>
        <w:t xml:space="preserve"> </w:t>
      </w:r>
      <w:r w:rsidR="003F0A0C" w:rsidRPr="00045222">
        <w:rPr>
          <w:rFonts w:asciiTheme="minorHAnsi" w:eastAsia="Times New Roman" w:hAnsiTheme="minorHAnsi" w:cs="Segoe UI"/>
          <w:b/>
        </w:rPr>
        <w:t>site</w:t>
      </w:r>
      <w:r w:rsidR="003F53F7" w:rsidRPr="00045222">
        <w:rPr>
          <w:rFonts w:asciiTheme="minorHAnsi" w:eastAsia="Times New Roman" w:hAnsiTheme="minorHAnsi" w:cs="Segoe UI"/>
          <w:b/>
        </w:rPr>
        <w:t xml:space="preserve"> owner</w:t>
      </w:r>
      <w:r w:rsidRPr="00045222">
        <w:rPr>
          <w:rFonts w:asciiTheme="minorHAnsi" w:eastAsia="Times New Roman" w:hAnsiTheme="minorHAnsi" w:cs="Segoe UI"/>
          <w:b/>
        </w:rPr>
        <w:t>s</w:t>
      </w:r>
      <w:r w:rsidR="003F53F7" w:rsidRPr="00045222">
        <w:rPr>
          <w:rFonts w:asciiTheme="minorHAnsi" w:eastAsia="Times New Roman" w:hAnsiTheme="minorHAnsi" w:cs="Segoe UI"/>
          <w:b/>
        </w:rPr>
        <w:t xml:space="preserve"> </w:t>
      </w:r>
      <w:r w:rsidR="003F0A0C" w:rsidRPr="00045222">
        <w:rPr>
          <w:rFonts w:asciiTheme="minorHAnsi" w:eastAsia="Times New Roman" w:hAnsiTheme="minorHAnsi" w:cs="Segoe UI"/>
          <w:b/>
        </w:rPr>
        <w:t xml:space="preserve">should be provided with sufficient information that would allow them </w:t>
      </w:r>
      <w:r w:rsidR="003F53F7" w:rsidRPr="00045222">
        <w:rPr>
          <w:rFonts w:asciiTheme="minorHAnsi" w:eastAsia="Times New Roman" w:hAnsiTheme="minorHAnsi" w:cs="Segoe UI"/>
          <w:b/>
        </w:rPr>
        <w:t xml:space="preserve">to contact </w:t>
      </w:r>
      <w:r w:rsidR="003F0A0C" w:rsidRPr="00045222">
        <w:rPr>
          <w:rFonts w:asciiTheme="minorHAnsi" w:eastAsia="Times New Roman" w:hAnsiTheme="minorHAnsi" w:cs="Segoe UI"/>
          <w:b/>
        </w:rPr>
        <w:t>Data Collectors</w:t>
      </w:r>
      <w:r w:rsidR="000F341A" w:rsidRPr="00045222">
        <w:rPr>
          <w:rFonts w:asciiTheme="minorHAnsi" w:eastAsia="Times New Roman" w:hAnsiTheme="minorHAnsi" w:cs="Segoe UI"/>
          <w:b/>
        </w:rPr>
        <w:t xml:space="preserve">, either directly or </w:t>
      </w:r>
      <w:r w:rsidR="00122EF3">
        <w:rPr>
          <w:rFonts w:asciiTheme="minorHAnsi" w:eastAsia="Times New Roman" w:hAnsiTheme="minorHAnsi" w:cs="Segoe UI"/>
          <w:b/>
        </w:rPr>
        <w:t>through third parties operating at the direction of the Data Collector</w:t>
      </w:r>
      <w:r w:rsidR="000F341A" w:rsidRPr="00045222">
        <w:rPr>
          <w:rFonts w:asciiTheme="minorHAnsi" w:eastAsia="Times New Roman" w:hAnsiTheme="minorHAnsi" w:cs="Segoe UI"/>
          <w:b/>
        </w:rPr>
        <w:t>.</w:t>
      </w:r>
      <w:r w:rsidR="00071D64" w:rsidRPr="00045222">
        <w:rPr>
          <w:rFonts w:asciiTheme="minorHAnsi" w:eastAsia="Times New Roman" w:hAnsiTheme="minorHAnsi" w:cs="Segoe UI"/>
        </w:rPr>
        <w:t xml:space="preserve"> </w:t>
      </w:r>
      <w:r w:rsidR="00772D8B">
        <w:rPr>
          <w:rFonts w:asciiTheme="minorHAnsi" w:eastAsia="Times New Roman" w:hAnsiTheme="minorHAnsi" w:cs="Segoe UI"/>
        </w:rPr>
        <w:t>Th</w:t>
      </w:r>
      <w:r w:rsidR="00122EF3">
        <w:rPr>
          <w:rFonts w:asciiTheme="minorHAnsi" w:eastAsia="Times New Roman" w:hAnsiTheme="minorHAnsi" w:cs="Segoe UI"/>
        </w:rPr>
        <w:t>e provision of contact information</w:t>
      </w:r>
      <w:r w:rsidR="000F341A" w:rsidRPr="00045222">
        <w:rPr>
          <w:rFonts w:asciiTheme="minorHAnsi" w:eastAsia="Times New Roman" w:hAnsiTheme="minorHAnsi" w:cs="Segoe UI"/>
        </w:rPr>
        <w:t xml:space="preserve"> may be accomplished by </w:t>
      </w:r>
      <w:r w:rsidR="00772D8B">
        <w:rPr>
          <w:rFonts w:asciiTheme="minorHAnsi" w:eastAsia="Times New Roman" w:hAnsiTheme="minorHAnsi" w:cs="Segoe UI"/>
        </w:rPr>
        <w:t>providing the site owner with</w:t>
      </w:r>
      <w:r w:rsidR="000F341A" w:rsidRPr="00045222">
        <w:rPr>
          <w:rFonts w:asciiTheme="minorHAnsi" w:eastAsia="Times New Roman" w:hAnsiTheme="minorHAnsi" w:cs="Segoe UI"/>
        </w:rPr>
        <w:t xml:space="preserve"> </w:t>
      </w:r>
      <w:r w:rsidR="00F72504" w:rsidRPr="00045222">
        <w:rPr>
          <w:rFonts w:asciiTheme="minorHAnsi" w:eastAsia="Times New Roman" w:hAnsiTheme="minorHAnsi" w:cs="Segoe UI"/>
        </w:rPr>
        <w:t xml:space="preserve">metadata about </w:t>
      </w:r>
      <w:r w:rsidR="000F341A" w:rsidRPr="00045222">
        <w:rPr>
          <w:rFonts w:asciiTheme="minorHAnsi" w:eastAsia="Times New Roman" w:hAnsiTheme="minorHAnsi" w:cs="Segoe UI"/>
        </w:rPr>
        <w:t xml:space="preserve">the Data Collector itself or </w:t>
      </w:r>
      <w:r w:rsidR="00F72504" w:rsidRPr="00045222">
        <w:rPr>
          <w:rFonts w:asciiTheme="minorHAnsi" w:eastAsia="Times New Roman" w:hAnsiTheme="minorHAnsi" w:cs="Segoe UI"/>
        </w:rPr>
        <w:t>that of its</w:t>
      </w:r>
      <w:r w:rsidR="000F341A" w:rsidRPr="00045222">
        <w:rPr>
          <w:rFonts w:asciiTheme="minorHAnsi" w:eastAsia="Times New Roman" w:hAnsiTheme="minorHAnsi" w:cs="Segoe UI"/>
        </w:rPr>
        <w:t xml:space="preserve"> proxy server</w:t>
      </w:r>
      <w:r w:rsidR="005A5BB4">
        <w:rPr>
          <w:rFonts w:asciiTheme="minorHAnsi" w:eastAsia="Times New Roman" w:hAnsiTheme="minorHAnsi" w:cs="Segoe UI"/>
        </w:rPr>
        <w:t>.</w:t>
      </w:r>
      <w:r w:rsidR="005A5BB4" w:rsidRPr="005A5BB4">
        <w:t xml:space="preserve"> </w:t>
      </w:r>
      <w:r w:rsidR="005A5BB4">
        <w:t xml:space="preserve"> The following practices should be followed when providing contact information to site owners</w:t>
      </w:r>
      <w:r w:rsidR="005A5BB4">
        <w:rPr>
          <w:rFonts w:asciiTheme="minorHAnsi" w:eastAsia="Times New Roman" w:hAnsiTheme="minorHAnsi" w:cs="Segoe UI"/>
        </w:rPr>
        <w:t xml:space="preserve"> </w:t>
      </w:r>
      <w:r w:rsidR="00122EF3">
        <w:rPr>
          <w:rFonts w:asciiTheme="minorHAnsi" w:eastAsia="Times New Roman" w:hAnsiTheme="minorHAnsi" w:cs="Segoe UI"/>
        </w:rPr>
        <w:t>T</w:t>
      </w:r>
      <w:r w:rsidR="000F341A" w:rsidRPr="00EC1412">
        <w:rPr>
          <w:rFonts w:asciiTheme="minorHAnsi" w:eastAsia="Times New Roman" w:hAnsiTheme="minorHAnsi" w:cs="Segoe UI"/>
        </w:rPr>
        <w:t xml:space="preserve">he </w:t>
      </w:r>
      <w:r w:rsidR="008C17CD" w:rsidRPr="00EC1412">
        <w:rPr>
          <w:rFonts w:asciiTheme="minorHAnsi" w:eastAsia="Times New Roman" w:hAnsiTheme="minorHAnsi" w:cs="Segoe UI"/>
        </w:rPr>
        <w:t xml:space="preserve">Data Collector should seek to ensure that its </w:t>
      </w:r>
      <w:r w:rsidR="000F341A" w:rsidRPr="00EC1412">
        <w:rPr>
          <w:rFonts w:asciiTheme="minorHAnsi" w:eastAsia="Times New Roman" w:hAnsiTheme="minorHAnsi" w:cs="Segoe UI"/>
        </w:rPr>
        <w:t>proxy server relay</w:t>
      </w:r>
      <w:r w:rsidR="008C17CD" w:rsidRPr="00EC1412">
        <w:rPr>
          <w:rFonts w:asciiTheme="minorHAnsi" w:eastAsia="Times New Roman" w:hAnsiTheme="minorHAnsi" w:cs="Segoe UI"/>
        </w:rPr>
        <w:t>s</w:t>
      </w:r>
      <w:r w:rsidR="000F341A" w:rsidRPr="00EC1412">
        <w:rPr>
          <w:rFonts w:asciiTheme="minorHAnsi" w:eastAsia="Times New Roman" w:hAnsiTheme="minorHAnsi" w:cs="Segoe UI"/>
        </w:rPr>
        <w:t xml:space="preserve"> any site owner communication </w:t>
      </w:r>
      <w:r w:rsidR="00F72504" w:rsidRPr="00EC1412">
        <w:rPr>
          <w:rFonts w:asciiTheme="minorHAnsi" w:eastAsia="Times New Roman" w:hAnsiTheme="minorHAnsi" w:cs="Segoe UI"/>
        </w:rPr>
        <w:t>to the Data Collector without undue delay.</w:t>
      </w:r>
    </w:p>
    <w:p w14:paraId="16F61D96" w14:textId="4A612A5A" w:rsidR="00772D8B" w:rsidRPr="00EC1412" w:rsidRDefault="00AD1200" w:rsidP="00EC1412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="Segoe UI"/>
        </w:rPr>
      </w:pPr>
      <w:r w:rsidRPr="00EC1412">
        <w:rPr>
          <w:rFonts w:asciiTheme="minorHAnsi" w:eastAsia="Times New Roman" w:hAnsiTheme="minorHAnsi" w:cs="Segoe UI"/>
        </w:rPr>
        <w:t xml:space="preserve">Similarly, </w:t>
      </w:r>
      <w:r w:rsidR="00284406" w:rsidRPr="00EC1412">
        <w:rPr>
          <w:rFonts w:asciiTheme="minorHAnsi" w:eastAsia="Times New Roman" w:hAnsiTheme="minorHAnsi" w:cs="Segoe UI"/>
        </w:rPr>
        <w:t xml:space="preserve">a </w:t>
      </w:r>
      <w:r w:rsidR="008C17CD" w:rsidRPr="00EC1412">
        <w:rPr>
          <w:rFonts w:asciiTheme="minorHAnsi" w:eastAsia="Times New Roman" w:hAnsiTheme="minorHAnsi" w:cs="Segoe UI"/>
        </w:rPr>
        <w:t xml:space="preserve">Data Collector should seek to ensure that </w:t>
      </w:r>
      <w:r w:rsidR="003F0A0C" w:rsidRPr="00EC1412">
        <w:rPr>
          <w:rFonts w:asciiTheme="minorHAnsi" w:eastAsia="Times New Roman" w:hAnsiTheme="minorHAnsi" w:cs="Segoe UI"/>
        </w:rPr>
        <w:t xml:space="preserve">its </w:t>
      </w:r>
      <w:r w:rsidR="00696B5C" w:rsidRPr="00EC1412">
        <w:rPr>
          <w:rFonts w:asciiTheme="minorHAnsi" w:eastAsia="Times New Roman" w:hAnsiTheme="minorHAnsi" w:cs="Segoe UI"/>
        </w:rPr>
        <w:t>third-party</w:t>
      </w:r>
      <w:r w:rsidR="008C17CD" w:rsidRPr="00EC1412">
        <w:rPr>
          <w:rFonts w:asciiTheme="minorHAnsi" w:eastAsia="Times New Roman" w:hAnsiTheme="minorHAnsi" w:cs="Segoe UI"/>
        </w:rPr>
        <w:t xml:space="preserve"> web crawling </w:t>
      </w:r>
      <w:r w:rsidR="00284406" w:rsidRPr="00EC1412">
        <w:rPr>
          <w:rFonts w:asciiTheme="minorHAnsi" w:eastAsia="Times New Roman" w:hAnsiTheme="minorHAnsi" w:cs="Segoe UI"/>
        </w:rPr>
        <w:t>vendor</w:t>
      </w:r>
      <w:r w:rsidR="008C17CD" w:rsidRPr="00EC1412">
        <w:rPr>
          <w:rFonts w:asciiTheme="minorHAnsi" w:eastAsia="Times New Roman" w:hAnsiTheme="minorHAnsi" w:cs="Segoe UI"/>
        </w:rPr>
        <w:t xml:space="preserve"> </w:t>
      </w:r>
      <w:r w:rsidR="003F0A0C" w:rsidRPr="00EC1412">
        <w:rPr>
          <w:rFonts w:asciiTheme="minorHAnsi" w:eastAsia="Times New Roman" w:hAnsiTheme="minorHAnsi" w:cs="Segoe UI"/>
        </w:rPr>
        <w:t>provide</w:t>
      </w:r>
      <w:r w:rsidR="00284406" w:rsidRPr="00EC1412">
        <w:rPr>
          <w:rFonts w:asciiTheme="minorHAnsi" w:eastAsia="Times New Roman" w:hAnsiTheme="minorHAnsi" w:cs="Segoe UI"/>
        </w:rPr>
        <w:t>s</w:t>
      </w:r>
      <w:r w:rsidR="003F0A0C" w:rsidRPr="00EC1412">
        <w:rPr>
          <w:rFonts w:asciiTheme="minorHAnsi" w:eastAsia="Times New Roman" w:hAnsiTheme="minorHAnsi" w:cs="Segoe UI"/>
        </w:rPr>
        <w:t xml:space="preserve"> identifying metadata of itself or its proxy servers to site owners and inform the Data Collector of any site owner communication that it receives</w:t>
      </w:r>
      <w:r w:rsidR="008C17CD" w:rsidRPr="00EC1412">
        <w:rPr>
          <w:rFonts w:asciiTheme="minorHAnsi" w:eastAsia="Times New Roman" w:hAnsiTheme="minorHAnsi" w:cs="Segoe UI"/>
        </w:rPr>
        <w:t xml:space="preserve">. </w:t>
      </w:r>
    </w:p>
    <w:p w14:paraId="469BC65E" w14:textId="54949382" w:rsidR="0005309C" w:rsidRPr="00EC1412" w:rsidRDefault="00772D8B" w:rsidP="00EC1412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="Segoe UI"/>
        </w:rPr>
      </w:pPr>
      <w:r w:rsidRPr="00EC1412">
        <w:rPr>
          <w:rFonts w:asciiTheme="minorHAnsi" w:eastAsia="Times New Roman" w:hAnsiTheme="minorHAnsi" w:cs="Segoe UI"/>
        </w:rPr>
        <w:t>Site</w:t>
      </w:r>
      <w:r w:rsidR="008C17CD" w:rsidRPr="00EC1412">
        <w:rPr>
          <w:rFonts w:asciiTheme="minorHAnsi" w:eastAsia="Times New Roman" w:hAnsiTheme="minorHAnsi" w:cs="Segoe UI"/>
        </w:rPr>
        <w:t xml:space="preserve"> owner communication</w:t>
      </w:r>
      <w:r w:rsidRPr="00EC1412">
        <w:rPr>
          <w:rFonts w:asciiTheme="minorHAnsi" w:eastAsia="Times New Roman" w:hAnsiTheme="minorHAnsi" w:cs="Segoe UI"/>
        </w:rPr>
        <w:t>s</w:t>
      </w:r>
      <w:r w:rsidR="008C17CD" w:rsidRPr="00EC1412">
        <w:rPr>
          <w:rFonts w:asciiTheme="minorHAnsi" w:eastAsia="Times New Roman" w:hAnsiTheme="minorHAnsi" w:cs="Segoe UI"/>
        </w:rPr>
        <w:t xml:space="preserve"> received by Data Collectors, either directly or indirectly, should be addressed and resolved with the site owner </w:t>
      </w:r>
      <w:r w:rsidR="00A74F63" w:rsidRPr="00EC1412">
        <w:rPr>
          <w:rFonts w:asciiTheme="minorHAnsi" w:eastAsia="Times New Roman" w:hAnsiTheme="minorHAnsi" w:cs="Segoe UI"/>
        </w:rPr>
        <w:t xml:space="preserve">(or </w:t>
      </w:r>
      <w:r w:rsidR="00696B5C" w:rsidRPr="00EC1412">
        <w:rPr>
          <w:rFonts w:asciiTheme="minorHAnsi" w:eastAsia="Times New Roman" w:hAnsiTheme="minorHAnsi" w:cs="Segoe UI"/>
        </w:rPr>
        <w:t>third-party</w:t>
      </w:r>
      <w:r w:rsidR="00A74F63" w:rsidRPr="00EC1412">
        <w:rPr>
          <w:rFonts w:asciiTheme="minorHAnsi" w:eastAsia="Times New Roman" w:hAnsiTheme="minorHAnsi" w:cs="Segoe UI"/>
        </w:rPr>
        <w:t xml:space="preserve"> web crawling vendor) </w:t>
      </w:r>
      <w:r w:rsidR="008C17CD" w:rsidRPr="00EC1412">
        <w:rPr>
          <w:rFonts w:asciiTheme="minorHAnsi" w:eastAsia="Times New Roman" w:hAnsiTheme="minorHAnsi" w:cs="Segoe UI"/>
        </w:rPr>
        <w:t xml:space="preserve">in a timely manner. </w:t>
      </w:r>
    </w:p>
    <w:p w14:paraId="6115ECD2" w14:textId="77777777" w:rsidR="0005309C" w:rsidRPr="00045222" w:rsidRDefault="0005309C" w:rsidP="00F439A2">
      <w:pPr>
        <w:jc w:val="both"/>
        <w:rPr>
          <w:rFonts w:asciiTheme="minorHAnsi" w:eastAsia="Times New Roman" w:hAnsiTheme="minorHAnsi" w:cs="Segoe UI"/>
        </w:rPr>
      </w:pPr>
    </w:p>
    <w:p w14:paraId="212B2AFA" w14:textId="20047FA5" w:rsidR="00B02897" w:rsidRPr="00045222" w:rsidRDefault="00AE75B3" w:rsidP="00F439A2">
      <w:pPr>
        <w:jc w:val="both"/>
        <w:rPr>
          <w:rFonts w:asciiTheme="minorHAnsi" w:eastAsia="Times New Roman" w:hAnsiTheme="minorHAnsi" w:cs="Segoe UI"/>
        </w:rPr>
      </w:pPr>
      <w:r w:rsidRPr="00045222">
        <w:rPr>
          <w:rFonts w:asciiTheme="minorHAnsi" w:eastAsia="Times New Roman" w:hAnsiTheme="minorHAnsi" w:cs="Segoe UI"/>
          <w:b/>
        </w:rPr>
        <w:t xml:space="preserve">How and where to </w:t>
      </w:r>
      <w:r w:rsidR="003F53F7" w:rsidRPr="00045222">
        <w:rPr>
          <w:rFonts w:asciiTheme="minorHAnsi" w:eastAsia="Times New Roman" w:hAnsiTheme="minorHAnsi" w:cs="Segoe UI"/>
          <w:b/>
        </w:rPr>
        <w:t>provide contact details</w:t>
      </w:r>
      <w:r w:rsidR="00E24F90" w:rsidRPr="00045222">
        <w:rPr>
          <w:rFonts w:asciiTheme="minorHAnsi" w:eastAsia="Times New Roman" w:hAnsiTheme="minorHAnsi" w:cs="Segoe UI"/>
        </w:rPr>
        <w:t>.</w:t>
      </w:r>
      <w:r w:rsidR="00071D64" w:rsidRPr="00045222">
        <w:rPr>
          <w:rFonts w:asciiTheme="minorHAnsi" w:eastAsia="Times New Roman" w:hAnsiTheme="minorHAnsi" w:cs="Segoe UI"/>
        </w:rPr>
        <w:t xml:space="preserve"> </w:t>
      </w:r>
      <w:r w:rsidR="00E040E5" w:rsidRPr="00045222">
        <w:rPr>
          <w:rFonts w:asciiTheme="minorHAnsi" w:eastAsia="Times New Roman" w:hAnsiTheme="minorHAnsi" w:cs="Segoe UI"/>
        </w:rPr>
        <w:t xml:space="preserve">There are various </w:t>
      </w:r>
      <w:r w:rsidR="00284406" w:rsidRPr="00045222">
        <w:rPr>
          <w:rFonts w:asciiTheme="minorHAnsi" w:eastAsia="Times New Roman" w:hAnsiTheme="minorHAnsi" w:cs="Segoe UI"/>
        </w:rPr>
        <w:t>ways</w:t>
      </w:r>
      <w:r w:rsidR="00554E5D" w:rsidRPr="00045222">
        <w:rPr>
          <w:rFonts w:asciiTheme="minorHAnsi" w:eastAsia="Times New Roman" w:hAnsiTheme="minorHAnsi" w:cs="Segoe UI"/>
        </w:rPr>
        <w:t xml:space="preserve"> by</w:t>
      </w:r>
      <w:r w:rsidR="00E040E5" w:rsidRPr="00045222">
        <w:rPr>
          <w:rFonts w:asciiTheme="minorHAnsi" w:eastAsia="Times New Roman" w:hAnsiTheme="minorHAnsi" w:cs="Segoe UI"/>
        </w:rPr>
        <w:t xml:space="preserve"> which the </w:t>
      </w:r>
      <w:r w:rsidR="00FB12AB">
        <w:rPr>
          <w:rFonts w:asciiTheme="minorHAnsi" w:eastAsia="Times New Roman" w:hAnsiTheme="minorHAnsi" w:cs="Segoe UI"/>
        </w:rPr>
        <w:t>above</w:t>
      </w:r>
      <w:r w:rsidR="00FB12AB" w:rsidRPr="00045222">
        <w:rPr>
          <w:rFonts w:asciiTheme="minorHAnsi" w:eastAsia="Times New Roman" w:hAnsiTheme="minorHAnsi" w:cs="Segoe UI"/>
        </w:rPr>
        <w:t xml:space="preserve"> </w:t>
      </w:r>
      <w:r w:rsidR="00FB12AB">
        <w:rPr>
          <w:rFonts w:asciiTheme="minorHAnsi" w:eastAsia="Times New Roman" w:hAnsiTheme="minorHAnsi" w:cs="Segoe UI"/>
        </w:rPr>
        <w:t>guidelines</w:t>
      </w:r>
      <w:r w:rsidR="00FB12AB" w:rsidRPr="00045222">
        <w:rPr>
          <w:rFonts w:asciiTheme="minorHAnsi" w:eastAsia="Times New Roman" w:hAnsiTheme="minorHAnsi" w:cs="Segoe UI"/>
        </w:rPr>
        <w:t xml:space="preserve"> </w:t>
      </w:r>
      <w:r w:rsidR="00E040E5" w:rsidRPr="00045222">
        <w:rPr>
          <w:rFonts w:asciiTheme="minorHAnsi" w:eastAsia="Times New Roman" w:hAnsiTheme="minorHAnsi" w:cs="Segoe UI"/>
        </w:rPr>
        <w:t xml:space="preserve">may be </w:t>
      </w:r>
      <w:r w:rsidR="00696B5C" w:rsidRPr="00045222">
        <w:rPr>
          <w:rFonts w:asciiTheme="minorHAnsi" w:eastAsia="Times New Roman" w:hAnsiTheme="minorHAnsi" w:cs="Segoe UI"/>
        </w:rPr>
        <w:t>met,</w:t>
      </w:r>
      <w:r w:rsidR="00E040E5" w:rsidRPr="00045222">
        <w:rPr>
          <w:rFonts w:asciiTheme="minorHAnsi" w:eastAsia="Times New Roman" w:hAnsiTheme="minorHAnsi" w:cs="Segoe UI"/>
        </w:rPr>
        <w:t xml:space="preserve"> and </w:t>
      </w:r>
      <w:r w:rsidR="00165715" w:rsidRPr="00045222">
        <w:rPr>
          <w:rFonts w:asciiTheme="minorHAnsi" w:eastAsia="Times New Roman" w:hAnsiTheme="minorHAnsi" w:cs="Segoe UI"/>
        </w:rPr>
        <w:t>the</w:t>
      </w:r>
      <w:r w:rsidR="00E040E5" w:rsidRPr="00045222">
        <w:rPr>
          <w:rFonts w:asciiTheme="minorHAnsi" w:eastAsia="Times New Roman" w:hAnsiTheme="minorHAnsi" w:cs="Segoe UI"/>
        </w:rPr>
        <w:t xml:space="preserve"> preferred means </w:t>
      </w:r>
      <w:r w:rsidR="00B02897" w:rsidRPr="00045222">
        <w:rPr>
          <w:rFonts w:asciiTheme="minorHAnsi" w:eastAsia="Times New Roman" w:hAnsiTheme="minorHAnsi" w:cs="Segoe UI"/>
        </w:rPr>
        <w:t xml:space="preserve">may differ based upon a variety of factors, e.g., use case, crawling methodology, website configuration.  </w:t>
      </w:r>
      <w:r w:rsidR="00483CAC" w:rsidRPr="00045222">
        <w:rPr>
          <w:rFonts w:asciiTheme="minorHAnsi" w:eastAsia="Times New Roman" w:hAnsiTheme="minorHAnsi" w:cs="Segoe UI"/>
        </w:rPr>
        <w:t>For example:</w:t>
      </w:r>
      <w:r w:rsidR="00B02897" w:rsidRPr="00045222">
        <w:rPr>
          <w:rFonts w:asciiTheme="minorHAnsi" w:eastAsia="Times New Roman" w:hAnsiTheme="minorHAnsi" w:cs="Segoe UI"/>
        </w:rPr>
        <w:t xml:space="preserve">  </w:t>
      </w:r>
    </w:p>
    <w:p w14:paraId="101C87DF" w14:textId="77777777" w:rsidR="0005309C" w:rsidRPr="00045222" w:rsidRDefault="00894E4F" w:rsidP="00F439A2">
      <w:pPr>
        <w:tabs>
          <w:tab w:val="left" w:pos="6103"/>
        </w:tabs>
        <w:jc w:val="both"/>
        <w:rPr>
          <w:rFonts w:asciiTheme="minorHAnsi" w:eastAsia="Times New Roman" w:hAnsiTheme="minorHAnsi" w:cs="Segoe UI"/>
        </w:rPr>
      </w:pPr>
      <w:r w:rsidRPr="00045222">
        <w:rPr>
          <w:rFonts w:asciiTheme="minorHAnsi" w:eastAsia="Times New Roman" w:hAnsiTheme="minorHAnsi" w:cs="Segoe UI"/>
        </w:rPr>
        <w:tab/>
      </w:r>
    </w:p>
    <w:p w14:paraId="319541B1" w14:textId="3D843B27" w:rsidR="00AE75B3" w:rsidRPr="00045222" w:rsidRDefault="00A43A44" w:rsidP="00F439A2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="Segoe UI"/>
        </w:rPr>
      </w:pPr>
      <w:r w:rsidRPr="00045222">
        <w:rPr>
          <w:rFonts w:asciiTheme="minorHAnsi" w:eastAsia="Times New Roman" w:hAnsiTheme="minorHAnsi" w:cs="Segoe UI"/>
        </w:rPr>
        <w:t xml:space="preserve">A </w:t>
      </w:r>
      <w:r w:rsidR="003F0A0C" w:rsidRPr="00045222">
        <w:rPr>
          <w:rFonts w:asciiTheme="minorHAnsi" w:eastAsia="Times New Roman" w:hAnsiTheme="minorHAnsi" w:cs="Segoe UI"/>
        </w:rPr>
        <w:t xml:space="preserve">Data Collector, proxy server or </w:t>
      </w:r>
      <w:r w:rsidR="00696B5C" w:rsidRPr="00045222">
        <w:rPr>
          <w:rFonts w:asciiTheme="minorHAnsi" w:eastAsia="Times New Roman" w:hAnsiTheme="minorHAnsi" w:cs="Segoe UI"/>
        </w:rPr>
        <w:t>third-party</w:t>
      </w:r>
      <w:r w:rsidR="003F0A0C" w:rsidRPr="00045222">
        <w:rPr>
          <w:rFonts w:asciiTheme="minorHAnsi" w:eastAsia="Times New Roman" w:hAnsiTheme="minorHAnsi" w:cs="Segoe UI"/>
        </w:rPr>
        <w:t xml:space="preserve"> vendor </w:t>
      </w:r>
      <w:r w:rsidRPr="00045222">
        <w:rPr>
          <w:rFonts w:asciiTheme="minorHAnsi" w:eastAsia="Times New Roman" w:hAnsiTheme="minorHAnsi" w:cs="Segoe UI"/>
        </w:rPr>
        <w:t>may identify itself in any of the following ways:</w:t>
      </w:r>
      <w:r w:rsidR="00AE75B3" w:rsidRPr="00045222">
        <w:rPr>
          <w:rFonts w:asciiTheme="minorHAnsi" w:eastAsia="Times New Roman" w:hAnsiTheme="minorHAnsi" w:cs="Segoe UI"/>
        </w:rPr>
        <w:t xml:space="preserve"> company name, </w:t>
      </w:r>
      <w:r w:rsidRPr="00045222">
        <w:rPr>
          <w:rFonts w:asciiTheme="minorHAnsi" w:eastAsia="Times New Roman" w:hAnsiTheme="minorHAnsi" w:cs="Segoe UI"/>
        </w:rPr>
        <w:t xml:space="preserve">website URL, </w:t>
      </w:r>
      <w:r w:rsidR="00071D64" w:rsidRPr="00045222">
        <w:rPr>
          <w:rFonts w:asciiTheme="minorHAnsi" w:eastAsia="Times New Roman" w:hAnsiTheme="minorHAnsi" w:cs="Segoe UI"/>
        </w:rPr>
        <w:t xml:space="preserve">email address, </w:t>
      </w:r>
      <w:r w:rsidRPr="00045222">
        <w:rPr>
          <w:rFonts w:asciiTheme="minorHAnsi" w:eastAsia="Times New Roman" w:hAnsiTheme="minorHAnsi" w:cs="Segoe UI"/>
        </w:rPr>
        <w:t xml:space="preserve">physical address, </w:t>
      </w:r>
      <w:r w:rsidR="00AE75B3" w:rsidRPr="00045222">
        <w:rPr>
          <w:rFonts w:asciiTheme="minorHAnsi" w:eastAsia="Times New Roman" w:hAnsiTheme="minorHAnsi" w:cs="Segoe UI"/>
        </w:rPr>
        <w:t>hyper</w:t>
      </w:r>
      <w:r w:rsidR="00071D64" w:rsidRPr="00045222">
        <w:rPr>
          <w:rFonts w:asciiTheme="minorHAnsi" w:eastAsia="Times New Roman" w:hAnsiTheme="minorHAnsi" w:cs="Segoe UI"/>
        </w:rPr>
        <w:t>link to</w:t>
      </w:r>
      <w:r w:rsidRPr="00045222">
        <w:rPr>
          <w:rFonts w:asciiTheme="minorHAnsi" w:eastAsia="Times New Roman" w:hAnsiTheme="minorHAnsi" w:cs="Segoe UI"/>
        </w:rPr>
        <w:t xml:space="preserve"> a</w:t>
      </w:r>
      <w:r w:rsidR="00071D64" w:rsidRPr="00045222">
        <w:rPr>
          <w:rFonts w:asciiTheme="minorHAnsi" w:eastAsia="Times New Roman" w:hAnsiTheme="minorHAnsi" w:cs="Segoe UI"/>
        </w:rPr>
        <w:t xml:space="preserve"> contact form</w:t>
      </w:r>
      <w:r w:rsidRPr="00045222">
        <w:rPr>
          <w:rFonts w:asciiTheme="minorHAnsi" w:eastAsia="Times New Roman" w:hAnsiTheme="minorHAnsi" w:cs="Segoe UI"/>
        </w:rPr>
        <w:t xml:space="preserve">, etc. </w:t>
      </w:r>
    </w:p>
    <w:p w14:paraId="4605E84F" w14:textId="77777777" w:rsidR="00AE75B3" w:rsidRPr="00045222" w:rsidRDefault="00AE75B3" w:rsidP="00F439A2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="Segoe UI"/>
        </w:rPr>
      </w:pPr>
      <w:r w:rsidRPr="00045222">
        <w:rPr>
          <w:rFonts w:asciiTheme="minorHAnsi" w:eastAsia="Times New Roman" w:hAnsiTheme="minorHAnsi" w:cs="Segoe UI"/>
        </w:rPr>
        <w:t>Similarly, there are many</w:t>
      </w:r>
      <w:r w:rsidR="00071D64" w:rsidRPr="00045222">
        <w:rPr>
          <w:rFonts w:asciiTheme="minorHAnsi" w:eastAsia="Times New Roman" w:hAnsiTheme="minorHAnsi" w:cs="Segoe UI"/>
        </w:rPr>
        <w:t xml:space="preserve"> locations</w:t>
      </w:r>
      <w:r w:rsidRPr="00045222">
        <w:rPr>
          <w:rFonts w:asciiTheme="minorHAnsi" w:eastAsia="Times New Roman" w:hAnsiTheme="minorHAnsi" w:cs="Segoe UI"/>
        </w:rPr>
        <w:t xml:space="preserve"> where this identifying information can be presented to site owners or system administrators, </w:t>
      </w:r>
      <w:r w:rsidR="00071D64" w:rsidRPr="00045222">
        <w:rPr>
          <w:rFonts w:asciiTheme="minorHAnsi" w:eastAsia="Times New Roman" w:hAnsiTheme="minorHAnsi" w:cs="Segoe UI"/>
        </w:rPr>
        <w:t>e.g., USER_AGENT, crawler head</w:t>
      </w:r>
      <w:r w:rsidR="00C230D0" w:rsidRPr="00045222">
        <w:rPr>
          <w:rFonts w:asciiTheme="minorHAnsi" w:eastAsia="Times New Roman" w:hAnsiTheme="minorHAnsi" w:cs="Segoe UI"/>
        </w:rPr>
        <w:t>er</w:t>
      </w:r>
      <w:r w:rsidR="00071D64" w:rsidRPr="00045222">
        <w:rPr>
          <w:rFonts w:asciiTheme="minorHAnsi" w:eastAsia="Times New Roman" w:hAnsiTheme="minorHAnsi" w:cs="Segoe UI"/>
        </w:rPr>
        <w:t>.</w:t>
      </w:r>
    </w:p>
    <w:p w14:paraId="6BAE03B3" w14:textId="77777777" w:rsidR="00C230D0" w:rsidRPr="00045222" w:rsidRDefault="00C230D0" w:rsidP="00F439A2">
      <w:pPr>
        <w:jc w:val="both"/>
        <w:rPr>
          <w:rFonts w:asciiTheme="minorHAnsi" w:eastAsia="Times New Roman" w:hAnsiTheme="minorHAnsi" w:cs="Segoe UI"/>
        </w:rPr>
      </w:pPr>
    </w:p>
    <w:p w14:paraId="366E0F40" w14:textId="53C13004" w:rsidR="00706A87" w:rsidRPr="00EC1412" w:rsidRDefault="00706A87" w:rsidP="00EC1412">
      <w:pPr>
        <w:jc w:val="both"/>
        <w:rPr>
          <w:rFonts w:asciiTheme="minorHAnsi" w:hAnsiTheme="minorHAnsi" w:cs="Segoe UI"/>
        </w:rPr>
      </w:pPr>
    </w:p>
    <w:sectPr w:rsidR="00706A87" w:rsidRPr="00EC141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639DD" w14:textId="77777777" w:rsidR="00182926" w:rsidRDefault="00182926" w:rsidP="00894E4F">
      <w:r>
        <w:separator/>
      </w:r>
    </w:p>
  </w:endnote>
  <w:endnote w:type="continuationSeparator" w:id="0">
    <w:p w14:paraId="5EDDDAE1" w14:textId="77777777" w:rsidR="00182926" w:rsidRDefault="00182926" w:rsidP="00894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A89EC" w14:textId="77777777" w:rsidR="009A560E" w:rsidRDefault="00182926" w:rsidP="009A560E">
    <w:pPr>
      <w:rPr>
        <w:rFonts w:cs="Tahoma"/>
        <w:sz w:val="18"/>
        <w:szCs w:val="18"/>
      </w:rPr>
    </w:pPr>
    <w:hyperlink r:id="rId1" w:history="1">
      <w:r w:rsidR="009A560E" w:rsidRPr="004B07B2">
        <w:rPr>
          <w:rStyle w:val="Hyperlink"/>
          <w:rFonts w:cs="Tahoma"/>
          <w:sz w:val="18"/>
          <w:szCs w:val="18"/>
        </w:rPr>
        <w:t>http://www.siia.net/Divisions/FISD-Financial-Information-Services-Association/Programs/Alternative-Data-Council</w:t>
      </w:r>
    </w:hyperlink>
  </w:p>
  <w:p w14:paraId="1469A213" w14:textId="04D06C89" w:rsidR="009A560E" w:rsidRPr="009A560E" w:rsidRDefault="009A560E" w:rsidP="009A560E">
    <w:pPr>
      <w:rPr>
        <w:rFonts w:cs="Tahoma"/>
        <w:sz w:val="18"/>
        <w:szCs w:val="18"/>
      </w:rPr>
    </w:pPr>
    <w:r>
      <w:rPr>
        <w:rFonts w:cs="Tahoma"/>
        <w:sz w:val="18"/>
        <w:szCs w:val="18"/>
      </w:rPr>
      <w:t xml:space="preserve">Version 1.0 </w:t>
    </w:r>
    <w:r w:rsidR="003B4C79">
      <w:rPr>
        <w:rFonts w:cs="Tahoma"/>
        <w:sz w:val="18"/>
        <w:szCs w:val="18"/>
      </w:rPr>
      <w:t>June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C5C2D" w14:textId="77777777" w:rsidR="00182926" w:rsidRDefault="00182926" w:rsidP="00894E4F">
      <w:r>
        <w:separator/>
      </w:r>
    </w:p>
  </w:footnote>
  <w:footnote w:type="continuationSeparator" w:id="0">
    <w:p w14:paraId="2786B12A" w14:textId="77777777" w:rsidR="00182926" w:rsidRDefault="00182926" w:rsidP="00894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8BA2B" w14:textId="5B58F722" w:rsidR="00894E4F" w:rsidRPr="00B14AD1" w:rsidRDefault="009A560E" w:rsidP="009A560E">
    <w:pPr>
      <w:pStyle w:val="Header"/>
      <w:jc w:val="center"/>
      <w:rPr>
        <w:b/>
      </w:rPr>
    </w:pPr>
    <w:r>
      <w:rPr>
        <w:noProof/>
      </w:rPr>
      <w:drawing>
        <wp:inline distT="0" distB="0" distL="0" distR="0" wp14:anchorId="7F0DB44E" wp14:editId="4BCB1630">
          <wp:extent cx="2202180" cy="381000"/>
          <wp:effectExtent l="0" t="0" r="7620" b="0"/>
          <wp:docPr id="2" name="Picture 2" descr="FISD">
            <a:hlinkClick xmlns:a="http://schemas.openxmlformats.org/drawingml/2006/main" r:id="rId1" tgtFrame="_blank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ISD">
                    <a:hlinkClick r:id="rId1" tgtFrame="_blank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18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33AE5"/>
    <w:multiLevelType w:val="multilevel"/>
    <w:tmpl w:val="5C2A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D4DC0"/>
    <w:multiLevelType w:val="hybridMultilevel"/>
    <w:tmpl w:val="08F2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40679"/>
    <w:multiLevelType w:val="hybridMultilevel"/>
    <w:tmpl w:val="E472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94238"/>
    <w:multiLevelType w:val="hybridMultilevel"/>
    <w:tmpl w:val="2C12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1526C"/>
    <w:multiLevelType w:val="hybridMultilevel"/>
    <w:tmpl w:val="7E64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40D05"/>
    <w:multiLevelType w:val="hybridMultilevel"/>
    <w:tmpl w:val="3AB46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9C"/>
    <w:rsid w:val="00045222"/>
    <w:rsid w:val="0005309C"/>
    <w:rsid w:val="00071D64"/>
    <w:rsid w:val="000F341A"/>
    <w:rsid w:val="00122EF3"/>
    <w:rsid w:val="00165715"/>
    <w:rsid w:val="00182926"/>
    <w:rsid w:val="00222B29"/>
    <w:rsid w:val="00241D39"/>
    <w:rsid w:val="00284406"/>
    <w:rsid w:val="002D728A"/>
    <w:rsid w:val="003B07E6"/>
    <w:rsid w:val="003B4C79"/>
    <w:rsid w:val="003F0A0C"/>
    <w:rsid w:val="003F53F7"/>
    <w:rsid w:val="0040421B"/>
    <w:rsid w:val="00436501"/>
    <w:rsid w:val="00483CAC"/>
    <w:rsid w:val="005308D1"/>
    <w:rsid w:val="00554E5D"/>
    <w:rsid w:val="005A5BB4"/>
    <w:rsid w:val="005C0B01"/>
    <w:rsid w:val="0060257D"/>
    <w:rsid w:val="006238DA"/>
    <w:rsid w:val="00627992"/>
    <w:rsid w:val="00696B5C"/>
    <w:rsid w:val="006B6CA8"/>
    <w:rsid w:val="00706A87"/>
    <w:rsid w:val="007560D3"/>
    <w:rsid w:val="0076280D"/>
    <w:rsid w:val="00772D8B"/>
    <w:rsid w:val="007A0236"/>
    <w:rsid w:val="008200D2"/>
    <w:rsid w:val="00890EF5"/>
    <w:rsid w:val="00894E4F"/>
    <w:rsid w:val="008C17CD"/>
    <w:rsid w:val="0096346F"/>
    <w:rsid w:val="009A560E"/>
    <w:rsid w:val="00A27ECE"/>
    <w:rsid w:val="00A37147"/>
    <w:rsid w:val="00A43A44"/>
    <w:rsid w:val="00A74F63"/>
    <w:rsid w:val="00A766A7"/>
    <w:rsid w:val="00AA334B"/>
    <w:rsid w:val="00AD1200"/>
    <w:rsid w:val="00AD479A"/>
    <w:rsid w:val="00AE75B3"/>
    <w:rsid w:val="00B02897"/>
    <w:rsid w:val="00B14AD1"/>
    <w:rsid w:val="00B35CC0"/>
    <w:rsid w:val="00B56F8C"/>
    <w:rsid w:val="00B92C13"/>
    <w:rsid w:val="00BB0458"/>
    <w:rsid w:val="00BD5ECC"/>
    <w:rsid w:val="00C230D0"/>
    <w:rsid w:val="00CE1595"/>
    <w:rsid w:val="00D82C28"/>
    <w:rsid w:val="00DA09E7"/>
    <w:rsid w:val="00DA5BBA"/>
    <w:rsid w:val="00DE2AE5"/>
    <w:rsid w:val="00E040E5"/>
    <w:rsid w:val="00E24F90"/>
    <w:rsid w:val="00E61DA6"/>
    <w:rsid w:val="00EA09EA"/>
    <w:rsid w:val="00EC1412"/>
    <w:rsid w:val="00F15469"/>
    <w:rsid w:val="00F439A2"/>
    <w:rsid w:val="00F72504"/>
    <w:rsid w:val="00FA30EF"/>
    <w:rsid w:val="00FB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2DE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0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439A2"/>
    <w:pPr>
      <w:jc w:val="center"/>
      <w:outlineLvl w:val="0"/>
    </w:pPr>
    <w:rPr>
      <w:rFonts w:eastAsia="Times New Roman"/>
      <w:b/>
      <w:bCs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30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0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4E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E4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4E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E4F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E2A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A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AE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A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AE5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A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AE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39A2"/>
    <w:rPr>
      <w:rFonts w:ascii="Times New Roman" w:eastAsia="Times New Roman" w:hAnsi="Times New Roman" w:cs="Times New Roman"/>
      <w:b/>
      <w:bCs/>
      <w:kern w:val="3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ia.net/Divisions/FISD-Financial-Information-Services-Association/Programs/Alternative-Data-Counci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fisd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90759-6EFB-4FDC-9730-42DFFB60B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2020-10-26T20:02:00Z</dcterms:created>
  <dcterms:modified xsi:type="dcterms:W3CDTF">2020-10-26T20:02:00Z</dcterms:modified>
</cp:coreProperties>
</file>