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62" w:rsidRPr="0041590E" w:rsidRDefault="000A1962" w:rsidP="000A1962">
      <w:pPr>
        <w:rPr>
          <w:szCs w:val="21"/>
        </w:rPr>
      </w:pPr>
      <w:r w:rsidRPr="0041590E">
        <w:rPr>
          <w:szCs w:val="21"/>
        </w:rPr>
        <w:t>&lt;article&gt;</w:t>
      </w:r>
    </w:p>
    <w:p w:rsidR="00AC5F88" w:rsidRPr="0041590E" w:rsidRDefault="000A1962" w:rsidP="000A1962">
      <w:pPr>
        <w:rPr>
          <w:rFonts w:hint="eastAsia"/>
          <w:szCs w:val="21"/>
        </w:rPr>
      </w:pPr>
      <w:r w:rsidRPr="0041590E">
        <w:rPr>
          <w:szCs w:val="21"/>
        </w:rPr>
        <w:t>&lt;h&gt;</w:t>
      </w:r>
      <w:r w:rsidR="00AC5F88" w:rsidRPr="0041590E">
        <w:rPr>
          <w:rFonts w:hint="eastAsia"/>
          <w:szCs w:val="21"/>
        </w:rPr>
        <w:t>古都专线一</w:t>
      </w:r>
      <w:r w:rsidRPr="0041590E">
        <w:rPr>
          <w:rFonts w:hint="eastAsia"/>
          <w:szCs w:val="21"/>
        </w:rPr>
        <w:t>日游</w:t>
      </w:r>
      <w:r w:rsidRPr="0041590E">
        <w:rPr>
          <w:szCs w:val="21"/>
        </w:rPr>
        <w:t>&lt;/h&gt;</w:t>
      </w:r>
    </w:p>
    <w:p w:rsidR="000A1962" w:rsidRPr="0041590E" w:rsidRDefault="000A1962" w:rsidP="007C11D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590E">
        <w:rPr>
          <w:szCs w:val="21"/>
        </w:rPr>
        <w:t>&lt;p&gt;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从住处乘车到天安门广场，</w:t>
      </w:r>
      <w:r w:rsidR="00AC5F88" w:rsidRPr="003B2011">
        <w:rPr>
          <w:rFonts w:ascii="宋体" w:eastAsia="宋体" w:hAnsi="宋体" w:cs="宋体" w:hint="eastAsia"/>
          <w:color w:val="000000"/>
          <w:kern w:val="0"/>
          <w:szCs w:val="21"/>
        </w:rPr>
        <w:t>游览世界最大的城市中心广场——天安门广场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天安门广场是北京的心脏地带，是世界上最大的城市中心广场，占地面积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44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公顷，东西宽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500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米，南北长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880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米。</w:t>
      </w:r>
      <w:r w:rsidR="00AC5F88" w:rsidRPr="003B2011">
        <w:rPr>
          <w:rFonts w:ascii="宋体" w:eastAsia="宋体" w:hAnsi="宋体" w:cs="宋体" w:hint="eastAsia"/>
          <w:color w:val="000000"/>
          <w:kern w:val="0"/>
          <w:szCs w:val="21"/>
        </w:rPr>
        <w:t>参观毛主席纪念堂、国家博物馆外景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AC5F88" w:rsidRPr="003B2011">
        <w:rPr>
          <w:rFonts w:ascii="宋体" w:eastAsia="宋体" w:hAnsi="宋体" w:cs="宋体" w:hint="eastAsia"/>
          <w:color w:val="000000"/>
          <w:kern w:val="0"/>
          <w:szCs w:val="21"/>
        </w:rPr>
        <w:t>乘车赴世界最美的皇家园林慈喜太后行宫---颐和园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，它是</w:t>
      </w:r>
      <w:r w:rsidR="00AC5F88" w:rsidRPr="003B2011">
        <w:rPr>
          <w:rFonts w:ascii="宋体" w:eastAsia="宋体" w:hAnsi="宋体" w:cs="宋体" w:hint="eastAsia"/>
          <w:color w:val="000000"/>
          <w:kern w:val="0"/>
          <w:szCs w:val="21"/>
        </w:rPr>
        <w:t>我国现存规模最大，保存最完整、最美的皇家园林，也是世界上最广阔的皇家园林之一，共有亭、台、楼、阁、廊、榭等不同形式的建筑3000多间。古树名木1600余株。午餐后简单休息调整。前往世界现存的最大皇家建筑群——故宫，故宫又名紫禁城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北京故宫博物院位于</w:t>
      </w:r>
      <w:bookmarkStart w:id="0" w:name="_GoBack"/>
      <w:bookmarkEnd w:id="0"/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北京故宫紫禁城内，建于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1925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年。是在明、清两代皇宫及其收藏的基础上建立起来的中国综合性博物馆，也是中国最大的古代文化艺术博物馆，</w:t>
      </w:r>
      <w:r w:rsidR="0041590E" w:rsidRPr="0041590E">
        <w:rPr>
          <w:rFonts w:ascii="Arial" w:hAnsi="Arial" w:cs="Arial"/>
          <w:color w:val="000000" w:themeColor="text1"/>
          <w:szCs w:val="21"/>
          <w:shd w:val="clear" w:color="auto" w:fill="FFFFFF"/>
        </w:rPr>
        <w:t>进入故宫欣赏其中收藏的珍稀文物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="00AC5F88" w:rsidRPr="003B2011">
        <w:rPr>
          <w:rFonts w:ascii="宋体" w:eastAsia="宋体" w:hAnsi="宋体" w:cs="宋体" w:hint="eastAsia"/>
          <w:color w:val="000000"/>
          <w:kern w:val="0"/>
          <w:szCs w:val="21"/>
        </w:rPr>
        <w:t>出发前往皇家最大，保存最好的祭天、祈谷场所——天坛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41590E" w:rsidRPr="0041590E">
        <w:rPr>
          <w:rFonts w:ascii="Arial" w:hAnsi="Arial" w:cs="Arial"/>
          <w:color w:val="000000" w:themeColor="text1"/>
          <w:szCs w:val="21"/>
          <w:shd w:val="clear" w:color="auto" w:fill="FFFFFF"/>
        </w:rPr>
        <w:t>天坛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占地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273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公顷，由明成祖朱棣建于永乐十八年，是明、清两代帝王冬至日时祭皇天上帝和正月上辛日行祈谷礼的地方。建筑布局呈“回”字形，由两道坛墙分成内坛、外坛两大部分。天坛设计巧</w:t>
      </w:r>
      <w:r w:rsidR="0041590E"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妙、色彩调和、建筑高超。其中著名景点有圜丘坛、皇穹宇、祈年殿等</w:t>
      </w:r>
      <w:r w:rsidR="00AC5F88" w:rsidRPr="003B201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41590E">
        <w:rPr>
          <w:szCs w:val="21"/>
        </w:rPr>
        <w:t>&lt;/p&gt;</w:t>
      </w:r>
    </w:p>
    <w:p w:rsidR="000A1962" w:rsidRPr="0041590E" w:rsidRDefault="000A1962" w:rsidP="000A1962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="0041590E" w:rsidRPr="0041590E">
        <w:rPr>
          <w:rFonts w:hint="eastAsia"/>
          <w:szCs w:val="21"/>
        </w:rPr>
        <w:t>北京</w:t>
      </w:r>
      <w:r w:rsidR="0041590E" w:rsidRPr="0041590E">
        <w:rPr>
          <w:rFonts w:hint="eastAsia"/>
          <w:szCs w:val="21"/>
        </w:rPr>
        <w:t>/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天安门广场</w:t>
      </w:r>
      <w:r w:rsidRPr="0041590E">
        <w:rPr>
          <w:szCs w:val="21"/>
        </w:rPr>
        <w:t>1.jpg"/&gt;</w:t>
      </w:r>
    </w:p>
    <w:p w:rsidR="000A1962" w:rsidRPr="0041590E" w:rsidRDefault="000A1962" w:rsidP="000A1962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="0041590E" w:rsidRPr="0041590E">
        <w:rPr>
          <w:rFonts w:hint="eastAsia"/>
          <w:szCs w:val="21"/>
        </w:rPr>
        <w:t>北京</w:t>
      </w:r>
      <w:r w:rsidR="0041590E" w:rsidRPr="0041590E">
        <w:rPr>
          <w:rFonts w:hint="eastAsia"/>
          <w:szCs w:val="21"/>
        </w:rPr>
        <w:t>/</w:t>
      </w:r>
      <w:r w:rsidR="0041590E" w:rsidRPr="0041590E">
        <w:rPr>
          <w:rFonts w:ascii="宋体" w:eastAsia="宋体" w:hAnsi="宋体" w:cs="宋体" w:hint="eastAsia"/>
          <w:color w:val="000000"/>
          <w:kern w:val="0"/>
          <w:szCs w:val="21"/>
        </w:rPr>
        <w:t>天安门广场</w:t>
      </w:r>
      <w:r w:rsidRPr="0041590E">
        <w:rPr>
          <w:szCs w:val="21"/>
        </w:rPr>
        <w:t>2.jpg"/&gt;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毛主席纪念堂</w:t>
      </w:r>
      <w:r w:rsidRPr="0041590E">
        <w:rPr>
          <w:szCs w:val="21"/>
        </w:rPr>
        <w:t>1.jpg"/&gt;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毛主席纪念堂</w:t>
      </w:r>
      <w:r w:rsidRPr="0041590E">
        <w:rPr>
          <w:szCs w:val="21"/>
        </w:rPr>
        <w:t>2.jpg"/&gt;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中国国家博物馆</w:t>
      </w:r>
      <w:r w:rsidRPr="0041590E">
        <w:rPr>
          <w:szCs w:val="21"/>
        </w:rPr>
        <w:t>1.jpg"/&gt;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中国国家博物馆</w:t>
      </w:r>
      <w:r w:rsidRPr="0041590E">
        <w:rPr>
          <w:szCs w:val="21"/>
        </w:rPr>
        <w:t>2.jpg"/&gt;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颐和园</w:t>
      </w:r>
      <w:r w:rsidRPr="0041590E">
        <w:rPr>
          <w:szCs w:val="21"/>
        </w:rPr>
        <w:t>1.jpg"/&gt;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颐和园</w:t>
      </w:r>
      <w:r w:rsidRPr="0041590E">
        <w:rPr>
          <w:szCs w:val="21"/>
        </w:rPr>
        <w:t>2.jpg"/&gt;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北京故宫博物院</w:t>
      </w:r>
      <w:r w:rsidRPr="0041590E">
        <w:rPr>
          <w:szCs w:val="21"/>
        </w:rPr>
        <w:t>1.jpg"/&gt;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北京故宫博物院</w:t>
      </w:r>
      <w:r w:rsidRPr="0041590E">
        <w:rPr>
          <w:szCs w:val="21"/>
        </w:rPr>
        <w:t>2.jpg"/&gt;</w:t>
      </w:r>
    </w:p>
    <w:p w:rsidR="0041590E" w:rsidRPr="0041590E" w:rsidRDefault="0041590E" w:rsidP="0041590E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天坛</w:t>
      </w:r>
      <w:r w:rsidRPr="0041590E">
        <w:rPr>
          <w:szCs w:val="21"/>
        </w:rPr>
        <w:t>1.jpg"/&gt;</w:t>
      </w:r>
    </w:p>
    <w:p w:rsidR="0041590E" w:rsidRPr="0041590E" w:rsidRDefault="0041590E" w:rsidP="000A1962">
      <w:pPr>
        <w:rPr>
          <w:rFonts w:hint="eastAsia"/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天坛</w:t>
      </w:r>
      <w:r w:rsidRPr="0041590E">
        <w:rPr>
          <w:szCs w:val="21"/>
        </w:rPr>
        <w:t>2.jpg"/&gt;</w:t>
      </w:r>
    </w:p>
    <w:p w:rsidR="000A1962" w:rsidRPr="0041590E" w:rsidRDefault="000A1962" w:rsidP="000A1962">
      <w:pPr>
        <w:rPr>
          <w:szCs w:val="21"/>
        </w:rPr>
      </w:pPr>
      <w:r w:rsidRPr="0041590E">
        <w:rPr>
          <w:szCs w:val="21"/>
        </w:rPr>
        <w:t>&lt;/article&gt;</w:t>
      </w:r>
    </w:p>
    <w:sectPr w:rsidR="000A1962" w:rsidRPr="0041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7A" w:rsidRDefault="0079797A" w:rsidP="000A1962">
      <w:r>
        <w:separator/>
      </w:r>
    </w:p>
  </w:endnote>
  <w:endnote w:type="continuationSeparator" w:id="0">
    <w:p w:rsidR="0079797A" w:rsidRDefault="0079797A" w:rsidP="000A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7A" w:rsidRDefault="0079797A" w:rsidP="000A1962">
      <w:r>
        <w:separator/>
      </w:r>
    </w:p>
  </w:footnote>
  <w:footnote w:type="continuationSeparator" w:id="0">
    <w:p w:rsidR="0079797A" w:rsidRDefault="0079797A" w:rsidP="000A1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CA"/>
    <w:rsid w:val="000A1962"/>
    <w:rsid w:val="001B67E4"/>
    <w:rsid w:val="003B2011"/>
    <w:rsid w:val="0041590E"/>
    <w:rsid w:val="0058433C"/>
    <w:rsid w:val="0079797A"/>
    <w:rsid w:val="007C11DD"/>
    <w:rsid w:val="009458CA"/>
    <w:rsid w:val="00A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831735-A472-439B-AF81-A5E4571A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962"/>
    <w:rPr>
      <w:sz w:val="18"/>
      <w:szCs w:val="18"/>
    </w:rPr>
  </w:style>
  <w:style w:type="paragraph" w:customStyle="1" w:styleId="p0">
    <w:name w:val="p0"/>
    <w:basedOn w:val="a"/>
    <w:rsid w:val="003B2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2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2016-02-18T13:59:00Z</dcterms:created>
  <dcterms:modified xsi:type="dcterms:W3CDTF">2016-02-18T16:17:00Z</dcterms:modified>
</cp:coreProperties>
</file>