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3D4" w:rsidRDefault="009A53D4" w:rsidP="009A53D4">
      <w:r>
        <w:t>&lt;article&gt;</w:t>
      </w:r>
    </w:p>
    <w:p w:rsidR="009A53D4" w:rsidRDefault="009A53D4" w:rsidP="009A53D4">
      <w:r>
        <w:t>&lt;h&gt;</w:t>
      </w:r>
      <w:r w:rsidR="00F91D9B">
        <w:rPr>
          <w:rFonts w:hint="eastAsia"/>
        </w:rPr>
        <w:t>沈阳市区一</w:t>
      </w:r>
      <w:r>
        <w:rPr>
          <w:rFonts w:hint="eastAsia"/>
        </w:rPr>
        <w:t>日游</w:t>
      </w:r>
      <w:r>
        <w:t>&lt;/h&gt;</w:t>
      </w:r>
    </w:p>
    <w:p w:rsidR="00F91D9B" w:rsidRDefault="009A53D4" w:rsidP="00F91D9B">
      <w:r>
        <w:t>&lt;p&gt;</w:t>
      </w:r>
      <w:r w:rsidR="00F91D9B">
        <w:rPr>
          <w:rFonts w:hint="eastAsia"/>
        </w:rPr>
        <w:t>抵达沈阳，乘车赴沈阳故宫，沿途观赏沈阳街道风光。</w:t>
      </w:r>
      <w:r w:rsidR="00F91D9B" w:rsidRPr="00F91D9B">
        <w:rPr>
          <w:rFonts w:hint="eastAsia"/>
        </w:rPr>
        <w:t>沈阳故宫又称盛京皇宫，是中国仅存的两大宫殿建筑群之一，为清朝初期的皇宫，距今近</w:t>
      </w:r>
      <w:r w:rsidR="00F91D9B" w:rsidRPr="00F91D9B">
        <w:rPr>
          <w:rFonts w:hint="eastAsia"/>
        </w:rPr>
        <w:t>400</w:t>
      </w:r>
      <w:r w:rsidR="00F91D9B" w:rsidRPr="00F91D9B">
        <w:rPr>
          <w:rFonts w:hint="eastAsia"/>
        </w:rPr>
        <w:t>年历史。武功坊牌楼是进入沈阳故宫的门户，是沈阳故宫唯一有历史纪年款识的标志性建筑。沈阳故宫按照建筑布局和建造先后，可以分为</w:t>
      </w:r>
      <w:r w:rsidR="00F91D9B" w:rsidRPr="00F91D9B">
        <w:rPr>
          <w:rFonts w:hint="eastAsia"/>
        </w:rPr>
        <w:t>3</w:t>
      </w:r>
      <w:r w:rsidR="00F91D9B" w:rsidRPr="00F91D9B">
        <w:rPr>
          <w:rFonts w:hint="eastAsia"/>
        </w:rPr>
        <w:t>个部分：东路——为努尔哈赤时期建造的大政殿与十王亭。中路——大清门、崇政殿、凤凰楼、清宁宫等。西路——戏台、嘉荫堂、文溯阁和仰熙斋等。</w:t>
      </w:r>
    </w:p>
    <w:p w:rsidR="00F91D9B" w:rsidRDefault="00F91D9B" w:rsidP="00F91D9B">
      <w:r>
        <w:t>&lt;img src="http://localhost:8080/trival/images2/</w:t>
      </w:r>
      <w:r>
        <w:rPr>
          <w:rFonts w:hint="eastAsia"/>
        </w:rPr>
        <w:t>辽宁</w:t>
      </w:r>
      <w:r>
        <w:t>/</w:t>
      </w:r>
      <w:r>
        <w:rPr>
          <w:rFonts w:hint="eastAsia"/>
        </w:rPr>
        <w:t>沈阳故宫</w:t>
      </w:r>
      <w:r>
        <w:t>1.jpg"/&gt;</w:t>
      </w:r>
    </w:p>
    <w:p w:rsidR="00F91D9B" w:rsidRDefault="00F91D9B" w:rsidP="009A53D4">
      <w:pPr>
        <w:rPr>
          <w:rFonts w:hint="eastAsia"/>
        </w:rPr>
      </w:pPr>
      <w:r>
        <w:t>&lt;img src="http://localhost:8080/trival/images2/</w:t>
      </w:r>
      <w:r>
        <w:rPr>
          <w:rFonts w:hint="eastAsia"/>
        </w:rPr>
        <w:t>辽宁</w:t>
      </w:r>
      <w:r>
        <w:t>/</w:t>
      </w:r>
      <w:r>
        <w:rPr>
          <w:rFonts w:hint="eastAsia"/>
        </w:rPr>
        <w:t>沈阳故宫</w:t>
      </w:r>
      <w:r>
        <w:t>2.jpg"/&gt;</w:t>
      </w:r>
    </w:p>
    <w:p w:rsidR="00F91D9B" w:rsidRDefault="00F91D9B" w:rsidP="009A53D4">
      <w:r>
        <w:rPr>
          <w:rFonts w:hint="eastAsia"/>
        </w:rPr>
        <w:t>到</w:t>
      </w:r>
      <w:r w:rsidRPr="00F91D9B">
        <w:rPr>
          <w:rFonts w:hint="eastAsia"/>
        </w:rPr>
        <w:t>张氏帅府</w:t>
      </w:r>
      <w:r>
        <w:rPr>
          <w:rFonts w:hint="eastAsia"/>
        </w:rPr>
        <w:t>游览</w:t>
      </w:r>
      <w:r w:rsidRPr="00F91D9B">
        <w:rPr>
          <w:rFonts w:hint="eastAsia"/>
        </w:rPr>
        <w:t>，</w:t>
      </w:r>
      <w:r>
        <w:rPr>
          <w:rFonts w:hint="eastAsia"/>
        </w:rPr>
        <w:t>张氏帅府</w:t>
      </w:r>
      <w:r w:rsidRPr="00F91D9B">
        <w:rPr>
          <w:rFonts w:hint="eastAsia"/>
        </w:rPr>
        <w:t>又称“大帅府”或“少帅府”，是张作霖及其长子、伟大爱国者张学良的官邸和私宅。张氏帅府始建于</w:t>
      </w:r>
      <w:r w:rsidRPr="00F91D9B">
        <w:rPr>
          <w:rFonts w:hint="eastAsia"/>
        </w:rPr>
        <w:t>1914</w:t>
      </w:r>
      <w:r w:rsidRPr="00F91D9B">
        <w:rPr>
          <w:rFonts w:hint="eastAsia"/>
        </w:rPr>
        <w:t>年，总占地</w:t>
      </w:r>
      <w:r w:rsidRPr="00F91D9B">
        <w:rPr>
          <w:rFonts w:hint="eastAsia"/>
        </w:rPr>
        <w:t>3</w:t>
      </w:r>
      <w:r w:rsidRPr="00F91D9B">
        <w:rPr>
          <w:rFonts w:hint="eastAsia"/>
        </w:rPr>
        <w:t>．</w:t>
      </w:r>
      <w:r w:rsidRPr="00F91D9B">
        <w:rPr>
          <w:rFonts w:hint="eastAsia"/>
        </w:rPr>
        <w:t>6</w:t>
      </w:r>
      <w:r w:rsidRPr="00F91D9B">
        <w:rPr>
          <w:rFonts w:hint="eastAsia"/>
        </w:rPr>
        <w:t>万平方米，总建筑面积为</w:t>
      </w:r>
      <w:r w:rsidRPr="00F91D9B">
        <w:rPr>
          <w:rFonts w:hint="eastAsia"/>
        </w:rPr>
        <w:t>2</w:t>
      </w:r>
      <w:r w:rsidRPr="00F91D9B">
        <w:rPr>
          <w:rFonts w:hint="eastAsia"/>
        </w:rPr>
        <w:t>．</w:t>
      </w:r>
      <w:r w:rsidRPr="00F91D9B">
        <w:rPr>
          <w:rFonts w:hint="eastAsia"/>
        </w:rPr>
        <w:t>76</w:t>
      </w:r>
      <w:r w:rsidRPr="00F91D9B">
        <w:rPr>
          <w:rFonts w:hint="eastAsia"/>
        </w:rPr>
        <w:t>万平方米。</w:t>
      </w:r>
      <w:r w:rsidRPr="00F91D9B">
        <w:rPr>
          <w:rFonts w:hint="eastAsia"/>
        </w:rPr>
        <w:t>2002</w:t>
      </w:r>
      <w:r w:rsidRPr="00F91D9B">
        <w:rPr>
          <w:rFonts w:hint="eastAsia"/>
        </w:rPr>
        <w:t>年更名为张氏帅府博物馆暨辽宁近现代史博物馆，主要有大、小青楼、西院红楼群及赵四小姐楼等。</w:t>
      </w:r>
    </w:p>
    <w:p w:rsidR="00F91D9B" w:rsidRDefault="00F91D9B" w:rsidP="00F91D9B">
      <w:r>
        <w:t>&lt;img src="http://localhost:8080/trival/images2/</w:t>
      </w:r>
      <w:r>
        <w:rPr>
          <w:rFonts w:hint="eastAsia"/>
        </w:rPr>
        <w:t>辽宁</w:t>
      </w:r>
      <w:r>
        <w:t>/</w:t>
      </w:r>
      <w:r w:rsidRPr="00F91D9B">
        <w:rPr>
          <w:rFonts w:hint="eastAsia"/>
        </w:rPr>
        <w:t>张氏帅府</w:t>
      </w:r>
      <w:r>
        <w:t>1.jpg"/&gt;</w:t>
      </w:r>
    </w:p>
    <w:p w:rsidR="00F91D9B" w:rsidRDefault="00F91D9B" w:rsidP="009A53D4">
      <w:r>
        <w:t>&lt;img src="http://localhost:8080/trival/images2/</w:t>
      </w:r>
      <w:r>
        <w:rPr>
          <w:rFonts w:hint="eastAsia"/>
        </w:rPr>
        <w:t>辽宁</w:t>
      </w:r>
      <w:r>
        <w:t>/</w:t>
      </w:r>
      <w:r w:rsidRPr="00F91D9B">
        <w:rPr>
          <w:rFonts w:hint="eastAsia"/>
        </w:rPr>
        <w:t>张氏帅府</w:t>
      </w:r>
      <w:r>
        <w:t>2.jpg"/&gt;</w:t>
      </w:r>
    </w:p>
    <w:p w:rsidR="00F91D9B" w:rsidRDefault="00F91D9B" w:rsidP="009A53D4">
      <w:r>
        <w:rPr>
          <w:rFonts w:hint="eastAsia"/>
        </w:rPr>
        <w:t>接着到达</w:t>
      </w:r>
      <w:r w:rsidRPr="00F91D9B">
        <w:rPr>
          <w:rFonts w:hint="eastAsia"/>
        </w:rPr>
        <w:t>“九·一八”历史博物馆</w:t>
      </w:r>
      <w:r>
        <w:rPr>
          <w:rFonts w:hint="eastAsia"/>
        </w:rPr>
        <w:t>，体会“勿忘国耻，振兴中华”的深刻含义。</w:t>
      </w:r>
      <w:r w:rsidRPr="00F91D9B">
        <w:rPr>
          <w:rFonts w:hint="eastAsia"/>
        </w:rPr>
        <w:t>新馆总占地面积</w:t>
      </w:r>
      <w:r w:rsidRPr="00F91D9B">
        <w:rPr>
          <w:rFonts w:hint="eastAsia"/>
        </w:rPr>
        <w:t>35000</w:t>
      </w:r>
      <w:r w:rsidRPr="00F91D9B">
        <w:rPr>
          <w:rFonts w:hint="eastAsia"/>
        </w:rPr>
        <w:t>平方米，建筑面积</w:t>
      </w:r>
      <w:r w:rsidRPr="00F91D9B">
        <w:rPr>
          <w:rFonts w:hint="eastAsia"/>
        </w:rPr>
        <w:t>12600</w:t>
      </w:r>
      <w:r w:rsidRPr="00F91D9B">
        <w:rPr>
          <w:rFonts w:hint="eastAsia"/>
        </w:rPr>
        <w:t>平方米，开放面积</w:t>
      </w:r>
      <w:r w:rsidRPr="00F91D9B">
        <w:rPr>
          <w:rFonts w:hint="eastAsia"/>
        </w:rPr>
        <w:t>9180</w:t>
      </w:r>
      <w:r w:rsidRPr="00F91D9B">
        <w:rPr>
          <w:rFonts w:hint="eastAsia"/>
        </w:rPr>
        <w:t>平方米，展线长</w:t>
      </w:r>
      <w:r w:rsidRPr="00F91D9B">
        <w:rPr>
          <w:rFonts w:hint="eastAsia"/>
        </w:rPr>
        <w:t>510</w:t>
      </w:r>
      <w:r w:rsidRPr="00F91D9B">
        <w:rPr>
          <w:rFonts w:hint="eastAsia"/>
        </w:rPr>
        <w:t>米。共设有</w:t>
      </w:r>
      <w:r w:rsidRPr="00F91D9B">
        <w:rPr>
          <w:rFonts w:hint="eastAsia"/>
        </w:rPr>
        <w:t>7</w:t>
      </w:r>
      <w:r w:rsidRPr="00F91D9B">
        <w:rPr>
          <w:rFonts w:hint="eastAsia"/>
        </w:rPr>
        <w:t>个展厅，并采用了现代科学技术，配备有分区广播、中央空调、影视报告厅、电子阅览室、多媒体电脑系统及国际互联网等设施，是世界上全面反映“九·一八”事变历史的博物馆，现为国家级爱国主义教育基地、国家</w:t>
      </w:r>
      <w:r w:rsidRPr="00F91D9B">
        <w:rPr>
          <w:rFonts w:hint="eastAsia"/>
        </w:rPr>
        <w:t>4A</w:t>
      </w:r>
      <w:r w:rsidRPr="00F91D9B">
        <w:rPr>
          <w:rFonts w:hint="eastAsia"/>
        </w:rPr>
        <w:t>级旅游景区。</w:t>
      </w:r>
    </w:p>
    <w:p w:rsidR="00F91D9B" w:rsidRDefault="00F91D9B" w:rsidP="00F91D9B">
      <w:r>
        <w:t>&lt;img src="http://localhost:8080/trival/images2/</w:t>
      </w:r>
      <w:r>
        <w:rPr>
          <w:rFonts w:hint="eastAsia"/>
        </w:rPr>
        <w:t>辽宁</w:t>
      </w:r>
      <w:r>
        <w:t>/</w:t>
      </w:r>
      <w:r w:rsidRPr="00F91D9B">
        <w:rPr>
          <w:rFonts w:hint="eastAsia"/>
        </w:rPr>
        <w:t>“九·一八”历史博物馆</w:t>
      </w:r>
      <w:r>
        <w:t>1.jpg"/&gt;</w:t>
      </w:r>
    </w:p>
    <w:p w:rsidR="00F91D9B" w:rsidRPr="00F91D9B" w:rsidRDefault="00F91D9B" w:rsidP="009A53D4">
      <w:pPr>
        <w:rPr>
          <w:rFonts w:hint="eastAsia"/>
        </w:rPr>
      </w:pPr>
      <w:r>
        <w:t>&lt;img src="http://localhost:8080/trival/images2/</w:t>
      </w:r>
      <w:r>
        <w:rPr>
          <w:rFonts w:hint="eastAsia"/>
        </w:rPr>
        <w:t>辽宁</w:t>
      </w:r>
      <w:r>
        <w:t>/</w:t>
      </w:r>
      <w:r w:rsidRPr="00F91D9B">
        <w:rPr>
          <w:rFonts w:hint="eastAsia"/>
        </w:rPr>
        <w:t>“九·一八”历史博物馆</w:t>
      </w:r>
      <w:bookmarkStart w:id="0" w:name="_GoBack"/>
      <w:bookmarkEnd w:id="0"/>
      <w:r>
        <w:t>2.jpg"/&gt;</w:t>
      </w:r>
    </w:p>
    <w:p w:rsidR="00F91D9B" w:rsidRDefault="00F91D9B" w:rsidP="009A53D4">
      <w:r>
        <w:rPr>
          <w:rFonts w:hint="eastAsia"/>
        </w:rPr>
        <w:t>最后乘车前往北陵公园，</w:t>
      </w:r>
      <w:r w:rsidRPr="00F91D9B">
        <w:rPr>
          <w:rFonts w:hint="eastAsia"/>
        </w:rPr>
        <w:t>北陵又称清昭陵，是沈阳市最大的公园，占地</w:t>
      </w:r>
      <w:r w:rsidRPr="00F91D9B">
        <w:rPr>
          <w:rFonts w:hint="eastAsia"/>
        </w:rPr>
        <w:t>330</w:t>
      </w:r>
      <w:r w:rsidRPr="00F91D9B">
        <w:rPr>
          <w:rFonts w:hint="eastAsia"/>
        </w:rPr>
        <w:t>万平方米。昭陵是沈阳名胜古迹之一，是汉满民族文化交流的典型。方城是陵园的主体部分，结构与福陵的方城相似。是清朝第二代开国君主太宗皇太极以及孝端文皇后博乐济吉特氏的陵墓，占地面积</w:t>
      </w:r>
      <w:r w:rsidRPr="00F91D9B">
        <w:rPr>
          <w:rFonts w:hint="eastAsia"/>
        </w:rPr>
        <w:t>16</w:t>
      </w:r>
      <w:r w:rsidRPr="00F91D9B">
        <w:rPr>
          <w:rFonts w:hint="eastAsia"/>
        </w:rPr>
        <w:t>万平方米，是清初“关外三陵”中规模最大、气势最宏伟的一座。是清初关外陵寝中最具代表性的一座帝陵，是我国现存最完整的古代帝王陵墓建筑之一。</w:t>
      </w:r>
    </w:p>
    <w:p w:rsidR="00F91D9B" w:rsidRDefault="00F91D9B" w:rsidP="00F91D9B">
      <w:r>
        <w:t>&lt;img src="http://localhost:8080/trival/images2/</w:t>
      </w:r>
      <w:r>
        <w:rPr>
          <w:rFonts w:hint="eastAsia"/>
        </w:rPr>
        <w:t>辽宁</w:t>
      </w:r>
      <w:r>
        <w:t>/</w:t>
      </w:r>
      <w:r w:rsidRPr="00F91D9B">
        <w:rPr>
          <w:rFonts w:hint="eastAsia"/>
        </w:rPr>
        <w:t>北陵</w:t>
      </w:r>
      <w:r>
        <w:rPr>
          <w:rFonts w:hint="eastAsia"/>
        </w:rPr>
        <w:t>公园</w:t>
      </w:r>
      <w:r>
        <w:t>1.jpg"/&gt;</w:t>
      </w:r>
    </w:p>
    <w:p w:rsidR="00F91D9B" w:rsidRPr="00F91D9B" w:rsidRDefault="00F91D9B" w:rsidP="00F91D9B">
      <w:pPr>
        <w:rPr>
          <w:rFonts w:hint="eastAsia"/>
        </w:rPr>
      </w:pPr>
      <w:r>
        <w:t>&lt;img src="http://localhost:8080/trival/images2/</w:t>
      </w:r>
      <w:r>
        <w:rPr>
          <w:rFonts w:hint="eastAsia"/>
        </w:rPr>
        <w:t>辽宁</w:t>
      </w:r>
      <w:r>
        <w:t>/</w:t>
      </w:r>
      <w:r w:rsidRPr="00F91D9B">
        <w:rPr>
          <w:rFonts w:hint="eastAsia"/>
        </w:rPr>
        <w:t>北陵</w:t>
      </w:r>
      <w:r>
        <w:rPr>
          <w:rFonts w:hint="eastAsia"/>
        </w:rPr>
        <w:t>公园</w:t>
      </w:r>
      <w:r>
        <w:t>2.jpg"/&gt;</w:t>
      </w:r>
    </w:p>
    <w:p w:rsidR="009A53D4" w:rsidRDefault="009A53D4" w:rsidP="009A53D4">
      <w:r>
        <w:t>&lt;/p&gt;</w:t>
      </w:r>
    </w:p>
    <w:p w:rsidR="009A53D4" w:rsidRDefault="009A53D4" w:rsidP="009A53D4">
      <w:r>
        <w:t>&lt;/article&gt;</w:t>
      </w:r>
    </w:p>
    <w:p w:rsidR="003A57E7" w:rsidRDefault="003A57E7"/>
    <w:sectPr w:rsidR="003A57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EBE" w:rsidRDefault="003E4EBE" w:rsidP="009A53D4">
      <w:r>
        <w:separator/>
      </w:r>
    </w:p>
  </w:endnote>
  <w:endnote w:type="continuationSeparator" w:id="0">
    <w:p w:rsidR="003E4EBE" w:rsidRDefault="003E4EBE" w:rsidP="009A5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EBE" w:rsidRDefault="003E4EBE" w:rsidP="009A53D4">
      <w:r>
        <w:separator/>
      </w:r>
    </w:p>
  </w:footnote>
  <w:footnote w:type="continuationSeparator" w:id="0">
    <w:p w:rsidR="003E4EBE" w:rsidRDefault="003E4EBE" w:rsidP="009A5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A14"/>
    <w:rsid w:val="00172F76"/>
    <w:rsid w:val="002E6A14"/>
    <w:rsid w:val="003A57E7"/>
    <w:rsid w:val="003E4EBE"/>
    <w:rsid w:val="009A53D4"/>
    <w:rsid w:val="00F91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FC163E-7CFA-42C2-A654-467F939E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53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53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53D4"/>
    <w:rPr>
      <w:sz w:val="18"/>
      <w:szCs w:val="18"/>
    </w:rPr>
  </w:style>
  <w:style w:type="paragraph" w:styleId="a4">
    <w:name w:val="footer"/>
    <w:basedOn w:val="a"/>
    <w:link w:val="Char0"/>
    <w:uiPriority w:val="99"/>
    <w:unhideWhenUsed/>
    <w:rsid w:val="009A53D4"/>
    <w:pPr>
      <w:tabs>
        <w:tab w:val="center" w:pos="4153"/>
        <w:tab w:val="right" w:pos="8306"/>
      </w:tabs>
      <w:snapToGrid w:val="0"/>
      <w:jc w:val="left"/>
    </w:pPr>
    <w:rPr>
      <w:sz w:val="18"/>
      <w:szCs w:val="18"/>
    </w:rPr>
  </w:style>
  <w:style w:type="character" w:customStyle="1" w:styleId="Char0">
    <w:name w:val="页脚 Char"/>
    <w:basedOn w:val="a0"/>
    <w:link w:val="a4"/>
    <w:uiPriority w:val="99"/>
    <w:rsid w:val="009A53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62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2016-02-16T02:05:00Z</dcterms:created>
  <dcterms:modified xsi:type="dcterms:W3CDTF">2016-02-17T01:35:00Z</dcterms:modified>
</cp:coreProperties>
</file>