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Statistics &amp; ML: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Machine learning, statistical modeling, hypothesis testing, statistical significance, A/B testing/experimental design, causal inference, regression, predictive modeling, feature engineering, model evaluation (precision/recall), model calibration, explainability, fairness/bias auditing,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2026-08-05T05:30:28.232Z</dcterms:created>
  <dcterms:modified xsi:type="dcterms:W3CDTF">2026-08-05T05:30:28.233Z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