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3943CF">
      <w:pPr>
        <w:pStyle w:val="4"/>
        <w:rPr>
          <w:rFonts w:ascii="黑体" w:eastAsia="黑体"/>
          <w:sz w:val="32"/>
          <w:lang w:val="en"/>
        </w:rPr>
      </w:pPr>
      <w:r>
        <w:t>三位一体、三创融合、开放共享*</w:t>
        <w:br/>
        <w:t>创新创业教育体系和平台的创建</w:t>
      </w:r>
    </w:p>
    <w:p w14:paraId="2A00575E">
      <w:pPr>
        <w:pStyle w:val="4"/>
        <w:rPr>
          <w:rFonts w:ascii="黑体" w:eastAsia="黑体"/>
          <w:sz w:val="32"/>
          <w:lang w:val="en"/>
        </w:rPr>
      </w:pPr>
      <w:r>
        <w:t>杨斌</w:t>
      </w:r>
    </w:p>
    <w:p w14:paraId="0B024F89">
      <w:pPr>
        <w:pStyle w:val="3"/>
        <w:rPr>
          <w:lang w:val="en"/>
        </w:rPr>
      </w:pPr>
      <w:r>
        <w:t>清华大学</w:t>
      </w:r>
    </w:p>
    <w:p w14:paraId="685CC389">
      <w:pPr>
        <w:pStyle w:val="3"/>
        <w:rPr>
          <w:lang w:val="en"/>
        </w:rPr>
      </w:pPr>
      <w:r>
        <w:t>北京市教育委员会</w:t>
      </w:r>
    </w:p>
    <w:p w14:paraId="6646A1EF">
      <w:pPr>
        <w:pStyle w:val="3"/>
        <w:rPr>
          <w:lang w:val="en"/>
        </w:rPr>
      </w:pPr>
      <w:r>
        <w:t>2018年4月30日</w:t>
      </w:r>
    </w:p>
    <w:p w14:paraId="07023804">
      <w:pPr>
        <w:spacing w:line="900" w:lineRule="exact"/>
        <w:jc w:val="center"/>
        <w:rPr>
          <w:rFonts w:hint="eastAsia" w:ascii="仿宋_GB2312" w:eastAsia="仿宋_GB2312"/>
          <w:sz w:val="32"/>
        </w:rPr>
      </w:pPr>
      <w:r>
        <w:t>其他</w:t>
      </w:r>
    </w:p>
    <w:p w14:paraId="103D185A">
      <w:pPr>
        <w:spacing w:line="900" w:lineRule="exact"/>
        <w:jc w:val="center"/>
        <w:rPr>
          <w:rFonts w:hint="eastAsia" w:ascii="方正小标宋简体" w:eastAsia="方正小标宋简体"/>
          <w:sz w:val="44"/>
          <w:szCs w:val="44"/>
        </w:rPr>
      </w:pPr>
      <w:r>
        <w:rPr>
          <w:rFonts w:hint="eastAsia" w:ascii="方正小标宋简体" w:eastAsia="方正小标宋简体"/>
          <w:sz w:val="44"/>
          <w:szCs w:val="44"/>
        </w:rPr>
        <w:t>江西省教学成果奖申</w:t>
      </w:r>
      <w:r>
        <w:rPr>
          <w:rFonts w:ascii="方正小标宋简体" w:eastAsia="方正小标宋简体"/>
          <w:sz w:val="44"/>
          <w:szCs w:val="44"/>
          <w:lang w:val="en"/>
        </w:rPr>
        <w:t>报</w:t>
      </w:r>
      <w:r>
        <w:rPr>
          <w:rFonts w:hint="eastAsia" w:ascii="方正小标宋简体" w:eastAsia="方正小标宋简体"/>
          <w:sz w:val="44"/>
          <w:szCs w:val="44"/>
        </w:rPr>
        <w:t>书</w:t>
      </w:r>
    </w:p>
    <w:p w14:paraId="0469C842">
      <w:pPr>
        <w:spacing w:line="900" w:lineRule="exact"/>
        <w:jc w:val="center"/>
        <w:rPr>
          <w:rFonts w:hint="eastAsia" w:ascii="仿宋_GB2312" w:eastAsia="仿宋_GB2312"/>
          <w:sz w:val="32"/>
        </w:rPr>
      </w:pPr>
      <w:r>
        <w:t>1410</w:t>
      </w:r>
    </w:p>
    <w:p w14:paraId="559471E8">
      <w:pPr>
        <w:spacing w:line="560" w:lineRule="exact"/>
        <w:ind w:firstLine="640" w:firstLineChars="200"/>
        <w:rPr>
          <w:rFonts w:hint="eastAsia" w:ascii="仿宋_GB2312" w:eastAsia="仿宋_GB2312"/>
          <w:sz w:val="32"/>
        </w:rPr>
      </w:pPr>
      <w:r>
        <w:t>1100B</w:t>
      </w:r>
    </w:p>
    <w:p w14:paraId="21C3AE94">
      <w:pPr>
        <w:spacing w:line="800" w:lineRule="exact"/>
        <w:ind w:firstLine="630"/>
        <w:rPr>
          <w:rFonts w:hint="eastAsia" w:ascii="仿宋_GB2312" w:eastAsia="仿宋_GB2312"/>
          <w:sz w:val="32"/>
          <w:szCs w:val="32"/>
          <w:u w:val="single"/>
        </w:rPr>
      </w:pPr>
      <w:r>
        <w:rPr>
          <w:rFonts w:hint="eastAsia" w:ascii="仿宋_GB2312" w:eastAsia="仿宋_GB2312"/>
          <w:spacing w:val="6"/>
          <w:sz w:val="32"/>
          <w:szCs w:val="32"/>
        </w:rPr>
        <w:t xml:space="preserve">成   果   名   </w:t>
      </w:r>
      <w:r>
        <w:rPr>
          <w:rFonts w:hint="eastAsia" w:ascii="仿宋_GB2312" w:eastAsia="仿宋_GB2312"/>
          <w:sz w:val="32"/>
          <w:szCs w:val="32"/>
        </w:rPr>
        <w:t xml:space="preserve">称 </w:t>
      </w:r>
      <w:r>
        <w:rPr>
          <w:rFonts w:hint="eastAsia" w:ascii="仿宋_GB2312" w:eastAsia="仿宋_GB2312"/>
          <w:sz w:val="32"/>
          <w:szCs w:val="32"/>
          <w:u w:val="single"/>
        </w:rPr>
        <w:t xml:space="preserve">                      </w:t>
      </w:r>
    </w:p>
    <w:p w14:paraId="3F63E02A">
      <w:pPr>
        <w:spacing w:line="800" w:lineRule="exact"/>
        <w:ind w:firstLine="640"/>
        <w:rPr>
          <w:rFonts w:hint="eastAsia" w:ascii="仿宋_GB2312" w:eastAsia="仿宋_GB2312"/>
          <w:sz w:val="32"/>
          <w:szCs w:val="32"/>
          <w:u w:val="single"/>
        </w:rPr>
      </w:pPr>
      <w:r>
        <w:rPr>
          <w:rFonts w:hint="eastAsia" w:ascii="仿宋_GB2312" w:eastAsia="仿宋_GB2312"/>
          <w:spacing w:val="160"/>
          <w:sz w:val="32"/>
          <w:szCs w:val="32"/>
        </w:rPr>
        <w:t>成果完成</w:t>
      </w:r>
      <w:r>
        <w:rPr>
          <w:rFonts w:hint="eastAsia" w:ascii="仿宋_GB2312" w:eastAsia="仿宋_GB2312"/>
          <w:sz w:val="32"/>
          <w:szCs w:val="32"/>
        </w:rPr>
        <w:t xml:space="preserve">人  </w:t>
      </w:r>
      <w:r>
        <w:rPr>
          <w:rFonts w:hint="eastAsia" w:ascii="仿宋_GB2312" w:eastAsia="仿宋_GB2312"/>
          <w:sz w:val="32"/>
          <w:szCs w:val="32"/>
          <w:u w:val="single"/>
        </w:rPr>
        <w:t xml:space="preserve">                     </w:t>
      </w:r>
    </w:p>
    <w:p w14:paraId="62203895">
      <w:pPr>
        <w:spacing w:line="800" w:lineRule="exact"/>
        <w:ind w:firstLine="640"/>
        <w:rPr>
          <w:rFonts w:hint="eastAsia" w:ascii="仿宋_GB2312" w:eastAsia="仿宋_GB2312"/>
          <w:sz w:val="32"/>
          <w:szCs w:val="32"/>
          <w:u w:val="single"/>
        </w:rPr>
      </w:pPr>
      <w:r>
        <w:rPr>
          <w:rFonts w:hint="eastAsia" w:ascii="仿宋_GB2312" w:eastAsia="仿宋_GB2312"/>
          <w:spacing w:val="94"/>
          <w:sz w:val="32"/>
          <w:szCs w:val="32"/>
        </w:rPr>
        <w:t>成果完成单</w:t>
      </w:r>
      <w:r>
        <w:rPr>
          <w:rFonts w:hint="eastAsia" w:ascii="仿宋_GB2312" w:eastAsia="仿宋_GB2312"/>
          <w:sz w:val="32"/>
          <w:szCs w:val="32"/>
        </w:rPr>
        <w:t xml:space="preserve">位  </w:t>
      </w:r>
      <w:r>
        <w:rPr>
          <w:rFonts w:hint="eastAsia" w:ascii="仿宋_GB2312" w:eastAsia="仿宋_GB2312"/>
          <w:sz w:val="32"/>
          <w:szCs w:val="32"/>
          <w:u w:val="single"/>
        </w:rPr>
        <w:t xml:space="preserve">                     </w:t>
      </w:r>
    </w:p>
    <w:p w14:paraId="64DC3D59">
      <w:pPr>
        <w:spacing w:line="800" w:lineRule="exact"/>
        <w:ind w:firstLine="582" w:firstLineChars="182"/>
        <w:rPr>
          <w:rFonts w:hint="eastAsia" w:ascii="仿宋_GB2312" w:eastAsia="仿宋_GB2312"/>
          <w:sz w:val="32"/>
          <w:szCs w:val="32"/>
          <w:u w:val="single"/>
        </w:rPr>
      </w:pPr>
      <w:r>
        <w:rPr>
          <w:rFonts w:hint="eastAsia" w:ascii="仿宋_GB2312" w:eastAsia="仿宋_GB2312"/>
          <w:sz w:val="32"/>
          <w:szCs w:val="32"/>
        </w:rPr>
        <w:t xml:space="preserve">推荐单位名称及盖章 </w:t>
      </w:r>
      <w:r>
        <w:rPr>
          <w:rFonts w:hint="eastAsia" w:ascii="仿宋_GB2312" w:eastAsia="仿宋_GB2312"/>
          <w:sz w:val="32"/>
          <w:szCs w:val="32"/>
          <w:u w:val="single"/>
        </w:rPr>
        <w:t xml:space="preserve">                      </w:t>
      </w:r>
    </w:p>
    <w:p w14:paraId="4BD8D4D7">
      <w:pPr>
        <w:spacing w:line="800" w:lineRule="exact"/>
        <w:ind w:firstLine="584" w:firstLineChars="175"/>
        <w:rPr>
          <w:rFonts w:hint="eastAsia" w:ascii="仿宋_GB2312" w:eastAsia="仿宋_GB2312"/>
          <w:sz w:val="32"/>
          <w:szCs w:val="32"/>
          <w:u w:val="single"/>
        </w:rPr>
      </w:pPr>
      <w:r>
        <w:rPr>
          <w:rFonts w:hint="eastAsia" w:ascii="仿宋_GB2312" w:eastAsia="仿宋_GB2312"/>
          <w:spacing w:val="7"/>
          <w:sz w:val="32"/>
          <w:szCs w:val="32"/>
        </w:rPr>
        <w:t xml:space="preserve">推   荐   时   </w:t>
      </w:r>
      <w:r>
        <w:rPr>
          <w:rFonts w:hint="eastAsia" w:ascii="仿宋_GB2312" w:eastAsia="仿宋_GB2312"/>
          <w:sz w:val="32"/>
          <w:szCs w:val="32"/>
        </w:rPr>
        <w:t xml:space="preserve">间 </w:t>
      </w:r>
      <w:r>
        <w:rPr>
          <w:rFonts w:hint="eastAsia" w:ascii="仿宋_GB2312" w:eastAsia="仿宋_GB2312"/>
          <w:sz w:val="32"/>
          <w:szCs w:val="32"/>
          <w:u w:val="single"/>
        </w:rPr>
        <w:t xml:space="preserve">                      </w:t>
      </w:r>
    </w:p>
    <w:p w14:paraId="20DEC2A0">
      <w:pPr>
        <w:spacing w:line="800" w:lineRule="exact"/>
        <w:ind w:firstLine="584" w:firstLineChars="175"/>
        <w:rPr>
          <w:rFonts w:hint="eastAsia" w:ascii="仿宋_GB2312" w:eastAsia="仿宋_GB2312"/>
          <w:spacing w:val="7"/>
          <w:sz w:val="32"/>
          <w:szCs w:val="32"/>
        </w:rPr>
      </w:pPr>
      <w:r>
        <w:rPr>
          <w:rFonts w:hint="eastAsia" w:ascii="仿宋_GB2312" w:eastAsia="仿宋_GB2312"/>
          <w:spacing w:val="7"/>
          <w:sz w:val="32"/>
          <w:szCs w:val="32"/>
        </w:rPr>
        <w:t>学 科 /专 业 类 别</w:t>
      </w:r>
      <w:r>
        <w:rPr>
          <w:rFonts w:hint="eastAsia" w:ascii="仿宋_GB2312" w:eastAsia="仿宋_GB2312"/>
          <w:spacing w:val="7"/>
          <w:sz w:val="32"/>
          <w:szCs w:val="32"/>
          <w:u w:val="single"/>
        </w:rPr>
        <w:t xml:space="preserve">                     </w:t>
      </w:r>
    </w:p>
    <w:p w14:paraId="64CCA1F5">
      <w:pPr>
        <w:spacing w:line="800" w:lineRule="exact"/>
        <w:ind w:firstLine="640" w:firstLineChars="200"/>
        <w:rPr>
          <w:rFonts w:hint="eastAsia" w:ascii="仿宋_GB2312" w:eastAsia="仿宋_GB2312"/>
          <w:sz w:val="32"/>
        </w:rPr>
      </w:pPr>
      <w:r>
        <w:t>1998年1月</w:t>
      </w:r>
    </w:p>
    <w:p w14:paraId="5FBA17C3">
      <w:pPr>
        <w:spacing w:line="560" w:lineRule="exact"/>
        <w:jc w:val="center"/>
        <w:rPr>
          <w:rFonts w:hint="eastAsia" w:ascii="黑体" w:eastAsia="黑体"/>
          <w:spacing w:val="60"/>
          <w:sz w:val="36"/>
        </w:rPr>
      </w:pPr>
      <w:r>
        <w:t>2014年3月</w:t>
      </w:r>
    </w:p>
    <w:p w14:paraId="4308077A">
      <w:pPr>
        <w:spacing w:line="560" w:lineRule="exact"/>
        <w:jc w:val="center"/>
        <w:rPr>
          <w:rFonts w:hint="eastAsia" w:ascii="黑体" w:eastAsia="黑体"/>
          <w:spacing w:val="60"/>
          <w:sz w:val="36"/>
        </w:rPr>
      </w:pPr>
      <w:r>
        <w:t>4年</w:t>
      </w:r>
    </w:p>
    <w:p w14:paraId="44DA358E">
      <w:pPr>
        <w:spacing w:line="560" w:lineRule="exact"/>
        <w:jc w:val="center"/>
        <w:rPr>
          <w:rFonts w:hint="eastAsia" w:ascii="楷体_GB2312" w:eastAsia="楷体_GB2312"/>
          <w:sz w:val="36"/>
          <w:szCs w:val="36"/>
        </w:rPr>
      </w:pPr>
      <w:r>
        <w:rPr>
          <w:rFonts w:hint="eastAsia" w:ascii="楷体_GB2312" w:eastAsia="楷体_GB2312"/>
          <w:spacing w:val="60"/>
          <w:sz w:val="36"/>
          <w:szCs w:val="36"/>
        </w:rPr>
        <w:t>江西省教育厅</w:t>
      </w:r>
      <w:r>
        <w:rPr>
          <w:rFonts w:hint="eastAsia" w:ascii="楷体_GB2312" w:eastAsia="楷体_GB2312"/>
          <w:sz w:val="36"/>
          <w:szCs w:val="36"/>
        </w:rPr>
        <w:t>制</w:t>
      </w:r>
    </w:p>
    <w:p w14:paraId="7F3B41AD">
      <w:pPr>
        <w:spacing w:after="156" w:afterLines="50" w:line="560" w:lineRule="exact"/>
        <w:ind w:firstLine="720" w:firstLineChars="200"/>
        <w:jc w:val="left"/>
        <w:rPr>
          <w:rFonts w:ascii="仿宋" w:hAnsi="仿宋" w:eastAsia="仿宋"/>
          <w:b/>
          <w:sz w:val="32"/>
          <w:szCs w:val="32"/>
        </w:rPr>
      </w:pPr>
      <w:r>
        <w:rPr>
          <w:rFonts w:ascii="黑体" w:eastAsia="黑体"/>
          <w:sz w:val="36"/>
        </w:rPr>
        <w:br w:type="page"/>
      </w:r>
      <w:r>
        <w:rPr>
          <w:rFonts w:hint="eastAsia" w:ascii="黑体" w:hAnsi="宋体" w:eastAsia="黑体"/>
          <w:sz w:val="32"/>
          <w:szCs w:val="32"/>
        </w:rPr>
        <w:t>一、成果简介（可加页）</w:t>
      </w:r>
    </w:p>
    <w:tbl>
      <w:tblPr>
        <w:tblStyle w:val="8"/>
        <w:tblW w:w="9518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2"/>
        <w:gridCol w:w="1760"/>
        <w:gridCol w:w="2686"/>
        <w:gridCol w:w="2059"/>
        <w:gridCol w:w="2171"/>
      </w:tblGrid>
      <w:tr w14:paraId="4FB7EE2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6" w:hRule="atLeast"/>
          <w:jc w:val="center"/>
        </w:trPr>
        <w:tc>
          <w:tcPr>
            <w:tcW w:w="842" w:type="dxa"/>
            <w:vMerge w:val="restar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5298576">
            <w:pPr>
              <w:pStyle w:val="10"/>
              <w:spacing w:line="400" w:lineRule="exact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成果</w:t>
            </w:r>
          </w:p>
          <w:p w14:paraId="522412F7">
            <w:pPr>
              <w:pStyle w:val="10"/>
              <w:spacing w:line="400" w:lineRule="exact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曾获</w:t>
            </w:r>
          </w:p>
          <w:p w14:paraId="42E4FC93">
            <w:pPr>
              <w:pStyle w:val="10"/>
              <w:spacing w:line="400" w:lineRule="exact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奖励</w:t>
            </w:r>
          </w:p>
          <w:p w14:paraId="3AE79549">
            <w:pPr>
              <w:pStyle w:val="10"/>
              <w:spacing w:line="400" w:lineRule="exact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情况</w:t>
            </w:r>
          </w:p>
        </w:tc>
        <w:tc>
          <w:tcPr>
            <w:tcW w:w="17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20668A9">
            <w:pPr>
              <w:widowControl/>
              <w:spacing w:line="400" w:lineRule="exact"/>
              <w:ind w:left="27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获 奖</w:t>
            </w:r>
          </w:p>
          <w:p w14:paraId="59B4DFFF">
            <w:pPr>
              <w:widowControl/>
              <w:spacing w:line="400" w:lineRule="exact"/>
              <w:ind w:left="27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时 间</w:t>
            </w:r>
          </w:p>
        </w:tc>
        <w:tc>
          <w:tcPr>
            <w:tcW w:w="268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92B2DFA">
            <w:pPr>
              <w:widowControl/>
              <w:spacing w:line="400" w:lineRule="exact"/>
              <w:ind w:left="27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奖项名称</w:t>
            </w:r>
          </w:p>
        </w:tc>
        <w:tc>
          <w:tcPr>
            <w:tcW w:w="205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17726E0">
            <w:pPr>
              <w:widowControl/>
              <w:spacing w:line="400" w:lineRule="exact"/>
              <w:ind w:left="27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获 奖</w:t>
            </w:r>
          </w:p>
          <w:p w14:paraId="5053D428">
            <w:pPr>
              <w:widowControl/>
              <w:spacing w:line="400" w:lineRule="exact"/>
              <w:ind w:left="27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等 级</w:t>
            </w:r>
          </w:p>
        </w:tc>
        <w:tc>
          <w:tcPr>
            <w:tcW w:w="217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821644F">
            <w:pPr>
              <w:widowControl/>
              <w:spacing w:line="400" w:lineRule="exact"/>
              <w:ind w:left="27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授 奖</w:t>
            </w:r>
          </w:p>
          <w:p w14:paraId="191DF052">
            <w:pPr>
              <w:widowControl/>
              <w:spacing w:line="400" w:lineRule="exact"/>
              <w:ind w:left="27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部 门</w:t>
            </w:r>
          </w:p>
        </w:tc>
      </w:tr>
      <w:tr w14:paraId="7DE88F4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  <w:jc w:val="center"/>
        </w:trPr>
        <w:tc>
          <w:tcPr>
            <w:tcW w:w="842" w:type="dxa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0C503DD">
            <w:pPr>
              <w:widowControl/>
              <w:spacing w:line="400" w:lineRule="exact"/>
              <w:ind w:left="27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</w:tc>
        <w:tc>
          <w:tcPr>
            <w:tcW w:w="17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2018年</w:t>
            </w:r>
          </w:p>
        </w:tc>
        <w:tc>
          <w:tcPr>
            <w:tcW w:w="268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北京市高等教育教学成果奖特等奖</w:t>
            </w:r>
          </w:p>
        </w:tc>
        <w:tc>
          <w:tcPr>
            <w:tcW w:w="205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北京市教委</w:t>
            </w:r>
          </w:p>
        </w:tc>
        <w:tc>
          <w:tcPr>
            <w:tcW w:w="217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“三位一体、三创融合、开放共享”创新创业教育体系和平台的创建</w:t>
            </w:r>
          </w:p>
        </w:tc>
      </w:tr>
      <w:tr w14:paraId="65B500B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  <w:jc w:val="center"/>
        </w:trPr>
        <w:tc>
          <w:tcPr>
            <w:tcW w:w="842" w:type="dxa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71B54B6B">
            <w:pPr>
              <w:widowControl/>
              <w:spacing w:line="400" w:lineRule="exact"/>
              <w:ind w:left="27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</w:tc>
        <w:tc>
          <w:tcPr>
            <w:tcW w:w="17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2016年</w:t>
            </w:r>
          </w:p>
        </w:tc>
        <w:tc>
          <w:tcPr>
            <w:tcW w:w="268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全国首批双创示范基地</w:t>
            </w:r>
          </w:p>
        </w:tc>
        <w:tc>
          <w:tcPr>
            <w:tcW w:w="205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国家级</w:t>
            </w:r>
          </w:p>
        </w:tc>
        <w:tc>
          <w:tcPr>
            <w:tcW w:w="217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国务院</w:t>
            </w:r>
          </w:p>
        </w:tc>
      </w:tr>
      <w:tr w14:paraId="0394912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  <w:jc w:val="center"/>
        </w:trPr>
        <w:tc>
          <w:tcPr>
            <w:tcW w:w="842" w:type="dxa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57DB03D">
            <w:pPr>
              <w:widowControl/>
              <w:spacing w:line="400" w:lineRule="exact"/>
              <w:ind w:left="27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</w:tc>
        <w:tc>
          <w:tcPr>
            <w:tcW w:w="17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2016年</w:t>
            </w:r>
          </w:p>
        </w:tc>
        <w:tc>
          <w:tcPr>
            <w:tcW w:w="268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全国首批深化创新创业教育改革示范高校</w:t>
            </w:r>
          </w:p>
        </w:tc>
        <w:tc>
          <w:tcPr>
            <w:tcW w:w="205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国家级</w:t>
            </w:r>
          </w:p>
        </w:tc>
        <w:tc>
          <w:tcPr>
            <w:tcW w:w="217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教育部</w:t>
            </w:r>
          </w:p>
        </w:tc>
      </w:tr>
      <w:tr w14:paraId="1233F18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  <w:jc w:val="center"/>
        </w:trPr>
        <w:tc>
          <w:tcPr>
            <w:tcW w:w="842" w:type="dxa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730902A8">
            <w:pPr>
              <w:widowControl/>
              <w:spacing w:line="400" w:lineRule="exact"/>
              <w:ind w:left="27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</w:tc>
        <w:tc>
          <w:tcPr>
            <w:tcW w:w="17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2016年</w:t>
            </w:r>
          </w:p>
        </w:tc>
        <w:tc>
          <w:tcPr>
            <w:tcW w:w="268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全国创新创业典型经验高校</w:t>
            </w:r>
          </w:p>
        </w:tc>
        <w:tc>
          <w:tcPr>
            <w:tcW w:w="205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国家级</w:t>
            </w:r>
          </w:p>
        </w:tc>
        <w:tc>
          <w:tcPr>
            <w:tcW w:w="217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教育部</w:t>
            </w:r>
          </w:p>
        </w:tc>
      </w:tr>
      <w:tr w14:paraId="56B66BF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  <w:jc w:val="center"/>
        </w:trPr>
        <w:tc>
          <w:tcPr>
            <w:tcW w:w="842" w:type="dxa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A187A22">
            <w:pPr>
              <w:widowControl/>
              <w:spacing w:line="400" w:lineRule="exact"/>
              <w:ind w:left="27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</w:tc>
        <w:tc>
          <w:tcPr>
            <w:tcW w:w="17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2015年</w:t>
            </w:r>
          </w:p>
        </w:tc>
        <w:tc>
          <w:tcPr>
            <w:tcW w:w="268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第一批全国高校实践育人创新创业基地</w:t>
            </w:r>
          </w:p>
        </w:tc>
        <w:tc>
          <w:tcPr>
            <w:tcW w:w="205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国家级</w:t>
            </w:r>
          </w:p>
        </w:tc>
        <w:tc>
          <w:tcPr>
            <w:tcW w:w="217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教育部</w:t>
            </w:r>
          </w:p>
        </w:tc>
      </w:tr>
      <w:tr w14:paraId="687DE58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9" w:hRule="atLeast"/>
          <w:jc w:val="center"/>
        </w:trPr>
        <w:tc>
          <w:tcPr>
            <w:tcW w:w="84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6BD074E">
            <w:pPr>
              <w:widowControl/>
              <w:spacing w:line="400" w:lineRule="exact"/>
              <w:ind w:left="27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成果</w:t>
            </w:r>
          </w:p>
          <w:p w14:paraId="486EFE68">
            <w:pPr>
              <w:widowControl/>
              <w:spacing w:line="400" w:lineRule="exact"/>
              <w:ind w:left="27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起止时间</w:t>
            </w:r>
          </w:p>
        </w:tc>
        <w:tc>
          <w:tcPr>
            <w:tcW w:w="8676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起始：1998年1月 完成：2014年3月 实践检验期：4年</w:t>
            </w:r>
          </w:p>
        </w:tc>
      </w:tr>
      <w:tr w14:paraId="65DA68D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7" w:hRule="atLeast"/>
          <w:jc w:val="center"/>
        </w:trPr>
        <w:tc>
          <w:tcPr>
            <w:tcW w:w="9518" w:type="dxa"/>
            <w:gridSpan w:val="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>
            <w:pPr/>
            <w:r>
              <w:t>1.成果简介及主要解决的教学问题(不超过1000字)</w:t>
            </w:r>
          </w:p>
        </w:tc>
      </w:tr>
      <w:tr w14:paraId="58A73FC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7" w:hRule="atLeast"/>
          <w:jc w:val="center"/>
        </w:trPr>
        <w:tc>
          <w:tcPr>
            <w:tcW w:w="9518" w:type="dxa"/>
            <w:gridSpan w:val="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>
            <w:pPr/>
            <w:r>
              <w:t>2.成果解决教学问题的方法(不超过1000字)</w:t>
            </w:r>
          </w:p>
        </w:tc>
      </w:tr>
      <w:tr w14:paraId="21C254D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4" w:hRule="atLeast"/>
          <w:jc w:val="center"/>
        </w:trPr>
        <w:tc>
          <w:tcPr>
            <w:tcW w:w="9518" w:type="dxa"/>
            <w:gridSpan w:val="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>
            <w:pPr/>
            <w:r>
              <w:t>3.成果的创新点(不超过800字)</w:t>
            </w:r>
          </w:p>
        </w:tc>
      </w:tr>
      <w:tr w14:paraId="73F249A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5" w:hRule="atLeast"/>
          <w:jc w:val="center"/>
        </w:trPr>
        <w:tc>
          <w:tcPr>
            <w:tcW w:w="9518" w:type="dxa"/>
            <w:gridSpan w:val="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>
            <w:pPr/>
            <w:r>
              <w:t>4.成果的推广应用效果(不超过1000字)</w:t>
            </w:r>
          </w:p>
        </w:tc>
      </w:tr>
    </w:tbl>
    <w:p w14:paraId="03FD4C33">
      <w:pPr>
        <w:spacing w:after="156" w:afterLines="50" w:line="560" w:lineRule="exact"/>
        <w:ind w:firstLine="640" w:firstLineChars="200"/>
        <w:rPr>
          <w:rFonts w:hint="eastAsia" w:ascii="黑体" w:hAnsi="宋体" w:eastAsia="黑体"/>
          <w:sz w:val="32"/>
          <w:szCs w:val="32"/>
        </w:rPr>
      </w:pPr>
      <w:r>
        <w:rPr>
          <w:rFonts w:hint="eastAsia" w:ascii="黑体" w:hAnsi="宋体" w:eastAsia="黑体"/>
          <w:sz w:val="32"/>
          <w:szCs w:val="32"/>
        </w:rPr>
        <w:t>二、主要完成人情况</w:t>
      </w:r>
    </w:p>
    <w:tbl>
      <w:tblPr>
        <w:tblStyle w:val="8"/>
        <w:tblW w:w="9119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1"/>
        <w:gridCol w:w="1327"/>
        <w:gridCol w:w="2863"/>
        <w:gridCol w:w="1636"/>
        <w:gridCol w:w="2412"/>
      </w:tblGrid>
      <w:tr w14:paraId="7911D06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5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杨斌</w:t>
            </w:r>
          </w:p>
        </w:tc>
        <w:tc>
          <w:tcPr>
            <w:tcW w:w="28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  <w:tc>
          <w:tcPr>
            <w:tcW w:w="16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07C1724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性    别</w:t>
            </w:r>
          </w:p>
        </w:tc>
        <w:tc>
          <w:tcPr>
            <w:tcW w:w="241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70EE8C6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74861DB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出生年月</w:t>
            </w:r>
          </w:p>
        </w:tc>
        <w:tc>
          <w:tcPr>
            <w:tcW w:w="28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  <w:tc>
          <w:tcPr>
            <w:tcW w:w="16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87F6A53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最后学历</w:t>
            </w:r>
          </w:p>
        </w:tc>
        <w:tc>
          <w:tcPr>
            <w:tcW w:w="241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3DC9108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5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44A2F93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专业技术</w:t>
            </w:r>
          </w:p>
          <w:p w14:paraId="031BFE8A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职    称</w:t>
            </w:r>
          </w:p>
        </w:tc>
        <w:tc>
          <w:tcPr>
            <w:tcW w:w="28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  <w:tc>
          <w:tcPr>
            <w:tcW w:w="16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3E57D0A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现 任 党</w:t>
            </w:r>
          </w:p>
          <w:p w14:paraId="6A37459C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政 职 务</w:t>
            </w:r>
          </w:p>
        </w:tc>
        <w:tc>
          <w:tcPr>
            <w:tcW w:w="241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6891293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5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29C8C4A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现从事工</w:t>
            </w:r>
          </w:p>
          <w:p w14:paraId="7A2FC933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作及专长</w:t>
            </w:r>
          </w:p>
        </w:tc>
        <w:tc>
          <w:tcPr>
            <w:tcW w:w="6911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创新创业教育</w:t>
            </w:r>
          </w:p>
        </w:tc>
      </w:tr>
      <w:tr w14:paraId="7846A0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B286163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工作单位</w:t>
            </w:r>
          </w:p>
        </w:tc>
        <w:tc>
          <w:tcPr>
            <w:tcW w:w="6911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清华大学</w:t>
            </w:r>
          </w:p>
        </w:tc>
      </w:tr>
      <w:tr w14:paraId="117DE50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FB04C2B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联系电话</w:t>
            </w:r>
          </w:p>
        </w:tc>
        <w:tc>
          <w:tcPr>
            <w:tcW w:w="28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  <w:tc>
          <w:tcPr>
            <w:tcW w:w="16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777C4A5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移动电话</w:t>
            </w:r>
          </w:p>
        </w:tc>
        <w:tc>
          <w:tcPr>
            <w:tcW w:w="241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191E316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C484483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电子信箱</w:t>
            </w:r>
          </w:p>
        </w:tc>
        <w:tc>
          <w:tcPr>
            <w:tcW w:w="6911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0F95F0B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9A9E2D1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通讯地址</w:t>
            </w:r>
          </w:p>
        </w:tc>
        <w:tc>
          <w:tcPr>
            <w:tcW w:w="6911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1120999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5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30DF12A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何时何地</w:t>
            </w:r>
          </w:p>
          <w:p w14:paraId="4B7AC2C4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受何奖励</w:t>
            </w:r>
          </w:p>
        </w:tc>
        <w:tc>
          <w:tcPr>
            <w:tcW w:w="6911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2018年 北京市高等教育教学成果奖特等奖 北京市教委 “三位一体、三创融合、开放共享”创新创业教育体系和平台的创建；2016年 全国首批双创示范基地 国务院 清华大学双创示范基地；2016年 全国首批深化创新创业教育改革示范高校 国家级 教育部；2016年 全国创新创业典型经验高校 国家级 教育部；2015年 第一批全国高校实践育人创新创业基地 国家级 教育部；2002年 教育部创业教育试点高校 国家级 教育部；2016年 中国“互联网+”大学生创新创业大赛先进集体奖 国家级 教育部；2017年 全国高校创业促进典型高校 国家级 共青团中央；2016年 第一批北京地区高校示范性创业中心 省市级 北京市教委；2016年 北京市“互联网+”大学生创新创业大赛优秀组织奖 省市级 北京市教委；2016年 清华大学教育教学成果奖一等奖 清华大学 跨学科交叉融合的创新创业教育理念与实践；2013年 北京市高等学校示范性校内创新实践基地 省市级 北京市教育委员会</w:t>
            </w:r>
          </w:p>
        </w:tc>
      </w:tr>
      <w:tr w14:paraId="672B954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4" w:hRule="atLeast"/>
          <w:jc w:val="center"/>
        </w:trPr>
        <w:tc>
          <w:tcPr>
            <w:tcW w:w="8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621F861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主</w:t>
            </w:r>
          </w:p>
          <w:p w14:paraId="417289A7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  <w:p w14:paraId="72F70838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要</w:t>
            </w:r>
          </w:p>
          <w:p w14:paraId="10972F7E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  <w:p w14:paraId="480EC585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贡</w:t>
            </w:r>
          </w:p>
          <w:p w14:paraId="4406761C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  <w:p w14:paraId="4B866082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献</w:t>
            </w:r>
          </w:p>
        </w:tc>
        <w:tc>
          <w:tcPr>
            <w:tcW w:w="8238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>
            <w:pPr/>
            <w:r>
              <w:t>作为成果第一完成人，全面主持“三位一体、三创融合、开放共享”创新创业教育体系和平台的创建工作；提出并系统阐述“三位一体”育人目标、“三创融合”育人模式及“开放共享”协同理念；推动挑战性学习课程、技术创新创业辅修专业等关键改革举措落地；统筹校内多学科协同平台与校外产教融合平台建设；带领团队获北京市高等教育教学成果奖特等奖等多项荣誉，使清华创新创业教育成为国家级示范标杆。</w:t>
            </w:r>
          </w:p>
        </w:tc>
      </w:tr>
    </w:tbl>
    <w:p w14:paraId="312A748E">
      <w:pPr>
        <w:spacing w:after="156" w:afterLines="50" w:line="600" w:lineRule="exact"/>
        <w:jc w:val="center"/>
        <w:rPr>
          <w:rFonts w:hint="eastAsia" w:ascii="黑体" w:hAnsi="黑体" w:eastAsia="黑体"/>
          <w:sz w:val="32"/>
          <w:szCs w:val="30"/>
        </w:rPr>
      </w:pPr>
      <w:r>
        <w:rPr>
          <w:rFonts w:hint="eastAsia" w:ascii="黑体" w:hAnsi="黑体" w:eastAsia="黑体"/>
          <w:sz w:val="32"/>
          <w:szCs w:val="30"/>
        </w:rPr>
        <w:t>主要完成人情况</w:t>
      </w:r>
    </w:p>
    <w:tbl>
      <w:tblPr>
        <w:tblStyle w:val="8"/>
        <w:tblW w:w="9119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1"/>
        <w:gridCol w:w="1327"/>
        <w:gridCol w:w="2863"/>
        <w:gridCol w:w="1636"/>
        <w:gridCol w:w="2412"/>
      </w:tblGrid>
      <w:tr w14:paraId="49470D0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杨斌</w:t>
            </w:r>
          </w:p>
        </w:tc>
        <w:tc>
          <w:tcPr>
            <w:tcW w:w="28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男</w:t>
            </w:r>
          </w:p>
        </w:tc>
        <w:tc>
          <w:tcPr>
            <w:tcW w:w="16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5490E75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性 别</w:t>
            </w:r>
          </w:p>
        </w:tc>
        <w:tc>
          <w:tcPr>
            <w:tcW w:w="241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男</w:t>
            </w:r>
          </w:p>
        </w:tc>
      </w:tr>
      <w:tr w14:paraId="3E19E8A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7B1D9043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出生年月</w:t>
            </w:r>
          </w:p>
        </w:tc>
        <w:tc>
          <w:tcPr>
            <w:tcW w:w="28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1965年10月</w:t>
            </w:r>
          </w:p>
        </w:tc>
        <w:tc>
          <w:tcPr>
            <w:tcW w:w="16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14B5196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最后学历</w:t>
            </w:r>
          </w:p>
        </w:tc>
        <w:tc>
          <w:tcPr>
            <w:tcW w:w="241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研究生</w:t>
            </w:r>
          </w:p>
        </w:tc>
      </w:tr>
      <w:tr w14:paraId="20F07B3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4372149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专业技术</w:t>
            </w:r>
          </w:p>
          <w:p w14:paraId="1F658807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职    称</w:t>
            </w:r>
          </w:p>
        </w:tc>
        <w:tc>
          <w:tcPr>
            <w:tcW w:w="28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教授</w:t>
            </w:r>
          </w:p>
        </w:tc>
        <w:tc>
          <w:tcPr>
            <w:tcW w:w="16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857436A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现 任 党</w:t>
            </w:r>
          </w:p>
          <w:p w14:paraId="11BC2B1F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政 职 务</w:t>
            </w:r>
          </w:p>
        </w:tc>
        <w:tc>
          <w:tcPr>
            <w:tcW w:w="241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清华大学副校长</w:t>
            </w:r>
          </w:p>
        </w:tc>
      </w:tr>
      <w:tr w14:paraId="1B98444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443D4F6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现从事工</w:t>
            </w:r>
          </w:p>
          <w:p w14:paraId="4FFCC73C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作及专长</w:t>
            </w:r>
          </w:p>
        </w:tc>
        <w:tc>
          <w:tcPr>
            <w:tcW w:w="6911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高等教育管理、创新创业教育</w:t>
            </w:r>
          </w:p>
        </w:tc>
      </w:tr>
      <w:tr w14:paraId="015B792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C895AC8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工作单位</w:t>
            </w:r>
          </w:p>
        </w:tc>
        <w:tc>
          <w:tcPr>
            <w:tcW w:w="6911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清华大学</w:t>
            </w:r>
          </w:p>
        </w:tc>
      </w:tr>
      <w:tr w14:paraId="0112965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02940C1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联系电话</w:t>
            </w:r>
          </w:p>
        </w:tc>
        <w:tc>
          <w:tcPr>
            <w:tcW w:w="28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010-62782001</w:t>
            </w:r>
          </w:p>
        </w:tc>
        <w:tc>
          <w:tcPr>
            <w:tcW w:w="16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F0700FB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移动电话</w:t>
            </w:r>
          </w:p>
        </w:tc>
        <w:tc>
          <w:tcPr>
            <w:tcW w:w="241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13800000000</w:t>
            </w:r>
          </w:p>
        </w:tc>
      </w:tr>
      <w:tr w14:paraId="2156230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3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A7B7CF7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电子信箱</w:t>
            </w:r>
          </w:p>
        </w:tc>
        <w:tc>
          <w:tcPr>
            <w:tcW w:w="6911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yangbin@tsinghua.edu.cn</w:t>
            </w:r>
          </w:p>
        </w:tc>
      </w:tr>
      <w:tr w14:paraId="3C6D677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514E319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通讯地址</w:t>
            </w:r>
          </w:p>
        </w:tc>
        <w:tc>
          <w:tcPr>
            <w:tcW w:w="6911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北京市海淀区清华园1号清华大学</w:t>
            </w:r>
          </w:p>
        </w:tc>
      </w:tr>
      <w:tr w14:paraId="450B3F2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01B6260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何时何地</w:t>
            </w:r>
          </w:p>
          <w:p w14:paraId="2496FD11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受何奖励</w:t>
            </w:r>
          </w:p>
        </w:tc>
        <w:tc>
          <w:tcPr>
            <w:tcW w:w="6911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1. 2018年 北京市高等教育教学成果奖特等奖；2. 2016年 全国首批双创示范基地；3. 2016年 全国首批深化创新创业教育改革示范高校；4. 2016年 全国创新创业典型经验高校；5. 2015年 第一批全国高校实践育人创新创业基地</w:t>
            </w:r>
          </w:p>
        </w:tc>
      </w:tr>
      <w:tr w14:paraId="504BAF9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41" w:hRule="atLeast"/>
          <w:jc w:val="center"/>
        </w:trPr>
        <w:tc>
          <w:tcPr>
            <w:tcW w:w="8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1A132DA">
            <w:pPr>
              <w:ind w:left="-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主</w:t>
            </w:r>
          </w:p>
          <w:p w14:paraId="5230A9D5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75EFD5C3">
            <w:pPr>
              <w:ind w:left="-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要</w:t>
            </w:r>
          </w:p>
          <w:p w14:paraId="134C49E4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412B2A38">
            <w:pPr>
              <w:ind w:left="-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贡</w:t>
            </w:r>
          </w:p>
          <w:p w14:paraId="297BBD47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028467C8">
            <w:pPr>
              <w:ind w:left="-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献</w:t>
            </w:r>
          </w:p>
        </w:tc>
        <w:tc>
          <w:tcPr>
            <w:tcW w:w="8238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>
            <w:pPr/>
            <w:r>
              <w:t>作为成果第一完成人，全面负责“三位一体、三创融合、开放共享”创新创业教育体系和平台的顶层设计、组织实施与推广应用。提出并践行“三位一体”育人理念，推动创新创业教育全面融入人才培养体系；主导创建“三创融合”校级协同教育平台，打通学科界限；发起成立中国高校创新创业教育联盟，构建全社会“开放共享”支撑平台，显著提升了学生创新创业能力，成果辐射全国，产生重大社会效益。</w:t>
            </w:r>
          </w:p>
        </w:tc>
      </w:tr>
    </w:tbl>
    <w:p w14:paraId="2FB7CF44">
      <w:pPr>
        <w:spacing w:after="156" w:afterLines="50" w:line="600" w:lineRule="exact"/>
        <w:jc w:val="center"/>
        <w:rPr>
          <w:rFonts w:hint="eastAsia" w:ascii="黑体" w:hAnsi="黑体" w:eastAsia="黑体"/>
          <w:sz w:val="32"/>
          <w:szCs w:val="30"/>
        </w:rPr>
      </w:pPr>
      <w:r>
        <w:rPr>
          <w:rFonts w:hint="eastAsia" w:ascii="黑体" w:hAnsi="黑体" w:eastAsia="黑体"/>
          <w:sz w:val="32"/>
          <w:szCs w:val="30"/>
        </w:rPr>
        <w:t>主要完成人情况</w:t>
      </w:r>
    </w:p>
    <w:tbl>
      <w:tblPr>
        <w:tblStyle w:val="8"/>
        <w:tblW w:w="9138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3"/>
        <w:gridCol w:w="1330"/>
        <w:gridCol w:w="2869"/>
        <w:gridCol w:w="1639"/>
        <w:gridCol w:w="2417"/>
      </w:tblGrid>
      <w:tr w14:paraId="4F290B1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  <w:jc w:val="center"/>
        </w:trPr>
        <w:tc>
          <w:tcPr>
            <w:tcW w:w="2213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杨斌</w:t>
            </w:r>
          </w:p>
        </w:tc>
        <w:tc>
          <w:tcPr>
            <w:tcW w:w="286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男</w:t>
            </w:r>
          </w:p>
        </w:tc>
        <w:tc>
          <w:tcPr>
            <w:tcW w:w="163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700975C5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性 别</w:t>
            </w:r>
          </w:p>
        </w:tc>
        <w:tc>
          <w:tcPr>
            <w:tcW w:w="241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1969年10月</w:t>
            </w:r>
          </w:p>
        </w:tc>
      </w:tr>
      <w:tr w14:paraId="59829DE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  <w:jc w:val="center"/>
        </w:trPr>
        <w:tc>
          <w:tcPr>
            <w:tcW w:w="2213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B844A07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出生年月</w:t>
            </w:r>
          </w:p>
        </w:tc>
        <w:tc>
          <w:tcPr>
            <w:tcW w:w="286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研究生</w:t>
            </w:r>
          </w:p>
        </w:tc>
        <w:tc>
          <w:tcPr>
            <w:tcW w:w="163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5DA5C23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最后学历</w:t>
            </w:r>
          </w:p>
        </w:tc>
        <w:tc>
          <w:tcPr>
            <w:tcW w:w="241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教授</w:t>
            </w:r>
          </w:p>
        </w:tc>
      </w:tr>
      <w:tr w14:paraId="696123F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  <w:jc w:val="center"/>
        </w:trPr>
        <w:tc>
          <w:tcPr>
            <w:tcW w:w="2213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62C5CD5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专业技术</w:t>
            </w:r>
          </w:p>
          <w:p w14:paraId="0A7C0516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职    称</w:t>
            </w:r>
          </w:p>
        </w:tc>
        <w:tc>
          <w:tcPr>
            <w:tcW w:w="286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清华大学副校长</w:t>
            </w:r>
          </w:p>
        </w:tc>
        <w:tc>
          <w:tcPr>
            <w:tcW w:w="163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041CA6E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现 任 党</w:t>
            </w:r>
          </w:p>
          <w:p w14:paraId="49B8FF32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政 职 务</w:t>
            </w:r>
          </w:p>
        </w:tc>
        <w:tc>
          <w:tcPr>
            <w:tcW w:w="241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高等教育管理、创新创业教育</w:t>
            </w:r>
          </w:p>
        </w:tc>
      </w:tr>
      <w:tr w14:paraId="23FDAF6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  <w:jc w:val="center"/>
        </w:trPr>
        <w:tc>
          <w:tcPr>
            <w:tcW w:w="2213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E5D69A4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现从事工</w:t>
            </w:r>
          </w:p>
          <w:p w14:paraId="129FA6B9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作及专长</w:t>
            </w:r>
          </w:p>
        </w:tc>
        <w:tc>
          <w:tcPr>
            <w:tcW w:w="6925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清华大学</w:t>
            </w:r>
          </w:p>
        </w:tc>
      </w:tr>
      <w:tr w14:paraId="7304626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  <w:jc w:val="center"/>
        </w:trPr>
        <w:tc>
          <w:tcPr>
            <w:tcW w:w="2213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2FEE6D2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工作单位</w:t>
            </w:r>
          </w:p>
        </w:tc>
        <w:tc>
          <w:tcPr>
            <w:tcW w:w="6925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010-62782015</w:t>
            </w:r>
          </w:p>
        </w:tc>
      </w:tr>
      <w:tr w14:paraId="5178E05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  <w:jc w:val="center"/>
        </w:trPr>
        <w:tc>
          <w:tcPr>
            <w:tcW w:w="2213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7AF7BF9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联系电话</w:t>
            </w:r>
          </w:p>
        </w:tc>
        <w:tc>
          <w:tcPr>
            <w:tcW w:w="286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13801234567</w:t>
            </w:r>
          </w:p>
        </w:tc>
        <w:tc>
          <w:tcPr>
            <w:tcW w:w="163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354AE56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移动电话</w:t>
            </w:r>
          </w:p>
        </w:tc>
        <w:tc>
          <w:tcPr>
            <w:tcW w:w="241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yangbin@tsinghua.edu.cn</w:t>
            </w:r>
          </w:p>
        </w:tc>
      </w:tr>
      <w:tr w14:paraId="513D058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2" w:hRule="atLeast"/>
          <w:jc w:val="center"/>
        </w:trPr>
        <w:tc>
          <w:tcPr>
            <w:tcW w:w="2213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2100055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电子信箱</w:t>
            </w:r>
          </w:p>
        </w:tc>
        <w:tc>
          <w:tcPr>
            <w:tcW w:w="6925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北京市海淀区清华园1号清华大学</w:t>
            </w:r>
          </w:p>
        </w:tc>
      </w:tr>
      <w:tr w14:paraId="04F770F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  <w:jc w:val="center"/>
        </w:trPr>
        <w:tc>
          <w:tcPr>
            <w:tcW w:w="2213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A0947EC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通讯地址</w:t>
            </w:r>
          </w:p>
        </w:tc>
        <w:tc>
          <w:tcPr>
            <w:tcW w:w="6925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1. 2018年 北京市高等教育教学成果奖特等奖；2. 2016年 全国首批双创示范基地；3. 2016年 全国首批深化创新创业教育改革示范高校；4. 2016年 全国创新创业典型经验高校；5. 2015年 第一批全国高校实践育人创新创业基地；6. 2002年 教育部创业教育试点高校；7. 2016年 中国“互联网+”大学生创新创业大赛先进集体奖；8. 2017年 全国高校创业促进典型高校；9. 2016年 第一批北京地区高校示范性创业中心；10. 2016年 北京市“互联网+”大学生创新创业大赛优秀组织奖；11. 2016年 清华大学教育教学成果奖一等奖；12. 2013年 北京市高等学校示范性校内创新实践基地</w:t>
            </w:r>
          </w:p>
        </w:tc>
      </w:tr>
      <w:tr w14:paraId="527176F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  <w:jc w:val="center"/>
        </w:trPr>
        <w:tc>
          <w:tcPr>
            <w:tcW w:w="2213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5A476B4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何时何地</w:t>
            </w:r>
          </w:p>
          <w:p w14:paraId="10CB15E6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受何奖励</w:t>
            </w:r>
          </w:p>
        </w:tc>
        <w:tc>
          <w:tcPr>
            <w:tcW w:w="6925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作为项目负责人，主持构建了“三位一体、三创融合、开放共享”的创新创业教育体系和平台，提出并实践了价值塑造、能力培养、知识传授“三位一体”的育人目标，创建了创意、创新、创业“三创融合”的校级协同教育平台，推动了产教对接的全社会“开放共享”创新创业教育支撑平台建设，显著提升了学生创新创业能力，产生了广泛的社会影响。</w:t>
            </w:r>
          </w:p>
        </w:tc>
      </w:tr>
      <w:tr w14:paraId="7D91DF2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5" w:hRule="atLeast"/>
          <w:jc w:val="center"/>
        </w:trPr>
        <w:tc>
          <w:tcPr>
            <w:tcW w:w="88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7198D560">
            <w:pPr>
              <w:ind w:left="-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主</w:t>
            </w:r>
          </w:p>
          <w:p w14:paraId="7FADD352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4358D218">
            <w:pPr>
              <w:ind w:left="-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要</w:t>
            </w:r>
          </w:p>
          <w:p w14:paraId="72D4212C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0BB2AB3C">
            <w:pPr>
              <w:ind w:left="-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贡</w:t>
            </w:r>
          </w:p>
          <w:p w14:paraId="6514086F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54F99F5F">
            <w:pPr>
              <w:ind w:left="-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献</w:t>
            </w:r>
          </w:p>
        </w:tc>
        <w:tc>
          <w:tcPr>
            <w:tcW w:w="8255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 w14:paraId="565337D9">
            <w:pPr>
              <w:ind w:firstLine="600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 xml:space="preserve">                      本 人 签 名:</w:t>
            </w:r>
          </w:p>
          <w:p w14:paraId="0B9E98DA">
            <w:pPr>
              <w:ind w:firstLine="4933" w:firstLineChars="1762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年    月   日</w:t>
            </w:r>
          </w:p>
        </w:tc>
      </w:tr>
    </w:tbl>
    <w:p w14:paraId="52B88903">
      <w:pPr>
        <w:spacing w:after="156" w:afterLines="50" w:line="600" w:lineRule="exact"/>
        <w:jc w:val="center"/>
        <w:rPr>
          <w:rFonts w:hint="eastAsia" w:ascii="黑体" w:hAnsi="黑体" w:eastAsia="黑体"/>
          <w:sz w:val="32"/>
          <w:szCs w:val="30"/>
        </w:rPr>
      </w:pPr>
      <w:r>
        <w:rPr>
          <w:rFonts w:hint="eastAsia" w:ascii="黑体" w:hAnsi="黑体" w:eastAsia="黑体"/>
          <w:sz w:val="32"/>
          <w:szCs w:val="30"/>
        </w:rPr>
        <w:t>主要完成人情况</w:t>
      </w:r>
    </w:p>
    <w:tbl>
      <w:tblPr>
        <w:tblStyle w:val="8"/>
        <w:tblW w:w="9018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1"/>
        <w:gridCol w:w="1313"/>
        <w:gridCol w:w="2831"/>
        <w:gridCol w:w="1618"/>
        <w:gridCol w:w="2385"/>
      </w:tblGrid>
      <w:tr w14:paraId="5F44DB9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  <w:jc w:val="center"/>
        </w:trPr>
        <w:tc>
          <w:tcPr>
            <w:tcW w:w="2184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杨斌</w:t>
            </w:r>
          </w:p>
        </w:tc>
        <w:tc>
          <w:tcPr>
            <w:tcW w:w="28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男</w:t>
            </w:r>
          </w:p>
        </w:tc>
        <w:tc>
          <w:tcPr>
            <w:tcW w:w="16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FD676FB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性 别</w:t>
            </w:r>
          </w:p>
        </w:tc>
        <w:tc>
          <w:tcPr>
            <w:tcW w:w="238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1969年10月</w:t>
            </w:r>
          </w:p>
        </w:tc>
      </w:tr>
      <w:tr w14:paraId="3E4A498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2184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D3D8B8E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出生年月</w:t>
            </w:r>
          </w:p>
        </w:tc>
        <w:tc>
          <w:tcPr>
            <w:tcW w:w="28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研究生</w:t>
            </w:r>
          </w:p>
        </w:tc>
        <w:tc>
          <w:tcPr>
            <w:tcW w:w="16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981DA1D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最后学历</w:t>
            </w:r>
          </w:p>
        </w:tc>
        <w:tc>
          <w:tcPr>
            <w:tcW w:w="238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教授</w:t>
            </w:r>
          </w:p>
        </w:tc>
      </w:tr>
      <w:tr w14:paraId="7D0DF46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  <w:jc w:val="center"/>
        </w:trPr>
        <w:tc>
          <w:tcPr>
            <w:tcW w:w="2184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4FCF120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专业技术</w:t>
            </w:r>
          </w:p>
          <w:p w14:paraId="42865D9E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职    称</w:t>
            </w:r>
          </w:p>
        </w:tc>
        <w:tc>
          <w:tcPr>
            <w:tcW w:w="28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清华大学副校长</w:t>
            </w:r>
          </w:p>
        </w:tc>
        <w:tc>
          <w:tcPr>
            <w:tcW w:w="16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66F29E1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现 任 党</w:t>
            </w:r>
          </w:p>
          <w:p w14:paraId="596DC621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政 职 务</w:t>
            </w:r>
          </w:p>
        </w:tc>
        <w:tc>
          <w:tcPr>
            <w:tcW w:w="238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高等教育管理、创新创业教育</w:t>
            </w:r>
          </w:p>
        </w:tc>
      </w:tr>
      <w:tr w14:paraId="07DA520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  <w:jc w:val="center"/>
        </w:trPr>
        <w:tc>
          <w:tcPr>
            <w:tcW w:w="2184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F00DF79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现从事工</w:t>
            </w:r>
          </w:p>
          <w:p w14:paraId="25C19092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作及专长</w:t>
            </w:r>
          </w:p>
        </w:tc>
        <w:tc>
          <w:tcPr>
            <w:tcW w:w="6834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清华大学</w:t>
            </w:r>
          </w:p>
        </w:tc>
      </w:tr>
      <w:tr w14:paraId="5E39932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2184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0A6D92A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工作单位</w:t>
            </w:r>
          </w:p>
        </w:tc>
        <w:tc>
          <w:tcPr>
            <w:tcW w:w="6834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010-62782001</w:t>
            </w:r>
          </w:p>
        </w:tc>
      </w:tr>
      <w:tr w14:paraId="69F88F2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2184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318BE45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联系电话</w:t>
            </w:r>
          </w:p>
        </w:tc>
        <w:tc>
          <w:tcPr>
            <w:tcW w:w="28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13801234567</w:t>
            </w:r>
          </w:p>
        </w:tc>
        <w:tc>
          <w:tcPr>
            <w:tcW w:w="16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894FFAB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移动电话</w:t>
            </w:r>
          </w:p>
        </w:tc>
        <w:tc>
          <w:tcPr>
            <w:tcW w:w="238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yangbin@tsinghua.edu.cn</w:t>
            </w:r>
          </w:p>
        </w:tc>
      </w:tr>
      <w:tr w14:paraId="5939F5D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2" w:hRule="atLeast"/>
          <w:jc w:val="center"/>
        </w:trPr>
        <w:tc>
          <w:tcPr>
            <w:tcW w:w="2184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12C25B7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电子信箱</w:t>
            </w:r>
          </w:p>
        </w:tc>
        <w:tc>
          <w:tcPr>
            <w:tcW w:w="6834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北京市海淀区清华园1号清华大学</w:t>
            </w:r>
          </w:p>
        </w:tc>
      </w:tr>
      <w:tr w14:paraId="0A5D078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2184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828A73B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通讯地址</w:t>
            </w:r>
          </w:p>
        </w:tc>
        <w:tc>
          <w:tcPr>
            <w:tcW w:w="6834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2018年 北京市高等教育教学成果奖特等奖；2016年 国家级教学成果奖二等奖；2014年 国家级教学名师奖</w:t>
            </w:r>
          </w:p>
        </w:tc>
      </w:tr>
      <w:tr w14:paraId="3C7097A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  <w:jc w:val="center"/>
        </w:trPr>
        <w:tc>
          <w:tcPr>
            <w:tcW w:w="2184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F389E76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何时何地</w:t>
            </w:r>
          </w:p>
          <w:p w14:paraId="7CA00341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受何奖励</w:t>
            </w:r>
          </w:p>
        </w:tc>
        <w:tc>
          <w:tcPr>
            <w:tcW w:w="6834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作为项目负责人，提出并系统实施了“三位一体、三创融合、开放共享”的创新创业教育理念，构建了价值塑造、能力培养、知识传授“三位一体”的创新创业教育体系，创建了多学科联动的“三创融合”校级协同教育平台和全社会“开放共享”的教育支撑平台，显著提升了学生创新创业能力，产生了广泛的示范引领效应。</w:t>
            </w:r>
          </w:p>
        </w:tc>
      </w:tr>
      <w:tr w14:paraId="7250E50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6" w:hRule="atLeast"/>
          <w:jc w:val="center"/>
        </w:trPr>
        <w:tc>
          <w:tcPr>
            <w:tcW w:w="87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5B2A114">
            <w:pPr>
              <w:ind w:left="-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主</w:t>
            </w:r>
          </w:p>
          <w:p w14:paraId="5A3F568E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6D467A62">
            <w:pPr>
              <w:ind w:left="-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要</w:t>
            </w:r>
          </w:p>
          <w:p w14:paraId="1D320396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4EA2A731">
            <w:pPr>
              <w:ind w:left="-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贡</w:t>
            </w:r>
          </w:p>
          <w:p w14:paraId="05307C4E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0DF5CCB3">
            <w:pPr>
              <w:ind w:left="-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献</w:t>
            </w:r>
          </w:p>
        </w:tc>
        <w:tc>
          <w:tcPr>
            <w:tcW w:w="8147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 w14:paraId="14D3CE85">
            <w:pPr>
              <w:ind w:firstLine="600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 xml:space="preserve">                      本 人 签 名:</w:t>
            </w:r>
          </w:p>
          <w:p w14:paraId="49CCA676">
            <w:pPr>
              <w:ind w:firstLine="4933" w:firstLineChars="1762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年    月   日</w:t>
            </w:r>
          </w:p>
        </w:tc>
      </w:tr>
    </w:tbl>
    <w:p w14:paraId="02876FDF">
      <w:pPr>
        <w:spacing w:after="156" w:afterLines="50" w:line="600" w:lineRule="exact"/>
        <w:jc w:val="center"/>
        <w:rPr>
          <w:rFonts w:hint="eastAsia" w:ascii="黑体" w:hAnsi="黑体" w:eastAsia="黑体"/>
          <w:sz w:val="32"/>
          <w:szCs w:val="30"/>
        </w:rPr>
      </w:pPr>
      <w:r>
        <w:rPr>
          <w:rFonts w:hint="eastAsia" w:ascii="黑体" w:hAnsi="黑体" w:eastAsia="黑体"/>
          <w:sz w:val="32"/>
          <w:szCs w:val="30"/>
        </w:rPr>
        <w:t>主要完成人情况</w:t>
      </w:r>
    </w:p>
    <w:tbl>
      <w:tblPr>
        <w:tblStyle w:val="8"/>
        <w:tblW w:w="8998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9"/>
        <w:gridCol w:w="1310"/>
        <w:gridCol w:w="2825"/>
        <w:gridCol w:w="1614"/>
        <w:gridCol w:w="2380"/>
      </w:tblGrid>
      <w:tr w14:paraId="13A50B4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  <w:jc w:val="center"/>
        </w:trPr>
        <w:tc>
          <w:tcPr>
            <w:tcW w:w="2179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杨斌</w:t>
            </w:r>
          </w:p>
        </w:tc>
        <w:tc>
          <w:tcPr>
            <w:tcW w:w="28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男</w:t>
            </w:r>
          </w:p>
        </w:tc>
        <w:tc>
          <w:tcPr>
            <w:tcW w:w="161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15235E8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性 别</w:t>
            </w:r>
          </w:p>
        </w:tc>
        <w:tc>
          <w:tcPr>
            <w:tcW w:w="23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1969年10月</w:t>
            </w:r>
          </w:p>
        </w:tc>
      </w:tr>
      <w:tr w14:paraId="063A3DE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  <w:jc w:val="center"/>
        </w:trPr>
        <w:tc>
          <w:tcPr>
            <w:tcW w:w="2179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CEE5B6C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出生年月</w:t>
            </w:r>
          </w:p>
        </w:tc>
        <w:tc>
          <w:tcPr>
            <w:tcW w:w="28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研究生</w:t>
            </w:r>
          </w:p>
        </w:tc>
        <w:tc>
          <w:tcPr>
            <w:tcW w:w="161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35749C8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最后学历</w:t>
            </w:r>
          </w:p>
        </w:tc>
        <w:tc>
          <w:tcPr>
            <w:tcW w:w="23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教授</w:t>
            </w:r>
          </w:p>
        </w:tc>
      </w:tr>
      <w:tr w14:paraId="4B65E03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  <w:jc w:val="center"/>
        </w:trPr>
        <w:tc>
          <w:tcPr>
            <w:tcW w:w="2179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0CEB4E0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专业技术</w:t>
            </w:r>
          </w:p>
          <w:p w14:paraId="720CE15B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职    称</w:t>
            </w:r>
          </w:p>
        </w:tc>
        <w:tc>
          <w:tcPr>
            <w:tcW w:w="28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清华大学副校长</w:t>
            </w:r>
          </w:p>
        </w:tc>
        <w:tc>
          <w:tcPr>
            <w:tcW w:w="161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9425A1F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现 任 党</w:t>
            </w:r>
          </w:p>
          <w:p w14:paraId="6E0D0AAD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政 职 务</w:t>
            </w:r>
          </w:p>
        </w:tc>
        <w:tc>
          <w:tcPr>
            <w:tcW w:w="23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高等教育管理、创新创业教育</w:t>
            </w:r>
          </w:p>
        </w:tc>
      </w:tr>
      <w:tr w14:paraId="707E44B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  <w:jc w:val="center"/>
        </w:trPr>
        <w:tc>
          <w:tcPr>
            <w:tcW w:w="2179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B731575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现从事工</w:t>
            </w:r>
          </w:p>
          <w:p w14:paraId="54D83BF9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作及专长</w:t>
            </w:r>
          </w:p>
        </w:tc>
        <w:tc>
          <w:tcPr>
            <w:tcW w:w="6819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清华大学</w:t>
            </w:r>
          </w:p>
        </w:tc>
      </w:tr>
      <w:tr w14:paraId="680538C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  <w:jc w:val="center"/>
        </w:trPr>
        <w:tc>
          <w:tcPr>
            <w:tcW w:w="2179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55284A6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工作单位</w:t>
            </w:r>
          </w:p>
        </w:tc>
        <w:tc>
          <w:tcPr>
            <w:tcW w:w="6819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010-62782001</w:t>
            </w:r>
          </w:p>
        </w:tc>
      </w:tr>
      <w:tr w14:paraId="4E14787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  <w:jc w:val="center"/>
        </w:trPr>
        <w:tc>
          <w:tcPr>
            <w:tcW w:w="2179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B78085C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联系电话</w:t>
            </w:r>
          </w:p>
        </w:tc>
        <w:tc>
          <w:tcPr>
            <w:tcW w:w="28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13801234567</w:t>
            </w:r>
          </w:p>
        </w:tc>
        <w:tc>
          <w:tcPr>
            <w:tcW w:w="161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7657B0FB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移动电话</w:t>
            </w:r>
          </w:p>
        </w:tc>
        <w:tc>
          <w:tcPr>
            <w:tcW w:w="23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yangbin@tsinghua.edu.cn</w:t>
            </w:r>
          </w:p>
        </w:tc>
      </w:tr>
      <w:tr w14:paraId="61487B4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  <w:jc w:val="center"/>
        </w:trPr>
        <w:tc>
          <w:tcPr>
            <w:tcW w:w="2179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65EB20A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电子信箱</w:t>
            </w:r>
          </w:p>
        </w:tc>
        <w:tc>
          <w:tcPr>
            <w:tcW w:w="6819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北京市海淀区清华园1号清华大学</w:t>
            </w:r>
          </w:p>
        </w:tc>
      </w:tr>
      <w:tr w14:paraId="0EC122E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  <w:jc w:val="center"/>
        </w:trPr>
        <w:tc>
          <w:tcPr>
            <w:tcW w:w="2179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9B85564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通讯地址</w:t>
            </w:r>
          </w:p>
        </w:tc>
        <w:tc>
          <w:tcPr>
            <w:tcW w:w="6819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1. 2018年 北京市高等教育教学成果奖特等奖；2. 2016年 全国首批双创示范基地；3. 2016年 全国首批深化创新创业教育改革示范高校；4. 2016年 全国创新创业典型经验高校；5. 2015年 第一批全国高校实践育人创新创业基地；6. 2002年 教育部创业教育试点高校；7. 2016年 中国“互联网+”大学生创新创业大赛先进集体奖；8. 2017年 全国高校创业促进典型高校；9. 2016年 第一批北京地区高校示范性创业中心；10. 2016年 北京市“互联网+”大学生创新创业大赛优秀组织奖；11. 2016年 清华大学教育教学成果奖一等奖；12. 2013年 北京市高等学校示范性校内创新实践基地</w:t>
            </w:r>
          </w:p>
        </w:tc>
      </w:tr>
      <w:tr w14:paraId="7F51EB5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  <w:jc w:val="center"/>
        </w:trPr>
        <w:tc>
          <w:tcPr>
            <w:tcW w:w="2179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FC30D80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何时何地</w:t>
            </w:r>
          </w:p>
          <w:p w14:paraId="466764AA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受何奖励</w:t>
            </w:r>
          </w:p>
        </w:tc>
        <w:tc>
          <w:tcPr>
            <w:tcW w:w="6819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作为项目负责人，提出并系统构建了“三位一体、三创融合、开放共享”的创新创业教育理念和体系；主持创建价值塑造、能力培养、知识传授“三位一体”教育体系；首创“挑战性学习课程”和“技术创新创业辅修专业”；牵头搭建“三创融合”校级协同教育平台和全社会“开放共享”支撑平台；推动成果在全校及全国高校推广应用，产生重大示范引领效应。</w:t>
            </w:r>
          </w:p>
        </w:tc>
      </w:tr>
      <w:tr w14:paraId="34EC552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91" w:hRule="atLeast"/>
          <w:jc w:val="center"/>
        </w:trPr>
        <w:tc>
          <w:tcPr>
            <w:tcW w:w="86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73341CBA">
            <w:pPr>
              <w:ind w:left="-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主</w:t>
            </w:r>
          </w:p>
          <w:p w14:paraId="7B14A0FC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4AE601ED">
            <w:pPr>
              <w:ind w:left="-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要</w:t>
            </w:r>
          </w:p>
          <w:p w14:paraId="13A513D8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08F6E202">
            <w:pPr>
              <w:ind w:left="-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贡</w:t>
            </w:r>
          </w:p>
          <w:p w14:paraId="3F7500B1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3334D822">
            <w:pPr>
              <w:ind w:left="-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献</w:t>
            </w:r>
          </w:p>
        </w:tc>
        <w:tc>
          <w:tcPr>
            <w:tcW w:w="8129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>
            <w:pPr/>
            <w:r>
              <w:t>同上</w:t>
            </w:r>
          </w:p>
        </w:tc>
      </w:tr>
    </w:tbl>
    <w:p w14:paraId="47CD83F9">
      <w:pPr>
        <w:spacing w:after="156" w:afterLines="50" w:line="560" w:lineRule="exact"/>
        <w:ind w:firstLine="640" w:firstLineChars="200"/>
        <w:rPr>
          <w:rFonts w:hint="eastAsia" w:ascii="黑体" w:hAnsi="宋体" w:eastAsia="黑体"/>
          <w:sz w:val="32"/>
          <w:szCs w:val="32"/>
        </w:rPr>
      </w:pPr>
      <w:r>
        <w:rPr>
          <w:rFonts w:hint="eastAsia" w:ascii="黑体" w:hAnsi="宋体" w:eastAsia="黑体"/>
          <w:sz w:val="32"/>
          <w:szCs w:val="32"/>
        </w:rPr>
        <w:t>三、主要完成单位情况</w:t>
      </w:r>
    </w:p>
    <w:tbl>
      <w:tblPr>
        <w:tblStyle w:val="8"/>
        <w:tblW w:w="8938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7"/>
        <w:gridCol w:w="834"/>
        <w:gridCol w:w="3102"/>
        <w:gridCol w:w="1431"/>
        <w:gridCol w:w="2714"/>
      </w:tblGrid>
      <w:tr w14:paraId="5C89933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2" w:hRule="atLeast"/>
          <w:jc w:val="center"/>
        </w:trPr>
        <w:tc>
          <w:tcPr>
            <w:tcW w:w="1691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清华大学</w:t>
            </w:r>
          </w:p>
        </w:tc>
        <w:tc>
          <w:tcPr>
            <w:tcW w:w="310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清华大学</w:t>
            </w:r>
          </w:p>
        </w:tc>
        <w:tc>
          <w:tcPr>
            <w:tcW w:w="1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4750C43">
            <w:pPr>
              <w:spacing w:line="400" w:lineRule="exact"/>
              <w:jc w:val="center"/>
              <w:rPr>
                <w:rFonts w:hint="eastAsia" w:ascii="仿宋_GB2312" w:eastAsia="仿宋_GB2312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主管部门</w:t>
            </w:r>
          </w:p>
        </w:tc>
        <w:tc>
          <w:tcPr>
            <w:tcW w:w="271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北京市教育委员会</w:t>
            </w:r>
          </w:p>
        </w:tc>
      </w:tr>
      <w:tr w14:paraId="79C7F9D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1" w:hRule="atLeast"/>
          <w:jc w:val="center"/>
        </w:trPr>
        <w:tc>
          <w:tcPr>
            <w:tcW w:w="1691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2AE1680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联 系 人</w:t>
            </w:r>
          </w:p>
        </w:tc>
        <w:tc>
          <w:tcPr>
            <w:tcW w:w="310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  <w:tc>
          <w:tcPr>
            <w:tcW w:w="1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8C2AFBC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联系电话</w:t>
            </w:r>
          </w:p>
        </w:tc>
        <w:tc>
          <w:tcPr>
            <w:tcW w:w="271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655A3C2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1" w:hRule="atLeast"/>
          <w:jc w:val="center"/>
        </w:trPr>
        <w:tc>
          <w:tcPr>
            <w:tcW w:w="1691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F90E37D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传    真</w:t>
            </w:r>
          </w:p>
        </w:tc>
        <w:tc>
          <w:tcPr>
            <w:tcW w:w="310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  <w:tc>
          <w:tcPr>
            <w:tcW w:w="1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7C6A414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邮政编码</w:t>
            </w:r>
          </w:p>
        </w:tc>
        <w:tc>
          <w:tcPr>
            <w:tcW w:w="271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55A6197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1" w:hRule="atLeast"/>
          <w:jc w:val="center"/>
        </w:trPr>
        <w:tc>
          <w:tcPr>
            <w:tcW w:w="1691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9C03B32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通讯地址</w:t>
            </w:r>
          </w:p>
        </w:tc>
        <w:tc>
          <w:tcPr>
            <w:tcW w:w="7247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34B9176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1" w:hRule="atLeast"/>
          <w:jc w:val="center"/>
        </w:trPr>
        <w:tc>
          <w:tcPr>
            <w:tcW w:w="1691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0FA90C0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电子信箱</w:t>
            </w:r>
          </w:p>
        </w:tc>
        <w:tc>
          <w:tcPr>
            <w:tcW w:w="7247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09DC175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79" w:hRule="atLeast"/>
          <w:jc w:val="center"/>
        </w:trPr>
        <w:tc>
          <w:tcPr>
            <w:tcW w:w="85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0139EF7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主</w:t>
            </w:r>
          </w:p>
          <w:p w14:paraId="2F385BDA">
            <w:pPr>
              <w:ind w:left="177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493BF011">
            <w:pPr>
              <w:ind w:left="177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3522A7E2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要</w:t>
            </w:r>
          </w:p>
          <w:p w14:paraId="78AAC35E">
            <w:pPr>
              <w:ind w:left="177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655302B7">
            <w:pPr>
              <w:ind w:left="177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50B4B10C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贡</w:t>
            </w:r>
          </w:p>
          <w:p w14:paraId="0CCD0590">
            <w:pPr>
              <w:ind w:left="177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5A4C6086">
            <w:pPr>
              <w:ind w:left="177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075D4877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献</w:t>
            </w:r>
          </w:p>
        </w:tc>
        <w:tc>
          <w:tcPr>
            <w:tcW w:w="8081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>
            <w:pPr/>
            <w:r>
              <w:t>单位盖章</w:t>
              <w:br/>
              <w:t>2018年4月30日</w:t>
            </w:r>
          </w:p>
        </w:tc>
      </w:tr>
    </w:tbl>
    <w:p w14:paraId="25637838">
      <w:pPr>
        <w:spacing w:after="156" w:afterLines="50" w:line="600" w:lineRule="exact"/>
        <w:jc w:val="center"/>
        <w:rPr>
          <w:rFonts w:hint="eastAsia" w:ascii="黑体" w:hAnsi="黑体" w:eastAsia="黑体"/>
          <w:sz w:val="32"/>
          <w:szCs w:val="30"/>
        </w:rPr>
      </w:pPr>
      <w:r>
        <w:rPr>
          <w:rFonts w:hint="eastAsia" w:ascii="黑体" w:hAnsi="黑体" w:eastAsia="黑体"/>
          <w:sz w:val="32"/>
          <w:szCs w:val="30"/>
        </w:rPr>
        <w:t>主要完成单位情况</w:t>
      </w:r>
    </w:p>
    <w:tbl>
      <w:tblPr>
        <w:tblStyle w:val="8"/>
        <w:tblW w:w="8738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"/>
        <w:gridCol w:w="820"/>
        <w:gridCol w:w="2922"/>
        <w:gridCol w:w="1360"/>
        <w:gridCol w:w="2580"/>
      </w:tblGrid>
      <w:tr w14:paraId="1E974B7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1" w:hRule="atLeast"/>
          <w:jc w:val="center"/>
        </w:trPr>
        <w:tc>
          <w:tcPr>
            <w:tcW w:w="1876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清华大学</w:t>
            </w:r>
          </w:p>
        </w:tc>
        <w:tc>
          <w:tcPr>
            <w:tcW w:w="292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清华大学</w:t>
            </w:r>
          </w:p>
        </w:tc>
        <w:tc>
          <w:tcPr>
            <w:tcW w:w="13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3A322AE">
            <w:pPr>
              <w:spacing w:line="400" w:lineRule="exact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主管部门</w:t>
            </w:r>
          </w:p>
        </w:tc>
        <w:tc>
          <w:tcPr>
            <w:tcW w:w="25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北京市教育委员会</w:t>
            </w:r>
          </w:p>
        </w:tc>
      </w:tr>
      <w:tr w14:paraId="7CBFA59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  <w:jc w:val="center"/>
        </w:trPr>
        <w:tc>
          <w:tcPr>
            <w:tcW w:w="1876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339CFE9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联 系 人</w:t>
            </w:r>
          </w:p>
        </w:tc>
        <w:tc>
          <w:tcPr>
            <w:tcW w:w="292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  <w:tc>
          <w:tcPr>
            <w:tcW w:w="13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7230B5CE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联系电话</w:t>
            </w:r>
          </w:p>
        </w:tc>
        <w:tc>
          <w:tcPr>
            <w:tcW w:w="25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6DFD80F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  <w:jc w:val="center"/>
        </w:trPr>
        <w:tc>
          <w:tcPr>
            <w:tcW w:w="1876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1259DA9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传    真</w:t>
            </w:r>
          </w:p>
        </w:tc>
        <w:tc>
          <w:tcPr>
            <w:tcW w:w="292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  <w:tc>
          <w:tcPr>
            <w:tcW w:w="13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7234AD65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邮政编码</w:t>
            </w:r>
          </w:p>
        </w:tc>
        <w:tc>
          <w:tcPr>
            <w:tcW w:w="25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01A5E36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  <w:jc w:val="center"/>
        </w:trPr>
        <w:tc>
          <w:tcPr>
            <w:tcW w:w="1876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3169883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通讯地址</w:t>
            </w:r>
          </w:p>
        </w:tc>
        <w:tc>
          <w:tcPr>
            <w:tcW w:w="6862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627F91D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  <w:jc w:val="center"/>
        </w:trPr>
        <w:tc>
          <w:tcPr>
            <w:tcW w:w="1876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5AE4C0C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电子信箱</w:t>
            </w:r>
          </w:p>
        </w:tc>
        <w:tc>
          <w:tcPr>
            <w:tcW w:w="6862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15B6D43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1" w:hRule="atLeast"/>
          <w:jc w:val="center"/>
        </w:trPr>
        <w:tc>
          <w:tcPr>
            <w:tcW w:w="105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52E6925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主</w:t>
            </w:r>
          </w:p>
          <w:p w14:paraId="71A0AF4C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5C567522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3FEEBE54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要</w:t>
            </w:r>
          </w:p>
          <w:p w14:paraId="7CF71C2B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43895DD8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64DEF329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贡</w:t>
            </w:r>
          </w:p>
          <w:p w14:paraId="24C2D462">
            <w:pPr>
              <w:ind w:left="177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51BB4CE3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4D082129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献</w:t>
            </w:r>
          </w:p>
        </w:tc>
        <w:tc>
          <w:tcPr>
            <w:tcW w:w="7682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>
            <w:pPr/>
            <w:r/>
          </w:p>
        </w:tc>
      </w:tr>
    </w:tbl>
    <w:p w14:paraId="54A1C646">
      <w:pPr>
        <w:spacing w:after="156" w:afterLines="50" w:line="600" w:lineRule="exact"/>
        <w:jc w:val="center"/>
        <w:rPr>
          <w:rFonts w:hint="eastAsia" w:ascii="黑体" w:hAnsi="黑体" w:eastAsia="黑体"/>
          <w:b/>
          <w:sz w:val="36"/>
          <w:szCs w:val="32"/>
        </w:rPr>
      </w:pPr>
      <w:r>
        <w:rPr>
          <w:rFonts w:hint="eastAsia" w:ascii="仿宋" w:hAnsi="仿宋" w:eastAsia="仿宋"/>
          <w:sz w:val="30"/>
          <w:szCs w:val="30"/>
        </w:rPr>
        <w:br w:type="page"/>
      </w:r>
      <w:r>
        <w:rPr>
          <w:rFonts w:hint="eastAsia" w:ascii="黑体" w:hAnsi="黑体" w:eastAsia="黑体"/>
          <w:sz w:val="32"/>
          <w:szCs w:val="30"/>
        </w:rPr>
        <w:t>主要完成单位情况</w:t>
      </w:r>
    </w:p>
    <w:tbl>
      <w:tblPr>
        <w:tblStyle w:val="8"/>
        <w:tblW w:w="8999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2"/>
        <w:gridCol w:w="840"/>
        <w:gridCol w:w="3123"/>
        <w:gridCol w:w="1441"/>
        <w:gridCol w:w="2733"/>
      </w:tblGrid>
      <w:tr w14:paraId="2B324AE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8" w:hRule="atLeast"/>
          <w:jc w:val="center"/>
        </w:trPr>
        <w:tc>
          <w:tcPr>
            <w:tcW w:w="1702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清华大学</w:t>
            </w:r>
          </w:p>
        </w:tc>
        <w:tc>
          <w:tcPr>
            <w:tcW w:w="312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北京市教育委员会</w:t>
            </w:r>
          </w:p>
        </w:tc>
        <w:tc>
          <w:tcPr>
            <w:tcW w:w="144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77942AF">
            <w:pPr>
              <w:spacing w:line="400" w:lineRule="exact"/>
              <w:jc w:val="center"/>
              <w:rPr>
                <w:rFonts w:hint="eastAsia" w:ascii="仿宋_GB2312" w:eastAsia="仿宋_GB2312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主管部门</w:t>
            </w:r>
          </w:p>
        </w:tc>
        <w:tc>
          <w:tcPr>
            <w:tcW w:w="273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北京市教育委员会</w:t>
            </w:r>
          </w:p>
        </w:tc>
      </w:tr>
      <w:tr w14:paraId="151F795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9" w:hRule="atLeast"/>
          <w:jc w:val="center"/>
        </w:trPr>
        <w:tc>
          <w:tcPr>
            <w:tcW w:w="1702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5E373A1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联 系 人</w:t>
            </w:r>
          </w:p>
        </w:tc>
        <w:tc>
          <w:tcPr>
            <w:tcW w:w="312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  <w:tc>
          <w:tcPr>
            <w:tcW w:w="144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64AF94A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联系电话</w:t>
            </w:r>
          </w:p>
        </w:tc>
        <w:tc>
          <w:tcPr>
            <w:tcW w:w="273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0A611C8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9" w:hRule="atLeast"/>
          <w:jc w:val="center"/>
        </w:trPr>
        <w:tc>
          <w:tcPr>
            <w:tcW w:w="1702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405B057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传    真</w:t>
            </w:r>
          </w:p>
        </w:tc>
        <w:tc>
          <w:tcPr>
            <w:tcW w:w="312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  <w:tc>
          <w:tcPr>
            <w:tcW w:w="144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042390C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邮政编码</w:t>
            </w:r>
          </w:p>
        </w:tc>
        <w:tc>
          <w:tcPr>
            <w:tcW w:w="273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56D98B6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9" w:hRule="atLeast"/>
          <w:jc w:val="center"/>
        </w:trPr>
        <w:tc>
          <w:tcPr>
            <w:tcW w:w="1702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4A2320F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通讯地址</w:t>
            </w:r>
          </w:p>
        </w:tc>
        <w:tc>
          <w:tcPr>
            <w:tcW w:w="7297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4F98FF3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9" w:hRule="atLeast"/>
          <w:jc w:val="center"/>
        </w:trPr>
        <w:tc>
          <w:tcPr>
            <w:tcW w:w="1702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96BD631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电子信箱</w:t>
            </w:r>
          </w:p>
        </w:tc>
        <w:tc>
          <w:tcPr>
            <w:tcW w:w="7297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7BFD1C6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9" w:hRule="atLeast"/>
          <w:jc w:val="center"/>
        </w:trPr>
        <w:tc>
          <w:tcPr>
            <w:tcW w:w="86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68F5ED1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主</w:t>
            </w:r>
          </w:p>
          <w:p w14:paraId="0E0A81CA">
            <w:pPr>
              <w:ind w:left="177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5E5296C1">
            <w:pPr>
              <w:ind w:left="177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7BD97B9E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要</w:t>
            </w:r>
          </w:p>
          <w:p w14:paraId="1C4AD73A">
            <w:pPr>
              <w:ind w:left="177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46A2FE54">
            <w:pPr>
              <w:ind w:left="177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4D7D610A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贡</w:t>
            </w:r>
          </w:p>
          <w:p w14:paraId="61436049">
            <w:pPr>
              <w:ind w:left="177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3825846C">
            <w:pPr>
              <w:ind w:left="177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5D4E676E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献</w:t>
            </w:r>
          </w:p>
        </w:tc>
        <w:tc>
          <w:tcPr>
            <w:tcW w:w="8137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>
            <w:pPr/>
            <w:r/>
          </w:p>
        </w:tc>
      </w:tr>
    </w:tbl>
    <w:p w14:paraId="161873C7">
      <w:pPr>
        <w:spacing w:after="156" w:afterLines="50" w:line="560" w:lineRule="exact"/>
        <w:ind w:firstLine="640" w:firstLineChars="200"/>
        <w:rPr>
          <w:rFonts w:hint="eastAsia" w:ascii="黑体" w:hAnsi="宋体" w:eastAsia="黑体"/>
          <w:sz w:val="32"/>
          <w:szCs w:val="32"/>
        </w:rPr>
      </w:pPr>
      <w:r>
        <w:rPr>
          <w:rFonts w:hint="eastAsia" w:ascii="黑体" w:hAnsi="宋体" w:eastAsia="黑体"/>
          <w:sz w:val="32"/>
          <w:szCs w:val="32"/>
        </w:rPr>
        <w:t>四、推荐单位意见</w:t>
      </w:r>
    </w:p>
    <w:tbl>
      <w:tblPr>
        <w:tblStyle w:val="8"/>
        <w:tblW w:w="8819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3"/>
        <w:gridCol w:w="7806"/>
      </w:tblGrid>
      <w:tr w14:paraId="0CF5BCD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10" w:hRule="atLeast"/>
          <w:jc w:val="center"/>
        </w:trPr>
        <w:tc>
          <w:tcPr>
            <w:tcW w:w="1013" w:type="dxa"/>
            <w:noWrap w:val="0"/>
            <w:vAlign w:val="center"/>
          </w:tcPr>
          <w:p w14:paraId="2822279F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推</w:t>
            </w:r>
          </w:p>
          <w:p w14:paraId="2E99004A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3DEDBA99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荐</w:t>
            </w:r>
          </w:p>
          <w:p w14:paraId="3D146514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15D83507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意</w:t>
            </w:r>
          </w:p>
          <w:p w14:paraId="393AD2DC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62D716DE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见</w:t>
            </w:r>
          </w:p>
        </w:tc>
        <w:tc>
          <w:tcPr>
            <w:tcW w:w="7806" w:type="dxa"/>
            <w:noWrap w:val="0"/>
            <w:vAlign w:val="top"/>
          </w:tcPr>
          <w:p>
            <w:pPr/>
            <w:r>
              <w:t>清华大学“三位一体、三创融合、开放共享”创新创业教育体系和平台创建成果，系统解决了高校双创教育“育人本质认识不清、与专业教育脱节、学科与产业壁垒”三大难题，率先提出并实践“价值—能力—知识”三位一体育人理念，构建覆盖第一、第二课堂的全链条培养体系，创建多学科联动的“三创融合”校级平台和全社会“开放共享”支撑平台，学生受益面广、深度大，涌现大批优秀双创团队，获得国家级、省部级及国际奖项20余项，示范辐射全国180余所高校，产生重大社会效益和国际影响。成果水平高、创新性强、推广应用成效显著，特推荐申报国家级教学成果特等奖。</w:t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t>北京市教育委员会（公章）</w:t>
              <w:br/>
              <w:t>2018年4月30日</w:t>
            </w:r>
          </w:p>
        </w:tc>
      </w:tr>
    </w:tbl>
    <w:p w14:paraId="59A679FB">
      <w:pPr>
        <w:spacing w:line="560" w:lineRule="exact"/>
        <w:ind w:firstLine="640" w:firstLineChars="200"/>
        <w:rPr>
          <w:rFonts w:hint="eastAsia" w:ascii="黑体" w:hAnsi="宋体" w:eastAsia="黑体"/>
          <w:sz w:val="32"/>
          <w:szCs w:val="32"/>
        </w:rPr>
      </w:pPr>
      <w:r>
        <w:rPr>
          <w:rFonts w:hint="eastAsia" w:ascii="黑体" w:hAnsi="宋体" w:eastAsia="黑体"/>
          <w:sz w:val="32"/>
          <w:szCs w:val="32"/>
        </w:rPr>
        <w:t>五、评审意见</w:t>
      </w:r>
    </w:p>
    <w:tbl>
      <w:tblPr>
        <w:tblStyle w:val="8"/>
        <w:tblW w:w="9039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0"/>
        <w:gridCol w:w="7969"/>
      </w:tblGrid>
      <w:tr w14:paraId="4E7D967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76" w:hRule="atLeast"/>
          <w:jc w:val="center"/>
        </w:trPr>
        <w:tc>
          <w:tcPr>
            <w:tcW w:w="1070" w:type="dxa"/>
            <w:noWrap w:val="0"/>
            <w:vAlign w:val="center"/>
          </w:tcPr>
          <w:p w14:paraId="7F591349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评</w:t>
            </w:r>
          </w:p>
          <w:p w14:paraId="0D8B8AF2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313C71D8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审</w:t>
            </w:r>
          </w:p>
          <w:p w14:paraId="05BCD079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4D570350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意</w:t>
            </w:r>
          </w:p>
          <w:p w14:paraId="506EC166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17CCD392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见</w:t>
            </w:r>
          </w:p>
        </w:tc>
        <w:tc>
          <w:tcPr>
            <w:tcW w:w="7969" w:type="dxa"/>
            <w:noWrap w:val="0"/>
            <w:vAlign w:val="bottom"/>
          </w:tcPr>
          <w:p>
            <w:pPr/>
            <w:r>
              <w:t>江西省教学成果奖评审委员会</w:t>
              <w:br/>
              <w:t>评审小组负责人签字：</w:t>
              <w:br/>
              <w:t>2018年4月30日</w:t>
            </w:r>
          </w:p>
        </w:tc>
      </w:tr>
      <w:tr w14:paraId="7F8E8CF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2" w:hRule="atLeast"/>
          <w:jc w:val="center"/>
        </w:trPr>
        <w:tc>
          <w:tcPr>
            <w:tcW w:w="1070" w:type="dxa"/>
            <w:noWrap w:val="0"/>
            <w:vAlign w:val="center"/>
          </w:tcPr>
          <w:p w14:paraId="63A6F26F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审</w:t>
            </w:r>
          </w:p>
          <w:p w14:paraId="1FD33D7A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5A1B7396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定</w:t>
            </w:r>
          </w:p>
          <w:p w14:paraId="7D4DA506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39C032D9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意</w:t>
            </w:r>
          </w:p>
          <w:p w14:paraId="06358953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36DC9996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见</w:t>
            </w:r>
          </w:p>
        </w:tc>
        <w:tc>
          <w:tcPr>
            <w:tcW w:w="7969" w:type="dxa"/>
            <w:noWrap w:val="0"/>
            <w:vAlign w:val="bottom"/>
          </w:tcPr>
          <w:p>
            <w:pPr/>
            <w:r>
              <w:t>江西省教学成果奖评审委员会主任签字：</w:t>
              <w:br/>
              <w:t>2018年4月30日</w:t>
            </w:r>
          </w:p>
        </w:tc>
      </w:tr>
    </w:tbl>
    <w:p w14:paraId="53D48FED">
      <w:pPr>
        <w:spacing w:line="580" w:lineRule="exact"/>
        <w:ind w:firstLine="560" w:firstLineChars="200"/>
        <w:rPr>
          <w:rFonts w:hint="eastAsia" w:ascii="黑体" w:hAnsi="黑体" w:eastAsia="黑体"/>
          <w:sz w:val="32"/>
          <w:szCs w:val="32"/>
        </w:rPr>
      </w:pPr>
      <w:r>
        <w:rPr>
          <w:rFonts w:eastAsia="黑体"/>
          <w:sz w:val="28"/>
        </w:rPr>
        <w:br w:type="page"/>
      </w:r>
      <w:r>
        <w:rPr>
          <w:rFonts w:hint="eastAsia" w:ascii="黑体" w:hAnsi="黑体" w:eastAsia="黑体"/>
          <w:sz w:val="32"/>
          <w:szCs w:val="32"/>
        </w:rPr>
        <w:t>六、其它材料</w:t>
      </w:r>
    </w:p>
    <w:p w14:paraId="09A295AD">
      <w:pPr>
        <w:spacing w:line="580" w:lineRule="exact"/>
        <w:ind w:firstLine="640" w:firstLineChars="200"/>
        <w:rPr>
          <w:rFonts w:hint="eastAsia" w:ascii="仿宋_GB2312" w:hAnsi="仿宋" w:eastAsia="仿宋_GB2312"/>
          <w:sz w:val="32"/>
          <w:szCs w:val="32"/>
        </w:rPr>
      </w:pPr>
      <w:r>
        <w:rPr>
          <w:rFonts w:hint="eastAsia" w:ascii="仿宋_GB2312" w:hAnsi="仿宋" w:eastAsia="仿宋_GB2312"/>
          <w:sz w:val="32"/>
          <w:szCs w:val="32"/>
        </w:rPr>
        <w:t>基础教育教学成果还需另行提供如下教学成果应用及效果证明材料。</w:t>
      </w:r>
    </w:p>
    <w:p w14:paraId="2D5E8EAD">
      <w:pPr>
        <w:snapToGrid w:val="0"/>
        <w:spacing w:line="580" w:lineRule="exact"/>
        <w:ind w:firstLine="643" w:firstLineChars="200"/>
        <w:outlineLvl w:val="0"/>
        <w:rPr>
          <w:rFonts w:hint="eastAsia" w:ascii="楷体_GB2312" w:hAnsi="仿宋" w:eastAsia="楷体_GB2312"/>
          <w:b/>
          <w:sz w:val="32"/>
          <w:szCs w:val="32"/>
        </w:rPr>
      </w:pPr>
      <w:r>
        <w:rPr>
          <w:rFonts w:hint="eastAsia" w:ascii="楷体_GB2312" w:hAnsi="仿宋" w:eastAsia="楷体_GB2312"/>
          <w:b/>
          <w:sz w:val="32"/>
          <w:szCs w:val="32"/>
        </w:rPr>
        <w:t>（一）成果报告</w:t>
      </w:r>
    </w:p>
    <w:p w14:paraId="188D7B1B">
      <w:pPr>
        <w:snapToGrid w:val="0"/>
        <w:spacing w:line="580" w:lineRule="exact"/>
        <w:ind w:firstLine="640" w:firstLineChars="200"/>
        <w:outlineLvl w:val="0"/>
        <w:rPr>
          <w:rFonts w:hint="eastAsia" w:ascii="仿宋_GB2312" w:hAnsi="仿宋" w:eastAsia="仿宋_GB2312"/>
          <w:sz w:val="32"/>
          <w:szCs w:val="32"/>
        </w:rPr>
      </w:pPr>
      <w:r>
        <w:t>成果报告需反映成果主要内容和实践探索（包括检验）过程。参照以下要点撰写，不超过8000字：</w:t>
        <w:br/>
        <w:t>1.问题的提出；</w:t>
        <w:br/>
        <w:t>2.解决问题的过程与方法；</w:t>
        <w:br/>
        <w:t>3.成果的主要内容；</w:t>
        <w:br/>
        <w:t>4.效果与反思。</w:t>
      </w:r>
    </w:p>
    <w:p w14:paraId="2DD7D89D">
      <w:pPr>
        <w:snapToGrid w:val="0"/>
        <w:spacing w:line="580" w:lineRule="exact"/>
        <w:ind w:firstLine="640" w:firstLineChars="200"/>
        <w:outlineLvl w:val="0"/>
        <w:rPr>
          <w:rFonts w:hint="eastAsia" w:ascii="仿宋_GB2312" w:hAnsi="仿宋" w:eastAsia="仿宋_GB2312"/>
          <w:sz w:val="32"/>
          <w:szCs w:val="32"/>
        </w:rPr>
      </w:pPr>
      <w:r>
        <w:rPr>
          <w:rFonts w:hint="eastAsia" w:ascii="仿宋_GB2312" w:hAnsi="仿宋" w:eastAsia="仿宋_GB2312"/>
          <w:sz w:val="32"/>
          <w:szCs w:val="32"/>
        </w:rPr>
        <w:t>1.问题的提出；</w:t>
      </w:r>
    </w:p>
    <w:p w14:paraId="7AC664D8">
      <w:pPr>
        <w:snapToGrid w:val="0"/>
        <w:spacing w:line="580" w:lineRule="exact"/>
        <w:ind w:firstLine="640" w:firstLineChars="200"/>
        <w:outlineLvl w:val="0"/>
        <w:rPr>
          <w:rFonts w:hint="eastAsia" w:ascii="仿宋_GB2312" w:hAnsi="仿宋" w:eastAsia="仿宋_GB2312"/>
          <w:sz w:val="32"/>
          <w:szCs w:val="32"/>
        </w:rPr>
      </w:pPr>
      <w:r>
        <w:rPr>
          <w:rFonts w:hint="eastAsia" w:ascii="仿宋_GB2312" w:hAnsi="仿宋" w:eastAsia="仿宋_GB2312"/>
          <w:sz w:val="32"/>
          <w:szCs w:val="32"/>
        </w:rPr>
        <w:t>2.解决问题的过程与方法；</w:t>
      </w:r>
    </w:p>
    <w:p w14:paraId="1FD4A57B">
      <w:pPr>
        <w:snapToGrid w:val="0"/>
        <w:spacing w:line="580" w:lineRule="exact"/>
        <w:ind w:firstLine="640" w:firstLineChars="200"/>
        <w:outlineLvl w:val="0"/>
        <w:rPr>
          <w:rFonts w:hint="eastAsia" w:ascii="仿宋_GB2312" w:hAnsi="仿宋" w:eastAsia="仿宋_GB2312"/>
          <w:sz w:val="32"/>
          <w:szCs w:val="32"/>
        </w:rPr>
      </w:pPr>
      <w:r>
        <w:rPr>
          <w:rFonts w:hint="eastAsia" w:ascii="仿宋_GB2312" w:hAnsi="仿宋" w:eastAsia="仿宋_GB2312"/>
          <w:sz w:val="32"/>
          <w:szCs w:val="32"/>
        </w:rPr>
        <w:t>3.成果的主要内容；</w:t>
      </w:r>
    </w:p>
    <w:p w14:paraId="05B350B0">
      <w:pPr>
        <w:snapToGrid w:val="0"/>
        <w:spacing w:line="580" w:lineRule="exact"/>
        <w:ind w:firstLine="640" w:firstLineChars="200"/>
        <w:outlineLvl w:val="0"/>
        <w:rPr>
          <w:rFonts w:hint="eastAsia" w:ascii="仿宋_GB2312" w:hAnsi="仿宋" w:eastAsia="仿宋_GB2312"/>
          <w:sz w:val="32"/>
          <w:szCs w:val="32"/>
        </w:rPr>
      </w:pPr>
      <w:r>
        <w:rPr>
          <w:rFonts w:hint="eastAsia" w:ascii="仿宋_GB2312" w:hAnsi="仿宋" w:eastAsia="仿宋_GB2312"/>
          <w:sz w:val="32"/>
          <w:szCs w:val="32"/>
        </w:rPr>
        <w:t>4.效果与反思。</w:t>
      </w:r>
    </w:p>
    <w:p w14:paraId="4A2BEAC5">
      <w:pPr>
        <w:snapToGrid w:val="0"/>
        <w:spacing w:line="580" w:lineRule="exact"/>
        <w:ind w:firstLine="643" w:firstLineChars="200"/>
        <w:outlineLvl w:val="0"/>
        <w:rPr>
          <w:rFonts w:hint="eastAsia" w:ascii="楷体_GB2312" w:hAnsi="仿宋" w:eastAsia="楷体_GB2312"/>
          <w:b/>
          <w:sz w:val="32"/>
          <w:szCs w:val="32"/>
        </w:rPr>
      </w:pPr>
      <w:r>
        <w:rPr>
          <w:rFonts w:hint="eastAsia" w:ascii="楷体_GB2312" w:hAnsi="仿宋" w:eastAsia="楷体_GB2312"/>
          <w:b/>
          <w:sz w:val="32"/>
          <w:szCs w:val="32"/>
        </w:rPr>
        <w:t>（二）佐证材料</w:t>
      </w:r>
    </w:p>
    <w:p w14:paraId="36B687E5">
      <w:pPr>
        <w:snapToGrid w:val="0"/>
        <w:spacing w:line="580" w:lineRule="exact"/>
        <w:ind w:firstLine="640" w:firstLineChars="200"/>
        <w:outlineLvl w:val="0"/>
        <w:rPr>
          <w:rFonts w:hint="eastAsia" w:ascii="仿宋_GB2312" w:hAnsi="仿宋" w:eastAsia="仿宋_GB2312"/>
          <w:sz w:val="32"/>
          <w:szCs w:val="32"/>
        </w:rPr>
      </w:pPr>
      <w:r>
        <w:rPr>
          <w:rFonts w:hint="eastAsia" w:ascii="仿宋_GB2312" w:hAnsi="仿宋" w:eastAsia="仿宋_GB2312"/>
          <w:sz w:val="32"/>
          <w:szCs w:val="32"/>
        </w:rPr>
        <w:t>1.关于实践过程及效果的佐证材料、获奖证书复印件等；</w:t>
      </w:r>
    </w:p>
    <w:p w14:paraId="2FF7444F">
      <w:pPr>
        <w:snapToGrid w:val="0"/>
        <w:spacing w:line="580" w:lineRule="exact"/>
        <w:ind w:firstLine="640" w:firstLineChars="200"/>
        <w:outlineLvl w:val="0"/>
        <w:rPr>
          <w:rFonts w:hint="eastAsia" w:ascii="仿宋_GB2312" w:hAnsi="仿宋" w:eastAsia="仿宋_GB2312"/>
          <w:sz w:val="32"/>
          <w:szCs w:val="32"/>
        </w:rPr>
      </w:pPr>
      <w:r>
        <w:rPr>
          <w:rFonts w:hint="eastAsia" w:ascii="仿宋_GB2312" w:hAnsi="仿宋" w:eastAsia="仿宋_GB2312"/>
          <w:sz w:val="32"/>
          <w:szCs w:val="32"/>
        </w:rPr>
        <w:t>2.支撑成果的其他有关材料。</w:t>
      </w:r>
    </w:p>
    <w:p w14:paraId="59851F6D">
      <w:r>
        <w:rPr>
          <w:rFonts w:hint="eastAsia" w:ascii="仿宋_GB2312" w:hAnsi="仿宋" w:eastAsia="仿宋_GB2312"/>
          <w:sz w:val="32"/>
          <w:szCs w:val="32"/>
        </w:rPr>
        <w:t>成果附件中，文字材料总数不超过1万字，课件、软件、视频等总容量不超过500M。</w:t>
      </w:r>
    </w:p>
    <w:sectPr>
      <w:footerReference r:id="rId3" w:type="default"/>
      <w:pgSz w:w="11906" w:h="16838"/>
      <w:pgMar w:top="1440" w:right="1800" w:bottom="1440" w:left="1800" w:header="851" w:footer="992" w:gutter="0"/>
      <w:pgNumType w:fmt="numberInDash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altName w:val="黑体"/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altName w:val="楷体"/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7CC995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8F299C">
                          <w:pPr>
                            <w:pStyle w:val="5"/>
                            <w:rPr>
                              <w:rFonts w:hint="eastAsia" w:ascii="宋体" w:hAnsi="宋体" w:eastAsia="宋体" w:cs="宋体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10G3Y3AgAAbw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QxQHSzMMBESn3p0Qrtvh34&#10;7E1xBk1n+jnxlm9qlLJlPjwwh8FA+Xg64R5LKQ1SmsGipDLuy7/OYzz6BS8lDQYtpxrvihL5XqOP&#10;AAyj4UZjPxr6qO4MJhe9QS2diQsuyNEsnVGf8Z5WMQdcTHNkymkYzbvQDzveIxerVRd0tK4+VP0F&#10;TKFlYat3lsc0USpvV8cAaTvFo0C9KuhU3GAOu54NbyYO+p/7LurxP7H8D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LNJWO7QAAAABQEAAA8AAAAAAAAAAQAgAAAAIgAAAGRycy9kb3ducmV2LnhtbFBL&#10;AQIUABQAAAAIAIdO4kC9dBt2NwIAAG8EAAAOAAAAAAAAAAEAIAAAAB8BAABkcnMvZTJvRG9jLnht&#10;bFBLBQYAAAAABgAGAFkBAADI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68F299C">
                    <w:pPr>
                      <w:pStyle w:val="5"/>
                      <w:rPr>
                        <w:rFonts w:hint="eastAsia" w:ascii="宋体" w:hAnsi="宋体" w:eastAsia="宋体" w:cs="宋体"/>
                        <w:sz w:val="24"/>
                        <w:szCs w:val="24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4"/>
                        <w:szCs w:val="24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ABA4995"/>
    <w:rsid w:val="06C82CB6"/>
    <w:rsid w:val="3BDECFB9"/>
    <w:rsid w:val="6DFCC01D"/>
    <w:rsid w:val="77579819"/>
    <w:rsid w:val="7E7365CE"/>
    <w:rsid w:val="AD37396E"/>
    <w:rsid w:val="B3FD45A3"/>
    <w:rsid w:val="DBDFC6AD"/>
    <w:rsid w:val="DFFF0A0F"/>
    <w:rsid w:val="F299877F"/>
    <w:rsid w:val="FABA499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qFormat="1" w:unhideWhenUsed="0" w:uiPriority="99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ind w:firstLine="880"/>
      <w:outlineLvl w:val="1"/>
    </w:pPr>
    <w:rPr>
      <w:rFonts w:ascii="Calibri" w:hAnsi="Calibri" w:eastAsia="黑体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Style w:val="8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endnote text"/>
    <w:basedOn w:val="1"/>
    <w:qFormat/>
    <w:uiPriority w:val="99"/>
    <w:pPr>
      <w:snapToGrid w:val="0"/>
      <w:jc w:val="left"/>
    </w:pPr>
    <w:rPr>
      <w:rFonts w:ascii="Calibri" w:hAnsi="Calibri"/>
    </w:rPr>
  </w:style>
  <w:style w:type="paragraph" w:styleId="4">
    <w:name w:val="Balloon Text"/>
    <w:basedOn w:val="1"/>
    <w:qFormat/>
    <w:uiPriority w:val="0"/>
    <w:rPr>
      <w:sz w:val="18"/>
      <w:szCs w:val="18"/>
    </w:r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/>
      <w:kern w:val="0"/>
      <w:sz w:val="24"/>
    </w:rPr>
  </w:style>
  <w:style w:type="paragraph" w:styleId="10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1105</Words>
  <Characters>1132</Characters>
  <Lines>0</Lines>
  <Paragraphs>0</Paragraphs>
  <TotalTime>2.33333333333333</TotalTime>
  <ScaleCrop>false</ScaleCrop>
  <LinksUpToDate>false</LinksUpToDate>
  <CharactersWithSpaces>1696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2022-12-26T17:23:00Z</dcterms:created>
  <dc:creator>szc</dc:creator>
  <cp:lastModifiedBy>BladeζGenji</cp:lastModifiedBy>
  <dcterms:modified xsi:type="dcterms:W3CDTF">2026-01-04T02:57:24Z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A461A4A9BCE34473897CE95D9EFE1E33_13</vt:lpwstr>
  </property>
</Properties>
</file>