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26B37" w14:textId="42C01FCC" w:rsidR="0052400A" w:rsidRPr="00AF4665" w:rsidRDefault="00837DEE" w:rsidP="005940EC">
      <w:pPr>
        <w:spacing w:before="120" w:line="360" w:lineRule="auto"/>
        <w:jc w:val="center"/>
        <w:rPr>
          <w:b/>
        </w:rPr>
      </w:pPr>
      <w:r w:rsidRPr="00AF4665">
        <w:rPr>
          <w:b/>
          <w:color w:val="0D0D0D"/>
          <w:highlight w:val="white"/>
        </w:rPr>
        <w:t xml:space="preserve">Cyber-Resilient Network Infrastructure </w:t>
      </w:r>
      <w:r w:rsidR="001976B7" w:rsidRPr="00AF4665">
        <w:rPr>
          <w:b/>
          <w:color w:val="0D0D0D"/>
          <w:highlight w:val="white"/>
        </w:rPr>
        <w:t>to</w:t>
      </w:r>
      <w:r w:rsidRPr="00AF4665">
        <w:rPr>
          <w:b/>
          <w:color w:val="0D0D0D"/>
          <w:highlight w:val="white"/>
        </w:rPr>
        <w:t xml:space="preserve"> Protect Customer Data</w:t>
      </w:r>
      <w:r w:rsidR="00D17078">
        <w:rPr>
          <w:b/>
          <w:color w:val="0D0D0D"/>
          <w:highlight w:val="white"/>
        </w:rPr>
        <w:t xml:space="preserve"> from Phishing Attacks</w:t>
      </w:r>
      <w:r w:rsidRPr="00AF4665">
        <w:rPr>
          <w:b/>
          <w:color w:val="0D0D0D"/>
          <w:highlight w:val="white"/>
        </w:rPr>
        <w:t xml:space="preserve"> for a Retail Chain</w:t>
      </w:r>
    </w:p>
    <w:p w14:paraId="3DC7F16D" w14:textId="77777777" w:rsidR="0052400A" w:rsidRPr="00AF4665" w:rsidRDefault="0052400A" w:rsidP="005940EC">
      <w:pPr>
        <w:spacing w:line="360" w:lineRule="auto"/>
        <w:jc w:val="center"/>
        <w:rPr>
          <w:b/>
        </w:rPr>
      </w:pPr>
    </w:p>
    <w:p w14:paraId="3A85B146" w14:textId="77777777" w:rsidR="0052400A" w:rsidRPr="00AF4665" w:rsidRDefault="0052400A" w:rsidP="005940EC">
      <w:pPr>
        <w:spacing w:line="360" w:lineRule="auto"/>
        <w:jc w:val="center"/>
        <w:rPr>
          <w:b/>
        </w:rPr>
      </w:pPr>
    </w:p>
    <w:p w14:paraId="35EE99A1" w14:textId="77777777" w:rsidR="0052400A" w:rsidRPr="00AF4665" w:rsidRDefault="0052400A" w:rsidP="005940EC">
      <w:pPr>
        <w:spacing w:line="360" w:lineRule="auto"/>
        <w:jc w:val="center"/>
        <w:rPr>
          <w:b/>
        </w:rPr>
      </w:pPr>
    </w:p>
    <w:p w14:paraId="1D888F1B" w14:textId="77777777" w:rsidR="0052400A" w:rsidRPr="00AF4665" w:rsidRDefault="0052400A" w:rsidP="005940EC">
      <w:pPr>
        <w:spacing w:line="360" w:lineRule="auto"/>
        <w:jc w:val="center"/>
        <w:rPr>
          <w:b/>
        </w:rPr>
      </w:pPr>
    </w:p>
    <w:p w14:paraId="1AE6BB94" w14:textId="588056FB" w:rsidR="0052400A" w:rsidRDefault="00837DEE" w:rsidP="005940EC">
      <w:pPr>
        <w:spacing w:line="360" w:lineRule="auto"/>
        <w:jc w:val="center"/>
        <w:rPr>
          <w:b/>
        </w:rPr>
      </w:pPr>
      <w:r w:rsidRPr="00AF4665">
        <w:rPr>
          <w:b/>
        </w:rPr>
        <w:t>Anthony Mutunga</w:t>
      </w:r>
    </w:p>
    <w:p w14:paraId="4E95D085" w14:textId="77777777" w:rsidR="005E6674" w:rsidRPr="00AF4665" w:rsidRDefault="005E6674" w:rsidP="005940EC">
      <w:pPr>
        <w:spacing w:line="360" w:lineRule="auto"/>
        <w:jc w:val="center"/>
        <w:rPr>
          <w:b/>
        </w:rPr>
      </w:pPr>
    </w:p>
    <w:p w14:paraId="20B6DC28" w14:textId="77777777" w:rsidR="0052400A" w:rsidRPr="00AF4665" w:rsidRDefault="00837DEE" w:rsidP="005940EC">
      <w:pPr>
        <w:spacing w:line="360" w:lineRule="auto"/>
        <w:jc w:val="center"/>
        <w:rPr>
          <w:b/>
        </w:rPr>
      </w:pPr>
      <w:r w:rsidRPr="00AF4665">
        <w:rPr>
          <w:b/>
        </w:rPr>
        <w:t xml:space="preserve">138464 </w:t>
      </w:r>
    </w:p>
    <w:p w14:paraId="2228B7A2" w14:textId="77777777" w:rsidR="0052400A" w:rsidRPr="00AF4665" w:rsidRDefault="00837DEE" w:rsidP="005940EC">
      <w:pPr>
        <w:spacing w:line="360" w:lineRule="auto"/>
        <w:jc w:val="center"/>
        <w:rPr>
          <w:b/>
        </w:rPr>
      </w:pPr>
      <w:r w:rsidRPr="00AF4665">
        <w:rPr>
          <w:b/>
        </w:rPr>
        <w:t>CNS</w:t>
      </w:r>
    </w:p>
    <w:p w14:paraId="0F19982C" w14:textId="77777777" w:rsidR="0052400A" w:rsidRPr="00AF4665" w:rsidRDefault="0052400A" w:rsidP="005940EC">
      <w:pPr>
        <w:spacing w:line="360" w:lineRule="auto"/>
        <w:jc w:val="center"/>
        <w:rPr>
          <w:b/>
        </w:rPr>
      </w:pPr>
    </w:p>
    <w:p w14:paraId="63EF8D0D" w14:textId="77777777" w:rsidR="0052400A" w:rsidRPr="00AF4665" w:rsidRDefault="0052400A" w:rsidP="005940EC">
      <w:pPr>
        <w:spacing w:line="360" w:lineRule="auto"/>
        <w:jc w:val="center"/>
        <w:rPr>
          <w:b/>
        </w:rPr>
      </w:pPr>
    </w:p>
    <w:p w14:paraId="780306FB" w14:textId="77777777" w:rsidR="0052400A" w:rsidRPr="00AF4665" w:rsidRDefault="0052400A" w:rsidP="005940EC">
      <w:pPr>
        <w:spacing w:line="360" w:lineRule="auto"/>
        <w:jc w:val="center"/>
        <w:rPr>
          <w:b/>
        </w:rPr>
      </w:pPr>
    </w:p>
    <w:p w14:paraId="272FD487" w14:textId="2AF0FD60" w:rsidR="0052400A" w:rsidRDefault="00837DEE" w:rsidP="005940EC">
      <w:pPr>
        <w:spacing w:line="360" w:lineRule="auto"/>
        <w:jc w:val="center"/>
        <w:rPr>
          <w:b/>
        </w:rPr>
      </w:pPr>
      <w:r w:rsidRPr="00AF4665">
        <w:rPr>
          <w:b/>
        </w:rPr>
        <w:t>Supervisor Name</w:t>
      </w:r>
    </w:p>
    <w:p w14:paraId="7A3525DC" w14:textId="77777777" w:rsidR="005E6674" w:rsidRPr="00AF4665" w:rsidRDefault="005E6674" w:rsidP="005940EC">
      <w:pPr>
        <w:spacing w:line="360" w:lineRule="auto"/>
        <w:jc w:val="center"/>
        <w:rPr>
          <w:b/>
        </w:rPr>
      </w:pPr>
    </w:p>
    <w:p w14:paraId="70F916EE" w14:textId="30E366D3" w:rsidR="0052400A" w:rsidRDefault="00B04E33" w:rsidP="005940EC">
      <w:pPr>
        <w:spacing w:line="360" w:lineRule="auto"/>
        <w:jc w:val="center"/>
        <w:rPr>
          <w:b/>
        </w:rPr>
      </w:pPr>
      <w:r w:rsidRPr="00AF4665">
        <w:rPr>
          <w:b/>
        </w:rPr>
        <w:t>Mr.</w:t>
      </w:r>
      <w:r w:rsidR="00837DEE" w:rsidRPr="00AF4665">
        <w:rPr>
          <w:b/>
        </w:rPr>
        <w:t xml:space="preserve"> James Gikera</w:t>
      </w:r>
    </w:p>
    <w:p w14:paraId="1EEC6CA5" w14:textId="77777777" w:rsidR="005E6674" w:rsidRPr="00AF4665" w:rsidRDefault="005E6674" w:rsidP="005940EC">
      <w:pPr>
        <w:spacing w:line="360" w:lineRule="auto"/>
        <w:jc w:val="center"/>
        <w:rPr>
          <w:b/>
        </w:rPr>
      </w:pPr>
    </w:p>
    <w:p w14:paraId="1EF1AB23" w14:textId="77777777" w:rsidR="0052400A" w:rsidRPr="00AF4665" w:rsidRDefault="0052400A" w:rsidP="005940EC">
      <w:pPr>
        <w:spacing w:line="360" w:lineRule="auto"/>
        <w:jc w:val="center"/>
        <w:rPr>
          <w:b/>
        </w:rPr>
      </w:pPr>
    </w:p>
    <w:p w14:paraId="383F2F2A" w14:textId="77777777" w:rsidR="0052400A" w:rsidRPr="00AF4665" w:rsidRDefault="0052400A" w:rsidP="005940EC">
      <w:pPr>
        <w:spacing w:line="360" w:lineRule="auto"/>
        <w:jc w:val="center"/>
        <w:rPr>
          <w:b/>
          <w:color w:val="000000"/>
        </w:rPr>
      </w:pPr>
    </w:p>
    <w:p w14:paraId="6B0122BD" w14:textId="77777777" w:rsidR="0052400A" w:rsidRPr="00AF4665" w:rsidRDefault="00837DEE" w:rsidP="005940EC">
      <w:pPr>
        <w:spacing w:line="360" w:lineRule="auto"/>
        <w:jc w:val="center"/>
        <w:rPr>
          <w:b/>
        </w:rPr>
      </w:pPr>
      <w:r w:rsidRPr="00AF4665">
        <w:rPr>
          <w:b/>
        </w:rPr>
        <w:t xml:space="preserve">Submitted in Partial Fulfillment of the Requirements of the Bachelor of Science in Computer Networks and Cybersecurity </w:t>
      </w:r>
      <w:r w:rsidR="00101728" w:rsidRPr="00AF4665">
        <w:rPr>
          <w:b/>
        </w:rPr>
        <w:t>at the</w:t>
      </w:r>
      <w:r w:rsidRPr="00AF4665">
        <w:rPr>
          <w:b/>
        </w:rPr>
        <w:t xml:space="preserve"> Strathmore University</w:t>
      </w:r>
    </w:p>
    <w:p w14:paraId="259EAD9D" w14:textId="77777777" w:rsidR="0052400A" w:rsidRPr="00AF4665" w:rsidRDefault="00837DEE" w:rsidP="005940EC">
      <w:pPr>
        <w:spacing w:line="360" w:lineRule="auto"/>
        <w:jc w:val="center"/>
        <w:rPr>
          <w:b/>
        </w:rPr>
      </w:pPr>
      <w:r w:rsidRPr="00AF4665">
        <w:rPr>
          <w:b/>
        </w:rPr>
        <w:t>School of Computing and Engineering Science</w:t>
      </w:r>
    </w:p>
    <w:p w14:paraId="53772ABD" w14:textId="77777777" w:rsidR="0052400A" w:rsidRPr="00AF4665" w:rsidRDefault="00837DEE" w:rsidP="005940EC">
      <w:pPr>
        <w:spacing w:line="360" w:lineRule="auto"/>
        <w:jc w:val="center"/>
        <w:rPr>
          <w:b/>
        </w:rPr>
      </w:pPr>
      <w:r w:rsidRPr="00AF4665">
        <w:rPr>
          <w:b/>
        </w:rPr>
        <w:t>Strathmore University</w:t>
      </w:r>
    </w:p>
    <w:p w14:paraId="1DAF722C" w14:textId="71E2B066" w:rsidR="0052400A" w:rsidRDefault="00837DEE" w:rsidP="005940EC">
      <w:pPr>
        <w:spacing w:line="360" w:lineRule="auto"/>
        <w:jc w:val="center"/>
        <w:rPr>
          <w:b/>
        </w:rPr>
      </w:pPr>
      <w:r w:rsidRPr="00AF4665">
        <w:rPr>
          <w:b/>
        </w:rPr>
        <w:t>Nairobi, Kenya</w:t>
      </w:r>
    </w:p>
    <w:p w14:paraId="20963AD5" w14:textId="3E5BC7EF" w:rsidR="005E6674" w:rsidRDefault="005E6674" w:rsidP="005940EC">
      <w:pPr>
        <w:spacing w:line="360" w:lineRule="auto"/>
        <w:jc w:val="center"/>
        <w:rPr>
          <w:b/>
        </w:rPr>
      </w:pPr>
    </w:p>
    <w:p w14:paraId="6211EB65" w14:textId="77777777" w:rsidR="005E6674" w:rsidRPr="00AF4665" w:rsidRDefault="005E6674" w:rsidP="005940EC">
      <w:pPr>
        <w:spacing w:line="360" w:lineRule="auto"/>
        <w:jc w:val="center"/>
        <w:rPr>
          <w:b/>
        </w:rPr>
      </w:pPr>
    </w:p>
    <w:p w14:paraId="6EBBCFD5" w14:textId="77777777" w:rsidR="0052400A" w:rsidRPr="00AF4665" w:rsidRDefault="0052400A" w:rsidP="005940EC">
      <w:pPr>
        <w:spacing w:line="360" w:lineRule="auto"/>
        <w:jc w:val="center"/>
        <w:rPr>
          <w:b/>
        </w:rPr>
      </w:pPr>
    </w:p>
    <w:p w14:paraId="36211404" w14:textId="77777777" w:rsidR="0052400A" w:rsidRPr="00AF4665" w:rsidRDefault="00837DEE" w:rsidP="005940EC">
      <w:pPr>
        <w:spacing w:line="360" w:lineRule="auto"/>
        <w:jc w:val="center"/>
        <w:rPr>
          <w:b/>
        </w:rPr>
      </w:pPr>
      <w:r w:rsidRPr="00AF4665">
        <w:rPr>
          <w:b/>
        </w:rPr>
        <w:t>May 2024</w:t>
      </w:r>
    </w:p>
    <w:p w14:paraId="2E09BE0A" w14:textId="77777777" w:rsidR="0052400A" w:rsidRPr="00AF4665" w:rsidRDefault="00837DEE" w:rsidP="005940EC">
      <w:pPr>
        <w:spacing w:line="360" w:lineRule="auto"/>
        <w:sectPr w:rsidR="0052400A" w:rsidRPr="00AF4665" w:rsidSect="00843608">
          <w:footerReference w:type="even" r:id="rId8"/>
          <w:footerReference w:type="default" r:id="rId9"/>
          <w:footerReference w:type="first" r:id="rId10"/>
          <w:pgSz w:w="11906" w:h="16838"/>
          <w:pgMar w:top="1440" w:right="1440" w:bottom="1440" w:left="1440" w:header="708" w:footer="708" w:gutter="0"/>
          <w:pgNumType w:fmt="lowerRoman" w:start="1"/>
          <w:cols w:space="720"/>
        </w:sectPr>
      </w:pPr>
      <w:r w:rsidRPr="00AF4665">
        <w:br w:type="page"/>
      </w:r>
    </w:p>
    <w:p w14:paraId="46CC3E47" w14:textId="77777777" w:rsidR="0052400A" w:rsidRPr="00AF4665" w:rsidRDefault="00837DEE" w:rsidP="005940EC">
      <w:pPr>
        <w:keepNext/>
        <w:keepLines/>
        <w:pBdr>
          <w:top w:val="nil"/>
          <w:left w:val="nil"/>
          <w:bottom w:val="nil"/>
          <w:right w:val="nil"/>
          <w:between w:val="nil"/>
        </w:pBdr>
        <w:spacing w:before="240" w:line="360" w:lineRule="auto"/>
        <w:ind w:left="360" w:hanging="360"/>
        <w:jc w:val="center"/>
        <w:rPr>
          <w:b/>
          <w:color w:val="000000"/>
        </w:rPr>
      </w:pPr>
      <w:r w:rsidRPr="00AF4665">
        <w:rPr>
          <w:b/>
          <w:color w:val="000000"/>
        </w:rPr>
        <w:lastRenderedPageBreak/>
        <w:t>Declaration and Approval</w:t>
      </w:r>
    </w:p>
    <w:p w14:paraId="247E0FEC" w14:textId="77777777" w:rsidR="0052400A" w:rsidRPr="00AF4665" w:rsidRDefault="00837DEE" w:rsidP="005940EC">
      <w:pPr>
        <w:spacing w:line="360" w:lineRule="auto"/>
        <w:rPr>
          <w:color w:val="00000A"/>
        </w:rPr>
      </w:pPr>
      <w:r w:rsidRPr="00AF4665">
        <w:rPr>
          <w:color w:val="00000A"/>
        </w:rPr>
        <w:t xml:space="preserve">I declare that this work has not been previously submitted and approved for the award of a degree by this or any other University. To the best of my knowledge and belief, the research proposal contains no material previously published or written by another person except where due reference is made in the research proposal itself. </w:t>
      </w:r>
    </w:p>
    <w:p w14:paraId="13359A51" w14:textId="77777777" w:rsidR="0052400A" w:rsidRPr="00AF4665" w:rsidRDefault="0052400A" w:rsidP="005940EC">
      <w:pPr>
        <w:spacing w:line="360" w:lineRule="auto"/>
      </w:pPr>
    </w:p>
    <w:p w14:paraId="0A6DD724" w14:textId="77777777" w:rsidR="0052400A" w:rsidRPr="00AF4665" w:rsidRDefault="0052400A" w:rsidP="005940EC">
      <w:pPr>
        <w:spacing w:line="360" w:lineRule="auto"/>
      </w:pPr>
    </w:p>
    <w:p w14:paraId="32E33F05" w14:textId="77777777" w:rsidR="0052400A" w:rsidRPr="00AF4665" w:rsidRDefault="0052400A" w:rsidP="005940EC">
      <w:pPr>
        <w:spacing w:line="360" w:lineRule="auto"/>
      </w:pPr>
    </w:p>
    <w:p w14:paraId="52F56C78" w14:textId="77777777" w:rsidR="0052400A" w:rsidRPr="00AF4665" w:rsidRDefault="00837DEE" w:rsidP="005940EC">
      <w:pPr>
        <w:spacing w:line="360" w:lineRule="auto"/>
      </w:pPr>
      <w:r w:rsidRPr="00AF4665">
        <w:t xml:space="preserve">Student Name: </w:t>
      </w:r>
      <w:r w:rsidRPr="00AF4665">
        <w:tab/>
        <w:t>Anthony Mutunga</w:t>
      </w:r>
    </w:p>
    <w:p w14:paraId="2C4F26A4" w14:textId="77777777" w:rsidR="0052400A" w:rsidRPr="00AF4665" w:rsidRDefault="00837DEE" w:rsidP="005940EC">
      <w:pPr>
        <w:spacing w:line="360" w:lineRule="auto"/>
      </w:pPr>
      <w:r w:rsidRPr="00AF4665">
        <w:t xml:space="preserve">Admission Number: </w:t>
      </w:r>
      <w:r w:rsidRPr="00AF4665">
        <w:tab/>
        <w:t>138464</w:t>
      </w:r>
    </w:p>
    <w:p w14:paraId="738A1C65" w14:textId="77777777" w:rsidR="0052400A" w:rsidRPr="00AF4665" w:rsidRDefault="00837DEE" w:rsidP="005940EC">
      <w:pPr>
        <w:spacing w:line="360" w:lineRule="auto"/>
      </w:pPr>
      <w:r w:rsidRPr="00AF4665">
        <w:t>Student Signature:</w:t>
      </w:r>
      <w:r w:rsidRPr="00AF4665">
        <w:tab/>
        <w:t>_________________________ Date:</w:t>
      </w:r>
      <w:r w:rsidRPr="00AF4665">
        <w:tab/>
        <w:t>________________________</w:t>
      </w:r>
    </w:p>
    <w:p w14:paraId="14703F16" w14:textId="77777777" w:rsidR="0052400A" w:rsidRPr="00AF4665" w:rsidRDefault="0052400A" w:rsidP="005940EC">
      <w:pPr>
        <w:spacing w:line="360" w:lineRule="auto"/>
      </w:pPr>
    </w:p>
    <w:p w14:paraId="3130F427" w14:textId="77777777" w:rsidR="0052400A" w:rsidRPr="00AF4665" w:rsidRDefault="0052400A" w:rsidP="005940EC">
      <w:pPr>
        <w:spacing w:line="360" w:lineRule="auto"/>
      </w:pPr>
    </w:p>
    <w:p w14:paraId="3E1348BF" w14:textId="77777777" w:rsidR="0052400A" w:rsidRPr="00AF4665" w:rsidRDefault="00837DEE" w:rsidP="005940EC">
      <w:pPr>
        <w:spacing w:before="240" w:line="360" w:lineRule="auto"/>
      </w:pPr>
      <w:r w:rsidRPr="00AF4665">
        <w:t xml:space="preserve">The Proposal of </w:t>
      </w:r>
      <w:r w:rsidRPr="00AF4665">
        <w:rPr>
          <w:b/>
        </w:rPr>
        <w:t>Anthony Mutunga</w:t>
      </w:r>
      <w:r w:rsidRPr="00AF4665">
        <w:t xml:space="preserve"> has been reviewed and approved by </w:t>
      </w:r>
      <w:r w:rsidRPr="00AF4665">
        <w:rPr>
          <w:b/>
        </w:rPr>
        <w:t>Mr. James Gikera</w:t>
      </w:r>
      <w:r w:rsidRPr="00AF4665">
        <w:t xml:space="preserve"> </w:t>
      </w:r>
    </w:p>
    <w:p w14:paraId="04DA934B" w14:textId="77777777" w:rsidR="0052400A" w:rsidRPr="00AF4665" w:rsidRDefault="00837DEE" w:rsidP="005940EC">
      <w:pPr>
        <w:spacing w:line="360" w:lineRule="auto"/>
      </w:pPr>
      <w:r w:rsidRPr="00AF4665">
        <w:t>Supervisor Signature:</w:t>
      </w:r>
      <w:r w:rsidRPr="00AF4665">
        <w:tab/>
        <w:t>_________________________ Date:</w:t>
      </w:r>
      <w:r w:rsidRPr="00AF4665">
        <w:tab/>
        <w:t>________________________</w:t>
      </w:r>
    </w:p>
    <w:p w14:paraId="505157CC" w14:textId="77777777" w:rsidR="0052400A" w:rsidRPr="00AF4665" w:rsidRDefault="00837DEE" w:rsidP="005940EC">
      <w:pPr>
        <w:spacing w:line="360" w:lineRule="auto"/>
      </w:pPr>
      <w:r w:rsidRPr="00AF4665">
        <w:br w:type="page"/>
      </w:r>
    </w:p>
    <w:p w14:paraId="5BA205C0" w14:textId="77777777" w:rsidR="0052400A" w:rsidRPr="00AF4665" w:rsidRDefault="00837DEE" w:rsidP="005940EC">
      <w:pPr>
        <w:keepNext/>
        <w:keepLines/>
        <w:pBdr>
          <w:top w:val="nil"/>
          <w:left w:val="nil"/>
          <w:bottom w:val="nil"/>
          <w:right w:val="nil"/>
          <w:between w:val="nil"/>
        </w:pBdr>
        <w:spacing w:before="240" w:line="360" w:lineRule="auto"/>
        <w:ind w:left="360" w:hanging="360"/>
        <w:jc w:val="center"/>
        <w:rPr>
          <w:b/>
          <w:color w:val="000000"/>
        </w:rPr>
      </w:pPr>
      <w:r w:rsidRPr="00AF4665">
        <w:rPr>
          <w:b/>
          <w:color w:val="000000"/>
        </w:rPr>
        <w:lastRenderedPageBreak/>
        <w:t>Acknowledgement</w:t>
      </w:r>
    </w:p>
    <w:p w14:paraId="71C36C04"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color w:val="0D0D0D"/>
        </w:rPr>
      </w:pPr>
      <w:r w:rsidRPr="00AF4665">
        <w:rPr>
          <w:color w:val="0D0D0D"/>
        </w:rPr>
        <w:t xml:space="preserve">I extend my heartfelt appreciation to everyone who contributed to the completion of my project. I am deeply grateful to my project supervisor, </w:t>
      </w:r>
      <w:r w:rsidR="00101728" w:rsidRPr="00AF4665">
        <w:rPr>
          <w:color w:val="0D0D0D"/>
        </w:rPr>
        <w:t>Mr.</w:t>
      </w:r>
      <w:r w:rsidRPr="00AF4665">
        <w:rPr>
          <w:color w:val="0D0D0D"/>
        </w:rPr>
        <w:t xml:space="preserve"> James Gikera for his invaluable guidance, expertise, and unwavering support, which was instrumental at every stage of the project.</w:t>
      </w:r>
    </w:p>
    <w:p w14:paraId="7113CA6A"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color w:val="0D0D0D"/>
        </w:rPr>
      </w:pPr>
      <w:r w:rsidRPr="00AF4665">
        <w:rPr>
          <w:color w:val="0D0D0D"/>
        </w:rPr>
        <w:t>Gratitude also extends to Strathmore University for providing the necessary resources and opportunities that facilitated the realization of this project and contributed to my academic and professional development.</w:t>
      </w:r>
    </w:p>
    <w:p w14:paraId="1F49332E"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color w:val="0D0D0D"/>
        </w:rPr>
      </w:pPr>
      <w:r w:rsidRPr="00AF4665">
        <w:rPr>
          <w:color w:val="0D0D0D"/>
        </w:rPr>
        <w:t>To everyone involved, your contributions, no matter how big or small, were indispensable. I am sincerely grateful for the opportunity to undertake this project and contribute to the advancement of knowledge in our field.</w:t>
      </w:r>
    </w:p>
    <w:p w14:paraId="563D2A20" w14:textId="77777777" w:rsidR="0052400A" w:rsidRPr="00AF4665" w:rsidRDefault="0052400A" w:rsidP="005940EC">
      <w:pPr>
        <w:spacing w:line="360" w:lineRule="auto"/>
      </w:pPr>
    </w:p>
    <w:p w14:paraId="61B80C26" w14:textId="64C3EABF" w:rsidR="008A056D" w:rsidRDefault="00837DEE" w:rsidP="005940EC">
      <w:pPr>
        <w:spacing w:line="360" w:lineRule="auto"/>
      </w:pPr>
      <w:r w:rsidRPr="00AF4665">
        <w:br w:type="page"/>
      </w:r>
    </w:p>
    <w:p w14:paraId="48A3FEB6" w14:textId="77777777" w:rsidR="008A056D" w:rsidRPr="00AF4665" w:rsidRDefault="008A056D" w:rsidP="005940EC">
      <w:pPr>
        <w:keepNext/>
        <w:keepLines/>
        <w:pBdr>
          <w:top w:val="nil"/>
          <w:left w:val="nil"/>
          <w:bottom w:val="nil"/>
          <w:right w:val="nil"/>
          <w:between w:val="nil"/>
        </w:pBdr>
        <w:spacing w:before="240" w:line="360" w:lineRule="auto"/>
        <w:ind w:left="360" w:hanging="360"/>
        <w:jc w:val="center"/>
        <w:rPr>
          <w:b/>
          <w:color w:val="000000"/>
        </w:rPr>
      </w:pPr>
      <w:r w:rsidRPr="00AF4665">
        <w:rPr>
          <w:b/>
          <w:color w:val="000000"/>
        </w:rPr>
        <w:lastRenderedPageBreak/>
        <w:t>Abstract</w:t>
      </w:r>
    </w:p>
    <w:p w14:paraId="566F722B" w14:textId="7EF7A416" w:rsidR="008A056D" w:rsidRPr="00EC638A" w:rsidRDefault="008A056D" w:rsidP="005940EC">
      <w:pPr>
        <w:spacing w:line="360" w:lineRule="auto"/>
      </w:pPr>
      <w:r w:rsidRPr="009A50A4">
        <w:t>Retail chains are increasingly being targeted by cyber threats in the quickly changing digital landscape, with phishing attacks posing a serious risk to the security of consumer data. The primary goal of this project is to develop and put into place a cyber-resilient network infrastructure with the express purpose of lessening the effects of phishing attacks</w:t>
      </w:r>
      <w:r w:rsidR="00DD234C">
        <w:t xml:space="preserve"> via emails</w:t>
      </w:r>
      <w:r w:rsidRPr="009A50A4">
        <w:t>. The suggested approach aims to detect and eliminate phishing threats</w:t>
      </w:r>
      <w:r w:rsidR="00DD234C">
        <w:t xml:space="preserve"> in the received emails</w:t>
      </w:r>
      <w:r w:rsidRPr="009A50A4">
        <w:t xml:space="preserve"> before they</w:t>
      </w:r>
      <w:r>
        <w:t xml:space="preserve"> compromise confidential client data. Two factor authentication</w:t>
      </w:r>
      <w:r w:rsidRPr="009A50A4">
        <w:t>,</w:t>
      </w:r>
      <w:r>
        <w:t xml:space="preserve"> firewall,</w:t>
      </w:r>
      <w:r w:rsidR="006878A6">
        <w:t xml:space="preserve"> alerting notification</w:t>
      </w:r>
      <w:r w:rsidR="002D27D6">
        <w:t xml:space="preserve">, </w:t>
      </w:r>
      <w:r w:rsidRPr="009A50A4">
        <w:t>incident logging</w:t>
      </w:r>
      <w:r>
        <w:t>,</w:t>
      </w:r>
      <w:r w:rsidRPr="009A50A4">
        <w:t xml:space="preserve"> and a quarantine procedure for questionable emails are all integrated into the system. This multi-layered defensive approach guarantees complete protection against phishing, protects consumer information, and upholds the integrity and confidence of the retail chain's business dealings. The project intends to serve as a model for other retail entities to improve their data protection frameworks and emphasizes the significance of proactive cybersecurit</w:t>
      </w:r>
      <w:r>
        <w:t>y measures in defending against</w:t>
      </w:r>
      <w:r w:rsidRPr="009A50A4">
        <w:t xml:space="preserve"> phishing tactics that are becoming more sophisticated.</w:t>
      </w:r>
    </w:p>
    <w:p w14:paraId="4B118A36" w14:textId="7B5491AA" w:rsidR="008A056D" w:rsidRDefault="008A056D" w:rsidP="005940EC">
      <w:pPr>
        <w:spacing w:line="360" w:lineRule="auto"/>
      </w:pPr>
    </w:p>
    <w:p w14:paraId="766527B5" w14:textId="04419C01" w:rsidR="008A056D" w:rsidRDefault="008A056D" w:rsidP="005940EC">
      <w:pPr>
        <w:spacing w:line="360" w:lineRule="auto"/>
      </w:pPr>
    </w:p>
    <w:p w14:paraId="640A7833" w14:textId="71B25FF9" w:rsidR="008A056D" w:rsidRDefault="008A056D" w:rsidP="005940EC">
      <w:pPr>
        <w:spacing w:line="360" w:lineRule="auto"/>
      </w:pPr>
    </w:p>
    <w:p w14:paraId="6318D216" w14:textId="57AB0231" w:rsidR="008A056D" w:rsidRDefault="008A056D" w:rsidP="005940EC">
      <w:pPr>
        <w:spacing w:line="360" w:lineRule="auto"/>
      </w:pPr>
    </w:p>
    <w:p w14:paraId="567FF9CD" w14:textId="3F571705" w:rsidR="008A056D" w:rsidRDefault="008A056D" w:rsidP="005940EC">
      <w:pPr>
        <w:spacing w:line="360" w:lineRule="auto"/>
      </w:pPr>
    </w:p>
    <w:p w14:paraId="0B1AE0F4" w14:textId="4F623A93" w:rsidR="008A056D" w:rsidRDefault="008A056D" w:rsidP="005940EC">
      <w:pPr>
        <w:spacing w:line="360" w:lineRule="auto"/>
      </w:pPr>
    </w:p>
    <w:p w14:paraId="066DFD23" w14:textId="7B6B0221" w:rsidR="008A056D" w:rsidRDefault="008A056D" w:rsidP="005940EC">
      <w:pPr>
        <w:spacing w:line="360" w:lineRule="auto"/>
      </w:pPr>
    </w:p>
    <w:p w14:paraId="533D9ABB" w14:textId="41EF4BFB" w:rsidR="008A056D" w:rsidRDefault="008A056D" w:rsidP="005940EC">
      <w:pPr>
        <w:spacing w:line="360" w:lineRule="auto"/>
      </w:pPr>
    </w:p>
    <w:p w14:paraId="1442B115" w14:textId="3087607A" w:rsidR="008A056D" w:rsidRDefault="008A056D" w:rsidP="005940EC">
      <w:pPr>
        <w:spacing w:line="360" w:lineRule="auto"/>
      </w:pPr>
    </w:p>
    <w:p w14:paraId="548CF86B" w14:textId="2FCC1ED9" w:rsidR="008A056D" w:rsidRDefault="008A056D" w:rsidP="005940EC">
      <w:pPr>
        <w:spacing w:line="360" w:lineRule="auto"/>
      </w:pPr>
    </w:p>
    <w:p w14:paraId="44C83C21" w14:textId="1F24493E" w:rsidR="008A056D" w:rsidRDefault="008A056D" w:rsidP="005940EC">
      <w:pPr>
        <w:spacing w:line="360" w:lineRule="auto"/>
      </w:pPr>
    </w:p>
    <w:p w14:paraId="4E1A852C" w14:textId="7A6A7B05" w:rsidR="008A056D" w:rsidRDefault="008A056D" w:rsidP="005940EC">
      <w:pPr>
        <w:spacing w:line="360" w:lineRule="auto"/>
      </w:pPr>
    </w:p>
    <w:p w14:paraId="61FE6B45" w14:textId="33A2643F" w:rsidR="008A056D" w:rsidRDefault="008A056D" w:rsidP="005940EC">
      <w:pPr>
        <w:spacing w:line="360" w:lineRule="auto"/>
      </w:pPr>
    </w:p>
    <w:p w14:paraId="77ECA5FE" w14:textId="54B4B6E7" w:rsidR="008A056D" w:rsidRDefault="008A056D" w:rsidP="005940EC">
      <w:pPr>
        <w:spacing w:line="360" w:lineRule="auto"/>
      </w:pPr>
    </w:p>
    <w:p w14:paraId="33D99E60" w14:textId="3EDA7F3A" w:rsidR="008A056D" w:rsidRDefault="008A056D" w:rsidP="005940EC">
      <w:pPr>
        <w:spacing w:line="360" w:lineRule="auto"/>
      </w:pPr>
    </w:p>
    <w:p w14:paraId="5F4F98DA" w14:textId="52BC1276" w:rsidR="008A056D" w:rsidRDefault="008A056D" w:rsidP="005940EC">
      <w:pPr>
        <w:spacing w:line="360" w:lineRule="auto"/>
      </w:pPr>
    </w:p>
    <w:p w14:paraId="141D12EF" w14:textId="77777777" w:rsidR="008A056D" w:rsidRDefault="008A056D" w:rsidP="005940EC">
      <w:pPr>
        <w:spacing w:line="360" w:lineRule="auto"/>
      </w:pPr>
    </w:p>
    <w:p w14:paraId="6DA790D8" w14:textId="2B9AC2E2" w:rsidR="008A056D" w:rsidRDefault="008A056D" w:rsidP="005940EC">
      <w:pPr>
        <w:spacing w:line="360" w:lineRule="auto"/>
      </w:pPr>
    </w:p>
    <w:p w14:paraId="6B332AAC" w14:textId="77777777" w:rsidR="008A056D" w:rsidRPr="00AF4665" w:rsidRDefault="008A056D" w:rsidP="005940EC">
      <w:pPr>
        <w:spacing w:line="360" w:lineRule="auto"/>
        <w:rPr>
          <w:b/>
        </w:rPr>
      </w:pPr>
    </w:p>
    <w:p w14:paraId="66E7AA7B" w14:textId="661FA7AB" w:rsidR="0052400A" w:rsidRPr="00AF4665" w:rsidRDefault="008A056D" w:rsidP="005940EC">
      <w:pPr>
        <w:keepNext/>
        <w:keepLines/>
        <w:pBdr>
          <w:top w:val="nil"/>
          <w:left w:val="nil"/>
          <w:bottom w:val="nil"/>
          <w:right w:val="nil"/>
          <w:between w:val="nil"/>
        </w:pBdr>
        <w:spacing w:before="240" w:line="360" w:lineRule="auto"/>
        <w:ind w:left="360" w:hanging="360"/>
        <w:jc w:val="center"/>
        <w:rPr>
          <w:b/>
          <w:color w:val="000000"/>
        </w:rPr>
      </w:pPr>
      <w:r>
        <w:rPr>
          <w:b/>
          <w:color w:val="000000"/>
        </w:rPr>
        <w:lastRenderedPageBreak/>
        <w:t>Table of Cont</w:t>
      </w:r>
      <w:r w:rsidR="00837DEE" w:rsidRPr="00AF4665">
        <w:rPr>
          <w:b/>
          <w:color w:val="000000"/>
        </w:rPr>
        <w:t>ents</w:t>
      </w:r>
    </w:p>
    <w:sdt>
      <w:sdtPr>
        <w:id w:val="-412468509"/>
        <w:docPartObj>
          <w:docPartGallery w:val="Table of Contents"/>
          <w:docPartUnique/>
        </w:docPartObj>
      </w:sdtPr>
      <w:sdtEndPr/>
      <w:sdtContent>
        <w:p w14:paraId="67C25D7A" w14:textId="35E839F9" w:rsidR="002E6C1D" w:rsidRDefault="00837DEE" w:rsidP="005940EC">
          <w:pPr>
            <w:pStyle w:val="TOC1"/>
            <w:tabs>
              <w:tab w:val="left" w:pos="1320"/>
              <w:tab w:val="right" w:pos="9016"/>
            </w:tabs>
            <w:spacing w:line="360" w:lineRule="auto"/>
            <w:rPr>
              <w:rFonts w:asciiTheme="minorHAnsi" w:eastAsiaTheme="minorEastAsia" w:hAnsiTheme="minorHAnsi" w:cstheme="minorBidi"/>
              <w:noProof/>
              <w:sz w:val="22"/>
              <w:szCs w:val="22"/>
            </w:rPr>
          </w:pPr>
          <w:r w:rsidRPr="00AF4665">
            <w:fldChar w:fldCharType="begin"/>
          </w:r>
          <w:r w:rsidRPr="00AF4665">
            <w:instrText xml:space="preserve"> TOC \h \u \z \t "Heading 1,1,Heading 2,2,Heading 3,3,"</w:instrText>
          </w:r>
          <w:r w:rsidRPr="00AF4665">
            <w:fldChar w:fldCharType="separate"/>
          </w:r>
          <w:hyperlink w:anchor="_Toc171326494" w:history="1">
            <w:r w:rsidR="002E6C1D" w:rsidRPr="00FF4FE7">
              <w:rPr>
                <w:rStyle w:val="Hyperlink"/>
                <w:noProof/>
              </w:rPr>
              <w:t>Chapter 1:</w:t>
            </w:r>
            <w:r w:rsidR="002E6C1D">
              <w:rPr>
                <w:rFonts w:asciiTheme="minorHAnsi" w:eastAsiaTheme="minorEastAsia" w:hAnsiTheme="minorHAnsi" w:cstheme="minorBidi"/>
                <w:noProof/>
                <w:sz w:val="22"/>
                <w:szCs w:val="22"/>
              </w:rPr>
              <w:tab/>
            </w:r>
            <w:r w:rsidR="002E6C1D" w:rsidRPr="00FF4FE7">
              <w:rPr>
                <w:rStyle w:val="Hyperlink"/>
                <w:noProof/>
              </w:rPr>
              <w:t>Introduction</w:t>
            </w:r>
            <w:r w:rsidR="002E6C1D">
              <w:rPr>
                <w:noProof/>
                <w:webHidden/>
              </w:rPr>
              <w:tab/>
            </w:r>
            <w:r w:rsidR="002E6C1D">
              <w:rPr>
                <w:noProof/>
                <w:webHidden/>
              </w:rPr>
              <w:fldChar w:fldCharType="begin"/>
            </w:r>
            <w:r w:rsidR="002E6C1D">
              <w:rPr>
                <w:noProof/>
                <w:webHidden/>
              </w:rPr>
              <w:instrText xml:space="preserve"> PAGEREF _Toc171326494 \h </w:instrText>
            </w:r>
            <w:r w:rsidR="002E6C1D">
              <w:rPr>
                <w:noProof/>
                <w:webHidden/>
              </w:rPr>
            </w:r>
            <w:r w:rsidR="002E6C1D">
              <w:rPr>
                <w:noProof/>
                <w:webHidden/>
              </w:rPr>
              <w:fldChar w:fldCharType="separate"/>
            </w:r>
            <w:r w:rsidR="002E6C1D">
              <w:rPr>
                <w:noProof/>
                <w:webHidden/>
              </w:rPr>
              <w:t>1</w:t>
            </w:r>
            <w:r w:rsidR="002E6C1D">
              <w:rPr>
                <w:noProof/>
                <w:webHidden/>
              </w:rPr>
              <w:fldChar w:fldCharType="end"/>
            </w:r>
          </w:hyperlink>
        </w:p>
        <w:p w14:paraId="2688F4AD" w14:textId="0CA1CA5E"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495" w:history="1">
            <w:r w:rsidR="002E6C1D" w:rsidRPr="00FF4FE7">
              <w:rPr>
                <w:rStyle w:val="Hyperlink"/>
                <w:noProof/>
              </w:rPr>
              <w:t>1.1</w:t>
            </w:r>
            <w:r w:rsidR="002E6C1D">
              <w:rPr>
                <w:rFonts w:asciiTheme="minorHAnsi" w:eastAsiaTheme="minorEastAsia" w:hAnsiTheme="minorHAnsi" w:cstheme="minorBidi"/>
                <w:noProof/>
                <w:sz w:val="22"/>
                <w:szCs w:val="22"/>
              </w:rPr>
              <w:t xml:space="preserve"> </w:t>
            </w:r>
            <w:r w:rsidR="002E6C1D" w:rsidRPr="00FF4FE7">
              <w:rPr>
                <w:rStyle w:val="Hyperlink"/>
                <w:noProof/>
              </w:rPr>
              <w:t>Background Information</w:t>
            </w:r>
            <w:r w:rsidR="002E6C1D">
              <w:rPr>
                <w:noProof/>
                <w:webHidden/>
              </w:rPr>
              <w:tab/>
            </w:r>
            <w:r w:rsidR="002E6C1D">
              <w:rPr>
                <w:noProof/>
                <w:webHidden/>
              </w:rPr>
              <w:fldChar w:fldCharType="begin"/>
            </w:r>
            <w:r w:rsidR="002E6C1D">
              <w:rPr>
                <w:noProof/>
                <w:webHidden/>
              </w:rPr>
              <w:instrText xml:space="preserve"> PAGEREF _Toc171326495 \h </w:instrText>
            </w:r>
            <w:r w:rsidR="002E6C1D">
              <w:rPr>
                <w:noProof/>
                <w:webHidden/>
              </w:rPr>
            </w:r>
            <w:r w:rsidR="002E6C1D">
              <w:rPr>
                <w:noProof/>
                <w:webHidden/>
              </w:rPr>
              <w:fldChar w:fldCharType="separate"/>
            </w:r>
            <w:r w:rsidR="002E6C1D">
              <w:rPr>
                <w:noProof/>
                <w:webHidden/>
              </w:rPr>
              <w:t>1</w:t>
            </w:r>
            <w:r w:rsidR="002E6C1D">
              <w:rPr>
                <w:noProof/>
                <w:webHidden/>
              </w:rPr>
              <w:fldChar w:fldCharType="end"/>
            </w:r>
          </w:hyperlink>
        </w:p>
        <w:p w14:paraId="6F1F6524" w14:textId="0AAB3E4F"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496" w:history="1">
            <w:r w:rsidR="002E6C1D" w:rsidRPr="00FF4FE7">
              <w:rPr>
                <w:rStyle w:val="Hyperlink"/>
                <w:noProof/>
              </w:rPr>
              <w:t>1.2</w:t>
            </w:r>
            <w:r w:rsidR="002E6C1D">
              <w:rPr>
                <w:rFonts w:asciiTheme="minorHAnsi" w:eastAsiaTheme="minorEastAsia" w:hAnsiTheme="minorHAnsi" w:cstheme="minorBidi"/>
                <w:noProof/>
                <w:sz w:val="22"/>
                <w:szCs w:val="22"/>
              </w:rPr>
              <w:t xml:space="preserve"> </w:t>
            </w:r>
            <w:r w:rsidR="002E6C1D" w:rsidRPr="00FF4FE7">
              <w:rPr>
                <w:rStyle w:val="Hyperlink"/>
                <w:noProof/>
              </w:rPr>
              <w:t>Problem Statement</w:t>
            </w:r>
            <w:r w:rsidR="002E6C1D">
              <w:rPr>
                <w:noProof/>
                <w:webHidden/>
              </w:rPr>
              <w:tab/>
            </w:r>
            <w:r w:rsidR="002E6C1D">
              <w:rPr>
                <w:noProof/>
                <w:webHidden/>
              </w:rPr>
              <w:fldChar w:fldCharType="begin"/>
            </w:r>
            <w:r w:rsidR="002E6C1D">
              <w:rPr>
                <w:noProof/>
                <w:webHidden/>
              </w:rPr>
              <w:instrText xml:space="preserve"> PAGEREF _Toc171326496 \h </w:instrText>
            </w:r>
            <w:r w:rsidR="002E6C1D">
              <w:rPr>
                <w:noProof/>
                <w:webHidden/>
              </w:rPr>
            </w:r>
            <w:r w:rsidR="002E6C1D">
              <w:rPr>
                <w:noProof/>
                <w:webHidden/>
              </w:rPr>
              <w:fldChar w:fldCharType="separate"/>
            </w:r>
            <w:r w:rsidR="002E6C1D">
              <w:rPr>
                <w:noProof/>
                <w:webHidden/>
              </w:rPr>
              <w:t>1</w:t>
            </w:r>
            <w:r w:rsidR="002E6C1D">
              <w:rPr>
                <w:noProof/>
                <w:webHidden/>
              </w:rPr>
              <w:fldChar w:fldCharType="end"/>
            </w:r>
          </w:hyperlink>
        </w:p>
        <w:p w14:paraId="2277FD2E" w14:textId="6ABCFAF8"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497" w:history="1">
            <w:r w:rsidR="002E6C1D" w:rsidRPr="00FF4FE7">
              <w:rPr>
                <w:rStyle w:val="Hyperlink"/>
                <w:noProof/>
              </w:rPr>
              <w:t>1.3</w:t>
            </w:r>
            <w:r w:rsidR="002E6C1D">
              <w:rPr>
                <w:rFonts w:asciiTheme="minorHAnsi" w:eastAsiaTheme="minorEastAsia" w:hAnsiTheme="minorHAnsi" w:cstheme="minorBidi"/>
                <w:noProof/>
                <w:sz w:val="22"/>
                <w:szCs w:val="22"/>
              </w:rPr>
              <w:t xml:space="preserve"> </w:t>
            </w:r>
            <w:r w:rsidR="002E6C1D" w:rsidRPr="00FF4FE7">
              <w:rPr>
                <w:rStyle w:val="Hyperlink"/>
                <w:noProof/>
              </w:rPr>
              <w:t>Objectives</w:t>
            </w:r>
            <w:r w:rsidR="002E6C1D">
              <w:rPr>
                <w:noProof/>
                <w:webHidden/>
              </w:rPr>
              <w:tab/>
            </w:r>
            <w:r w:rsidR="002E6C1D">
              <w:rPr>
                <w:noProof/>
                <w:webHidden/>
              </w:rPr>
              <w:fldChar w:fldCharType="begin"/>
            </w:r>
            <w:r w:rsidR="002E6C1D">
              <w:rPr>
                <w:noProof/>
                <w:webHidden/>
              </w:rPr>
              <w:instrText xml:space="preserve"> PAGEREF _Toc171326497 \h </w:instrText>
            </w:r>
            <w:r w:rsidR="002E6C1D">
              <w:rPr>
                <w:noProof/>
                <w:webHidden/>
              </w:rPr>
            </w:r>
            <w:r w:rsidR="002E6C1D">
              <w:rPr>
                <w:noProof/>
                <w:webHidden/>
              </w:rPr>
              <w:fldChar w:fldCharType="separate"/>
            </w:r>
            <w:r w:rsidR="002E6C1D">
              <w:rPr>
                <w:noProof/>
                <w:webHidden/>
              </w:rPr>
              <w:t>1</w:t>
            </w:r>
            <w:r w:rsidR="002E6C1D">
              <w:rPr>
                <w:noProof/>
                <w:webHidden/>
              </w:rPr>
              <w:fldChar w:fldCharType="end"/>
            </w:r>
          </w:hyperlink>
        </w:p>
        <w:p w14:paraId="7038A526" w14:textId="2C7527D5" w:rsidR="002E6C1D" w:rsidRDefault="00FA256F" w:rsidP="005940EC">
          <w:pPr>
            <w:pStyle w:val="TOC3"/>
            <w:tabs>
              <w:tab w:val="left" w:pos="1320"/>
              <w:tab w:val="right" w:pos="9016"/>
            </w:tabs>
            <w:spacing w:line="360" w:lineRule="auto"/>
            <w:ind w:left="0"/>
            <w:rPr>
              <w:rFonts w:asciiTheme="minorHAnsi" w:eastAsiaTheme="minorEastAsia" w:hAnsiTheme="minorHAnsi" w:cstheme="minorBidi"/>
              <w:noProof/>
              <w:sz w:val="22"/>
              <w:szCs w:val="22"/>
            </w:rPr>
          </w:pPr>
          <w:hyperlink w:anchor="_Toc171326498" w:history="1">
            <w:r w:rsidR="002E6C1D" w:rsidRPr="00FF4FE7">
              <w:rPr>
                <w:rStyle w:val="Hyperlink"/>
                <w:noProof/>
              </w:rPr>
              <w:t>1.3.1</w:t>
            </w:r>
            <w:r w:rsidR="002E6C1D">
              <w:rPr>
                <w:rFonts w:asciiTheme="minorHAnsi" w:eastAsiaTheme="minorEastAsia" w:hAnsiTheme="minorHAnsi" w:cstheme="minorBidi"/>
                <w:noProof/>
                <w:sz w:val="22"/>
                <w:szCs w:val="22"/>
              </w:rPr>
              <w:t xml:space="preserve"> </w:t>
            </w:r>
            <w:r w:rsidR="002E6C1D" w:rsidRPr="00FF4FE7">
              <w:rPr>
                <w:rStyle w:val="Hyperlink"/>
                <w:noProof/>
              </w:rPr>
              <w:t>General Objective</w:t>
            </w:r>
            <w:r w:rsidR="002E6C1D">
              <w:rPr>
                <w:noProof/>
                <w:webHidden/>
              </w:rPr>
              <w:tab/>
            </w:r>
            <w:r w:rsidR="002E6C1D">
              <w:rPr>
                <w:noProof/>
                <w:webHidden/>
              </w:rPr>
              <w:fldChar w:fldCharType="begin"/>
            </w:r>
            <w:r w:rsidR="002E6C1D">
              <w:rPr>
                <w:noProof/>
                <w:webHidden/>
              </w:rPr>
              <w:instrText xml:space="preserve"> PAGEREF _Toc171326498 \h </w:instrText>
            </w:r>
            <w:r w:rsidR="002E6C1D">
              <w:rPr>
                <w:noProof/>
                <w:webHidden/>
              </w:rPr>
            </w:r>
            <w:r w:rsidR="002E6C1D">
              <w:rPr>
                <w:noProof/>
                <w:webHidden/>
              </w:rPr>
              <w:fldChar w:fldCharType="separate"/>
            </w:r>
            <w:r w:rsidR="002E6C1D">
              <w:rPr>
                <w:noProof/>
                <w:webHidden/>
              </w:rPr>
              <w:t>1</w:t>
            </w:r>
            <w:r w:rsidR="002E6C1D">
              <w:rPr>
                <w:noProof/>
                <w:webHidden/>
              </w:rPr>
              <w:fldChar w:fldCharType="end"/>
            </w:r>
          </w:hyperlink>
        </w:p>
        <w:p w14:paraId="4824A208" w14:textId="7A055B66" w:rsidR="002E6C1D" w:rsidRDefault="00FA256F" w:rsidP="005940EC">
          <w:pPr>
            <w:pStyle w:val="TOC3"/>
            <w:tabs>
              <w:tab w:val="left" w:pos="1320"/>
              <w:tab w:val="right" w:pos="9016"/>
            </w:tabs>
            <w:spacing w:line="360" w:lineRule="auto"/>
            <w:ind w:left="0"/>
            <w:rPr>
              <w:rFonts w:asciiTheme="minorHAnsi" w:eastAsiaTheme="minorEastAsia" w:hAnsiTheme="minorHAnsi" w:cstheme="minorBidi"/>
              <w:noProof/>
              <w:sz w:val="22"/>
              <w:szCs w:val="22"/>
            </w:rPr>
          </w:pPr>
          <w:hyperlink w:anchor="_Toc171326499" w:history="1">
            <w:r w:rsidR="002E6C1D" w:rsidRPr="00FF4FE7">
              <w:rPr>
                <w:rStyle w:val="Hyperlink"/>
                <w:noProof/>
              </w:rPr>
              <w:t>1.3.2</w:t>
            </w:r>
            <w:r w:rsidR="002E6C1D">
              <w:rPr>
                <w:rFonts w:asciiTheme="minorHAnsi" w:eastAsiaTheme="minorEastAsia" w:hAnsiTheme="minorHAnsi" w:cstheme="minorBidi"/>
                <w:noProof/>
                <w:sz w:val="22"/>
                <w:szCs w:val="22"/>
              </w:rPr>
              <w:t xml:space="preserve"> </w:t>
            </w:r>
            <w:r w:rsidR="002E6C1D" w:rsidRPr="00FF4FE7">
              <w:rPr>
                <w:rStyle w:val="Hyperlink"/>
                <w:noProof/>
              </w:rPr>
              <w:t>Specific Objectives</w:t>
            </w:r>
            <w:r w:rsidR="002E6C1D">
              <w:rPr>
                <w:noProof/>
                <w:webHidden/>
              </w:rPr>
              <w:tab/>
            </w:r>
            <w:r w:rsidR="002E6C1D">
              <w:rPr>
                <w:noProof/>
                <w:webHidden/>
              </w:rPr>
              <w:fldChar w:fldCharType="begin"/>
            </w:r>
            <w:r w:rsidR="002E6C1D">
              <w:rPr>
                <w:noProof/>
                <w:webHidden/>
              </w:rPr>
              <w:instrText xml:space="preserve"> PAGEREF _Toc171326499 \h </w:instrText>
            </w:r>
            <w:r w:rsidR="002E6C1D">
              <w:rPr>
                <w:noProof/>
                <w:webHidden/>
              </w:rPr>
            </w:r>
            <w:r w:rsidR="002E6C1D">
              <w:rPr>
                <w:noProof/>
                <w:webHidden/>
              </w:rPr>
              <w:fldChar w:fldCharType="separate"/>
            </w:r>
            <w:r w:rsidR="002E6C1D">
              <w:rPr>
                <w:noProof/>
                <w:webHidden/>
              </w:rPr>
              <w:t>2</w:t>
            </w:r>
            <w:r w:rsidR="002E6C1D">
              <w:rPr>
                <w:noProof/>
                <w:webHidden/>
              </w:rPr>
              <w:fldChar w:fldCharType="end"/>
            </w:r>
          </w:hyperlink>
        </w:p>
        <w:p w14:paraId="4068F73B" w14:textId="12EB5080"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500" w:history="1">
            <w:r w:rsidR="002E6C1D" w:rsidRPr="00FF4FE7">
              <w:rPr>
                <w:rStyle w:val="Hyperlink"/>
                <w:noProof/>
              </w:rPr>
              <w:t>1.4</w:t>
            </w:r>
            <w:r w:rsidR="002E6C1D">
              <w:rPr>
                <w:rFonts w:asciiTheme="minorHAnsi" w:eastAsiaTheme="minorEastAsia" w:hAnsiTheme="minorHAnsi" w:cstheme="minorBidi"/>
                <w:noProof/>
                <w:sz w:val="22"/>
                <w:szCs w:val="22"/>
              </w:rPr>
              <w:t xml:space="preserve"> </w:t>
            </w:r>
            <w:r w:rsidR="002E6C1D" w:rsidRPr="00FF4FE7">
              <w:rPr>
                <w:rStyle w:val="Hyperlink"/>
                <w:noProof/>
              </w:rPr>
              <w:t>Research Questions</w:t>
            </w:r>
            <w:r w:rsidR="002E6C1D">
              <w:rPr>
                <w:noProof/>
                <w:webHidden/>
              </w:rPr>
              <w:tab/>
            </w:r>
            <w:r w:rsidR="002E6C1D">
              <w:rPr>
                <w:noProof/>
                <w:webHidden/>
              </w:rPr>
              <w:fldChar w:fldCharType="begin"/>
            </w:r>
            <w:r w:rsidR="002E6C1D">
              <w:rPr>
                <w:noProof/>
                <w:webHidden/>
              </w:rPr>
              <w:instrText xml:space="preserve"> PAGEREF _Toc171326500 \h </w:instrText>
            </w:r>
            <w:r w:rsidR="002E6C1D">
              <w:rPr>
                <w:noProof/>
                <w:webHidden/>
              </w:rPr>
            </w:r>
            <w:r w:rsidR="002E6C1D">
              <w:rPr>
                <w:noProof/>
                <w:webHidden/>
              </w:rPr>
              <w:fldChar w:fldCharType="separate"/>
            </w:r>
            <w:r w:rsidR="002E6C1D">
              <w:rPr>
                <w:noProof/>
                <w:webHidden/>
              </w:rPr>
              <w:t>2</w:t>
            </w:r>
            <w:r w:rsidR="002E6C1D">
              <w:rPr>
                <w:noProof/>
                <w:webHidden/>
              </w:rPr>
              <w:fldChar w:fldCharType="end"/>
            </w:r>
          </w:hyperlink>
        </w:p>
        <w:p w14:paraId="15E1629C" w14:textId="377FBCDD"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501" w:history="1">
            <w:r w:rsidR="002E6C1D" w:rsidRPr="00FF4FE7">
              <w:rPr>
                <w:rStyle w:val="Hyperlink"/>
                <w:noProof/>
              </w:rPr>
              <w:t>1.5</w:t>
            </w:r>
            <w:r w:rsidR="002E6C1D">
              <w:rPr>
                <w:rFonts w:asciiTheme="minorHAnsi" w:eastAsiaTheme="minorEastAsia" w:hAnsiTheme="minorHAnsi" w:cstheme="minorBidi"/>
                <w:noProof/>
                <w:sz w:val="22"/>
                <w:szCs w:val="22"/>
              </w:rPr>
              <w:t xml:space="preserve"> </w:t>
            </w:r>
            <w:r w:rsidR="002E6C1D" w:rsidRPr="00FF4FE7">
              <w:rPr>
                <w:rStyle w:val="Hyperlink"/>
                <w:noProof/>
              </w:rPr>
              <w:t>Justification</w:t>
            </w:r>
            <w:r w:rsidR="002E6C1D">
              <w:rPr>
                <w:noProof/>
                <w:webHidden/>
              </w:rPr>
              <w:tab/>
            </w:r>
            <w:r w:rsidR="002E6C1D">
              <w:rPr>
                <w:noProof/>
                <w:webHidden/>
              </w:rPr>
              <w:fldChar w:fldCharType="begin"/>
            </w:r>
            <w:r w:rsidR="002E6C1D">
              <w:rPr>
                <w:noProof/>
                <w:webHidden/>
              </w:rPr>
              <w:instrText xml:space="preserve"> PAGEREF _Toc171326501 \h </w:instrText>
            </w:r>
            <w:r w:rsidR="002E6C1D">
              <w:rPr>
                <w:noProof/>
                <w:webHidden/>
              </w:rPr>
            </w:r>
            <w:r w:rsidR="002E6C1D">
              <w:rPr>
                <w:noProof/>
                <w:webHidden/>
              </w:rPr>
              <w:fldChar w:fldCharType="separate"/>
            </w:r>
            <w:r w:rsidR="002E6C1D">
              <w:rPr>
                <w:noProof/>
                <w:webHidden/>
              </w:rPr>
              <w:t>2</w:t>
            </w:r>
            <w:r w:rsidR="002E6C1D">
              <w:rPr>
                <w:noProof/>
                <w:webHidden/>
              </w:rPr>
              <w:fldChar w:fldCharType="end"/>
            </w:r>
          </w:hyperlink>
        </w:p>
        <w:p w14:paraId="0290BBCA" w14:textId="30AABD00"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502" w:history="1">
            <w:r w:rsidR="002E6C1D" w:rsidRPr="00FF4FE7">
              <w:rPr>
                <w:rStyle w:val="Hyperlink"/>
                <w:noProof/>
              </w:rPr>
              <w:t>1.6</w:t>
            </w:r>
            <w:r w:rsidR="002E6C1D">
              <w:rPr>
                <w:rFonts w:asciiTheme="minorHAnsi" w:eastAsiaTheme="minorEastAsia" w:hAnsiTheme="minorHAnsi" w:cstheme="minorBidi"/>
                <w:noProof/>
                <w:sz w:val="22"/>
                <w:szCs w:val="22"/>
              </w:rPr>
              <w:t xml:space="preserve"> </w:t>
            </w:r>
            <w:r w:rsidR="002E6C1D" w:rsidRPr="00FF4FE7">
              <w:rPr>
                <w:rStyle w:val="Hyperlink"/>
                <w:noProof/>
              </w:rPr>
              <w:t>Scope and Delimitations</w:t>
            </w:r>
            <w:r w:rsidR="002E6C1D">
              <w:rPr>
                <w:noProof/>
                <w:webHidden/>
              </w:rPr>
              <w:tab/>
            </w:r>
            <w:r w:rsidR="002E6C1D">
              <w:rPr>
                <w:noProof/>
                <w:webHidden/>
              </w:rPr>
              <w:fldChar w:fldCharType="begin"/>
            </w:r>
            <w:r w:rsidR="002E6C1D">
              <w:rPr>
                <w:noProof/>
                <w:webHidden/>
              </w:rPr>
              <w:instrText xml:space="preserve"> PAGEREF _Toc171326502 \h </w:instrText>
            </w:r>
            <w:r w:rsidR="002E6C1D">
              <w:rPr>
                <w:noProof/>
                <w:webHidden/>
              </w:rPr>
            </w:r>
            <w:r w:rsidR="002E6C1D">
              <w:rPr>
                <w:noProof/>
                <w:webHidden/>
              </w:rPr>
              <w:fldChar w:fldCharType="separate"/>
            </w:r>
            <w:r w:rsidR="002E6C1D">
              <w:rPr>
                <w:noProof/>
                <w:webHidden/>
              </w:rPr>
              <w:t>2</w:t>
            </w:r>
            <w:r w:rsidR="002E6C1D">
              <w:rPr>
                <w:noProof/>
                <w:webHidden/>
              </w:rPr>
              <w:fldChar w:fldCharType="end"/>
            </w:r>
          </w:hyperlink>
        </w:p>
        <w:p w14:paraId="0580E1F1" w14:textId="3212CA84" w:rsidR="002E6C1D" w:rsidRDefault="00FA256F" w:rsidP="005940EC">
          <w:pPr>
            <w:pStyle w:val="TOC1"/>
            <w:tabs>
              <w:tab w:val="left" w:pos="1320"/>
              <w:tab w:val="right" w:pos="9016"/>
            </w:tabs>
            <w:spacing w:line="360" w:lineRule="auto"/>
            <w:rPr>
              <w:rFonts w:asciiTheme="minorHAnsi" w:eastAsiaTheme="minorEastAsia" w:hAnsiTheme="minorHAnsi" w:cstheme="minorBidi"/>
              <w:noProof/>
              <w:sz w:val="22"/>
              <w:szCs w:val="22"/>
            </w:rPr>
          </w:pPr>
          <w:hyperlink w:anchor="_Toc171326503" w:history="1">
            <w:r w:rsidR="002E6C1D" w:rsidRPr="00FF4FE7">
              <w:rPr>
                <w:rStyle w:val="Hyperlink"/>
                <w:noProof/>
              </w:rPr>
              <w:t>Chapter 2:</w:t>
            </w:r>
            <w:r w:rsidR="002E6C1D">
              <w:rPr>
                <w:rFonts w:asciiTheme="minorHAnsi" w:eastAsiaTheme="minorEastAsia" w:hAnsiTheme="minorHAnsi" w:cstheme="minorBidi"/>
                <w:noProof/>
                <w:sz w:val="22"/>
                <w:szCs w:val="22"/>
              </w:rPr>
              <w:tab/>
            </w:r>
            <w:r w:rsidR="002E6C1D" w:rsidRPr="00FF4FE7">
              <w:rPr>
                <w:rStyle w:val="Hyperlink"/>
                <w:noProof/>
              </w:rPr>
              <w:t>Literature Review</w:t>
            </w:r>
            <w:r w:rsidR="002E6C1D">
              <w:rPr>
                <w:noProof/>
                <w:webHidden/>
              </w:rPr>
              <w:tab/>
            </w:r>
            <w:r w:rsidR="002E6C1D">
              <w:rPr>
                <w:noProof/>
                <w:webHidden/>
              </w:rPr>
              <w:fldChar w:fldCharType="begin"/>
            </w:r>
            <w:r w:rsidR="002E6C1D">
              <w:rPr>
                <w:noProof/>
                <w:webHidden/>
              </w:rPr>
              <w:instrText xml:space="preserve"> PAGEREF _Toc171326503 \h </w:instrText>
            </w:r>
            <w:r w:rsidR="002E6C1D">
              <w:rPr>
                <w:noProof/>
                <w:webHidden/>
              </w:rPr>
            </w:r>
            <w:r w:rsidR="002E6C1D">
              <w:rPr>
                <w:noProof/>
                <w:webHidden/>
              </w:rPr>
              <w:fldChar w:fldCharType="separate"/>
            </w:r>
            <w:r w:rsidR="002E6C1D">
              <w:rPr>
                <w:noProof/>
                <w:webHidden/>
              </w:rPr>
              <w:t>4</w:t>
            </w:r>
            <w:r w:rsidR="002E6C1D">
              <w:rPr>
                <w:noProof/>
                <w:webHidden/>
              </w:rPr>
              <w:fldChar w:fldCharType="end"/>
            </w:r>
          </w:hyperlink>
        </w:p>
        <w:p w14:paraId="3C689ED0" w14:textId="14135271"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504" w:history="1">
            <w:r w:rsidR="002E6C1D" w:rsidRPr="00FF4FE7">
              <w:rPr>
                <w:rStyle w:val="Hyperlink"/>
                <w:noProof/>
              </w:rPr>
              <w:t>2.1</w:t>
            </w:r>
            <w:r w:rsidR="002E6C1D">
              <w:rPr>
                <w:rFonts w:asciiTheme="minorHAnsi" w:eastAsiaTheme="minorEastAsia" w:hAnsiTheme="minorHAnsi" w:cstheme="minorBidi"/>
                <w:noProof/>
                <w:sz w:val="22"/>
                <w:szCs w:val="22"/>
              </w:rPr>
              <w:t xml:space="preserve"> </w:t>
            </w:r>
            <w:r w:rsidR="002E6C1D" w:rsidRPr="00FF4FE7">
              <w:rPr>
                <w:rStyle w:val="Hyperlink"/>
                <w:noProof/>
              </w:rPr>
              <w:t>Introduction</w:t>
            </w:r>
            <w:r w:rsidR="002E6C1D">
              <w:rPr>
                <w:noProof/>
                <w:webHidden/>
              </w:rPr>
              <w:tab/>
            </w:r>
            <w:r w:rsidR="002E6C1D">
              <w:rPr>
                <w:noProof/>
                <w:webHidden/>
              </w:rPr>
              <w:fldChar w:fldCharType="begin"/>
            </w:r>
            <w:r w:rsidR="002E6C1D">
              <w:rPr>
                <w:noProof/>
                <w:webHidden/>
              </w:rPr>
              <w:instrText xml:space="preserve"> PAGEREF _Toc171326504 \h </w:instrText>
            </w:r>
            <w:r w:rsidR="002E6C1D">
              <w:rPr>
                <w:noProof/>
                <w:webHidden/>
              </w:rPr>
            </w:r>
            <w:r w:rsidR="002E6C1D">
              <w:rPr>
                <w:noProof/>
                <w:webHidden/>
              </w:rPr>
              <w:fldChar w:fldCharType="separate"/>
            </w:r>
            <w:r w:rsidR="002E6C1D">
              <w:rPr>
                <w:noProof/>
                <w:webHidden/>
              </w:rPr>
              <w:t>4</w:t>
            </w:r>
            <w:r w:rsidR="002E6C1D">
              <w:rPr>
                <w:noProof/>
                <w:webHidden/>
              </w:rPr>
              <w:fldChar w:fldCharType="end"/>
            </w:r>
          </w:hyperlink>
        </w:p>
        <w:p w14:paraId="14A16E3E" w14:textId="4B8D7EBD"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505" w:history="1">
            <w:r w:rsidR="002E6C1D" w:rsidRPr="00FF4FE7">
              <w:rPr>
                <w:rStyle w:val="Hyperlink"/>
                <w:noProof/>
              </w:rPr>
              <w:t>2.2</w:t>
            </w:r>
            <w:r w:rsidR="002E6C1D">
              <w:rPr>
                <w:rFonts w:asciiTheme="minorHAnsi" w:eastAsiaTheme="minorEastAsia" w:hAnsiTheme="minorHAnsi" w:cstheme="minorBidi"/>
                <w:noProof/>
                <w:sz w:val="22"/>
                <w:szCs w:val="22"/>
              </w:rPr>
              <w:t xml:space="preserve"> </w:t>
            </w:r>
            <w:r w:rsidR="002E6C1D" w:rsidRPr="00FF4FE7">
              <w:rPr>
                <w:rStyle w:val="Hyperlink"/>
                <w:noProof/>
              </w:rPr>
              <w:t>Phishing Attacks on Retail Chains</w:t>
            </w:r>
            <w:r w:rsidR="002E6C1D">
              <w:rPr>
                <w:noProof/>
                <w:webHidden/>
              </w:rPr>
              <w:tab/>
            </w:r>
            <w:r w:rsidR="002E6C1D">
              <w:rPr>
                <w:noProof/>
                <w:webHidden/>
              </w:rPr>
              <w:fldChar w:fldCharType="begin"/>
            </w:r>
            <w:r w:rsidR="002E6C1D">
              <w:rPr>
                <w:noProof/>
                <w:webHidden/>
              </w:rPr>
              <w:instrText xml:space="preserve"> PAGEREF _Toc171326505 \h </w:instrText>
            </w:r>
            <w:r w:rsidR="002E6C1D">
              <w:rPr>
                <w:noProof/>
                <w:webHidden/>
              </w:rPr>
            </w:r>
            <w:r w:rsidR="002E6C1D">
              <w:rPr>
                <w:noProof/>
                <w:webHidden/>
              </w:rPr>
              <w:fldChar w:fldCharType="separate"/>
            </w:r>
            <w:r w:rsidR="002E6C1D">
              <w:rPr>
                <w:noProof/>
                <w:webHidden/>
              </w:rPr>
              <w:t>4</w:t>
            </w:r>
            <w:r w:rsidR="002E6C1D">
              <w:rPr>
                <w:noProof/>
                <w:webHidden/>
              </w:rPr>
              <w:fldChar w:fldCharType="end"/>
            </w:r>
          </w:hyperlink>
        </w:p>
        <w:p w14:paraId="100EFF2B" w14:textId="3B261A42" w:rsidR="002E6C1D" w:rsidRDefault="00FA256F" w:rsidP="005940EC">
          <w:pPr>
            <w:pStyle w:val="TOC2"/>
            <w:tabs>
              <w:tab w:val="right" w:pos="9016"/>
            </w:tabs>
            <w:spacing w:line="360" w:lineRule="auto"/>
            <w:ind w:left="0"/>
            <w:rPr>
              <w:rFonts w:asciiTheme="minorHAnsi" w:eastAsiaTheme="minorEastAsia" w:hAnsiTheme="minorHAnsi" w:cstheme="minorBidi"/>
              <w:noProof/>
              <w:sz w:val="22"/>
              <w:szCs w:val="22"/>
            </w:rPr>
          </w:pPr>
          <w:hyperlink w:anchor="_Toc171326506" w:history="1">
            <w:r w:rsidR="002E6C1D" w:rsidRPr="00FF4FE7">
              <w:rPr>
                <w:rStyle w:val="Hyperlink"/>
                <w:noProof/>
                <w:highlight w:val="white"/>
              </w:rPr>
              <w:t>2.2.1 Challenges associated with Phishing Attacks</w:t>
            </w:r>
            <w:r w:rsidR="002E6C1D">
              <w:rPr>
                <w:noProof/>
                <w:webHidden/>
              </w:rPr>
              <w:tab/>
            </w:r>
            <w:r w:rsidR="002E6C1D">
              <w:rPr>
                <w:noProof/>
                <w:webHidden/>
              </w:rPr>
              <w:fldChar w:fldCharType="begin"/>
            </w:r>
            <w:r w:rsidR="002E6C1D">
              <w:rPr>
                <w:noProof/>
                <w:webHidden/>
              </w:rPr>
              <w:instrText xml:space="preserve"> PAGEREF _Toc171326506 \h </w:instrText>
            </w:r>
            <w:r w:rsidR="002E6C1D">
              <w:rPr>
                <w:noProof/>
                <w:webHidden/>
              </w:rPr>
            </w:r>
            <w:r w:rsidR="002E6C1D">
              <w:rPr>
                <w:noProof/>
                <w:webHidden/>
              </w:rPr>
              <w:fldChar w:fldCharType="separate"/>
            </w:r>
            <w:r w:rsidR="002E6C1D">
              <w:rPr>
                <w:noProof/>
                <w:webHidden/>
              </w:rPr>
              <w:t>4</w:t>
            </w:r>
            <w:r w:rsidR="002E6C1D">
              <w:rPr>
                <w:noProof/>
                <w:webHidden/>
              </w:rPr>
              <w:fldChar w:fldCharType="end"/>
            </w:r>
          </w:hyperlink>
        </w:p>
        <w:p w14:paraId="2A5FC267" w14:textId="1DC42E06" w:rsidR="002E6C1D" w:rsidRDefault="00FA256F" w:rsidP="005940EC">
          <w:pPr>
            <w:pStyle w:val="TOC2"/>
            <w:tabs>
              <w:tab w:val="right" w:pos="9016"/>
            </w:tabs>
            <w:spacing w:line="360" w:lineRule="auto"/>
            <w:ind w:left="0"/>
            <w:rPr>
              <w:rFonts w:asciiTheme="minorHAnsi" w:eastAsiaTheme="minorEastAsia" w:hAnsiTheme="minorHAnsi" w:cstheme="minorBidi"/>
              <w:noProof/>
              <w:sz w:val="22"/>
              <w:szCs w:val="22"/>
            </w:rPr>
          </w:pPr>
          <w:hyperlink w:anchor="_Toc171326507" w:history="1">
            <w:r w:rsidR="002E6C1D" w:rsidRPr="00FF4FE7">
              <w:rPr>
                <w:rStyle w:val="Hyperlink"/>
                <w:noProof/>
              </w:rPr>
              <w:t>2.3 Related Works</w:t>
            </w:r>
            <w:r w:rsidR="002E6C1D">
              <w:rPr>
                <w:noProof/>
                <w:webHidden/>
              </w:rPr>
              <w:tab/>
            </w:r>
            <w:r w:rsidR="002E6C1D">
              <w:rPr>
                <w:noProof/>
                <w:webHidden/>
              </w:rPr>
              <w:fldChar w:fldCharType="begin"/>
            </w:r>
            <w:r w:rsidR="002E6C1D">
              <w:rPr>
                <w:noProof/>
                <w:webHidden/>
              </w:rPr>
              <w:instrText xml:space="preserve"> PAGEREF _Toc171326507 \h </w:instrText>
            </w:r>
            <w:r w:rsidR="002E6C1D">
              <w:rPr>
                <w:noProof/>
                <w:webHidden/>
              </w:rPr>
            </w:r>
            <w:r w:rsidR="002E6C1D">
              <w:rPr>
                <w:noProof/>
                <w:webHidden/>
              </w:rPr>
              <w:fldChar w:fldCharType="separate"/>
            </w:r>
            <w:r w:rsidR="002E6C1D">
              <w:rPr>
                <w:noProof/>
                <w:webHidden/>
              </w:rPr>
              <w:t>5</w:t>
            </w:r>
            <w:r w:rsidR="002E6C1D">
              <w:rPr>
                <w:noProof/>
                <w:webHidden/>
              </w:rPr>
              <w:fldChar w:fldCharType="end"/>
            </w:r>
          </w:hyperlink>
        </w:p>
        <w:p w14:paraId="36B1C295" w14:textId="76736A49" w:rsidR="002E6C1D" w:rsidRDefault="00FA256F" w:rsidP="005940EC">
          <w:pPr>
            <w:pStyle w:val="TOC2"/>
            <w:tabs>
              <w:tab w:val="right" w:pos="9016"/>
            </w:tabs>
            <w:spacing w:line="360" w:lineRule="auto"/>
            <w:ind w:left="0"/>
            <w:rPr>
              <w:rFonts w:asciiTheme="minorHAnsi" w:eastAsiaTheme="minorEastAsia" w:hAnsiTheme="minorHAnsi" w:cstheme="minorBidi"/>
              <w:noProof/>
              <w:sz w:val="22"/>
              <w:szCs w:val="22"/>
            </w:rPr>
          </w:pPr>
          <w:hyperlink w:anchor="_Toc171326508" w:history="1">
            <w:r w:rsidR="002E6C1D" w:rsidRPr="00FF4FE7">
              <w:rPr>
                <w:rStyle w:val="Hyperlink"/>
                <w:noProof/>
              </w:rPr>
              <w:t>2.3.1 Public Policies and relationship to Customer Data</w:t>
            </w:r>
            <w:r w:rsidR="002E6C1D">
              <w:rPr>
                <w:noProof/>
                <w:webHidden/>
              </w:rPr>
              <w:tab/>
            </w:r>
            <w:r w:rsidR="002E6C1D">
              <w:rPr>
                <w:noProof/>
                <w:webHidden/>
              </w:rPr>
              <w:fldChar w:fldCharType="begin"/>
            </w:r>
            <w:r w:rsidR="002E6C1D">
              <w:rPr>
                <w:noProof/>
                <w:webHidden/>
              </w:rPr>
              <w:instrText xml:space="preserve"> PAGEREF _Toc171326508 \h </w:instrText>
            </w:r>
            <w:r w:rsidR="002E6C1D">
              <w:rPr>
                <w:noProof/>
                <w:webHidden/>
              </w:rPr>
            </w:r>
            <w:r w:rsidR="002E6C1D">
              <w:rPr>
                <w:noProof/>
                <w:webHidden/>
              </w:rPr>
              <w:fldChar w:fldCharType="separate"/>
            </w:r>
            <w:r w:rsidR="002E6C1D">
              <w:rPr>
                <w:noProof/>
                <w:webHidden/>
              </w:rPr>
              <w:t>5</w:t>
            </w:r>
            <w:r w:rsidR="002E6C1D">
              <w:rPr>
                <w:noProof/>
                <w:webHidden/>
              </w:rPr>
              <w:fldChar w:fldCharType="end"/>
            </w:r>
          </w:hyperlink>
        </w:p>
        <w:p w14:paraId="5C82ADD0" w14:textId="32B37690" w:rsidR="002E6C1D" w:rsidRDefault="00FA256F" w:rsidP="005940EC">
          <w:pPr>
            <w:pStyle w:val="TOC2"/>
            <w:tabs>
              <w:tab w:val="left" w:pos="880"/>
              <w:tab w:val="right" w:pos="9016"/>
            </w:tabs>
            <w:spacing w:line="360" w:lineRule="auto"/>
            <w:ind w:left="0"/>
            <w:rPr>
              <w:rFonts w:asciiTheme="minorHAnsi" w:eastAsiaTheme="minorEastAsia" w:hAnsiTheme="minorHAnsi" w:cstheme="minorBidi"/>
              <w:noProof/>
              <w:sz w:val="22"/>
              <w:szCs w:val="22"/>
            </w:rPr>
          </w:pPr>
          <w:hyperlink w:anchor="_Toc171326509" w:history="1">
            <w:r w:rsidR="002E6C1D" w:rsidRPr="00FF4FE7">
              <w:rPr>
                <w:rStyle w:val="Hyperlink"/>
                <w:noProof/>
              </w:rPr>
              <w:t>2.4</w:t>
            </w:r>
            <w:r w:rsidR="002E6C1D">
              <w:rPr>
                <w:rFonts w:asciiTheme="minorHAnsi" w:eastAsiaTheme="minorEastAsia" w:hAnsiTheme="minorHAnsi" w:cstheme="minorBidi"/>
                <w:noProof/>
                <w:sz w:val="22"/>
                <w:szCs w:val="22"/>
              </w:rPr>
              <w:t xml:space="preserve"> </w:t>
            </w:r>
            <w:r w:rsidR="002E6C1D" w:rsidRPr="00FF4FE7">
              <w:rPr>
                <w:rStyle w:val="Hyperlink"/>
                <w:noProof/>
              </w:rPr>
              <w:t>Gaps in Related Works</w:t>
            </w:r>
            <w:r w:rsidR="002E6C1D">
              <w:rPr>
                <w:noProof/>
                <w:webHidden/>
              </w:rPr>
              <w:tab/>
            </w:r>
            <w:r w:rsidR="002E6C1D">
              <w:rPr>
                <w:noProof/>
                <w:webHidden/>
              </w:rPr>
              <w:fldChar w:fldCharType="begin"/>
            </w:r>
            <w:r w:rsidR="002E6C1D">
              <w:rPr>
                <w:noProof/>
                <w:webHidden/>
              </w:rPr>
              <w:instrText xml:space="preserve"> PAGEREF _Toc171326509 \h </w:instrText>
            </w:r>
            <w:r w:rsidR="002E6C1D">
              <w:rPr>
                <w:noProof/>
                <w:webHidden/>
              </w:rPr>
            </w:r>
            <w:r w:rsidR="002E6C1D">
              <w:rPr>
                <w:noProof/>
                <w:webHidden/>
              </w:rPr>
              <w:fldChar w:fldCharType="separate"/>
            </w:r>
            <w:r w:rsidR="002E6C1D">
              <w:rPr>
                <w:noProof/>
                <w:webHidden/>
              </w:rPr>
              <w:t>7</w:t>
            </w:r>
            <w:r w:rsidR="002E6C1D">
              <w:rPr>
                <w:noProof/>
                <w:webHidden/>
              </w:rPr>
              <w:fldChar w:fldCharType="end"/>
            </w:r>
          </w:hyperlink>
        </w:p>
        <w:p w14:paraId="1C52DCAE" w14:textId="30029F6A" w:rsidR="002E6C1D" w:rsidRDefault="00FA256F" w:rsidP="005940EC">
          <w:pPr>
            <w:pStyle w:val="TOC2"/>
            <w:tabs>
              <w:tab w:val="right" w:pos="9016"/>
            </w:tabs>
            <w:spacing w:line="360" w:lineRule="auto"/>
            <w:ind w:left="0"/>
            <w:rPr>
              <w:rFonts w:asciiTheme="minorHAnsi" w:eastAsiaTheme="minorEastAsia" w:hAnsiTheme="minorHAnsi" w:cstheme="minorBidi"/>
              <w:noProof/>
              <w:sz w:val="22"/>
              <w:szCs w:val="22"/>
            </w:rPr>
          </w:pPr>
          <w:hyperlink w:anchor="_Toc171326510" w:history="1">
            <w:r w:rsidR="002E6C1D" w:rsidRPr="00FF4FE7">
              <w:rPr>
                <w:rStyle w:val="Hyperlink"/>
                <w:noProof/>
              </w:rPr>
              <w:t>2.5 Conceptual Frameworks</w:t>
            </w:r>
            <w:r w:rsidR="002E6C1D">
              <w:rPr>
                <w:noProof/>
                <w:webHidden/>
              </w:rPr>
              <w:tab/>
            </w:r>
            <w:r w:rsidR="002E6C1D">
              <w:rPr>
                <w:noProof/>
                <w:webHidden/>
              </w:rPr>
              <w:fldChar w:fldCharType="begin"/>
            </w:r>
            <w:r w:rsidR="002E6C1D">
              <w:rPr>
                <w:noProof/>
                <w:webHidden/>
              </w:rPr>
              <w:instrText xml:space="preserve"> PAGEREF _Toc171326510 \h </w:instrText>
            </w:r>
            <w:r w:rsidR="002E6C1D">
              <w:rPr>
                <w:noProof/>
                <w:webHidden/>
              </w:rPr>
            </w:r>
            <w:r w:rsidR="002E6C1D">
              <w:rPr>
                <w:noProof/>
                <w:webHidden/>
              </w:rPr>
              <w:fldChar w:fldCharType="separate"/>
            </w:r>
            <w:r w:rsidR="002E6C1D">
              <w:rPr>
                <w:noProof/>
                <w:webHidden/>
              </w:rPr>
              <w:t>8</w:t>
            </w:r>
            <w:r w:rsidR="002E6C1D">
              <w:rPr>
                <w:noProof/>
                <w:webHidden/>
              </w:rPr>
              <w:fldChar w:fldCharType="end"/>
            </w:r>
          </w:hyperlink>
        </w:p>
        <w:p w14:paraId="31E8CA11" w14:textId="34E21534" w:rsidR="002E6C1D" w:rsidRDefault="00FA256F" w:rsidP="005940EC">
          <w:pPr>
            <w:pStyle w:val="TOC3"/>
            <w:tabs>
              <w:tab w:val="left" w:pos="1760"/>
              <w:tab w:val="right" w:pos="9016"/>
            </w:tabs>
            <w:spacing w:line="360" w:lineRule="auto"/>
            <w:ind w:left="0"/>
            <w:rPr>
              <w:rFonts w:asciiTheme="minorHAnsi" w:eastAsiaTheme="minorEastAsia" w:hAnsiTheme="minorHAnsi" w:cstheme="minorBidi"/>
              <w:noProof/>
              <w:sz w:val="22"/>
              <w:szCs w:val="22"/>
            </w:rPr>
          </w:pPr>
          <w:hyperlink w:anchor="_Toc171326511" w:history="1">
            <w:r w:rsidR="002E6C1D" w:rsidRPr="00FF4FE7">
              <w:rPr>
                <w:rStyle w:val="Hyperlink"/>
                <w:noProof/>
              </w:rPr>
              <w:t>Chapter 3:</w:t>
            </w:r>
            <w:r w:rsidR="002E6C1D">
              <w:rPr>
                <w:rFonts w:asciiTheme="minorHAnsi" w:eastAsiaTheme="minorEastAsia" w:hAnsiTheme="minorHAnsi" w:cstheme="minorBidi"/>
                <w:noProof/>
                <w:sz w:val="22"/>
                <w:szCs w:val="22"/>
              </w:rPr>
              <w:t xml:space="preserve">        </w:t>
            </w:r>
            <w:r w:rsidR="002E6C1D" w:rsidRPr="00FF4FE7">
              <w:rPr>
                <w:rStyle w:val="Hyperlink"/>
                <w:noProof/>
              </w:rPr>
              <w:t>Methodology</w:t>
            </w:r>
            <w:r w:rsidR="002E6C1D">
              <w:rPr>
                <w:noProof/>
                <w:webHidden/>
              </w:rPr>
              <w:tab/>
            </w:r>
            <w:r w:rsidR="002E6C1D">
              <w:rPr>
                <w:noProof/>
                <w:webHidden/>
              </w:rPr>
              <w:fldChar w:fldCharType="begin"/>
            </w:r>
            <w:r w:rsidR="002E6C1D">
              <w:rPr>
                <w:noProof/>
                <w:webHidden/>
              </w:rPr>
              <w:instrText xml:space="preserve"> PAGEREF _Toc171326511 \h </w:instrText>
            </w:r>
            <w:r w:rsidR="002E6C1D">
              <w:rPr>
                <w:noProof/>
                <w:webHidden/>
              </w:rPr>
            </w:r>
            <w:r w:rsidR="002E6C1D">
              <w:rPr>
                <w:noProof/>
                <w:webHidden/>
              </w:rPr>
              <w:fldChar w:fldCharType="separate"/>
            </w:r>
            <w:r w:rsidR="002E6C1D">
              <w:rPr>
                <w:noProof/>
                <w:webHidden/>
              </w:rPr>
              <w:t>9</w:t>
            </w:r>
            <w:r w:rsidR="002E6C1D">
              <w:rPr>
                <w:noProof/>
                <w:webHidden/>
              </w:rPr>
              <w:fldChar w:fldCharType="end"/>
            </w:r>
          </w:hyperlink>
        </w:p>
        <w:p w14:paraId="4A9CB342" w14:textId="109A2D3E"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12" w:history="1">
            <w:r w:rsidR="002E6C1D" w:rsidRPr="00FF4FE7">
              <w:rPr>
                <w:rStyle w:val="Hyperlink"/>
                <w:noProof/>
              </w:rPr>
              <w:t>3.1 Introduction</w:t>
            </w:r>
            <w:r w:rsidR="002E6C1D">
              <w:rPr>
                <w:noProof/>
                <w:webHidden/>
              </w:rPr>
              <w:tab/>
            </w:r>
            <w:r w:rsidR="002E6C1D">
              <w:rPr>
                <w:noProof/>
                <w:webHidden/>
              </w:rPr>
              <w:fldChar w:fldCharType="begin"/>
            </w:r>
            <w:r w:rsidR="002E6C1D">
              <w:rPr>
                <w:noProof/>
                <w:webHidden/>
              </w:rPr>
              <w:instrText xml:space="preserve"> PAGEREF _Toc171326512 \h </w:instrText>
            </w:r>
            <w:r w:rsidR="002E6C1D">
              <w:rPr>
                <w:noProof/>
                <w:webHidden/>
              </w:rPr>
            </w:r>
            <w:r w:rsidR="002E6C1D">
              <w:rPr>
                <w:noProof/>
                <w:webHidden/>
              </w:rPr>
              <w:fldChar w:fldCharType="separate"/>
            </w:r>
            <w:r w:rsidR="002E6C1D">
              <w:rPr>
                <w:noProof/>
                <w:webHidden/>
              </w:rPr>
              <w:t>9</w:t>
            </w:r>
            <w:r w:rsidR="002E6C1D">
              <w:rPr>
                <w:noProof/>
                <w:webHidden/>
              </w:rPr>
              <w:fldChar w:fldCharType="end"/>
            </w:r>
          </w:hyperlink>
        </w:p>
        <w:p w14:paraId="7895D6F2" w14:textId="516F93C1"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13" w:history="1">
            <w:r w:rsidR="002E6C1D" w:rsidRPr="00FF4FE7">
              <w:rPr>
                <w:rStyle w:val="Hyperlink"/>
                <w:noProof/>
                <w:highlight w:val="white"/>
              </w:rPr>
              <w:t>3.2 Methodology</w:t>
            </w:r>
            <w:r w:rsidR="002E6C1D">
              <w:rPr>
                <w:noProof/>
                <w:webHidden/>
              </w:rPr>
              <w:tab/>
            </w:r>
            <w:r w:rsidR="002E6C1D">
              <w:rPr>
                <w:noProof/>
                <w:webHidden/>
              </w:rPr>
              <w:fldChar w:fldCharType="begin"/>
            </w:r>
            <w:r w:rsidR="002E6C1D">
              <w:rPr>
                <w:noProof/>
                <w:webHidden/>
              </w:rPr>
              <w:instrText xml:space="preserve"> PAGEREF _Toc171326513 \h </w:instrText>
            </w:r>
            <w:r w:rsidR="002E6C1D">
              <w:rPr>
                <w:noProof/>
                <w:webHidden/>
              </w:rPr>
            </w:r>
            <w:r w:rsidR="002E6C1D">
              <w:rPr>
                <w:noProof/>
                <w:webHidden/>
              </w:rPr>
              <w:fldChar w:fldCharType="separate"/>
            </w:r>
            <w:r w:rsidR="002E6C1D">
              <w:rPr>
                <w:noProof/>
                <w:webHidden/>
              </w:rPr>
              <w:t>9</w:t>
            </w:r>
            <w:r w:rsidR="002E6C1D">
              <w:rPr>
                <w:noProof/>
                <w:webHidden/>
              </w:rPr>
              <w:fldChar w:fldCharType="end"/>
            </w:r>
          </w:hyperlink>
        </w:p>
        <w:p w14:paraId="2763F84D" w14:textId="40BE0DBE"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14" w:history="1">
            <w:r w:rsidR="002E6C1D" w:rsidRPr="00FF4FE7">
              <w:rPr>
                <w:rStyle w:val="Hyperlink"/>
                <w:noProof/>
                <w:highlight w:val="white"/>
              </w:rPr>
              <w:t>3.2.1 Planning</w:t>
            </w:r>
            <w:r w:rsidR="002E6C1D">
              <w:rPr>
                <w:noProof/>
                <w:webHidden/>
              </w:rPr>
              <w:tab/>
            </w:r>
            <w:r w:rsidR="002E6C1D">
              <w:rPr>
                <w:noProof/>
                <w:webHidden/>
              </w:rPr>
              <w:fldChar w:fldCharType="begin"/>
            </w:r>
            <w:r w:rsidR="002E6C1D">
              <w:rPr>
                <w:noProof/>
                <w:webHidden/>
              </w:rPr>
              <w:instrText xml:space="preserve"> PAGEREF _Toc171326514 \h </w:instrText>
            </w:r>
            <w:r w:rsidR="002E6C1D">
              <w:rPr>
                <w:noProof/>
                <w:webHidden/>
              </w:rPr>
            </w:r>
            <w:r w:rsidR="002E6C1D">
              <w:rPr>
                <w:noProof/>
                <w:webHidden/>
              </w:rPr>
              <w:fldChar w:fldCharType="separate"/>
            </w:r>
            <w:r w:rsidR="002E6C1D">
              <w:rPr>
                <w:noProof/>
                <w:webHidden/>
              </w:rPr>
              <w:t>9</w:t>
            </w:r>
            <w:r w:rsidR="002E6C1D">
              <w:rPr>
                <w:noProof/>
                <w:webHidden/>
              </w:rPr>
              <w:fldChar w:fldCharType="end"/>
            </w:r>
          </w:hyperlink>
        </w:p>
        <w:p w14:paraId="41397B83" w14:textId="1A421E00"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15" w:history="1">
            <w:r w:rsidR="002E6C1D" w:rsidRPr="00FF4FE7">
              <w:rPr>
                <w:rStyle w:val="Hyperlink"/>
                <w:noProof/>
                <w:highlight w:val="white"/>
              </w:rPr>
              <w:t>3.2.2 Requirements Gathering</w:t>
            </w:r>
            <w:r w:rsidR="002E6C1D">
              <w:rPr>
                <w:noProof/>
                <w:webHidden/>
              </w:rPr>
              <w:tab/>
            </w:r>
            <w:r w:rsidR="002E6C1D">
              <w:rPr>
                <w:noProof/>
                <w:webHidden/>
              </w:rPr>
              <w:fldChar w:fldCharType="begin"/>
            </w:r>
            <w:r w:rsidR="002E6C1D">
              <w:rPr>
                <w:noProof/>
                <w:webHidden/>
              </w:rPr>
              <w:instrText xml:space="preserve"> PAGEREF _Toc171326515 \h </w:instrText>
            </w:r>
            <w:r w:rsidR="002E6C1D">
              <w:rPr>
                <w:noProof/>
                <w:webHidden/>
              </w:rPr>
            </w:r>
            <w:r w:rsidR="002E6C1D">
              <w:rPr>
                <w:noProof/>
                <w:webHidden/>
              </w:rPr>
              <w:fldChar w:fldCharType="separate"/>
            </w:r>
            <w:r w:rsidR="002E6C1D">
              <w:rPr>
                <w:noProof/>
                <w:webHidden/>
              </w:rPr>
              <w:t>9</w:t>
            </w:r>
            <w:r w:rsidR="002E6C1D">
              <w:rPr>
                <w:noProof/>
                <w:webHidden/>
              </w:rPr>
              <w:fldChar w:fldCharType="end"/>
            </w:r>
          </w:hyperlink>
        </w:p>
        <w:p w14:paraId="55442CC0" w14:textId="248AD397"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16" w:history="1">
            <w:r w:rsidR="002E6C1D" w:rsidRPr="00FF4FE7">
              <w:rPr>
                <w:rStyle w:val="Hyperlink"/>
                <w:noProof/>
                <w:highlight w:val="white"/>
              </w:rPr>
              <w:t>3.2.3 Design</w:t>
            </w:r>
            <w:r w:rsidR="002E6C1D">
              <w:rPr>
                <w:noProof/>
                <w:webHidden/>
              </w:rPr>
              <w:tab/>
            </w:r>
            <w:r w:rsidR="002E6C1D">
              <w:rPr>
                <w:noProof/>
                <w:webHidden/>
              </w:rPr>
              <w:fldChar w:fldCharType="begin"/>
            </w:r>
            <w:r w:rsidR="002E6C1D">
              <w:rPr>
                <w:noProof/>
                <w:webHidden/>
              </w:rPr>
              <w:instrText xml:space="preserve"> PAGEREF _Toc171326516 \h </w:instrText>
            </w:r>
            <w:r w:rsidR="002E6C1D">
              <w:rPr>
                <w:noProof/>
                <w:webHidden/>
              </w:rPr>
            </w:r>
            <w:r w:rsidR="002E6C1D">
              <w:rPr>
                <w:noProof/>
                <w:webHidden/>
              </w:rPr>
              <w:fldChar w:fldCharType="separate"/>
            </w:r>
            <w:r w:rsidR="002E6C1D">
              <w:rPr>
                <w:noProof/>
                <w:webHidden/>
              </w:rPr>
              <w:t>10</w:t>
            </w:r>
            <w:r w:rsidR="002E6C1D">
              <w:rPr>
                <w:noProof/>
                <w:webHidden/>
              </w:rPr>
              <w:fldChar w:fldCharType="end"/>
            </w:r>
          </w:hyperlink>
        </w:p>
        <w:p w14:paraId="3375ABA0" w14:textId="3FE7CDC0"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17" w:history="1">
            <w:r w:rsidR="002E6C1D" w:rsidRPr="00FF4FE7">
              <w:rPr>
                <w:rStyle w:val="Hyperlink"/>
                <w:noProof/>
                <w:highlight w:val="white"/>
              </w:rPr>
              <w:t>3.2.4 Development</w:t>
            </w:r>
            <w:r w:rsidR="002E6C1D">
              <w:rPr>
                <w:noProof/>
                <w:webHidden/>
              </w:rPr>
              <w:tab/>
            </w:r>
            <w:r w:rsidR="002E6C1D">
              <w:rPr>
                <w:noProof/>
                <w:webHidden/>
              </w:rPr>
              <w:fldChar w:fldCharType="begin"/>
            </w:r>
            <w:r w:rsidR="002E6C1D">
              <w:rPr>
                <w:noProof/>
                <w:webHidden/>
              </w:rPr>
              <w:instrText xml:space="preserve"> PAGEREF _Toc171326517 \h </w:instrText>
            </w:r>
            <w:r w:rsidR="002E6C1D">
              <w:rPr>
                <w:noProof/>
                <w:webHidden/>
              </w:rPr>
            </w:r>
            <w:r w:rsidR="002E6C1D">
              <w:rPr>
                <w:noProof/>
                <w:webHidden/>
              </w:rPr>
              <w:fldChar w:fldCharType="separate"/>
            </w:r>
            <w:r w:rsidR="002E6C1D">
              <w:rPr>
                <w:noProof/>
                <w:webHidden/>
              </w:rPr>
              <w:t>10</w:t>
            </w:r>
            <w:r w:rsidR="002E6C1D">
              <w:rPr>
                <w:noProof/>
                <w:webHidden/>
              </w:rPr>
              <w:fldChar w:fldCharType="end"/>
            </w:r>
          </w:hyperlink>
        </w:p>
        <w:p w14:paraId="4445E5DA" w14:textId="12F7910E"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18" w:history="1">
            <w:r w:rsidR="002E6C1D" w:rsidRPr="00FF4FE7">
              <w:rPr>
                <w:rStyle w:val="Hyperlink"/>
                <w:noProof/>
                <w:highlight w:val="white"/>
              </w:rPr>
              <w:t>3.2.5 Testing</w:t>
            </w:r>
            <w:r w:rsidR="002E6C1D">
              <w:rPr>
                <w:noProof/>
                <w:webHidden/>
              </w:rPr>
              <w:tab/>
            </w:r>
            <w:r w:rsidR="002E6C1D">
              <w:rPr>
                <w:noProof/>
                <w:webHidden/>
              </w:rPr>
              <w:fldChar w:fldCharType="begin"/>
            </w:r>
            <w:r w:rsidR="002E6C1D">
              <w:rPr>
                <w:noProof/>
                <w:webHidden/>
              </w:rPr>
              <w:instrText xml:space="preserve"> PAGEREF _Toc171326518 \h </w:instrText>
            </w:r>
            <w:r w:rsidR="002E6C1D">
              <w:rPr>
                <w:noProof/>
                <w:webHidden/>
              </w:rPr>
            </w:r>
            <w:r w:rsidR="002E6C1D">
              <w:rPr>
                <w:noProof/>
                <w:webHidden/>
              </w:rPr>
              <w:fldChar w:fldCharType="separate"/>
            </w:r>
            <w:r w:rsidR="002E6C1D">
              <w:rPr>
                <w:noProof/>
                <w:webHidden/>
              </w:rPr>
              <w:t>10</w:t>
            </w:r>
            <w:r w:rsidR="002E6C1D">
              <w:rPr>
                <w:noProof/>
                <w:webHidden/>
              </w:rPr>
              <w:fldChar w:fldCharType="end"/>
            </w:r>
          </w:hyperlink>
        </w:p>
        <w:p w14:paraId="488FB609" w14:textId="6AC3A5E4"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19" w:history="1">
            <w:r w:rsidR="002E6C1D" w:rsidRPr="00FF4FE7">
              <w:rPr>
                <w:rStyle w:val="Hyperlink"/>
                <w:noProof/>
                <w:highlight w:val="white"/>
              </w:rPr>
              <w:t>3.2.6 Deployment</w:t>
            </w:r>
            <w:r w:rsidR="002E6C1D">
              <w:rPr>
                <w:noProof/>
                <w:webHidden/>
              </w:rPr>
              <w:tab/>
            </w:r>
            <w:r w:rsidR="002E6C1D">
              <w:rPr>
                <w:noProof/>
                <w:webHidden/>
              </w:rPr>
              <w:fldChar w:fldCharType="begin"/>
            </w:r>
            <w:r w:rsidR="002E6C1D">
              <w:rPr>
                <w:noProof/>
                <w:webHidden/>
              </w:rPr>
              <w:instrText xml:space="preserve"> PAGEREF _Toc171326519 \h </w:instrText>
            </w:r>
            <w:r w:rsidR="002E6C1D">
              <w:rPr>
                <w:noProof/>
                <w:webHidden/>
              </w:rPr>
            </w:r>
            <w:r w:rsidR="002E6C1D">
              <w:rPr>
                <w:noProof/>
                <w:webHidden/>
              </w:rPr>
              <w:fldChar w:fldCharType="separate"/>
            </w:r>
            <w:r w:rsidR="002E6C1D">
              <w:rPr>
                <w:noProof/>
                <w:webHidden/>
              </w:rPr>
              <w:t>10</w:t>
            </w:r>
            <w:r w:rsidR="002E6C1D">
              <w:rPr>
                <w:noProof/>
                <w:webHidden/>
              </w:rPr>
              <w:fldChar w:fldCharType="end"/>
            </w:r>
          </w:hyperlink>
        </w:p>
        <w:p w14:paraId="4C4748F1" w14:textId="181DE609"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20" w:history="1">
            <w:r w:rsidR="002E6C1D" w:rsidRPr="00FF4FE7">
              <w:rPr>
                <w:rStyle w:val="Hyperlink"/>
                <w:noProof/>
                <w:highlight w:val="white"/>
              </w:rPr>
              <w:t>3.2.7 Review and feedback</w:t>
            </w:r>
            <w:r w:rsidR="002E6C1D">
              <w:rPr>
                <w:noProof/>
                <w:webHidden/>
              </w:rPr>
              <w:tab/>
            </w:r>
            <w:r w:rsidR="002E6C1D">
              <w:rPr>
                <w:noProof/>
                <w:webHidden/>
              </w:rPr>
              <w:fldChar w:fldCharType="begin"/>
            </w:r>
            <w:r w:rsidR="002E6C1D">
              <w:rPr>
                <w:noProof/>
                <w:webHidden/>
              </w:rPr>
              <w:instrText xml:space="preserve"> PAGEREF _Toc171326520 \h </w:instrText>
            </w:r>
            <w:r w:rsidR="002E6C1D">
              <w:rPr>
                <w:noProof/>
                <w:webHidden/>
              </w:rPr>
            </w:r>
            <w:r w:rsidR="002E6C1D">
              <w:rPr>
                <w:noProof/>
                <w:webHidden/>
              </w:rPr>
              <w:fldChar w:fldCharType="separate"/>
            </w:r>
            <w:r w:rsidR="002E6C1D">
              <w:rPr>
                <w:noProof/>
                <w:webHidden/>
              </w:rPr>
              <w:t>10</w:t>
            </w:r>
            <w:r w:rsidR="002E6C1D">
              <w:rPr>
                <w:noProof/>
                <w:webHidden/>
              </w:rPr>
              <w:fldChar w:fldCharType="end"/>
            </w:r>
          </w:hyperlink>
        </w:p>
        <w:p w14:paraId="65C61EF0" w14:textId="166CA6D5"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21" w:history="1">
            <w:r w:rsidR="002E6C1D" w:rsidRPr="00FF4FE7">
              <w:rPr>
                <w:rStyle w:val="Hyperlink"/>
                <w:noProof/>
                <w:highlight w:val="white"/>
              </w:rPr>
              <w:t>3.2.8.  Iteration</w:t>
            </w:r>
            <w:r w:rsidR="002E6C1D">
              <w:rPr>
                <w:noProof/>
                <w:webHidden/>
              </w:rPr>
              <w:tab/>
            </w:r>
            <w:r w:rsidR="002E6C1D">
              <w:rPr>
                <w:noProof/>
                <w:webHidden/>
              </w:rPr>
              <w:fldChar w:fldCharType="begin"/>
            </w:r>
            <w:r w:rsidR="002E6C1D">
              <w:rPr>
                <w:noProof/>
                <w:webHidden/>
              </w:rPr>
              <w:instrText xml:space="preserve"> PAGEREF _Toc171326521 \h </w:instrText>
            </w:r>
            <w:r w:rsidR="002E6C1D">
              <w:rPr>
                <w:noProof/>
                <w:webHidden/>
              </w:rPr>
            </w:r>
            <w:r w:rsidR="002E6C1D">
              <w:rPr>
                <w:noProof/>
                <w:webHidden/>
              </w:rPr>
              <w:fldChar w:fldCharType="separate"/>
            </w:r>
            <w:r w:rsidR="002E6C1D">
              <w:rPr>
                <w:noProof/>
                <w:webHidden/>
              </w:rPr>
              <w:t>11</w:t>
            </w:r>
            <w:r w:rsidR="002E6C1D">
              <w:rPr>
                <w:noProof/>
                <w:webHidden/>
              </w:rPr>
              <w:fldChar w:fldCharType="end"/>
            </w:r>
          </w:hyperlink>
        </w:p>
        <w:p w14:paraId="7C9DD1C6" w14:textId="7E4F6644"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22" w:history="1">
            <w:r w:rsidR="002E6C1D" w:rsidRPr="00FF4FE7">
              <w:rPr>
                <w:rStyle w:val="Hyperlink"/>
                <w:noProof/>
                <w:highlight w:val="white"/>
              </w:rPr>
              <w:t>References</w:t>
            </w:r>
            <w:r w:rsidR="002E6C1D">
              <w:rPr>
                <w:noProof/>
                <w:webHidden/>
              </w:rPr>
              <w:tab/>
            </w:r>
            <w:r w:rsidR="002E6C1D">
              <w:rPr>
                <w:noProof/>
                <w:webHidden/>
              </w:rPr>
              <w:fldChar w:fldCharType="begin"/>
            </w:r>
            <w:r w:rsidR="002E6C1D">
              <w:rPr>
                <w:noProof/>
                <w:webHidden/>
              </w:rPr>
              <w:instrText xml:space="preserve"> PAGEREF _Toc171326522 \h </w:instrText>
            </w:r>
            <w:r w:rsidR="002E6C1D">
              <w:rPr>
                <w:noProof/>
                <w:webHidden/>
              </w:rPr>
            </w:r>
            <w:r w:rsidR="002E6C1D">
              <w:rPr>
                <w:noProof/>
                <w:webHidden/>
              </w:rPr>
              <w:fldChar w:fldCharType="separate"/>
            </w:r>
            <w:r w:rsidR="002E6C1D">
              <w:rPr>
                <w:noProof/>
                <w:webHidden/>
              </w:rPr>
              <w:t>13</w:t>
            </w:r>
            <w:r w:rsidR="002E6C1D">
              <w:rPr>
                <w:noProof/>
                <w:webHidden/>
              </w:rPr>
              <w:fldChar w:fldCharType="end"/>
            </w:r>
          </w:hyperlink>
        </w:p>
        <w:p w14:paraId="4D858B0C" w14:textId="75F715BA" w:rsidR="002E6C1D" w:rsidRDefault="00FA256F" w:rsidP="005940EC">
          <w:pPr>
            <w:pStyle w:val="TOC3"/>
            <w:tabs>
              <w:tab w:val="right" w:pos="9016"/>
            </w:tabs>
            <w:spacing w:line="360" w:lineRule="auto"/>
            <w:ind w:left="0"/>
            <w:rPr>
              <w:rFonts w:asciiTheme="minorHAnsi" w:eastAsiaTheme="minorEastAsia" w:hAnsiTheme="minorHAnsi" w:cstheme="minorBidi"/>
              <w:noProof/>
              <w:sz w:val="22"/>
              <w:szCs w:val="22"/>
            </w:rPr>
          </w:pPr>
          <w:hyperlink w:anchor="_Toc171326523" w:history="1">
            <w:r w:rsidR="002E6C1D" w:rsidRPr="00FF4FE7">
              <w:rPr>
                <w:rStyle w:val="Hyperlink"/>
                <w:noProof/>
                <w:highlight w:val="white"/>
              </w:rPr>
              <w:t>Appendices:</w:t>
            </w:r>
            <w:r w:rsidR="002E6C1D">
              <w:rPr>
                <w:noProof/>
                <w:webHidden/>
              </w:rPr>
              <w:tab/>
            </w:r>
            <w:r w:rsidR="002E6C1D">
              <w:rPr>
                <w:noProof/>
                <w:webHidden/>
              </w:rPr>
              <w:fldChar w:fldCharType="begin"/>
            </w:r>
            <w:r w:rsidR="002E6C1D">
              <w:rPr>
                <w:noProof/>
                <w:webHidden/>
              </w:rPr>
              <w:instrText xml:space="preserve"> PAGEREF _Toc171326523 \h </w:instrText>
            </w:r>
            <w:r w:rsidR="002E6C1D">
              <w:rPr>
                <w:noProof/>
                <w:webHidden/>
              </w:rPr>
            </w:r>
            <w:r w:rsidR="002E6C1D">
              <w:rPr>
                <w:noProof/>
                <w:webHidden/>
              </w:rPr>
              <w:fldChar w:fldCharType="separate"/>
            </w:r>
            <w:r w:rsidR="002E6C1D">
              <w:rPr>
                <w:noProof/>
                <w:webHidden/>
              </w:rPr>
              <w:t>14</w:t>
            </w:r>
            <w:r w:rsidR="002E6C1D">
              <w:rPr>
                <w:noProof/>
                <w:webHidden/>
              </w:rPr>
              <w:fldChar w:fldCharType="end"/>
            </w:r>
          </w:hyperlink>
        </w:p>
        <w:p w14:paraId="299CF8F6" w14:textId="1247CE4F" w:rsidR="0052400A" w:rsidRPr="00AF4665" w:rsidRDefault="00837DEE" w:rsidP="005940EC">
          <w:pPr>
            <w:spacing w:line="360" w:lineRule="auto"/>
          </w:pPr>
          <w:r w:rsidRPr="00AF4665">
            <w:fldChar w:fldCharType="end"/>
          </w:r>
        </w:p>
      </w:sdtContent>
    </w:sdt>
    <w:p w14:paraId="0AE67CDD" w14:textId="35BEB87B" w:rsidR="00444CB1" w:rsidRDefault="00444CB1" w:rsidP="005940EC">
      <w:pPr>
        <w:spacing w:line="360" w:lineRule="auto"/>
        <w:rPr>
          <w:b/>
          <w:color w:val="000000"/>
        </w:rPr>
      </w:pPr>
    </w:p>
    <w:p w14:paraId="01D576E1" w14:textId="64FE6647" w:rsidR="00444CB1" w:rsidRDefault="00444CB1" w:rsidP="005940EC">
      <w:pPr>
        <w:spacing w:line="360" w:lineRule="auto"/>
        <w:rPr>
          <w:b/>
          <w:color w:val="000000"/>
        </w:rPr>
      </w:pPr>
    </w:p>
    <w:p w14:paraId="0EA6AF27" w14:textId="77777777" w:rsidR="00B2509C" w:rsidRDefault="00B2509C" w:rsidP="005940EC">
      <w:pPr>
        <w:spacing w:line="360" w:lineRule="auto"/>
        <w:rPr>
          <w:b/>
          <w:color w:val="000000"/>
        </w:rPr>
      </w:pPr>
    </w:p>
    <w:p w14:paraId="5B311450" w14:textId="1D6CA4B5" w:rsidR="00444CB1" w:rsidRDefault="00444CB1" w:rsidP="005940EC">
      <w:pPr>
        <w:spacing w:line="360" w:lineRule="auto"/>
        <w:rPr>
          <w:b/>
          <w:color w:val="000000"/>
        </w:rPr>
      </w:pPr>
      <w:bookmarkStart w:id="0" w:name="_GoBack"/>
      <w:bookmarkEnd w:id="0"/>
    </w:p>
    <w:p w14:paraId="6BF77A7C" w14:textId="2F1D2C6A" w:rsidR="003F71DC" w:rsidRDefault="003F71DC" w:rsidP="005940EC">
      <w:pPr>
        <w:spacing w:line="360" w:lineRule="auto"/>
        <w:rPr>
          <w:b/>
          <w:color w:val="000000"/>
        </w:rPr>
      </w:pPr>
    </w:p>
    <w:p w14:paraId="0D3DBD4C" w14:textId="58BEF473" w:rsidR="003F71DC" w:rsidRDefault="003F71DC" w:rsidP="005940EC">
      <w:pPr>
        <w:spacing w:line="360" w:lineRule="auto"/>
        <w:rPr>
          <w:b/>
          <w:color w:val="000000"/>
        </w:rPr>
      </w:pPr>
    </w:p>
    <w:p w14:paraId="30B4B8B8" w14:textId="364F0E4A" w:rsidR="003F71DC" w:rsidRDefault="003F71DC" w:rsidP="005940EC">
      <w:pPr>
        <w:spacing w:line="360" w:lineRule="auto"/>
        <w:rPr>
          <w:b/>
          <w:color w:val="000000"/>
        </w:rPr>
      </w:pPr>
    </w:p>
    <w:p w14:paraId="11E40B38" w14:textId="4B853056" w:rsidR="003F71DC" w:rsidRDefault="003F71DC" w:rsidP="005940EC">
      <w:pPr>
        <w:spacing w:line="360" w:lineRule="auto"/>
        <w:rPr>
          <w:b/>
          <w:color w:val="000000"/>
        </w:rPr>
      </w:pPr>
    </w:p>
    <w:p w14:paraId="4F9C359F" w14:textId="612EC628" w:rsidR="003F71DC" w:rsidRDefault="003F71DC" w:rsidP="005940EC">
      <w:pPr>
        <w:spacing w:line="360" w:lineRule="auto"/>
        <w:rPr>
          <w:b/>
          <w:color w:val="000000"/>
        </w:rPr>
      </w:pPr>
    </w:p>
    <w:p w14:paraId="5A74D8CD" w14:textId="68B7D141" w:rsidR="003F71DC" w:rsidRDefault="003F71DC" w:rsidP="005940EC">
      <w:pPr>
        <w:spacing w:line="360" w:lineRule="auto"/>
        <w:rPr>
          <w:b/>
          <w:color w:val="000000"/>
        </w:rPr>
      </w:pPr>
    </w:p>
    <w:p w14:paraId="6EE39349" w14:textId="01D70774" w:rsidR="003F71DC" w:rsidRDefault="003F71DC" w:rsidP="005940EC">
      <w:pPr>
        <w:spacing w:line="360" w:lineRule="auto"/>
        <w:rPr>
          <w:b/>
          <w:color w:val="000000"/>
        </w:rPr>
      </w:pPr>
    </w:p>
    <w:p w14:paraId="314591A2" w14:textId="2D1BE0E0" w:rsidR="003F71DC" w:rsidRDefault="003F71DC" w:rsidP="005940EC">
      <w:pPr>
        <w:spacing w:line="360" w:lineRule="auto"/>
        <w:rPr>
          <w:b/>
          <w:color w:val="000000"/>
        </w:rPr>
      </w:pPr>
    </w:p>
    <w:p w14:paraId="218EB629" w14:textId="5A15EBDF" w:rsidR="003F71DC" w:rsidRDefault="003F71DC" w:rsidP="005940EC">
      <w:pPr>
        <w:spacing w:line="360" w:lineRule="auto"/>
        <w:rPr>
          <w:b/>
          <w:color w:val="000000"/>
        </w:rPr>
      </w:pPr>
    </w:p>
    <w:p w14:paraId="1606AD85" w14:textId="558974C1" w:rsidR="003F71DC" w:rsidRDefault="003F71DC" w:rsidP="005940EC">
      <w:pPr>
        <w:spacing w:line="360" w:lineRule="auto"/>
        <w:rPr>
          <w:b/>
          <w:color w:val="000000"/>
        </w:rPr>
      </w:pPr>
    </w:p>
    <w:p w14:paraId="1550FC8A" w14:textId="1FFC8CC5" w:rsidR="003F71DC" w:rsidRDefault="003F71DC" w:rsidP="005940EC">
      <w:pPr>
        <w:spacing w:line="360" w:lineRule="auto"/>
        <w:rPr>
          <w:b/>
          <w:color w:val="000000"/>
        </w:rPr>
      </w:pPr>
    </w:p>
    <w:p w14:paraId="36B12740" w14:textId="05834439" w:rsidR="003F71DC" w:rsidRDefault="003F71DC" w:rsidP="005940EC">
      <w:pPr>
        <w:spacing w:line="360" w:lineRule="auto"/>
        <w:rPr>
          <w:b/>
          <w:color w:val="000000"/>
        </w:rPr>
      </w:pPr>
    </w:p>
    <w:p w14:paraId="17DCEC7E" w14:textId="61D0C97E" w:rsidR="003F71DC" w:rsidRDefault="003F71DC" w:rsidP="005940EC">
      <w:pPr>
        <w:spacing w:line="360" w:lineRule="auto"/>
        <w:rPr>
          <w:b/>
          <w:color w:val="000000"/>
        </w:rPr>
      </w:pPr>
    </w:p>
    <w:p w14:paraId="21CED0A6" w14:textId="2E780CE3" w:rsidR="003F71DC" w:rsidRDefault="003F71DC" w:rsidP="005940EC">
      <w:pPr>
        <w:spacing w:line="360" w:lineRule="auto"/>
        <w:rPr>
          <w:b/>
          <w:color w:val="000000"/>
        </w:rPr>
      </w:pPr>
    </w:p>
    <w:p w14:paraId="4E9339DB" w14:textId="78D1E1EC" w:rsidR="003F71DC" w:rsidRDefault="003F71DC" w:rsidP="005940EC">
      <w:pPr>
        <w:spacing w:line="360" w:lineRule="auto"/>
        <w:rPr>
          <w:b/>
          <w:color w:val="000000"/>
        </w:rPr>
      </w:pPr>
    </w:p>
    <w:p w14:paraId="26D51728" w14:textId="4A2A8CF0" w:rsidR="003F71DC" w:rsidRDefault="003F71DC" w:rsidP="005940EC">
      <w:pPr>
        <w:spacing w:line="360" w:lineRule="auto"/>
        <w:rPr>
          <w:b/>
          <w:color w:val="000000"/>
        </w:rPr>
      </w:pPr>
    </w:p>
    <w:p w14:paraId="5D6DB26B" w14:textId="0192CD68" w:rsidR="003F71DC" w:rsidRDefault="003F71DC" w:rsidP="005940EC">
      <w:pPr>
        <w:spacing w:line="360" w:lineRule="auto"/>
        <w:rPr>
          <w:b/>
          <w:color w:val="000000"/>
        </w:rPr>
      </w:pPr>
    </w:p>
    <w:p w14:paraId="77DECC85" w14:textId="46F4E901" w:rsidR="003F71DC" w:rsidRDefault="003F71DC" w:rsidP="005940EC">
      <w:pPr>
        <w:spacing w:line="360" w:lineRule="auto"/>
        <w:rPr>
          <w:b/>
          <w:color w:val="000000"/>
        </w:rPr>
      </w:pPr>
    </w:p>
    <w:p w14:paraId="3C9BB29D" w14:textId="5A6D285E" w:rsidR="003F71DC" w:rsidRDefault="003F71DC" w:rsidP="005940EC">
      <w:pPr>
        <w:spacing w:line="360" w:lineRule="auto"/>
        <w:rPr>
          <w:b/>
          <w:color w:val="000000"/>
        </w:rPr>
      </w:pPr>
    </w:p>
    <w:p w14:paraId="28B27CA2" w14:textId="1CA212BB" w:rsidR="003F71DC" w:rsidRDefault="003F71DC" w:rsidP="005940EC">
      <w:pPr>
        <w:spacing w:line="360" w:lineRule="auto"/>
        <w:rPr>
          <w:b/>
          <w:color w:val="000000"/>
        </w:rPr>
      </w:pPr>
    </w:p>
    <w:p w14:paraId="10B546EF" w14:textId="61442170" w:rsidR="003F71DC" w:rsidRDefault="003F71DC" w:rsidP="005940EC">
      <w:pPr>
        <w:spacing w:line="360" w:lineRule="auto"/>
        <w:rPr>
          <w:b/>
          <w:color w:val="000000"/>
        </w:rPr>
      </w:pPr>
    </w:p>
    <w:p w14:paraId="0DC3B2F0" w14:textId="79EE6F29" w:rsidR="003F71DC" w:rsidRDefault="003F71DC" w:rsidP="005940EC">
      <w:pPr>
        <w:spacing w:line="360" w:lineRule="auto"/>
        <w:rPr>
          <w:b/>
          <w:color w:val="000000"/>
        </w:rPr>
      </w:pPr>
    </w:p>
    <w:p w14:paraId="4B2B6284" w14:textId="17E7A0A3" w:rsidR="003F71DC" w:rsidRDefault="003F71DC" w:rsidP="005940EC">
      <w:pPr>
        <w:spacing w:line="360" w:lineRule="auto"/>
        <w:rPr>
          <w:b/>
          <w:color w:val="000000"/>
        </w:rPr>
      </w:pPr>
    </w:p>
    <w:p w14:paraId="2C0A5586" w14:textId="77777777" w:rsidR="003F71DC" w:rsidRPr="00AF4665" w:rsidRDefault="003F71DC" w:rsidP="005940EC">
      <w:pPr>
        <w:spacing w:line="360" w:lineRule="auto"/>
        <w:rPr>
          <w:b/>
          <w:color w:val="000000"/>
        </w:rPr>
      </w:pPr>
    </w:p>
    <w:p w14:paraId="2D4787BB" w14:textId="77777777" w:rsidR="0052400A" w:rsidRPr="00AF4665" w:rsidRDefault="00837DEE" w:rsidP="005940EC">
      <w:pPr>
        <w:spacing w:line="360" w:lineRule="auto"/>
        <w:jc w:val="center"/>
        <w:rPr>
          <w:b/>
          <w:color w:val="000000"/>
        </w:rPr>
      </w:pPr>
      <w:r w:rsidRPr="00AF4665">
        <w:rPr>
          <w:b/>
          <w:color w:val="000000"/>
        </w:rPr>
        <w:lastRenderedPageBreak/>
        <w:t>List of Figures</w:t>
      </w:r>
    </w:p>
    <w:sdt>
      <w:sdtPr>
        <w:id w:val="1796172151"/>
        <w:docPartObj>
          <w:docPartGallery w:val="Table of Contents"/>
          <w:docPartUnique/>
        </w:docPartObj>
      </w:sdtPr>
      <w:sdtEndPr/>
      <w:sdtContent>
        <w:p w14:paraId="2C2ECC21" w14:textId="60AE6728" w:rsidR="0052400A" w:rsidRPr="00AF4665" w:rsidRDefault="00837DEE" w:rsidP="005940EC">
          <w:pPr>
            <w:pBdr>
              <w:top w:val="nil"/>
              <w:left w:val="nil"/>
              <w:bottom w:val="nil"/>
              <w:right w:val="nil"/>
              <w:between w:val="nil"/>
            </w:pBdr>
            <w:tabs>
              <w:tab w:val="right" w:pos="9016"/>
            </w:tabs>
            <w:spacing w:line="360" w:lineRule="auto"/>
          </w:pPr>
          <w:r w:rsidRPr="00AF4665">
            <w:fldChar w:fldCharType="begin"/>
          </w:r>
          <w:r w:rsidRPr="00AF4665">
            <w:instrText xml:space="preserve"> TOC \h \u \z \t "Heading 1,1,Heading 2,2,Heading 3,3,Heading 4,4,Heading 5,5,Heading 6,6,"</w:instrText>
          </w:r>
          <w:r w:rsidRPr="00AF4665">
            <w:fldChar w:fldCharType="separate"/>
          </w:r>
          <w:r w:rsidRPr="00AF4665">
            <w:t>F</w:t>
          </w:r>
          <w:r w:rsidRPr="00AF4665">
            <w:rPr>
              <w:color w:val="000000"/>
            </w:rPr>
            <w:t xml:space="preserve">igure </w:t>
          </w:r>
          <w:r w:rsidR="00A81ADE">
            <w:rPr>
              <w:color w:val="000000"/>
            </w:rPr>
            <w:t>2</w:t>
          </w:r>
          <w:r w:rsidRPr="00AF4665">
            <w:rPr>
              <w:color w:val="000000"/>
            </w:rPr>
            <w:t xml:space="preserve">.1 </w:t>
          </w:r>
          <w:r w:rsidRPr="00AF4665">
            <w:t xml:space="preserve">Phishing attack and Mitigation </w:t>
          </w:r>
        </w:p>
        <w:p w14:paraId="1A59D480" w14:textId="687B8257" w:rsidR="0052400A" w:rsidRPr="00AF4665" w:rsidRDefault="006D2F0E" w:rsidP="005940EC">
          <w:pPr>
            <w:pBdr>
              <w:top w:val="nil"/>
              <w:left w:val="nil"/>
              <w:bottom w:val="nil"/>
              <w:right w:val="nil"/>
              <w:between w:val="nil"/>
            </w:pBdr>
            <w:tabs>
              <w:tab w:val="right" w:pos="9016"/>
            </w:tabs>
            <w:spacing w:line="360" w:lineRule="auto"/>
          </w:pPr>
          <w:r>
            <w:t xml:space="preserve">Appendix: </w:t>
          </w:r>
          <w:r w:rsidR="006F66D8" w:rsidRPr="00AF4665">
            <w:t>Cyber</w:t>
          </w:r>
          <w:r w:rsidR="00837DEE" w:rsidRPr="00AF4665">
            <w:t xml:space="preserve"> Resilience representation</w:t>
          </w:r>
        </w:p>
        <w:p w14:paraId="0339E30F" w14:textId="66FEF79A" w:rsidR="0052400A" w:rsidRPr="00AF4665" w:rsidRDefault="006D2F0E" w:rsidP="005940EC">
          <w:pPr>
            <w:pBdr>
              <w:top w:val="nil"/>
              <w:left w:val="nil"/>
              <w:bottom w:val="nil"/>
              <w:right w:val="nil"/>
              <w:between w:val="nil"/>
            </w:pBdr>
            <w:tabs>
              <w:tab w:val="right" w:pos="9016"/>
            </w:tabs>
            <w:spacing w:line="360" w:lineRule="auto"/>
          </w:pPr>
          <w:r>
            <w:t xml:space="preserve">Appendix: </w:t>
          </w:r>
          <w:r w:rsidR="006F66D8" w:rsidRPr="00AF4665">
            <w:t>Phishing</w:t>
          </w:r>
          <w:r w:rsidR="00837DEE" w:rsidRPr="00AF4665">
            <w:t xml:space="preserve"> attack</w:t>
          </w:r>
        </w:p>
        <w:p w14:paraId="5EC85E89" w14:textId="77777777" w:rsidR="0052400A" w:rsidRPr="00AF4665" w:rsidRDefault="00FA256F" w:rsidP="005940EC">
          <w:pPr>
            <w:pBdr>
              <w:top w:val="nil"/>
              <w:left w:val="nil"/>
              <w:bottom w:val="nil"/>
              <w:right w:val="nil"/>
              <w:between w:val="nil"/>
            </w:pBdr>
            <w:tabs>
              <w:tab w:val="right" w:pos="9016"/>
            </w:tabs>
            <w:spacing w:line="360" w:lineRule="auto"/>
            <w:rPr>
              <w:color w:val="000000"/>
            </w:rPr>
          </w:pPr>
          <w:hyperlink w:anchor="_3j2qqm3">
            <w:r w:rsidR="00837DEE" w:rsidRPr="00AF4665">
              <w:rPr>
                <w:color w:val="000000"/>
              </w:rPr>
              <w:tab/>
            </w:r>
          </w:hyperlink>
          <w:r w:rsidR="00837DEE" w:rsidRPr="00AF4665">
            <w:fldChar w:fldCharType="end"/>
          </w:r>
        </w:p>
      </w:sdtContent>
    </w:sdt>
    <w:p w14:paraId="47DF8E6E" w14:textId="77777777" w:rsidR="0052400A" w:rsidRPr="00AF4665" w:rsidRDefault="0052400A" w:rsidP="005940EC">
      <w:pPr>
        <w:spacing w:line="360" w:lineRule="auto"/>
      </w:pPr>
    </w:p>
    <w:p w14:paraId="6667E893" w14:textId="77777777" w:rsidR="0052400A" w:rsidRPr="00AF4665" w:rsidRDefault="0052400A" w:rsidP="005940EC">
      <w:pPr>
        <w:spacing w:line="360" w:lineRule="auto"/>
      </w:pPr>
    </w:p>
    <w:p w14:paraId="3B524EB5" w14:textId="77777777" w:rsidR="0052400A" w:rsidRPr="00C60BDE" w:rsidRDefault="00837DEE" w:rsidP="005940EC">
      <w:pPr>
        <w:spacing w:line="360" w:lineRule="auto"/>
        <w:rPr>
          <w:b/>
        </w:rPr>
      </w:pPr>
      <w:r w:rsidRPr="00AF4665">
        <w:br w:type="page"/>
      </w:r>
    </w:p>
    <w:p w14:paraId="5FA24088" w14:textId="77777777" w:rsidR="0052400A" w:rsidRPr="00AF4665" w:rsidRDefault="00837DEE" w:rsidP="005940EC">
      <w:pPr>
        <w:keepNext/>
        <w:keepLines/>
        <w:pBdr>
          <w:top w:val="nil"/>
          <w:left w:val="nil"/>
          <w:bottom w:val="nil"/>
          <w:right w:val="nil"/>
          <w:between w:val="nil"/>
        </w:pBdr>
        <w:spacing w:before="240" w:line="360" w:lineRule="auto"/>
        <w:jc w:val="center"/>
        <w:rPr>
          <w:b/>
          <w:color w:val="000000"/>
        </w:rPr>
      </w:pPr>
      <w:r w:rsidRPr="00AF4665">
        <w:rPr>
          <w:b/>
          <w:color w:val="000000"/>
        </w:rPr>
        <w:lastRenderedPageBreak/>
        <w:t>List of Abbreviations</w:t>
      </w:r>
    </w:p>
    <w:p w14:paraId="6E9285E2" w14:textId="77777777" w:rsidR="0052400A" w:rsidRPr="00AF4665" w:rsidRDefault="00837DEE" w:rsidP="005940EC">
      <w:pPr>
        <w:keepNext/>
        <w:keepLines/>
        <w:pBdr>
          <w:top w:val="nil"/>
          <w:left w:val="nil"/>
          <w:bottom w:val="nil"/>
          <w:right w:val="nil"/>
          <w:between w:val="nil"/>
        </w:pBdr>
        <w:spacing w:before="240" w:line="360" w:lineRule="auto"/>
      </w:pPr>
      <w:bookmarkStart w:id="1" w:name="_1ja1qtp3d3aa" w:colFirst="0" w:colLast="0"/>
      <w:bookmarkEnd w:id="1"/>
      <w:r w:rsidRPr="00AF4665">
        <w:t>MFA- Multi-</w:t>
      </w:r>
      <w:r w:rsidR="00101728" w:rsidRPr="00AF4665">
        <w:t>Factor</w:t>
      </w:r>
      <w:r w:rsidRPr="00AF4665">
        <w:t xml:space="preserve"> Authentication</w:t>
      </w:r>
    </w:p>
    <w:p w14:paraId="06271F33" w14:textId="77777777" w:rsidR="00EC21BA" w:rsidRPr="00AF4665" w:rsidRDefault="00EC21BA" w:rsidP="005940EC">
      <w:pPr>
        <w:keepNext/>
        <w:keepLines/>
        <w:pBdr>
          <w:top w:val="nil"/>
          <w:left w:val="nil"/>
          <w:bottom w:val="nil"/>
          <w:right w:val="nil"/>
          <w:between w:val="nil"/>
        </w:pBdr>
        <w:spacing w:before="240" w:line="360" w:lineRule="auto"/>
      </w:pPr>
      <w:r w:rsidRPr="00AF4665">
        <w:t xml:space="preserve">IPS- Intrusion Prevention </w:t>
      </w:r>
      <w:r w:rsidR="00B04E33" w:rsidRPr="00AF4665">
        <w:t>System</w:t>
      </w:r>
    </w:p>
    <w:p w14:paraId="25E490D1" w14:textId="77777777" w:rsidR="0052400A" w:rsidRPr="00AF4665" w:rsidRDefault="00837DEE" w:rsidP="005940EC">
      <w:pPr>
        <w:keepNext/>
        <w:keepLines/>
        <w:pBdr>
          <w:top w:val="nil"/>
          <w:left w:val="nil"/>
          <w:bottom w:val="nil"/>
          <w:right w:val="nil"/>
          <w:between w:val="nil"/>
        </w:pBdr>
        <w:spacing w:before="240" w:line="360" w:lineRule="auto"/>
      </w:pPr>
      <w:bookmarkStart w:id="2" w:name="_9gilii526lll" w:colFirst="0" w:colLast="0"/>
      <w:bookmarkEnd w:id="2"/>
      <w:r w:rsidRPr="00AF4665">
        <w:t>URL- Universal Resource Locator</w:t>
      </w:r>
    </w:p>
    <w:p w14:paraId="4C94589F" w14:textId="77777777" w:rsidR="0052400A" w:rsidRPr="00AF4665" w:rsidRDefault="00837DEE" w:rsidP="005940EC">
      <w:pPr>
        <w:keepNext/>
        <w:keepLines/>
        <w:pBdr>
          <w:top w:val="nil"/>
          <w:left w:val="nil"/>
          <w:bottom w:val="nil"/>
          <w:right w:val="nil"/>
          <w:between w:val="nil"/>
        </w:pBdr>
        <w:spacing w:before="240" w:line="360" w:lineRule="auto"/>
      </w:pPr>
      <w:bookmarkStart w:id="3" w:name="_u99ubfy8j8i9" w:colFirst="0" w:colLast="0"/>
      <w:bookmarkEnd w:id="3"/>
      <w:r w:rsidRPr="00AF4665">
        <w:t>GDPR- General Data Protection Regulation</w:t>
      </w:r>
    </w:p>
    <w:p w14:paraId="7218BC87" w14:textId="77777777" w:rsidR="0052400A" w:rsidRPr="00AF4665" w:rsidRDefault="00837DEE" w:rsidP="005940EC">
      <w:pPr>
        <w:keepNext/>
        <w:keepLines/>
        <w:pBdr>
          <w:top w:val="nil"/>
          <w:left w:val="nil"/>
          <w:bottom w:val="nil"/>
          <w:right w:val="nil"/>
          <w:between w:val="nil"/>
        </w:pBdr>
        <w:spacing w:before="240" w:line="360" w:lineRule="auto"/>
      </w:pPr>
      <w:bookmarkStart w:id="4" w:name="_x6hg5rvskp0j" w:colFirst="0" w:colLast="0"/>
      <w:bookmarkEnd w:id="4"/>
      <w:r w:rsidRPr="00AF4665">
        <w:t>CCPA- California Consumer Privacy Act</w:t>
      </w:r>
    </w:p>
    <w:p w14:paraId="3A056F0B" w14:textId="77777777" w:rsidR="0052400A" w:rsidRPr="00AF4665" w:rsidRDefault="00837DEE" w:rsidP="005940EC">
      <w:pPr>
        <w:keepNext/>
        <w:keepLines/>
        <w:pBdr>
          <w:top w:val="nil"/>
          <w:left w:val="nil"/>
          <w:bottom w:val="nil"/>
          <w:right w:val="nil"/>
          <w:between w:val="nil"/>
        </w:pBdr>
        <w:spacing w:before="240" w:line="360" w:lineRule="auto"/>
      </w:pPr>
      <w:bookmarkStart w:id="5" w:name="_n48uakauowoe" w:colFirst="0" w:colLast="0"/>
      <w:bookmarkEnd w:id="5"/>
      <w:r w:rsidRPr="00AF4665">
        <w:t>SDN- Software-Defined Networking</w:t>
      </w:r>
    </w:p>
    <w:p w14:paraId="7D81D754" w14:textId="77777777" w:rsidR="0052400A" w:rsidRPr="00AF4665" w:rsidRDefault="00514508" w:rsidP="005940EC">
      <w:pPr>
        <w:keepNext/>
        <w:keepLines/>
        <w:pBdr>
          <w:top w:val="nil"/>
          <w:left w:val="nil"/>
          <w:bottom w:val="nil"/>
          <w:right w:val="nil"/>
          <w:between w:val="nil"/>
        </w:pBdr>
        <w:spacing w:before="240" w:line="360" w:lineRule="auto"/>
      </w:pPr>
      <w:bookmarkStart w:id="6" w:name="_fon7mdk0ke1d" w:colFirst="0" w:colLast="0"/>
      <w:bookmarkEnd w:id="6"/>
      <w:r w:rsidRPr="00AF4665">
        <w:t>NFV- Network Fu</w:t>
      </w:r>
      <w:r w:rsidR="00837DEE" w:rsidRPr="00AF4665">
        <w:t xml:space="preserve">nction Virtualization </w:t>
      </w:r>
    </w:p>
    <w:p w14:paraId="792EA5A7" w14:textId="77777777" w:rsidR="0052400A" w:rsidRPr="00AF4665" w:rsidRDefault="00837DEE" w:rsidP="005940EC">
      <w:pPr>
        <w:keepNext/>
        <w:keepLines/>
        <w:pBdr>
          <w:top w:val="nil"/>
          <w:left w:val="nil"/>
          <w:bottom w:val="nil"/>
          <w:right w:val="nil"/>
          <w:between w:val="nil"/>
        </w:pBdr>
        <w:spacing w:before="240" w:line="360" w:lineRule="auto"/>
      </w:pPr>
      <w:bookmarkStart w:id="7" w:name="_fgfhnulmgr99" w:colFirst="0" w:colLast="0"/>
      <w:bookmarkEnd w:id="7"/>
      <w:r w:rsidRPr="00AF4665">
        <w:t>Payment Card Industry Security Standards Council (PCI SSC)</w:t>
      </w:r>
    </w:p>
    <w:p w14:paraId="0D95E657" w14:textId="77777777" w:rsidR="0052400A" w:rsidRPr="00AF4665" w:rsidRDefault="00837DEE" w:rsidP="005940EC">
      <w:pPr>
        <w:keepNext/>
        <w:keepLines/>
        <w:pBdr>
          <w:top w:val="nil"/>
          <w:left w:val="nil"/>
          <w:bottom w:val="nil"/>
          <w:right w:val="nil"/>
          <w:between w:val="nil"/>
        </w:pBdr>
        <w:spacing w:before="240" w:line="360" w:lineRule="auto"/>
      </w:pPr>
      <w:bookmarkStart w:id="8" w:name="_91gru1an1vu5" w:colFirst="0" w:colLast="0"/>
      <w:bookmarkEnd w:id="8"/>
      <w:r w:rsidRPr="00AF4665">
        <w:t>Health Insurance Portability and Accountability Act (HIPAA)</w:t>
      </w:r>
    </w:p>
    <w:p w14:paraId="4AB25605" w14:textId="5EA237B8" w:rsidR="0052400A" w:rsidRDefault="00837DEE" w:rsidP="005940EC">
      <w:pPr>
        <w:keepNext/>
        <w:keepLines/>
        <w:pBdr>
          <w:top w:val="nil"/>
          <w:left w:val="nil"/>
          <w:bottom w:val="nil"/>
          <w:right w:val="nil"/>
          <w:between w:val="nil"/>
        </w:pBdr>
        <w:spacing w:before="240" w:line="360" w:lineRule="auto"/>
      </w:pPr>
      <w:bookmarkStart w:id="9" w:name="_rusubwpo0t0c" w:colFirst="0" w:colLast="0"/>
      <w:bookmarkEnd w:id="9"/>
      <w:r w:rsidRPr="00AF4665">
        <w:t>Gramm-Leach-Bliley Act (GLBA)</w:t>
      </w:r>
    </w:p>
    <w:p w14:paraId="104081E9" w14:textId="35B9D937" w:rsidR="00FD22EB" w:rsidRPr="00AF4665" w:rsidRDefault="00FD22EB" w:rsidP="005940EC">
      <w:pPr>
        <w:keepNext/>
        <w:keepLines/>
        <w:pBdr>
          <w:top w:val="nil"/>
          <w:left w:val="nil"/>
          <w:bottom w:val="nil"/>
          <w:right w:val="nil"/>
          <w:between w:val="nil"/>
        </w:pBdr>
        <w:spacing w:before="240" w:line="360" w:lineRule="auto"/>
      </w:pPr>
      <w:r>
        <w:t>User Centered Design (USD)</w:t>
      </w:r>
    </w:p>
    <w:p w14:paraId="6F136565" w14:textId="77777777" w:rsidR="0052400A" w:rsidRPr="00AF4665" w:rsidRDefault="0052400A" w:rsidP="005940EC">
      <w:pPr>
        <w:spacing w:line="360" w:lineRule="auto"/>
        <w:rPr>
          <w:b/>
        </w:rPr>
      </w:pPr>
    </w:p>
    <w:p w14:paraId="5625D89D" w14:textId="77777777" w:rsidR="0052400A" w:rsidRPr="00AF4665" w:rsidRDefault="00837DEE" w:rsidP="005940EC">
      <w:pPr>
        <w:spacing w:line="360" w:lineRule="auto"/>
        <w:sectPr w:rsidR="0052400A" w:rsidRPr="00AF4665" w:rsidSect="009048CD">
          <w:footerReference w:type="default" r:id="rId11"/>
          <w:footerReference w:type="first" r:id="rId12"/>
          <w:pgSz w:w="11906" w:h="16838"/>
          <w:pgMar w:top="1440" w:right="1440" w:bottom="1440" w:left="1440" w:header="709" w:footer="709" w:gutter="0"/>
          <w:pgNumType w:fmt="lowerRoman" w:start="1"/>
          <w:cols w:space="720"/>
          <w:docGrid w:linePitch="326"/>
        </w:sectPr>
      </w:pPr>
      <w:r w:rsidRPr="00AF4665">
        <w:br w:type="page"/>
      </w:r>
    </w:p>
    <w:p w14:paraId="04F3E1B8" w14:textId="77777777" w:rsidR="0052400A" w:rsidRPr="00AF4665" w:rsidRDefault="00837DEE" w:rsidP="005940EC">
      <w:pPr>
        <w:pStyle w:val="Heading1"/>
        <w:numPr>
          <w:ilvl w:val="0"/>
          <w:numId w:val="2"/>
        </w:numPr>
        <w:spacing w:line="360" w:lineRule="auto"/>
      </w:pPr>
      <w:bookmarkStart w:id="10" w:name="_Toc171326494"/>
      <w:r w:rsidRPr="00AF4665">
        <w:lastRenderedPageBreak/>
        <w:t>Introduction</w:t>
      </w:r>
      <w:bookmarkEnd w:id="10"/>
    </w:p>
    <w:p w14:paraId="1B270BCA" w14:textId="77777777" w:rsidR="0052400A" w:rsidRPr="00AF4665" w:rsidRDefault="00837DEE" w:rsidP="005940EC">
      <w:pPr>
        <w:pStyle w:val="Heading2"/>
        <w:numPr>
          <w:ilvl w:val="1"/>
          <w:numId w:val="2"/>
        </w:numPr>
        <w:spacing w:line="360" w:lineRule="auto"/>
      </w:pPr>
      <w:bookmarkStart w:id="11" w:name="_Toc171326495"/>
      <w:r w:rsidRPr="00AF4665">
        <w:t>Background Information</w:t>
      </w:r>
      <w:bookmarkEnd w:id="11"/>
    </w:p>
    <w:p w14:paraId="43FC03D9" w14:textId="4962539C"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color w:val="0D0D0D"/>
        </w:rPr>
      </w:pPr>
      <w:r w:rsidRPr="00AF4665">
        <w:rPr>
          <w:color w:val="0D0D0D"/>
        </w:rPr>
        <w:t>Retail chains, handling vast amounts of sensitive customer information such as payment details, personal identification, and purchase history, are prime targets for cybercriminals. Phishing attacks exploit human vulnerabilities through</w:t>
      </w:r>
      <w:r w:rsidR="00585FF6">
        <w:rPr>
          <w:color w:val="0D0D0D"/>
        </w:rPr>
        <w:t xml:space="preserve"> example deceptive emails, </w:t>
      </w:r>
      <w:r w:rsidRPr="00AF4665">
        <w:rPr>
          <w:color w:val="0D0D0D"/>
        </w:rPr>
        <w:t>to trick individuals into revealing confidential information or installing malware.</w:t>
      </w:r>
      <w:r w:rsidR="00585FF6">
        <w:rPr>
          <w:color w:val="0D0D0D"/>
        </w:rPr>
        <w:t xml:space="preserve"> The focus will be attacks on emails.</w:t>
      </w:r>
    </w:p>
    <w:p w14:paraId="362C6FE7" w14:textId="3D969CFC"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color w:val="0D0D0D"/>
        </w:rPr>
      </w:pPr>
      <w:r w:rsidRPr="00AF4665">
        <w:rPr>
          <w:color w:val="0D0D0D"/>
        </w:rPr>
        <w:t xml:space="preserve">Phishing remains one of the most common and damaging forms of cyber threats. It can lead to significant data breaches, financial losses, and reputational damage for retail businesses. The increasing sophistication of phishing techniques, including spear phishing and </w:t>
      </w:r>
      <w:r w:rsidR="00514508" w:rsidRPr="00AF4665">
        <w:rPr>
          <w:color w:val="0D0D0D"/>
        </w:rPr>
        <w:t>sm</w:t>
      </w:r>
      <w:r w:rsidR="00D17078">
        <w:rPr>
          <w:color w:val="0D0D0D"/>
        </w:rPr>
        <w:t>i</w:t>
      </w:r>
      <w:r w:rsidR="00514508" w:rsidRPr="00AF4665">
        <w:rPr>
          <w:color w:val="0D0D0D"/>
        </w:rPr>
        <w:t>shing</w:t>
      </w:r>
      <w:r w:rsidRPr="00AF4665">
        <w:rPr>
          <w:color w:val="0D0D0D"/>
        </w:rPr>
        <w:t>, necessitates a robust and resilient cybersecurity infrastructure.</w:t>
      </w:r>
    </w:p>
    <w:p w14:paraId="5EF99691" w14:textId="67665202" w:rsidR="00585FF6" w:rsidRPr="00585FF6" w:rsidRDefault="00837DEE" w:rsidP="005940EC">
      <w:pPr>
        <w:pStyle w:val="Heading2"/>
        <w:numPr>
          <w:ilvl w:val="1"/>
          <w:numId w:val="2"/>
        </w:numPr>
        <w:spacing w:line="360" w:lineRule="auto"/>
      </w:pPr>
      <w:bookmarkStart w:id="12" w:name="_Toc171326496"/>
      <w:r w:rsidRPr="00AF4665">
        <w:t>Problem Statement</w:t>
      </w:r>
      <w:bookmarkEnd w:id="12"/>
    </w:p>
    <w:p w14:paraId="4ECB97FF" w14:textId="14E57B2B" w:rsidR="00585FF6" w:rsidRPr="00585FF6" w:rsidRDefault="00585FF6" w:rsidP="005940EC">
      <w:pPr>
        <w:spacing w:line="360" w:lineRule="auto"/>
        <w:jc w:val="left"/>
      </w:pPr>
      <w:r w:rsidRPr="00585FF6">
        <w:t>Cybercriminals are targeting retail chains more and more in the modern digital era in an effort to compromise sensitive customer data and take advantage of weaknesses. Phishing, especially via email, is one of these attackers' most common and destructive techniques. Despite improvements in cybersecurity, sophisticated phishing attacks that evade conventional security measures continue to cause serious data breaches in a large number of retail organizations. The cybersecurity frameworks in place today frequently fall short of offering complete defense against the constantly changing strategies used by phishing attacks. Thus, it is imperative to develop and deploy a strong, cyber-resilient network architecture that is especially suited to identify, lessen, and stop phishing attempts on emails in the retail industry.</w:t>
      </w:r>
    </w:p>
    <w:p w14:paraId="6B17CCB4" w14:textId="77777777" w:rsidR="0052400A" w:rsidRPr="00AF4665" w:rsidRDefault="0052400A" w:rsidP="005940EC">
      <w:pPr>
        <w:spacing w:line="360" w:lineRule="auto"/>
        <w:rPr>
          <w:color w:val="0D0D0D"/>
        </w:rPr>
      </w:pPr>
    </w:p>
    <w:p w14:paraId="0B151572" w14:textId="77777777" w:rsidR="0052400A" w:rsidRPr="00AF4665" w:rsidRDefault="00837DEE" w:rsidP="005940EC">
      <w:pPr>
        <w:pStyle w:val="Heading2"/>
        <w:numPr>
          <w:ilvl w:val="1"/>
          <w:numId w:val="2"/>
        </w:numPr>
        <w:spacing w:line="360" w:lineRule="auto"/>
      </w:pPr>
      <w:bookmarkStart w:id="13" w:name="_Toc171326497"/>
      <w:r w:rsidRPr="00AF4665">
        <w:t>Objectives</w:t>
      </w:r>
      <w:bookmarkEnd w:id="13"/>
    </w:p>
    <w:p w14:paraId="42E47A39" w14:textId="77777777" w:rsidR="0052400A" w:rsidRPr="00AF4665" w:rsidRDefault="00837DEE" w:rsidP="005940EC">
      <w:pPr>
        <w:pStyle w:val="Heading3"/>
        <w:numPr>
          <w:ilvl w:val="2"/>
          <w:numId w:val="2"/>
        </w:numPr>
        <w:spacing w:line="360" w:lineRule="auto"/>
      </w:pPr>
      <w:bookmarkStart w:id="14" w:name="_Toc171326498"/>
      <w:r w:rsidRPr="00AF4665">
        <w:t>General Objective</w:t>
      </w:r>
      <w:bookmarkEnd w:id="14"/>
    </w:p>
    <w:p w14:paraId="5231C54E" w14:textId="4CBB8AD7" w:rsidR="0052400A" w:rsidRDefault="00837DEE" w:rsidP="005940EC">
      <w:pPr>
        <w:spacing w:line="360" w:lineRule="auto"/>
        <w:rPr>
          <w:color w:val="0D0D0D"/>
          <w:highlight w:val="white"/>
        </w:rPr>
      </w:pPr>
      <w:r w:rsidRPr="00AF4665">
        <w:rPr>
          <w:color w:val="0D0D0D"/>
          <w:highlight w:val="white"/>
        </w:rPr>
        <w:t>The primary objective of this project is to design and implement a comprehensive cyber resilient network infrastructure specifically aimed at protecting customer data in retail chains from phishing attacks</w:t>
      </w:r>
      <w:r w:rsidR="00E2764C">
        <w:rPr>
          <w:color w:val="0D0D0D"/>
          <w:highlight w:val="white"/>
        </w:rPr>
        <w:t xml:space="preserve"> in emails</w:t>
      </w:r>
      <w:r w:rsidRPr="00AF4665">
        <w:rPr>
          <w:color w:val="0D0D0D"/>
          <w:highlight w:val="white"/>
        </w:rPr>
        <w:t xml:space="preserve">. </w:t>
      </w:r>
    </w:p>
    <w:p w14:paraId="33784A5E" w14:textId="5D4ED15E" w:rsidR="00D17078" w:rsidRDefault="00D17078" w:rsidP="005940EC">
      <w:pPr>
        <w:spacing w:line="360" w:lineRule="auto"/>
        <w:rPr>
          <w:color w:val="0D0D0D"/>
          <w:highlight w:val="white"/>
        </w:rPr>
      </w:pPr>
    </w:p>
    <w:p w14:paraId="3753E39E" w14:textId="308A0B86" w:rsidR="00D17078" w:rsidRDefault="00D17078" w:rsidP="005940EC">
      <w:pPr>
        <w:spacing w:line="360" w:lineRule="auto"/>
        <w:rPr>
          <w:color w:val="0D0D0D"/>
          <w:highlight w:val="white"/>
        </w:rPr>
      </w:pPr>
    </w:p>
    <w:p w14:paraId="3AE8DD8F" w14:textId="77777777" w:rsidR="00D17078" w:rsidRDefault="00D17078" w:rsidP="005940EC">
      <w:pPr>
        <w:spacing w:line="360" w:lineRule="auto"/>
        <w:rPr>
          <w:color w:val="0D0D0D"/>
          <w:highlight w:val="white"/>
        </w:rPr>
      </w:pPr>
    </w:p>
    <w:p w14:paraId="5A6B310D" w14:textId="77777777" w:rsidR="00C60BDE" w:rsidRPr="00AF4665" w:rsidRDefault="00C60BDE" w:rsidP="005940EC">
      <w:pPr>
        <w:spacing w:line="360" w:lineRule="auto"/>
        <w:rPr>
          <w:color w:val="0D0D0D"/>
          <w:highlight w:val="white"/>
        </w:rPr>
      </w:pPr>
    </w:p>
    <w:p w14:paraId="5D45B941" w14:textId="4A059D6A" w:rsidR="0052400A" w:rsidRDefault="00837DEE" w:rsidP="005940EC">
      <w:pPr>
        <w:pStyle w:val="Heading3"/>
        <w:numPr>
          <w:ilvl w:val="2"/>
          <w:numId w:val="2"/>
        </w:numPr>
        <w:spacing w:line="360" w:lineRule="auto"/>
      </w:pPr>
      <w:bookmarkStart w:id="15" w:name="_Toc171326499"/>
      <w:r w:rsidRPr="00AF4665">
        <w:t>Specific Objectives</w:t>
      </w:r>
      <w:bookmarkEnd w:id="15"/>
    </w:p>
    <w:p w14:paraId="5474CCC4" w14:textId="18A3C947" w:rsidR="008F242F" w:rsidRDefault="008F242F" w:rsidP="005940EC">
      <w:pPr>
        <w:pStyle w:val="ListParagraph"/>
        <w:numPr>
          <w:ilvl w:val="0"/>
          <w:numId w:val="24"/>
        </w:numPr>
        <w:spacing w:line="360" w:lineRule="auto"/>
        <w:ind w:left="426"/>
      </w:pPr>
      <w:r>
        <w:t>Assess cu</w:t>
      </w:r>
      <w:r w:rsidR="00585FF6">
        <w:t>rrent security measures in place in the retail chain</w:t>
      </w:r>
      <w:r>
        <w:t xml:space="preserve"> to deal with phishing attacks in emails.</w:t>
      </w:r>
    </w:p>
    <w:p w14:paraId="2B3F91B5" w14:textId="208D9501" w:rsidR="008F242F" w:rsidRDefault="008F242F" w:rsidP="005940EC">
      <w:pPr>
        <w:pStyle w:val="ListParagraph"/>
        <w:numPr>
          <w:ilvl w:val="0"/>
          <w:numId w:val="24"/>
        </w:numPr>
        <w:spacing w:line="360" w:lineRule="auto"/>
        <w:ind w:left="426"/>
      </w:pPr>
      <w:r>
        <w:t>Check and evaluate whether the security measures can cope in the environment of the evolving phishing attacks.</w:t>
      </w:r>
    </w:p>
    <w:p w14:paraId="6E280897" w14:textId="55B9E58D" w:rsidR="008F242F" w:rsidRDefault="008F242F" w:rsidP="005940EC">
      <w:pPr>
        <w:pStyle w:val="ListParagraph"/>
        <w:numPr>
          <w:ilvl w:val="0"/>
          <w:numId w:val="24"/>
        </w:numPr>
        <w:spacing w:line="360" w:lineRule="auto"/>
        <w:ind w:left="426"/>
      </w:pPr>
      <w:r>
        <w:t>Developing an infrastructure resilient to the phishing attacks that appear on emails.</w:t>
      </w:r>
    </w:p>
    <w:p w14:paraId="64696CBD" w14:textId="13A6129E" w:rsidR="0052400A" w:rsidRDefault="00CF148E" w:rsidP="005940EC">
      <w:pPr>
        <w:pStyle w:val="ListParagraph"/>
        <w:numPr>
          <w:ilvl w:val="0"/>
          <w:numId w:val="24"/>
        </w:numPr>
        <w:spacing w:line="360" w:lineRule="auto"/>
        <w:ind w:left="426"/>
      </w:pPr>
      <w:r>
        <w:t>Test and e</w:t>
      </w:r>
      <w:r w:rsidR="008F242F">
        <w:t>valuate the updated</w:t>
      </w:r>
      <w:r w:rsidR="00585FF6">
        <w:t xml:space="preserve"> email</w:t>
      </w:r>
      <w:r w:rsidR="008F242F">
        <w:t xml:space="preserve"> security measures </w:t>
      </w:r>
      <w:r w:rsidR="00E2764C">
        <w:t>in the</w:t>
      </w:r>
      <w:r w:rsidR="00585FF6">
        <w:t xml:space="preserve"> retail chain</w:t>
      </w:r>
      <w:r w:rsidR="00E2764C">
        <w:t xml:space="preserve"> system and draw a conclusion.</w:t>
      </w:r>
    </w:p>
    <w:p w14:paraId="181FAEB4" w14:textId="5391FDAA" w:rsidR="00E2764C" w:rsidRPr="00E2764C" w:rsidRDefault="00E2764C" w:rsidP="005940EC">
      <w:pPr>
        <w:spacing w:line="360" w:lineRule="auto"/>
      </w:pPr>
    </w:p>
    <w:p w14:paraId="3B7D88A5" w14:textId="134BAE90" w:rsidR="0052400A" w:rsidRPr="00AF4665" w:rsidRDefault="00837DEE" w:rsidP="005940EC">
      <w:pPr>
        <w:pStyle w:val="Heading2"/>
        <w:numPr>
          <w:ilvl w:val="1"/>
          <w:numId w:val="2"/>
        </w:numPr>
        <w:spacing w:line="360" w:lineRule="auto"/>
      </w:pPr>
      <w:bookmarkStart w:id="16" w:name="_Toc171326500"/>
      <w:r w:rsidRPr="00AF4665">
        <w:t>Research Questions</w:t>
      </w:r>
      <w:bookmarkEnd w:id="16"/>
    </w:p>
    <w:p w14:paraId="59EFF0B1" w14:textId="2E458DF9" w:rsidR="00C45CCB" w:rsidRPr="00AF4665" w:rsidRDefault="00E2764C" w:rsidP="005940EC">
      <w:pPr>
        <w:pStyle w:val="ListParagraph"/>
        <w:numPr>
          <w:ilvl w:val="0"/>
          <w:numId w:val="12"/>
        </w:numPr>
        <w:spacing w:line="360" w:lineRule="auto"/>
        <w:ind w:left="284" w:hanging="284"/>
      </w:pPr>
      <w:r>
        <w:t>Are the current security measures able to deal with the phishing attacks in emails?</w:t>
      </w:r>
    </w:p>
    <w:p w14:paraId="64F18C77" w14:textId="77777777" w:rsidR="00C45CCB" w:rsidRPr="00AF4665" w:rsidRDefault="00C45CCB" w:rsidP="005940EC">
      <w:pPr>
        <w:pStyle w:val="ListParagraph"/>
        <w:numPr>
          <w:ilvl w:val="0"/>
          <w:numId w:val="12"/>
        </w:numPr>
        <w:spacing w:line="360" w:lineRule="auto"/>
        <w:ind w:left="284" w:hanging="284"/>
      </w:pPr>
      <w:r w:rsidRPr="00AF4665">
        <w:t>What security measures have you noted and think want improvement?</w:t>
      </w:r>
    </w:p>
    <w:p w14:paraId="21A6AD17" w14:textId="4B7E027F" w:rsidR="008E5597" w:rsidRPr="00AF4665" w:rsidRDefault="00E2764C" w:rsidP="005940EC">
      <w:pPr>
        <w:pStyle w:val="ListParagraph"/>
        <w:numPr>
          <w:ilvl w:val="0"/>
          <w:numId w:val="12"/>
        </w:numPr>
        <w:spacing w:line="360" w:lineRule="auto"/>
        <w:ind w:left="284" w:hanging="284"/>
      </w:pPr>
      <w:r>
        <w:t>What are the various email security measures you are going to be developing?</w:t>
      </w:r>
    </w:p>
    <w:p w14:paraId="6391D25E" w14:textId="728112C0" w:rsidR="008E5597" w:rsidRDefault="00E2764C" w:rsidP="005940EC">
      <w:pPr>
        <w:pStyle w:val="ListParagraph"/>
        <w:numPr>
          <w:ilvl w:val="0"/>
          <w:numId w:val="12"/>
        </w:numPr>
        <w:spacing w:line="360" w:lineRule="auto"/>
        <w:ind w:left="284" w:hanging="284"/>
      </w:pPr>
      <w:r>
        <w:t>Are the updated security measures able to deal with the evolving phishing attacks in emails?</w:t>
      </w:r>
    </w:p>
    <w:p w14:paraId="6C403F01" w14:textId="77777777" w:rsidR="00C60BDE" w:rsidRPr="00AF4665" w:rsidRDefault="00C60BDE" w:rsidP="005940EC">
      <w:pPr>
        <w:pStyle w:val="ListParagraph"/>
        <w:spacing w:line="360" w:lineRule="auto"/>
        <w:ind w:left="142"/>
      </w:pPr>
    </w:p>
    <w:p w14:paraId="77BE07EA" w14:textId="77777777" w:rsidR="0052400A" w:rsidRPr="00AF4665" w:rsidRDefault="00837DEE" w:rsidP="005940EC">
      <w:pPr>
        <w:pStyle w:val="Heading2"/>
        <w:numPr>
          <w:ilvl w:val="1"/>
          <w:numId w:val="2"/>
        </w:numPr>
        <w:spacing w:line="360" w:lineRule="auto"/>
      </w:pPr>
      <w:bookmarkStart w:id="17" w:name="_tkf53d54imqq" w:colFirst="0" w:colLast="0"/>
      <w:bookmarkStart w:id="18" w:name="_Toc171326501"/>
      <w:bookmarkEnd w:id="17"/>
      <w:r w:rsidRPr="00AF4665">
        <w:t>Justification</w:t>
      </w:r>
      <w:bookmarkEnd w:id="18"/>
      <w:r w:rsidRPr="00AF4665">
        <w:t xml:space="preserve"> </w:t>
      </w:r>
    </w:p>
    <w:p w14:paraId="50429444"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color w:val="0D0D0D"/>
        </w:rPr>
      </w:pPr>
      <w:r w:rsidRPr="00AF4665">
        <w:rPr>
          <w:color w:val="0D0D0D"/>
        </w:rPr>
        <w:t>In the current digital landscape, retail chains are increasingly targeted by cybercriminals due to the vast amounts of sensitive customer data they manage, including payment details, personal information, and purchase histories. Phishing attacks, in particular, have emerged as a significant threat, exploiting human vulnerabilities to gain unauthorized access to this critical data. Despite the implementation of various cybersecurity measures, many retail organizations continue to suffer data breaches, resulting in substantial financial losses, legal repercussions, and severe damage to their reputation.</w:t>
      </w:r>
    </w:p>
    <w:p w14:paraId="253EE313"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color w:val="0D0D0D"/>
        </w:rPr>
      </w:pPr>
      <w:r w:rsidRPr="00AF4665">
        <w:rPr>
          <w:color w:val="0D0D0D"/>
        </w:rPr>
        <w:t>Addressing this gap, the proposed project aims to design and implement a comprehensive cyber resilient network infrastructure tailored to the unique challenges faced by retail chains. This holistic approach is essential for maintaining the integrity of retail operations and safeguarding sensitive information in an era of ever-evolving cyber threats.</w:t>
      </w:r>
    </w:p>
    <w:p w14:paraId="789A18BB" w14:textId="77777777" w:rsidR="0052400A" w:rsidRPr="00AF4665" w:rsidRDefault="00837DEE" w:rsidP="005940EC">
      <w:pPr>
        <w:pStyle w:val="Heading2"/>
        <w:numPr>
          <w:ilvl w:val="1"/>
          <w:numId w:val="2"/>
        </w:numPr>
        <w:spacing w:line="360" w:lineRule="auto"/>
      </w:pPr>
      <w:bookmarkStart w:id="19" w:name="_Toc171326502"/>
      <w:r w:rsidRPr="00AF4665">
        <w:t>Scope and Delimitations</w:t>
      </w:r>
      <w:bookmarkEnd w:id="19"/>
    </w:p>
    <w:p w14:paraId="4AB3AD0D" w14:textId="7E2147B9"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color w:val="0D0D0D"/>
        </w:rPr>
      </w:pPr>
      <w:r w:rsidRPr="00AF4665">
        <w:rPr>
          <w:color w:val="0D0D0D"/>
        </w:rPr>
        <w:t>This proposed study focuses on designing and Implementing cyber resilient network Infrastructure, emphasizing email security systems and multi-factor authentication (MFA</w:t>
      </w:r>
      <w:r w:rsidR="00514508" w:rsidRPr="00AF4665">
        <w:rPr>
          <w:color w:val="0D0D0D"/>
        </w:rPr>
        <w:t>)</w:t>
      </w:r>
      <w:r w:rsidR="00DD234C">
        <w:rPr>
          <w:color w:val="0D0D0D"/>
        </w:rPr>
        <w:t xml:space="preserve">, quarantine </w:t>
      </w:r>
      <w:r w:rsidR="00CF148E">
        <w:rPr>
          <w:color w:val="0D0D0D"/>
        </w:rPr>
        <w:t>a</w:t>
      </w:r>
      <w:r w:rsidR="00DD234C">
        <w:rPr>
          <w:color w:val="0D0D0D"/>
        </w:rPr>
        <w:t xml:space="preserve">nd alert systems to </w:t>
      </w:r>
      <w:r w:rsidR="00CF148E">
        <w:rPr>
          <w:color w:val="0D0D0D"/>
        </w:rPr>
        <w:t>tell the administrator that there has been an attack</w:t>
      </w:r>
      <w:r w:rsidR="00514508" w:rsidRPr="00AF4665">
        <w:rPr>
          <w:color w:val="0D0D0D"/>
        </w:rPr>
        <w:t>. Phishing</w:t>
      </w:r>
      <w:r w:rsidRPr="00AF4665">
        <w:rPr>
          <w:color w:val="0D0D0D"/>
        </w:rPr>
        <w:t xml:space="preserve"> </w:t>
      </w:r>
      <w:r w:rsidRPr="00AF4665">
        <w:rPr>
          <w:color w:val="0D0D0D"/>
        </w:rPr>
        <w:lastRenderedPageBreak/>
        <w:t xml:space="preserve">attack prevention by targeting specifically the prevention and mitigation of phishing attacks within retail </w:t>
      </w:r>
      <w:r w:rsidR="00514508" w:rsidRPr="00AF4665">
        <w:rPr>
          <w:color w:val="0D0D0D"/>
        </w:rPr>
        <w:t>chains. Moreover</w:t>
      </w:r>
      <w:r w:rsidRPr="00AF4665">
        <w:rPr>
          <w:color w:val="0D0D0D"/>
        </w:rPr>
        <w:t xml:space="preserve">, employee and customer education by developing and conducting continuous training programs for employees and educational campaigns for </w:t>
      </w:r>
      <w:r w:rsidR="00514508" w:rsidRPr="00AF4665">
        <w:rPr>
          <w:color w:val="0D0D0D"/>
        </w:rPr>
        <w:t>customers. Lastly</w:t>
      </w:r>
      <w:r w:rsidRPr="00AF4665">
        <w:rPr>
          <w:color w:val="0D0D0D"/>
        </w:rPr>
        <w:t>, regulatory compliance by ensuring all implemented security measures adhere to relevant data protection regulations such as GDPR and CCPA.</w:t>
      </w:r>
    </w:p>
    <w:p w14:paraId="6A02B3F2"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eastAsia="Roboto"/>
          <w:b/>
          <w:color w:val="0D0D0D"/>
        </w:rPr>
      </w:pPr>
      <w:r w:rsidRPr="00AF4665">
        <w:rPr>
          <w:color w:val="0D0D0D"/>
        </w:rPr>
        <w:t>This project does not cover:</w:t>
      </w:r>
    </w:p>
    <w:p w14:paraId="04BE3E28" w14:textId="77777777" w:rsidR="0052400A" w:rsidRPr="00AF4665" w:rsidRDefault="00837DEE" w:rsidP="005940EC">
      <w:pPr>
        <w:pStyle w:val="ListParagraph"/>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720" w:line="360" w:lineRule="auto"/>
        <w:ind w:left="0" w:hanging="284"/>
        <w:rPr>
          <w:color w:val="0D0D0D"/>
        </w:rPr>
      </w:pPr>
      <w:r w:rsidRPr="00AF4665">
        <w:rPr>
          <w:color w:val="0D0D0D"/>
        </w:rPr>
        <w:t>Other forms of cyber threats outside of phishing, such as malware, ransomware, or DDoS attacks.</w:t>
      </w:r>
    </w:p>
    <w:p w14:paraId="116345F2" w14:textId="77777777" w:rsidR="0052400A" w:rsidRPr="00AF4665" w:rsidRDefault="00837DEE" w:rsidP="005940EC">
      <w:pPr>
        <w:pStyle w:val="ListParagraph"/>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720" w:line="360" w:lineRule="auto"/>
        <w:ind w:left="0" w:hanging="284"/>
        <w:rPr>
          <w:color w:val="0D0D0D"/>
        </w:rPr>
      </w:pPr>
      <w:r w:rsidRPr="00AF4665">
        <w:rPr>
          <w:color w:val="0D0D0D"/>
        </w:rPr>
        <w:t>Detailed financial implications or cost-benefit analysis of the implemented technologies.</w:t>
      </w:r>
    </w:p>
    <w:p w14:paraId="287F1E58" w14:textId="77777777" w:rsidR="0052400A" w:rsidRPr="00AF4665" w:rsidRDefault="00837DEE" w:rsidP="005940EC">
      <w:pPr>
        <w:pStyle w:val="ListParagraph"/>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720" w:line="360" w:lineRule="auto"/>
        <w:ind w:left="0" w:hanging="284"/>
        <w:rPr>
          <w:color w:val="0D0D0D"/>
        </w:rPr>
      </w:pPr>
      <w:r w:rsidRPr="00AF4665">
        <w:rPr>
          <w:color w:val="0D0D0D"/>
        </w:rPr>
        <w:t>The physical security aspects of retail operations.</w:t>
      </w:r>
    </w:p>
    <w:p w14:paraId="2FBBF01C" w14:textId="77777777" w:rsidR="0052400A" w:rsidRPr="00AF4665" w:rsidRDefault="00837DEE" w:rsidP="005940EC">
      <w:pPr>
        <w:pStyle w:val="ListParagraph"/>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720" w:line="360" w:lineRule="auto"/>
        <w:ind w:left="0" w:hanging="284"/>
        <w:rPr>
          <w:color w:val="0D0D0D"/>
        </w:rPr>
      </w:pPr>
      <w:r w:rsidRPr="00AF4665">
        <w:rPr>
          <w:color w:val="0D0D0D"/>
        </w:rPr>
        <w:t>Analysis of cybersecurity measures in non-retail sectors, to maintain a focused and relevant scope.</w:t>
      </w:r>
    </w:p>
    <w:p w14:paraId="57F7295A" w14:textId="77777777" w:rsidR="0052400A" w:rsidRPr="00AF4665" w:rsidRDefault="00837DEE" w:rsidP="005940EC">
      <w:pPr>
        <w:pStyle w:val="ListParagraph"/>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720" w:line="360" w:lineRule="auto"/>
        <w:ind w:left="0" w:hanging="284"/>
        <w:rPr>
          <w:color w:val="0D0D0D"/>
        </w:rPr>
      </w:pPr>
      <w:r w:rsidRPr="00AF4665">
        <w:rPr>
          <w:color w:val="0D0D0D"/>
        </w:rPr>
        <w:t>In-depth analysis of post-implementation user behavior changes beyond the scope of phishing attack responses.</w:t>
      </w:r>
    </w:p>
    <w:p w14:paraId="3FFA50F7" w14:textId="6943A2A9" w:rsidR="00514508" w:rsidRDefault="00514508"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rPr>
          <w:color w:val="0D0D0D"/>
        </w:rPr>
      </w:pPr>
    </w:p>
    <w:p w14:paraId="62C40EF3" w14:textId="2F592246" w:rsidR="005E6674" w:rsidRDefault="005E6674"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rPr>
          <w:color w:val="0D0D0D"/>
        </w:rPr>
      </w:pPr>
    </w:p>
    <w:p w14:paraId="0984A8BB" w14:textId="026869AC" w:rsidR="005E6674" w:rsidRDefault="005E6674"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rPr>
          <w:color w:val="0D0D0D"/>
        </w:rPr>
      </w:pPr>
    </w:p>
    <w:p w14:paraId="7AAAA4F3" w14:textId="77777777" w:rsidR="005E6674" w:rsidRDefault="005E6674"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rPr>
          <w:color w:val="0D0D0D"/>
        </w:rPr>
      </w:pPr>
    </w:p>
    <w:p w14:paraId="0100E375" w14:textId="760397E6" w:rsidR="00C60BDE" w:rsidRDefault="00C60BD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rPr>
          <w:color w:val="0D0D0D"/>
        </w:rPr>
      </w:pPr>
    </w:p>
    <w:p w14:paraId="02E75383" w14:textId="77B7466F" w:rsidR="00E2764C" w:rsidRDefault="00E2764C"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rPr>
          <w:color w:val="0D0D0D"/>
        </w:rPr>
      </w:pPr>
    </w:p>
    <w:p w14:paraId="24AD2483" w14:textId="3B048286" w:rsidR="00E2764C" w:rsidRDefault="00E2764C"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rPr>
          <w:color w:val="0D0D0D"/>
        </w:rPr>
      </w:pPr>
    </w:p>
    <w:p w14:paraId="37102D17" w14:textId="77777777" w:rsidR="00585FF6" w:rsidRPr="00AF4665" w:rsidRDefault="00585FF6"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rPr>
          <w:color w:val="0D0D0D"/>
        </w:rPr>
      </w:pPr>
    </w:p>
    <w:p w14:paraId="1A22BD2C" w14:textId="77777777" w:rsidR="0052400A" w:rsidRPr="00AF4665" w:rsidRDefault="00837DEE" w:rsidP="005940EC">
      <w:pPr>
        <w:pStyle w:val="Heading1"/>
        <w:numPr>
          <w:ilvl w:val="0"/>
          <w:numId w:val="2"/>
        </w:numPr>
        <w:spacing w:line="360" w:lineRule="auto"/>
      </w:pPr>
      <w:bookmarkStart w:id="20" w:name="_Toc171326503"/>
      <w:r w:rsidRPr="00AF4665">
        <w:lastRenderedPageBreak/>
        <w:t>Literature Review</w:t>
      </w:r>
      <w:bookmarkEnd w:id="20"/>
    </w:p>
    <w:p w14:paraId="41C00745" w14:textId="77777777" w:rsidR="0052400A" w:rsidRPr="00AF4665" w:rsidRDefault="00837DEE" w:rsidP="005940EC">
      <w:pPr>
        <w:pStyle w:val="Heading2"/>
        <w:numPr>
          <w:ilvl w:val="1"/>
          <w:numId w:val="2"/>
        </w:numPr>
        <w:spacing w:line="360" w:lineRule="auto"/>
        <w:ind w:left="426" w:hanging="426"/>
      </w:pPr>
      <w:bookmarkStart w:id="21" w:name="_Toc171138253"/>
      <w:bookmarkStart w:id="22" w:name="_Toc171326504"/>
      <w:r w:rsidRPr="00AF4665">
        <w:t>Introduction</w:t>
      </w:r>
      <w:bookmarkEnd w:id="21"/>
      <w:bookmarkEnd w:id="22"/>
      <w:r w:rsidRPr="00AF4665">
        <w:t xml:space="preserve"> </w:t>
      </w:r>
    </w:p>
    <w:p w14:paraId="7EE3AF94" w14:textId="77777777" w:rsidR="0052400A" w:rsidRPr="00AF4665" w:rsidRDefault="00837DEE" w:rsidP="005940EC">
      <w:pPr>
        <w:spacing w:line="360" w:lineRule="auto"/>
      </w:pPr>
      <w:r w:rsidRPr="00AF4665">
        <w:rPr>
          <w:color w:val="0D0D0D"/>
          <w:highlight w:val="white"/>
        </w:rPr>
        <w:t xml:space="preserve">In the digital age, where retail chains handle vast amounts of sensitive customer data, the protection of this information against cyber threats is paramount. Phishing attacks, in particular, have emerged as a significant challenge, exploiting human vulnerabilities to gain unauthorized access to confidential data. This introduction outlines the objectives of the literature review, which are to provide an overview of the current state of knowledge regarding cybersecurity in retail settings, examine the prevalence and impact of phishing attacks, and evaluate existing strategies and solutions for mitigating this threat. By synthesizing insights from a diverse range of scholarly works, this literature review seeks to inform the design and implementation of a </w:t>
      </w:r>
      <w:r w:rsidR="00514508" w:rsidRPr="00AF4665">
        <w:rPr>
          <w:color w:val="0D0D0D"/>
          <w:highlight w:val="white"/>
        </w:rPr>
        <w:t>cyber-resilient</w:t>
      </w:r>
      <w:r w:rsidRPr="00AF4665">
        <w:rPr>
          <w:color w:val="0D0D0D"/>
          <w:highlight w:val="white"/>
        </w:rPr>
        <w:t xml:space="preserve"> network infrastructure tailored to the unique needs of retail chains, with a specific emphasis on preventing and combating phishing attacks.</w:t>
      </w:r>
    </w:p>
    <w:p w14:paraId="543ED2CC" w14:textId="2E09106A" w:rsidR="00C60BDE" w:rsidRDefault="00672D42" w:rsidP="005940EC">
      <w:pPr>
        <w:pStyle w:val="Heading2"/>
        <w:numPr>
          <w:ilvl w:val="1"/>
          <w:numId w:val="2"/>
        </w:numPr>
        <w:spacing w:line="360" w:lineRule="auto"/>
      </w:pPr>
      <w:bookmarkStart w:id="23" w:name="_Toc171326505"/>
      <w:r>
        <w:t>Phishing Attacks on Retail Chains</w:t>
      </w:r>
      <w:bookmarkEnd w:id="23"/>
    </w:p>
    <w:p w14:paraId="0929B2F4" w14:textId="05792ABB" w:rsidR="0052400A" w:rsidRPr="00AF4665" w:rsidRDefault="00837DEE" w:rsidP="005940EC">
      <w:pPr>
        <w:pStyle w:val="Heading2"/>
        <w:spacing w:line="360" w:lineRule="auto"/>
        <w:ind w:left="284" w:hanging="284"/>
        <w:rPr>
          <w:rFonts w:eastAsia="Roboto"/>
          <w:color w:val="0D0D0D"/>
          <w:highlight w:val="white"/>
        </w:rPr>
      </w:pPr>
      <w:bookmarkStart w:id="24" w:name="_Toc171326506"/>
      <w:r w:rsidRPr="00AF4665">
        <w:rPr>
          <w:color w:val="0D0D0D"/>
          <w:highlight w:val="white"/>
        </w:rPr>
        <w:t xml:space="preserve">2.2.1 Challenges associated with </w:t>
      </w:r>
      <w:r w:rsidR="00672D42">
        <w:rPr>
          <w:color w:val="0D0D0D"/>
          <w:highlight w:val="white"/>
        </w:rPr>
        <w:t>Phishing Attacks</w:t>
      </w:r>
      <w:bookmarkEnd w:id="24"/>
    </w:p>
    <w:p w14:paraId="1FC30220" w14:textId="14AF7A44"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42" w:firstLine="142"/>
        <w:rPr>
          <w:color w:val="0D0D0D"/>
          <w:highlight w:val="white"/>
        </w:rPr>
      </w:pPr>
      <w:r w:rsidRPr="00AF4665">
        <w:rPr>
          <w:color w:val="0D0D0D"/>
          <w:highlight w:val="white"/>
        </w:rPr>
        <w:t>The challenges of phishing attacks are as follows:</w:t>
      </w:r>
    </w:p>
    <w:p w14:paraId="1735440B" w14:textId="022A7AEA" w:rsidR="0052400A" w:rsidRPr="00AF4665" w:rsidRDefault="00837DEE" w:rsidP="005940EC">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line="360" w:lineRule="auto"/>
        <w:ind w:left="284" w:hanging="284"/>
        <w:rPr>
          <w:color w:val="0D0D0D"/>
          <w:highlight w:val="white"/>
        </w:rPr>
      </w:pPr>
      <w:r w:rsidRPr="00AF4665">
        <w:rPr>
          <w:color w:val="0D0D0D"/>
          <w:highlight w:val="white"/>
        </w:rPr>
        <w:t>Phishing attacks are continuously evolving and becoming more sophisticated, making them difficult to detect and prevent using traditional security measures.</w:t>
      </w:r>
    </w:p>
    <w:p w14:paraId="2DDD42F1" w14:textId="33ED0961" w:rsidR="00672D42" w:rsidRDefault="00837DEE" w:rsidP="005940EC">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line="360" w:lineRule="auto"/>
        <w:ind w:left="284" w:hanging="284"/>
        <w:rPr>
          <w:color w:val="0D0D0D"/>
          <w:highlight w:val="white"/>
        </w:rPr>
      </w:pPr>
      <w:r w:rsidRPr="00AF4665">
        <w:rPr>
          <w:color w:val="0D0D0D"/>
          <w:highlight w:val="white"/>
        </w:rPr>
        <w:t>Despite technological advancements, human factors remain a significant vulnerability in cybersecurity, as employees and customers can still fall victim to phishing scams due to lack of awareness or training.</w:t>
      </w:r>
    </w:p>
    <w:p w14:paraId="08C766CA" w14:textId="1681120F" w:rsidR="0052400A" w:rsidRPr="00672D42" w:rsidRDefault="003E4E9A" w:rsidP="005940EC">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line="360" w:lineRule="auto"/>
        <w:ind w:left="284" w:hanging="284"/>
        <w:rPr>
          <w:color w:val="0D0D0D"/>
          <w:highlight w:val="white"/>
        </w:rPr>
      </w:pPr>
      <w:r>
        <w:rPr>
          <w:color w:val="0D0D0D"/>
          <w:highlight w:val="white"/>
        </w:rPr>
        <w:t xml:space="preserve"> </w:t>
      </w:r>
      <w:r w:rsidR="00837DEE" w:rsidRPr="00672D42">
        <w:rPr>
          <w:color w:val="0D0D0D"/>
          <w:highlight w:val="white"/>
        </w:rPr>
        <w:t>Limited budget, expertise, and resources may hinder the implementation of comprehensive cybersecurity solutions, particularly for smaller retail chains.</w:t>
      </w:r>
    </w:p>
    <w:p w14:paraId="64BF16AB" w14:textId="48B7F44E" w:rsidR="0052400A" w:rsidRDefault="00672D42" w:rsidP="005940EC">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line="360" w:lineRule="auto"/>
        <w:ind w:left="284" w:hanging="284"/>
        <w:rPr>
          <w:color w:val="0D0D0D"/>
          <w:highlight w:val="white"/>
        </w:rPr>
      </w:pPr>
      <w:r>
        <w:rPr>
          <w:color w:val="0D0D0D"/>
          <w:highlight w:val="white"/>
        </w:rPr>
        <w:t xml:space="preserve"> </w:t>
      </w:r>
      <w:r w:rsidR="00837DEE" w:rsidRPr="00AF4665">
        <w:rPr>
          <w:color w:val="0D0D0D"/>
          <w:highlight w:val="white"/>
        </w:rPr>
        <w:t>The cyber threat landscape is constantly evolving, with new phishing techniques and attack vectors emerging regularly. The project must remain adaptable and responsive to these emerging threats to ensure long-term effectiveness.</w:t>
      </w:r>
    </w:p>
    <w:p w14:paraId="27E5E838" w14:textId="60F0E216" w:rsidR="00672D42" w:rsidRDefault="00672D42"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line="360" w:lineRule="auto"/>
        <w:rPr>
          <w:color w:val="0D0D0D"/>
          <w:highlight w:val="white"/>
        </w:rPr>
      </w:pPr>
    </w:p>
    <w:p w14:paraId="141E441B" w14:textId="6F90BD87" w:rsidR="00D1743D" w:rsidRDefault="00D1743D"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line="360" w:lineRule="auto"/>
        <w:rPr>
          <w:color w:val="0D0D0D"/>
          <w:highlight w:val="white"/>
        </w:rPr>
      </w:pPr>
    </w:p>
    <w:p w14:paraId="1EC3CE85" w14:textId="77777777" w:rsidR="00B2509C" w:rsidRPr="00672D42" w:rsidRDefault="00B2509C"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line="360" w:lineRule="auto"/>
        <w:rPr>
          <w:color w:val="0D0D0D"/>
          <w:highlight w:val="white"/>
        </w:rPr>
      </w:pPr>
    </w:p>
    <w:p w14:paraId="11D57C4F" w14:textId="77777777" w:rsidR="0052400A" w:rsidRPr="00AF4665" w:rsidRDefault="00837DEE" w:rsidP="005940EC">
      <w:pPr>
        <w:pStyle w:val="Heading2"/>
        <w:spacing w:line="360" w:lineRule="auto"/>
        <w:ind w:left="0" w:firstLine="0"/>
      </w:pPr>
      <w:bookmarkStart w:id="25" w:name="_Toc171326507"/>
      <w:r w:rsidRPr="00AF4665">
        <w:lastRenderedPageBreak/>
        <w:t>2.3 Related Works</w:t>
      </w:r>
      <w:bookmarkEnd w:id="25"/>
    </w:p>
    <w:p w14:paraId="460EA28A"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color w:val="0D0D0D"/>
        </w:rPr>
      </w:pPr>
      <w:r w:rsidRPr="00AF4665">
        <w:rPr>
          <w:color w:val="0D0D0D"/>
        </w:rPr>
        <w:t xml:space="preserve">An example of related work </w:t>
      </w:r>
      <w:r w:rsidR="00514508" w:rsidRPr="00AF4665">
        <w:rPr>
          <w:color w:val="0D0D0D"/>
        </w:rPr>
        <w:t>is by</w:t>
      </w:r>
      <w:r w:rsidRPr="00AF4665">
        <w:rPr>
          <w:b/>
          <w:color w:val="0D0D0D"/>
        </w:rPr>
        <w:t xml:space="preserve"> </w:t>
      </w:r>
      <w:r w:rsidRPr="00AF4665">
        <w:rPr>
          <w:color w:val="0D0D0D"/>
        </w:rPr>
        <w:t>Smith et al. (2020), who investigates the impact of cyber threats on retail chains and underscores the importance of implementing robust cybersecurity measures to protect customer data. The research highlights the prevalence of malware, phishing scams, and ransomware attacks targeting retail organizations and emphasizes the need for proactive risk management strategies to mitigate these threats effectively.</w:t>
      </w:r>
    </w:p>
    <w:p w14:paraId="3A7E58AE"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color w:val="0D0D0D"/>
        </w:rPr>
      </w:pPr>
      <w:r w:rsidRPr="00AF4665">
        <w:rPr>
          <w:color w:val="0D0D0D"/>
        </w:rPr>
        <w:t>Another relevant work by Jones and Brown (2019) explores the regulatory landscape governing data protection and privacy in the retail sector, focusing on compliance requirements such as GDPR and CCPA. The study examines the implications of these regulations on retail chains' data handling practices and underscores the significance of aligning cybersecurity initiatives with regulatory mandates to ensure legal compliance and mitigate regulatory risks.</w:t>
      </w:r>
    </w:p>
    <w:p w14:paraId="1C1CEF2B"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color w:val="0D0D0D"/>
        </w:rPr>
      </w:pPr>
      <w:r w:rsidRPr="00AF4665">
        <w:rPr>
          <w:color w:val="0D0D0D"/>
        </w:rPr>
        <w:t>Furthermore, a case study by</w:t>
      </w:r>
      <w:r w:rsidRPr="00AF4665">
        <w:rPr>
          <w:b/>
          <w:color w:val="0D0D0D"/>
        </w:rPr>
        <w:t xml:space="preserve"> </w:t>
      </w:r>
      <w:r w:rsidRPr="00AF4665">
        <w:rPr>
          <w:color w:val="0D0D0D"/>
        </w:rPr>
        <w:t xml:space="preserve">Cheng et al. (2021) dives into the implementation of a </w:t>
      </w:r>
      <w:r w:rsidR="00514508" w:rsidRPr="00AF4665">
        <w:rPr>
          <w:color w:val="0D0D0D"/>
        </w:rPr>
        <w:t>cyber-resilient</w:t>
      </w:r>
      <w:r w:rsidRPr="00AF4665">
        <w:rPr>
          <w:color w:val="0D0D0D"/>
        </w:rPr>
        <w:t xml:space="preserve"> network infrastructure within a leading retail chain. The research describes the network design principles, technological solutions, and operational practices employed to enhance cybersecurity resilience and protect customer data effectively. By examining real-world implementations and practical challenges encountered, the study offers valuable insights and best practices for retail organizations seeking to fortify their cybersecurity posture.</w:t>
      </w:r>
    </w:p>
    <w:p w14:paraId="1D1003F0" w14:textId="77777777" w:rsidR="00514508"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color w:val="0D0D0D"/>
        </w:rPr>
      </w:pPr>
      <w:r w:rsidRPr="00AF4665">
        <w:rPr>
          <w:color w:val="0D0D0D"/>
        </w:rPr>
        <w:t>Additionally, Wang and Wu (2018) provide insights into the role of emerging technologies such as Software-Defined Networking (SDN) and Network Function Virtualization (NFV) in enhancing network resilience and agility. The research explores the benefits of adopting these technologies in retail environments, such as improved network visibility, flexibility, and automation, to bolster cybersecurity defenses and mitigate cyber threats effectively.</w:t>
      </w:r>
    </w:p>
    <w:p w14:paraId="0A73D453" w14:textId="77777777" w:rsidR="0052400A" w:rsidRPr="00AF4665" w:rsidRDefault="00837DEE" w:rsidP="005940EC">
      <w:pPr>
        <w:pStyle w:val="Heading2"/>
        <w:spacing w:line="360" w:lineRule="auto"/>
        <w:ind w:left="0" w:firstLine="0"/>
      </w:pPr>
      <w:bookmarkStart w:id="26" w:name="_Toc171326508"/>
      <w:r w:rsidRPr="00AF4665">
        <w:t>2.3.1 Public Policies and relationship to Customer Data</w:t>
      </w:r>
      <w:bookmarkEnd w:id="26"/>
    </w:p>
    <w:p w14:paraId="18A5283B"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color w:val="0D0D0D"/>
        </w:rPr>
      </w:pPr>
      <w:r w:rsidRPr="00AF4665">
        <w:rPr>
          <w:color w:val="0D0D0D"/>
        </w:rPr>
        <w:t>This section explores the intersection of public policies and customer data protection in retail stores, examining key regulations, compliance requirements, and their implications for retail organizations.</w:t>
      </w:r>
    </w:p>
    <w:p w14:paraId="13051C21" w14:textId="76DD44EE" w:rsidR="0052400A" w:rsidRDefault="00837DEE" w:rsidP="005940EC">
      <w:pPr>
        <w:spacing w:line="360" w:lineRule="auto"/>
        <w:rPr>
          <w:color w:val="0D0D0D"/>
        </w:rPr>
      </w:pPr>
      <w:r w:rsidRPr="00AF4665">
        <w:rPr>
          <w:color w:val="0D0D0D"/>
        </w:rPr>
        <w:t xml:space="preserve">General Data Protection Regulation (GDPR): The GDPR, implemented by the European Union (EU), is one of the most comprehensive data protection regulations globally. It imposes </w:t>
      </w:r>
      <w:r w:rsidRPr="00AF4665">
        <w:rPr>
          <w:color w:val="0D0D0D"/>
        </w:rPr>
        <w:lastRenderedPageBreak/>
        <w:t>stringent requirements on organizations handling personal data of EU residents, including retail stores. Under the GDPR, retail stores are obligated to obtain explicit consent from customers for data processing activities, adhere to principles of data minimization and purpose limitation, and implement robust security measures to protect customer data from unauthorized access or disclosure. Non-compliance with the GDPR can result in severe penalties, including fines of up to 4% of global annual turnover.</w:t>
      </w:r>
    </w:p>
    <w:p w14:paraId="21AA63C3" w14:textId="77777777" w:rsidR="005E6674" w:rsidRPr="00AF4665" w:rsidRDefault="005E6674" w:rsidP="005940EC">
      <w:pPr>
        <w:spacing w:line="360" w:lineRule="auto"/>
        <w:rPr>
          <w:color w:val="0D0D0D"/>
        </w:rPr>
      </w:pPr>
    </w:p>
    <w:p w14:paraId="4614D669" w14:textId="281A1B3D" w:rsidR="0052400A" w:rsidRDefault="00837DEE" w:rsidP="005940EC">
      <w:pPr>
        <w:spacing w:line="360" w:lineRule="auto"/>
        <w:rPr>
          <w:color w:val="0D0D0D"/>
        </w:rPr>
      </w:pPr>
      <w:r w:rsidRPr="00AF4665">
        <w:rPr>
          <w:color w:val="0D0D0D"/>
        </w:rPr>
        <w:t>California Consumer Privacy Act (CCPA): The CCPA, enacted by the state of California, aims to enhance consumer privacy rights and control over their personal information. Similar to the GDPR, the CCPA grants consumers the right to know what personal information is collected by retail stores, the right to opt-out of the sale of their personal data, and the right to request deletion of their data. Retail stores subject to the CCPA must provide clear and conspicuous notices regarding data collection practices, establish mechanisms for consumers to exercise their rights, and implement reasonable security measures to protect customer data.</w:t>
      </w:r>
    </w:p>
    <w:p w14:paraId="0C93B780" w14:textId="77777777" w:rsidR="005E6674" w:rsidRPr="00AF4665" w:rsidRDefault="005E6674" w:rsidP="005940EC">
      <w:pPr>
        <w:spacing w:line="360" w:lineRule="auto"/>
        <w:rPr>
          <w:color w:val="0D0D0D"/>
        </w:rPr>
      </w:pPr>
    </w:p>
    <w:p w14:paraId="28724B5E" w14:textId="4C7C36AC" w:rsidR="0052400A" w:rsidRDefault="00837DEE" w:rsidP="005940EC">
      <w:pPr>
        <w:spacing w:line="360" w:lineRule="auto"/>
        <w:rPr>
          <w:color w:val="0D0D0D"/>
        </w:rPr>
      </w:pPr>
      <w:r w:rsidRPr="00AF4665">
        <w:rPr>
          <w:color w:val="0D0D0D"/>
        </w:rPr>
        <w:t>Payment Card Industry Data Security Standard (PCI DSS): While not a public policy per se, the PCI DSS is a set of security standards developed by the Payment Card Industry Security Standards Council (PCI SSC) to protect payment card data. Retail stores that accept credit and debit card payments are required to comply with PCI DSS requirements, which encompass measures such as securing cardholder data, implementing access controls, conducting regular security assessments, and maintaining information security policies and procedures.</w:t>
      </w:r>
    </w:p>
    <w:p w14:paraId="544A4FA2" w14:textId="77777777" w:rsidR="005E6674" w:rsidRPr="00AF4665" w:rsidRDefault="005E6674" w:rsidP="005940EC">
      <w:pPr>
        <w:spacing w:line="360" w:lineRule="auto"/>
        <w:rPr>
          <w:color w:val="0D0D0D"/>
        </w:rPr>
      </w:pPr>
    </w:p>
    <w:p w14:paraId="43C22B17" w14:textId="1A4FFE10" w:rsidR="0052400A" w:rsidRDefault="00837DEE" w:rsidP="005940EC">
      <w:pPr>
        <w:spacing w:line="360" w:lineRule="auto"/>
        <w:rPr>
          <w:color w:val="0D0D0D"/>
        </w:rPr>
      </w:pPr>
      <w:r w:rsidRPr="00AF4665">
        <w:rPr>
          <w:color w:val="0D0D0D"/>
        </w:rPr>
        <w:t>Sector-Specific Regulations: In addition to general data protection regulations, retail stores may also be subject to sector-specific regulations and standards governing data protection and security. For example, healthcare retail stores must comply with the Health Insurance Portability and Accountability Act (HIPAA), while financial retail stores must adhere to regulations such as the Gramm-Leach-Bliley Act (GLBA).</w:t>
      </w:r>
    </w:p>
    <w:p w14:paraId="09D25DA5" w14:textId="77777777" w:rsidR="005E6674" w:rsidRPr="00AF4665" w:rsidRDefault="005E6674" w:rsidP="005940EC">
      <w:pPr>
        <w:spacing w:line="360" w:lineRule="auto"/>
        <w:rPr>
          <w:color w:val="0D0D0D"/>
        </w:rPr>
      </w:pPr>
    </w:p>
    <w:p w14:paraId="6FEC2DA0" w14:textId="1D72119D" w:rsidR="00D1743D" w:rsidRPr="00AF4665" w:rsidRDefault="00837DEE" w:rsidP="005940EC">
      <w:pPr>
        <w:spacing w:line="360" w:lineRule="auto"/>
        <w:rPr>
          <w:color w:val="0D0D0D"/>
        </w:rPr>
      </w:pPr>
      <w:r w:rsidRPr="00AF4665">
        <w:rPr>
          <w:color w:val="0D0D0D"/>
        </w:rPr>
        <w:t>Implications for Retail Stores: Compliance with public policies such as the GDPR, CCPA, and PCI DSS entails significant implications for retail stores. It requires investment in robust data protection measures, including encryption, access controls, and data breach response plans. Moreover, non-compliance can result in reputational damage, legal liabilities, and financial penalties, underscoring the importance of prioritizing customer data protection within retail stores.</w:t>
      </w:r>
    </w:p>
    <w:p w14:paraId="48B483FF" w14:textId="4D60091F" w:rsidR="0052400A" w:rsidRPr="00AF4665" w:rsidRDefault="00837DEE" w:rsidP="005940EC">
      <w:pPr>
        <w:pStyle w:val="Heading2"/>
        <w:numPr>
          <w:ilvl w:val="1"/>
          <w:numId w:val="27"/>
        </w:numPr>
        <w:spacing w:line="360" w:lineRule="auto"/>
        <w:ind w:left="284"/>
        <w:rPr>
          <w:color w:val="0D0D0D"/>
        </w:rPr>
      </w:pPr>
      <w:bookmarkStart w:id="27" w:name="_Toc171326509"/>
      <w:r w:rsidRPr="00AF4665">
        <w:rPr>
          <w:color w:val="0D0D0D"/>
        </w:rPr>
        <w:lastRenderedPageBreak/>
        <w:t>Gaps in Related Works</w:t>
      </w:r>
      <w:bookmarkEnd w:id="27"/>
    </w:p>
    <w:p w14:paraId="5038B70F" w14:textId="29B1324A" w:rsidR="0052400A" w:rsidRPr="00AF4665" w:rsidRDefault="00837DEE" w:rsidP="005940EC">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284" w:hanging="284"/>
        <w:rPr>
          <w:color w:val="0D0D0D"/>
        </w:rPr>
      </w:pPr>
      <w:r w:rsidRPr="00AF4665">
        <w:rPr>
          <w:color w:val="0D0D0D"/>
        </w:rPr>
        <w:t>Limited Focus on Small Retail Chains:</w:t>
      </w:r>
    </w:p>
    <w:p w14:paraId="1667D564" w14:textId="77777777" w:rsidR="00F24B80"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142"/>
        <w:rPr>
          <w:color w:val="0D0D0D"/>
        </w:rPr>
      </w:pPr>
      <w:r w:rsidRPr="00AF4665">
        <w:rPr>
          <w:color w:val="0D0D0D"/>
        </w:rPr>
        <w:t>Many related works primarily focus on cybersecurity challenges faced by large retail chains, potentially overlooking the unique constraints and requirements of smaller retailers.</w:t>
      </w:r>
    </w:p>
    <w:p w14:paraId="153126EC" w14:textId="0AB09025" w:rsidR="0052400A" w:rsidRPr="00F24B80" w:rsidRDefault="00837DEE" w:rsidP="005940EC">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284" w:hanging="284"/>
        <w:rPr>
          <w:color w:val="0D0D0D"/>
        </w:rPr>
      </w:pPr>
      <w:r w:rsidRPr="00F24B80">
        <w:rPr>
          <w:color w:val="0D0D0D"/>
        </w:rPr>
        <w:t>Insufficient Attention to Regulatory Compliance:</w:t>
      </w:r>
    </w:p>
    <w:p w14:paraId="19AEFB29"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142"/>
        <w:rPr>
          <w:color w:val="0D0D0D"/>
        </w:rPr>
      </w:pPr>
      <w:r w:rsidRPr="00AF4665">
        <w:rPr>
          <w:color w:val="0D0D0D"/>
        </w:rPr>
        <w:t>While some studies address regulatory compliance in data protection, there is a lack of in-depth analysis on the practical implications and challenges of implementing compliance measures within retail environments.</w:t>
      </w:r>
    </w:p>
    <w:p w14:paraId="68E61C0C" w14:textId="64E8FBC4" w:rsidR="0052400A" w:rsidRPr="00AF4665" w:rsidRDefault="003E4E9A" w:rsidP="005940EC">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284" w:hanging="284"/>
        <w:rPr>
          <w:color w:val="0D0D0D"/>
        </w:rPr>
      </w:pPr>
      <w:r>
        <w:rPr>
          <w:color w:val="0D0D0D"/>
        </w:rPr>
        <w:t xml:space="preserve"> </w:t>
      </w:r>
      <w:r w:rsidR="00837DEE" w:rsidRPr="00AF4665">
        <w:rPr>
          <w:color w:val="0D0D0D"/>
        </w:rPr>
        <w:t>Scarcity of Solutions Tailored to Phishing Attacks:</w:t>
      </w:r>
    </w:p>
    <w:p w14:paraId="5ECEF57D"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142"/>
        <w:rPr>
          <w:color w:val="0D0D0D"/>
        </w:rPr>
      </w:pPr>
      <w:r w:rsidRPr="00AF4665">
        <w:rPr>
          <w:color w:val="0D0D0D"/>
        </w:rPr>
        <w:t>While phishing attacks are acknowledged as a significant threat, there is a gap in the literature regarding specific strategies and solutions tailored to effectively prevent and mitigate phishing attacks within retail chains.</w:t>
      </w:r>
    </w:p>
    <w:p w14:paraId="44ACA349" w14:textId="7AA1DAFD" w:rsidR="0052400A" w:rsidRPr="00AF4665" w:rsidRDefault="003E4E9A" w:rsidP="005940EC">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284" w:hanging="284"/>
        <w:rPr>
          <w:color w:val="0D0D0D"/>
        </w:rPr>
      </w:pPr>
      <w:r>
        <w:rPr>
          <w:color w:val="0D0D0D"/>
        </w:rPr>
        <w:t xml:space="preserve"> </w:t>
      </w:r>
      <w:r w:rsidR="00837DEE" w:rsidRPr="00AF4665">
        <w:rPr>
          <w:color w:val="0D0D0D"/>
        </w:rPr>
        <w:t>Limited Exploration of Emerging Technologies:</w:t>
      </w:r>
    </w:p>
    <w:p w14:paraId="2E01106C"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142"/>
        <w:rPr>
          <w:color w:val="0D0D0D"/>
        </w:rPr>
      </w:pPr>
      <w:r w:rsidRPr="00AF4665">
        <w:rPr>
          <w:color w:val="0D0D0D"/>
        </w:rPr>
        <w:t>While some studies discuss the role of emerging technologies in enhancing network security, there is a gap in understanding how these technologies can be practically implemented and integrated into existing retail infrastructure to combat phishing attacks.</w:t>
      </w:r>
    </w:p>
    <w:p w14:paraId="79DFBE19" w14:textId="77777777" w:rsidR="0052400A" w:rsidRPr="00AF4665" w:rsidRDefault="00837DEE" w:rsidP="005940EC">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284" w:hanging="294"/>
        <w:rPr>
          <w:color w:val="0D0D0D"/>
        </w:rPr>
      </w:pPr>
      <w:r w:rsidRPr="00AF4665">
        <w:rPr>
          <w:color w:val="0D0D0D"/>
        </w:rPr>
        <w:t>Inadequate Evaluation of Employee Training Programs:</w:t>
      </w:r>
    </w:p>
    <w:p w14:paraId="178CAE22" w14:textId="77777777" w:rsidR="0052400A" w:rsidRPr="00AF4665" w:rsidRDefault="00837DEE"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ind w:left="-142"/>
        <w:rPr>
          <w:color w:val="0D0D0D"/>
        </w:rPr>
      </w:pPr>
      <w:r w:rsidRPr="00AF4665">
        <w:rPr>
          <w:color w:val="0D0D0D"/>
        </w:rPr>
        <w:t>While the effectiveness of employee training programs in mitigating phishing attacks is recognized, there is a gap in the literature regarding comprehensive evaluations of these programs' long-term impact and scalability within retail environments.</w:t>
      </w:r>
    </w:p>
    <w:p w14:paraId="0B011B28" w14:textId="77777777" w:rsidR="0052400A" w:rsidRDefault="0052400A" w:rsidP="005940EC">
      <w:pPr>
        <w:spacing w:line="360" w:lineRule="auto"/>
      </w:pPr>
    </w:p>
    <w:p w14:paraId="447B87FA" w14:textId="77777777" w:rsidR="00AF4665" w:rsidRDefault="00AF4665" w:rsidP="005940EC">
      <w:pPr>
        <w:spacing w:line="360" w:lineRule="auto"/>
      </w:pPr>
    </w:p>
    <w:p w14:paraId="521C4F5F" w14:textId="77777777" w:rsidR="00AF4665" w:rsidRDefault="00AF4665" w:rsidP="005940EC">
      <w:pPr>
        <w:spacing w:line="360" w:lineRule="auto"/>
      </w:pPr>
    </w:p>
    <w:p w14:paraId="51443359" w14:textId="1BDC91A2" w:rsidR="00AF4665" w:rsidRDefault="00AF4665" w:rsidP="005940EC">
      <w:pPr>
        <w:spacing w:line="360" w:lineRule="auto"/>
      </w:pPr>
    </w:p>
    <w:p w14:paraId="0AF07512" w14:textId="6CB080C7" w:rsidR="005E6674" w:rsidRDefault="005E6674" w:rsidP="005940EC">
      <w:pPr>
        <w:spacing w:line="360" w:lineRule="auto"/>
      </w:pPr>
    </w:p>
    <w:p w14:paraId="4A493DE4" w14:textId="63D78D3D" w:rsidR="00F24B80" w:rsidRDefault="00F24B80" w:rsidP="005940EC">
      <w:pPr>
        <w:spacing w:line="360" w:lineRule="auto"/>
      </w:pPr>
    </w:p>
    <w:p w14:paraId="5F523C51" w14:textId="4F907219" w:rsidR="00F24B80" w:rsidRDefault="00F24B80" w:rsidP="005940EC">
      <w:pPr>
        <w:spacing w:line="360" w:lineRule="auto"/>
      </w:pPr>
    </w:p>
    <w:p w14:paraId="73760385" w14:textId="77777777" w:rsidR="00F24B80" w:rsidRPr="00AF4665" w:rsidRDefault="00F24B80" w:rsidP="005940EC">
      <w:pPr>
        <w:spacing w:line="360" w:lineRule="auto"/>
      </w:pPr>
    </w:p>
    <w:p w14:paraId="4072ABC8" w14:textId="122FD88D" w:rsidR="0052400A" w:rsidRPr="00AF4665" w:rsidRDefault="00837DEE" w:rsidP="005940EC">
      <w:pPr>
        <w:pStyle w:val="Heading2"/>
        <w:spacing w:line="360" w:lineRule="auto"/>
        <w:ind w:left="0" w:firstLine="0"/>
      </w:pPr>
      <w:bookmarkStart w:id="28" w:name="_6peait6b1g38" w:colFirst="0" w:colLast="0"/>
      <w:bookmarkStart w:id="29" w:name="_Toc171326510"/>
      <w:bookmarkEnd w:id="28"/>
      <w:r w:rsidRPr="00AF4665">
        <w:lastRenderedPageBreak/>
        <w:t>2.5</w:t>
      </w:r>
      <w:r w:rsidR="008A056D">
        <w:t xml:space="preserve"> </w:t>
      </w:r>
      <w:r w:rsidRPr="00AF4665">
        <w:t>Conceptual Frameworks</w:t>
      </w:r>
      <w:bookmarkEnd w:id="29"/>
    </w:p>
    <w:p w14:paraId="2D26FB0B" w14:textId="211029B7" w:rsidR="0052400A" w:rsidRDefault="00A35B55" w:rsidP="005940EC">
      <w:pPr>
        <w:spacing w:line="360" w:lineRule="auto"/>
        <w:rPr>
          <w:color w:val="0D0D0D"/>
        </w:rPr>
      </w:pPr>
      <w:r>
        <w:rPr>
          <w:noProof/>
          <w:color w:val="0D0D0D"/>
        </w:rPr>
        <w:drawing>
          <wp:inline distT="0" distB="0" distL="0" distR="0" wp14:anchorId="041D245B" wp14:editId="50D6500D">
            <wp:extent cx="5448300"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 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448300" cy="4591050"/>
                    </a:xfrm>
                    <a:prstGeom prst="rect">
                      <a:avLst/>
                    </a:prstGeom>
                  </pic:spPr>
                </pic:pic>
              </a:graphicData>
            </a:graphic>
          </wp:inline>
        </w:drawing>
      </w:r>
    </w:p>
    <w:p w14:paraId="2B90CF14" w14:textId="3A5FE8E0" w:rsidR="00F24B80" w:rsidRPr="00AF4665" w:rsidRDefault="00F24B80" w:rsidP="005940EC">
      <w:pPr>
        <w:spacing w:line="360" w:lineRule="auto"/>
        <w:rPr>
          <w:i/>
        </w:rPr>
      </w:pPr>
      <w:r>
        <w:rPr>
          <w:i/>
          <w:color w:val="0D0D0D"/>
        </w:rPr>
        <w:t>Figure 2</w:t>
      </w:r>
      <w:r w:rsidRPr="00AF4665">
        <w:rPr>
          <w:i/>
          <w:color w:val="0D0D0D"/>
        </w:rPr>
        <w:t xml:space="preserve">.1 Phishing attack and Mitigation </w:t>
      </w:r>
    </w:p>
    <w:p w14:paraId="11AEAD89" w14:textId="4C8A653F" w:rsidR="0052400A" w:rsidRPr="00AF4665" w:rsidRDefault="00A35B55" w:rsidP="005940EC">
      <w:pPr>
        <w:spacing w:line="360" w:lineRule="auto"/>
        <w:rPr>
          <w:color w:val="0D0D0D"/>
        </w:rPr>
      </w:pPr>
      <w:r>
        <w:rPr>
          <w:color w:val="0D0D0D"/>
        </w:rPr>
        <w:t>This image shows an end user seemingly sending and receiving an email through the system network of the administration. The email passes through some procedures that detect phishing threat in emails, so that when detected it can be isolated. Before being isolated and quarantined, the malicious email is logged and saved, the administrator is alerted about the supposed threat detected on the email and the administrator is able to work on it in the quarantined area away from other end users in the system.</w:t>
      </w:r>
    </w:p>
    <w:p w14:paraId="75441EF5" w14:textId="77777777" w:rsidR="00743FFD" w:rsidRPr="00AF4665" w:rsidRDefault="00743FFD" w:rsidP="005940EC">
      <w:pPr>
        <w:spacing w:line="360" w:lineRule="auto"/>
        <w:rPr>
          <w:color w:val="0D0D0D"/>
        </w:rPr>
      </w:pPr>
    </w:p>
    <w:p w14:paraId="51649410" w14:textId="77777777" w:rsidR="00743FFD" w:rsidRPr="00AF4665" w:rsidRDefault="00743FFD" w:rsidP="005940EC">
      <w:pPr>
        <w:spacing w:line="360" w:lineRule="auto"/>
        <w:rPr>
          <w:color w:val="0D0D0D"/>
        </w:rPr>
      </w:pPr>
    </w:p>
    <w:p w14:paraId="1A911BC8" w14:textId="77777777" w:rsidR="00743FFD" w:rsidRPr="00AF4665" w:rsidRDefault="00743FFD" w:rsidP="005940EC">
      <w:pPr>
        <w:spacing w:line="360" w:lineRule="auto"/>
        <w:rPr>
          <w:color w:val="0D0D0D"/>
        </w:rPr>
      </w:pPr>
    </w:p>
    <w:p w14:paraId="0A7B26B1" w14:textId="66578797" w:rsidR="0052400A" w:rsidRDefault="0052400A" w:rsidP="005940EC">
      <w:pPr>
        <w:spacing w:line="360" w:lineRule="auto"/>
        <w:rPr>
          <w:color w:val="0D0D0D"/>
        </w:rPr>
      </w:pPr>
    </w:p>
    <w:p w14:paraId="46F9A9BC" w14:textId="77777777" w:rsidR="003571F8" w:rsidRPr="00AF4665" w:rsidRDefault="003571F8" w:rsidP="005940EC">
      <w:pPr>
        <w:spacing w:line="360" w:lineRule="auto"/>
        <w:rPr>
          <w:b/>
        </w:rPr>
      </w:pPr>
    </w:p>
    <w:p w14:paraId="31880AA0" w14:textId="02924F16" w:rsidR="0052400A" w:rsidRPr="00AF4665" w:rsidRDefault="00837DEE" w:rsidP="005940EC">
      <w:pPr>
        <w:pStyle w:val="Heading3"/>
        <w:spacing w:line="360" w:lineRule="auto"/>
        <w:ind w:left="993" w:hanging="709"/>
        <w:jc w:val="center"/>
      </w:pPr>
      <w:bookmarkStart w:id="30" w:name="_Toc171326511"/>
      <w:r w:rsidRPr="00AF4665">
        <w:lastRenderedPageBreak/>
        <w:t>Chapter</w:t>
      </w:r>
      <w:r w:rsidR="001771C4">
        <w:t xml:space="preserve"> </w:t>
      </w:r>
      <w:r w:rsidRPr="00AF4665">
        <w:t>3:</w:t>
      </w:r>
      <w:r w:rsidRPr="00AF4665">
        <w:tab/>
        <w:t>Methodology</w:t>
      </w:r>
      <w:bookmarkEnd w:id="30"/>
    </w:p>
    <w:p w14:paraId="4B0C6A0D" w14:textId="1952304C" w:rsidR="0052400A" w:rsidRPr="00AF4665" w:rsidRDefault="00837DEE" w:rsidP="005940EC">
      <w:pPr>
        <w:pStyle w:val="Heading3"/>
        <w:spacing w:line="360" w:lineRule="auto"/>
        <w:ind w:left="142"/>
      </w:pPr>
      <w:bookmarkStart w:id="31" w:name="_Toc171326512"/>
      <w:r w:rsidRPr="00AF4665">
        <w:t>3.1</w:t>
      </w:r>
      <w:r w:rsidR="008A056D">
        <w:t xml:space="preserve"> </w:t>
      </w:r>
      <w:r w:rsidRPr="00AF4665">
        <w:t>Introduction</w:t>
      </w:r>
      <w:bookmarkEnd w:id="31"/>
    </w:p>
    <w:p w14:paraId="364D4AF7" w14:textId="77777777" w:rsidR="0052400A" w:rsidRPr="00AF4665" w:rsidRDefault="003E2C0B" w:rsidP="005940EC">
      <w:pPr>
        <w:spacing w:line="360" w:lineRule="auto"/>
        <w:rPr>
          <w:color w:val="0D0D0D"/>
          <w:highlight w:val="white"/>
        </w:rPr>
      </w:pPr>
      <w:r>
        <w:rPr>
          <w:color w:val="0D0D0D"/>
          <w:highlight w:val="white"/>
        </w:rPr>
        <w:t>This chapter</w:t>
      </w:r>
      <w:r w:rsidR="00837DEE" w:rsidRPr="00AF4665">
        <w:rPr>
          <w:color w:val="0D0D0D"/>
          <w:highlight w:val="white"/>
        </w:rPr>
        <w:t xml:space="preserve"> is structured to provide a clear overview of the approach and procedures utilized in designing and implementing a </w:t>
      </w:r>
      <w:r w:rsidR="00514508" w:rsidRPr="00AF4665">
        <w:rPr>
          <w:color w:val="0D0D0D"/>
          <w:highlight w:val="white"/>
        </w:rPr>
        <w:t>cyber-resilient</w:t>
      </w:r>
      <w:r w:rsidR="00837DEE" w:rsidRPr="00AF4665">
        <w:rPr>
          <w:color w:val="0D0D0D"/>
          <w:highlight w:val="white"/>
        </w:rPr>
        <w:t xml:space="preserve"> network infrastructure to protect customer data in retail chains, focusing on mitigating phishing attacks. </w:t>
      </w:r>
      <w:r>
        <w:rPr>
          <w:color w:val="0D0D0D"/>
          <w:highlight w:val="white"/>
        </w:rPr>
        <w:t>H</w:t>
      </w:r>
      <w:r w:rsidR="00837DEE" w:rsidRPr="00AF4665">
        <w:rPr>
          <w:color w:val="0D0D0D"/>
          <w:highlight w:val="white"/>
        </w:rPr>
        <w:t xml:space="preserve">ighlights the importance of continuous evaluation and adaptation to ensure the effectiveness and relevance of the implemented cybersecurity measures. </w:t>
      </w:r>
    </w:p>
    <w:p w14:paraId="4E41C231" w14:textId="06A8AFA9" w:rsidR="0052400A" w:rsidRPr="00AF4665" w:rsidRDefault="00837DEE" w:rsidP="005940EC">
      <w:pPr>
        <w:pStyle w:val="Heading3"/>
        <w:spacing w:line="360" w:lineRule="auto"/>
        <w:ind w:left="142"/>
        <w:rPr>
          <w:color w:val="0D0D0D"/>
          <w:highlight w:val="white"/>
        </w:rPr>
      </w:pPr>
      <w:bookmarkStart w:id="32" w:name="_Toc171326513"/>
      <w:r w:rsidRPr="00AF4665">
        <w:rPr>
          <w:color w:val="0D0D0D"/>
          <w:highlight w:val="white"/>
        </w:rPr>
        <w:t>3.2</w:t>
      </w:r>
      <w:r w:rsidR="008A056D">
        <w:rPr>
          <w:color w:val="0D0D0D"/>
          <w:highlight w:val="white"/>
        </w:rPr>
        <w:t xml:space="preserve"> </w:t>
      </w:r>
      <w:r w:rsidRPr="00AF4665">
        <w:rPr>
          <w:color w:val="0D0D0D"/>
          <w:highlight w:val="white"/>
        </w:rPr>
        <w:t>Methodology</w:t>
      </w:r>
      <w:bookmarkEnd w:id="32"/>
    </w:p>
    <w:p w14:paraId="4BC3B12F" w14:textId="36ED1C5F" w:rsidR="0052400A" w:rsidRPr="00AF4665" w:rsidRDefault="00837DEE" w:rsidP="005940EC">
      <w:pPr>
        <w:spacing w:line="360" w:lineRule="auto"/>
        <w:rPr>
          <w:color w:val="0D0D0D"/>
          <w:highlight w:val="white"/>
        </w:rPr>
      </w:pPr>
      <w:r w:rsidRPr="00AF4665">
        <w:rPr>
          <w:color w:val="0D0D0D"/>
          <w:highlight w:val="white"/>
        </w:rPr>
        <w:t>The methodology I</w:t>
      </w:r>
      <w:r w:rsidR="00333487">
        <w:rPr>
          <w:color w:val="0D0D0D"/>
          <w:highlight w:val="white"/>
        </w:rPr>
        <w:t xml:space="preserve"> am using is agile development, specifically the scrum framework which is ideal for iterative processes which foster constant improvement and adaptation in the system. </w:t>
      </w:r>
    </w:p>
    <w:p w14:paraId="2D713AAE" w14:textId="77777777" w:rsidR="0052400A" w:rsidRPr="00AF4665" w:rsidRDefault="00837DEE" w:rsidP="005940EC">
      <w:pPr>
        <w:spacing w:line="360" w:lineRule="auto"/>
        <w:rPr>
          <w:color w:val="0D0D0D"/>
          <w:highlight w:val="white"/>
        </w:rPr>
      </w:pPr>
      <w:r w:rsidRPr="00AF4665">
        <w:rPr>
          <w:color w:val="0D0D0D"/>
          <w:highlight w:val="white"/>
        </w:rPr>
        <w:t>Some reasons of applying this methodology is:</w:t>
      </w:r>
    </w:p>
    <w:p w14:paraId="4B52E4CF" w14:textId="52D73691" w:rsidR="0052400A" w:rsidRPr="001F5461" w:rsidRDefault="00837DEE" w:rsidP="005940EC">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284" w:hanging="284"/>
        <w:rPr>
          <w:color w:val="0D0D0D"/>
          <w:highlight w:val="white"/>
        </w:rPr>
      </w:pPr>
      <w:r w:rsidRPr="001F5461">
        <w:rPr>
          <w:color w:val="0D0D0D"/>
          <w:highlight w:val="white"/>
        </w:rPr>
        <w:t xml:space="preserve">Phishing threats are constantly evolving. Agile allows for rapid adjustments and updates to the project plan as new threats are identified or as security requirements change. </w:t>
      </w:r>
    </w:p>
    <w:p w14:paraId="3B7CDA3F" w14:textId="4B1BE4BF" w:rsidR="00514508" w:rsidRPr="001F5461" w:rsidRDefault="003E2C0B" w:rsidP="005940EC">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284" w:hanging="284"/>
        <w:rPr>
          <w:color w:val="0D0D0D"/>
          <w:highlight w:val="white"/>
        </w:rPr>
      </w:pPr>
      <w:r w:rsidRPr="001F5461">
        <w:rPr>
          <w:color w:val="0D0D0D"/>
          <w:highlight w:val="white"/>
        </w:rPr>
        <w:t>I</w:t>
      </w:r>
      <w:r w:rsidR="00837DEE" w:rsidRPr="001F5461">
        <w:rPr>
          <w:color w:val="0D0D0D"/>
          <w:highlight w:val="white"/>
        </w:rPr>
        <w:t xml:space="preserve">nitial solutions can be tested and improved continuously, leading to more robust and resilient outcomes. </w:t>
      </w:r>
    </w:p>
    <w:p w14:paraId="4FC6B71A" w14:textId="0F04FFD7" w:rsidR="0052400A" w:rsidRPr="001F5461" w:rsidRDefault="00837DEE" w:rsidP="005940EC">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284" w:hanging="284"/>
        <w:rPr>
          <w:color w:val="0D0D0D"/>
          <w:highlight w:val="white"/>
        </w:rPr>
      </w:pPr>
      <w:r w:rsidRPr="001F5461">
        <w:rPr>
          <w:color w:val="0D0D0D"/>
          <w:highlight w:val="white"/>
        </w:rPr>
        <w:t>Agile prioritizes user stories and customer feedback. By incorporating feedback from retail customers and employees, the project can develop security measures that are not only effective but also user-friendly, reducing the likelihood of security measures being bypassed or ignored.</w:t>
      </w:r>
    </w:p>
    <w:p w14:paraId="156B4C92" w14:textId="5ABE2387" w:rsidR="0052400A" w:rsidRPr="00AF4665" w:rsidRDefault="00837DEE" w:rsidP="005940EC">
      <w:pPr>
        <w:pStyle w:val="Heading3"/>
        <w:spacing w:line="360" w:lineRule="auto"/>
        <w:ind w:left="142"/>
        <w:rPr>
          <w:color w:val="0D0D0D"/>
          <w:highlight w:val="white"/>
        </w:rPr>
      </w:pPr>
      <w:bookmarkStart w:id="33" w:name="_Toc171326514"/>
      <w:r w:rsidRPr="00AF4665">
        <w:rPr>
          <w:color w:val="0D0D0D"/>
          <w:highlight w:val="white"/>
        </w:rPr>
        <w:t>3.2.1</w:t>
      </w:r>
      <w:r w:rsidR="008A056D">
        <w:rPr>
          <w:color w:val="0D0D0D"/>
          <w:highlight w:val="white"/>
        </w:rPr>
        <w:t xml:space="preserve"> </w:t>
      </w:r>
      <w:r w:rsidRPr="00AF4665">
        <w:rPr>
          <w:color w:val="0D0D0D"/>
          <w:highlight w:val="white"/>
        </w:rPr>
        <w:t>Planning</w:t>
      </w:r>
      <w:bookmarkEnd w:id="33"/>
    </w:p>
    <w:p w14:paraId="3351B5B3" w14:textId="1A4ACD43" w:rsidR="001F5461" w:rsidRPr="00AF4665" w:rsidRDefault="001F5461"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color w:val="0D0D0D"/>
          <w:highlight w:val="white"/>
        </w:rPr>
      </w:pPr>
      <w:r>
        <w:rPr>
          <w:color w:val="0D0D0D"/>
          <w:highlight w:val="white"/>
        </w:rPr>
        <w:t xml:space="preserve">This project aims to improve email security to protect customer data in a retail chain setting. Phishing attacks are a constant threat, and I will be designing and implementing a resilient network to deal with the issue. Some implementations to be made is two-factor authentication, </w:t>
      </w:r>
      <w:r w:rsidR="00B813A2">
        <w:rPr>
          <w:color w:val="0D0D0D"/>
          <w:highlight w:val="white"/>
        </w:rPr>
        <w:t xml:space="preserve">multi factor authentication, </w:t>
      </w:r>
      <w:r w:rsidR="00F84551">
        <w:rPr>
          <w:color w:val="0D0D0D"/>
          <w:highlight w:val="white"/>
        </w:rPr>
        <w:t>firewall, email filtering,</w:t>
      </w:r>
      <w:r w:rsidR="00335422">
        <w:rPr>
          <w:color w:val="0D0D0D"/>
          <w:highlight w:val="white"/>
        </w:rPr>
        <w:t xml:space="preserve"> alert notifications,</w:t>
      </w:r>
      <w:r w:rsidR="00F84551">
        <w:rPr>
          <w:color w:val="0D0D0D"/>
          <w:highlight w:val="white"/>
        </w:rPr>
        <w:t xml:space="preserve"> incident logging</w:t>
      </w:r>
      <w:r w:rsidR="004C65D9">
        <w:rPr>
          <w:color w:val="0D0D0D"/>
          <w:highlight w:val="white"/>
        </w:rPr>
        <w:t xml:space="preserve"> </w:t>
      </w:r>
      <w:r w:rsidR="00F84551">
        <w:rPr>
          <w:color w:val="0D0D0D"/>
          <w:highlight w:val="white"/>
        </w:rPr>
        <w:t>and a quarantine procedure.</w:t>
      </w:r>
    </w:p>
    <w:p w14:paraId="265B2F10" w14:textId="781D4843" w:rsidR="0052400A" w:rsidRPr="00AF4665" w:rsidRDefault="00837DEE" w:rsidP="005940EC">
      <w:pPr>
        <w:pStyle w:val="Heading3"/>
        <w:spacing w:line="360" w:lineRule="auto"/>
        <w:ind w:left="142"/>
        <w:rPr>
          <w:color w:val="0D0D0D"/>
          <w:highlight w:val="white"/>
        </w:rPr>
      </w:pPr>
      <w:bookmarkStart w:id="34" w:name="_Toc171326515"/>
      <w:r w:rsidRPr="00AF4665">
        <w:rPr>
          <w:color w:val="0D0D0D"/>
          <w:highlight w:val="white"/>
        </w:rPr>
        <w:t>3.2.2</w:t>
      </w:r>
      <w:r w:rsidR="008A056D">
        <w:rPr>
          <w:color w:val="0D0D0D"/>
          <w:highlight w:val="white"/>
        </w:rPr>
        <w:t xml:space="preserve"> </w:t>
      </w:r>
      <w:r w:rsidRPr="00AF4665">
        <w:rPr>
          <w:color w:val="0D0D0D"/>
          <w:highlight w:val="white"/>
        </w:rPr>
        <w:t>Requirements Gathering</w:t>
      </w:r>
      <w:bookmarkEnd w:id="34"/>
    </w:p>
    <w:p w14:paraId="5012BD26" w14:textId="3EAA83A4" w:rsidR="00F84551" w:rsidRPr="00AF4665" w:rsidRDefault="00F84551"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color w:val="0D0D0D"/>
          <w:highlight w:val="white"/>
        </w:rPr>
      </w:pPr>
      <w:r>
        <w:rPr>
          <w:color w:val="0D0D0D"/>
          <w:highlight w:val="white"/>
        </w:rPr>
        <w:t xml:space="preserve">The needs of the customer come first in ensuring good relationships as the overall data will be protected and away from any compromise. Review current security measures in place in the retail store and consult on how to improve the system from the phishing attacks. </w:t>
      </w:r>
    </w:p>
    <w:p w14:paraId="15117AC1" w14:textId="77777777" w:rsidR="0052400A" w:rsidRDefault="00AF4665" w:rsidP="005940EC">
      <w:pPr>
        <w:pStyle w:val="Heading3"/>
        <w:spacing w:line="360" w:lineRule="auto"/>
        <w:ind w:left="142"/>
        <w:rPr>
          <w:color w:val="0D0D0D"/>
          <w:highlight w:val="white"/>
        </w:rPr>
      </w:pPr>
      <w:bookmarkStart w:id="35" w:name="_Toc171326516"/>
      <w:r>
        <w:rPr>
          <w:color w:val="0D0D0D"/>
          <w:highlight w:val="white"/>
        </w:rPr>
        <w:lastRenderedPageBreak/>
        <w:t>3.2.3 Design</w:t>
      </w:r>
      <w:bookmarkEnd w:id="35"/>
    </w:p>
    <w:p w14:paraId="75D22125" w14:textId="44254BE9" w:rsidR="0059221D" w:rsidRDefault="0059221D" w:rsidP="005940EC">
      <w:pPr>
        <w:spacing w:line="360" w:lineRule="auto"/>
        <w:rPr>
          <w:highlight w:val="white"/>
        </w:rPr>
      </w:pPr>
      <w:r>
        <w:rPr>
          <w:highlight w:val="white"/>
        </w:rPr>
        <w:t>The security measures to be</w:t>
      </w:r>
      <w:r w:rsidR="00B813A2">
        <w:rPr>
          <w:highlight w:val="white"/>
        </w:rPr>
        <w:t xml:space="preserve"> designed and</w:t>
      </w:r>
      <w:r>
        <w:rPr>
          <w:highlight w:val="white"/>
        </w:rPr>
        <w:t xml:space="preserve"> implemented will be applied by adding a</w:t>
      </w:r>
      <w:r w:rsidR="00B813A2">
        <w:rPr>
          <w:highlight w:val="white"/>
        </w:rPr>
        <w:t xml:space="preserve"> two factor authentication</w:t>
      </w:r>
      <w:r>
        <w:rPr>
          <w:highlight w:val="white"/>
        </w:rPr>
        <w:t xml:space="preserve"> for example, a phone number or another recovery email to bolster email access security from unauthorized access. </w:t>
      </w:r>
      <w:r w:rsidR="00B813A2">
        <w:rPr>
          <w:highlight w:val="white"/>
        </w:rPr>
        <w:t>A quarantine system will also be implemented for emails that have come from an untrustworthy source. A firewall will block the port numbers and ip addresses that are not corresponding to the ones in use in the system.</w:t>
      </w:r>
    </w:p>
    <w:p w14:paraId="1D878C76" w14:textId="77777777" w:rsidR="003E2C0B" w:rsidRPr="003E2C0B" w:rsidRDefault="003E2C0B" w:rsidP="005940EC">
      <w:pPr>
        <w:spacing w:line="360" w:lineRule="auto"/>
        <w:rPr>
          <w:highlight w:val="white"/>
        </w:rPr>
      </w:pPr>
    </w:p>
    <w:p w14:paraId="6CFB408B" w14:textId="411F442B" w:rsidR="00760ABE" w:rsidRDefault="000E6C74" w:rsidP="005940EC">
      <w:pPr>
        <w:pStyle w:val="Heading3"/>
        <w:spacing w:line="360" w:lineRule="auto"/>
        <w:ind w:left="567" w:hanging="568"/>
        <w:rPr>
          <w:color w:val="0D0D0D"/>
          <w:highlight w:val="white"/>
        </w:rPr>
      </w:pPr>
      <w:bookmarkStart w:id="36" w:name="_Toc171326517"/>
      <w:r w:rsidRPr="00AF4665">
        <w:rPr>
          <w:color w:val="0D0D0D"/>
          <w:highlight w:val="white"/>
        </w:rPr>
        <w:t>3.2.4</w:t>
      </w:r>
      <w:r>
        <w:rPr>
          <w:color w:val="0D0D0D"/>
          <w:highlight w:val="white"/>
        </w:rPr>
        <w:t xml:space="preserve"> Development</w:t>
      </w:r>
      <w:bookmarkEnd w:id="36"/>
    </w:p>
    <w:p w14:paraId="16A487A2" w14:textId="2C8F497D" w:rsidR="00B813A2" w:rsidRPr="00760ABE" w:rsidRDefault="00B813A2" w:rsidP="005940EC">
      <w:pPr>
        <w:spacing w:line="360" w:lineRule="auto"/>
        <w:rPr>
          <w:highlight w:val="white"/>
        </w:rPr>
      </w:pPr>
      <w:r>
        <w:rPr>
          <w:highlight w:val="white"/>
        </w:rPr>
        <w:t>Writing code to be used for quarantine procedures, various ways of logging in for example using both</w:t>
      </w:r>
      <w:r w:rsidR="00E01472">
        <w:rPr>
          <w:highlight w:val="white"/>
        </w:rPr>
        <w:t xml:space="preserve"> work identification number and your password, blocking the ip addresses and port numbers to restrict access to the network and taking note and saving the various threats that you have come across.</w:t>
      </w:r>
    </w:p>
    <w:p w14:paraId="1B3EBD82" w14:textId="77777777" w:rsidR="0052400A" w:rsidRDefault="00AF4665" w:rsidP="005940EC">
      <w:pPr>
        <w:pStyle w:val="Heading3"/>
        <w:spacing w:line="360" w:lineRule="auto"/>
        <w:ind w:left="284" w:hanging="284"/>
        <w:rPr>
          <w:color w:val="0D0D0D"/>
          <w:highlight w:val="white"/>
        </w:rPr>
      </w:pPr>
      <w:bookmarkStart w:id="37" w:name="_Toc171326518"/>
      <w:r>
        <w:rPr>
          <w:color w:val="0D0D0D"/>
          <w:highlight w:val="white"/>
        </w:rPr>
        <w:t>3.2.5 Testing</w:t>
      </w:r>
      <w:bookmarkEnd w:id="37"/>
    </w:p>
    <w:p w14:paraId="50F8E1F7" w14:textId="10324CE3" w:rsidR="000E6C74" w:rsidRDefault="00E01472" w:rsidP="005940EC">
      <w:pPr>
        <w:spacing w:line="360" w:lineRule="auto"/>
        <w:rPr>
          <w:highlight w:val="white"/>
        </w:rPr>
      </w:pPr>
      <w:r>
        <w:rPr>
          <w:highlight w:val="white"/>
        </w:rPr>
        <w:t xml:space="preserve">Testing will evaluate and verify the developed features work as they are intended. The quarantine procedure after an email has already been detected by a code that is </w:t>
      </w:r>
      <w:r w:rsidR="0081455F">
        <w:rPr>
          <w:highlight w:val="white"/>
        </w:rPr>
        <w:t>supposed to</w:t>
      </w:r>
      <w:r>
        <w:rPr>
          <w:highlight w:val="white"/>
        </w:rPr>
        <w:t xml:space="preserve"> detect </w:t>
      </w:r>
      <w:r w:rsidR="0081455F">
        <w:rPr>
          <w:highlight w:val="white"/>
        </w:rPr>
        <w:t>specific patterns or signatures suggestive of malicious content in emails.</w:t>
      </w:r>
      <w:r w:rsidR="003571F8">
        <w:rPr>
          <w:highlight w:val="white"/>
        </w:rPr>
        <w:t xml:space="preserve"> I will be implementing black-box testing as I will be interested in how the system will handle the attack rather than how it makes it happen.</w:t>
      </w:r>
    </w:p>
    <w:p w14:paraId="5F87A034" w14:textId="650B40D2" w:rsidR="005E6674" w:rsidRPr="0081455F" w:rsidRDefault="005E6674" w:rsidP="005940EC">
      <w:pPr>
        <w:spacing w:line="360" w:lineRule="auto"/>
        <w:rPr>
          <w:highlight w:val="white"/>
        </w:rPr>
      </w:pPr>
    </w:p>
    <w:p w14:paraId="224DF5A4" w14:textId="77777777" w:rsidR="00B04E33" w:rsidRDefault="000E6C74" w:rsidP="005940EC">
      <w:pPr>
        <w:pStyle w:val="Heading3"/>
        <w:spacing w:line="360" w:lineRule="auto"/>
        <w:ind w:left="142"/>
        <w:rPr>
          <w:color w:val="0D0D0D"/>
          <w:highlight w:val="white"/>
        </w:rPr>
      </w:pPr>
      <w:bookmarkStart w:id="38" w:name="_Toc171326519"/>
      <w:r w:rsidRPr="00AF4665">
        <w:rPr>
          <w:color w:val="0D0D0D"/>
          <w:highlight w:val="white"/>
        </w:rPr>
        <w:t xml:space="preserve">3.2.6 </w:t>
      </w:r>
      <w:r>
        <w:rPr>
          <w:color w:val="0D0D0D"/>
          <w:highlight w:val="white"/>
        </w:rPr>
        <w:t>Deployment</w:t>
      </w:r>
      <w:bookmarkEnd w:id="38"/>
    </w:p>
    <w:p w14:paraId="23D546EF" w14:textId="10C57AB8" w:rsidR="00760ABE" w:rsidRPr="00760ABE" w:rsidRDefault="0081455F" w:rsidP="005940EC">
      <w:pPr>
        <w:spacing w:line="360" w:lineRule="auto"/>
        <w:rPr>
          <w:highlight w:val="white"/>
        </w:rPr>
      </w:pPr>
      <w:r>
        <w:rPr>
          <w:highlight w:val="white"/>
        </w:rPr>
        <w:t>Once the testing is done and the system is optimal, you can implement it in a live environment making it ready for use. Configure the network devices necessary for example routers and end users to show the firewall implementation to block ip addresses and port numbers not within the network space. Deploying the generated code to show quarantine procedure of the email and how it is stored and reviewed in subsequent attacks.</w:t>
      </w:r>
      <w:r w:rsidR="005B23E8">
        <w:rPr>
          <w:highlight w:val="white"/>
        </w:rPr>
        <w:t xml:space="preserve"> Monitor to ensure they work accordingly.</w:t>
      </w:r>
    </w:p>
    <w:p w14:paraId="744011DE" w14:textId="0650B49A" w:rsidR="0052400A" w:rsidRDefault="005B23E8" w:rsidP="005940EC">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284"/>
        </w:tabs>
        <w:spacing w:before="280" w:after="80" w:line="360" w:lineRule="auto"/>
        <w:ind w:left="0" w:firstLine="0"/>
        <w:rPr>
          <w:color w:val="0D0D0D"/>
          <w:highlight w:val="white"/>
        </w:rPr>
      </w:pPr>
      <w:bookmarkStart w:id="39" w:name="_qcb66h79mipi" w:colFirst="0" w:colLast="0"/>
      <w:bookmarkStart w:id="40" w:name="_Toc171326520"/>
      <w:bookmarkEnd w:id="39"/>
      <w:r>
        <w:rPr>
          <w:color w:val="0D0D0D"/>
          <w:highlight w:val="white"/>
        </w:rPr>
        <w:t xml:space="preserve">3.2.7 </w:t>
      </w:r>
      <w:r w:rsidR="00837DEE" w:rsidRPr="00AF4665">
        <w:rPr>
          <w:color w:val="0D0D0D"/>
          <w:highlight w:val="white"/>
        </w:rPr>
        <w:t>Review and feedback</w:t>
      </w:r>
      <w:bookmarkEnd w:id="40"/>
    </w:p>
    <w:p w14:paraId="19ACF054" w14:textId="7B0E1468" w:rsidR="005B23E8" w:rsidRDefault="005B23E8" w:rsidP="005940EC">
      <w:pPr>
        <w:spacing w:line="360" w:lineRule="auto"/>
        <w:rPr>
          <w:highlight w:val="white"/>
        </w:rPr>
      </w:pPr>
      <w:r>
        <w:rPr>
          <w:highlight w:val="white"/>
        </w:rPr>
        <w:t>Getting feedback from the staff and employees from the retail store is so important to identifying common areas of concern and where to improve. Plan according to the emerging issued that have occurred during the survey process and improve accordingly.</w:t>
      </w:r>
    </w:p>
    <w:p w14:paraId="6631D363" w14:textId="40477713" w:rsidR="00AE0D26" w:rsidRDefault="00AE0D26" w:rsidP="005940EC">
      <w:pPr>
        <w:spacing w:line="360" w:lineRule="auto"/>
        <w:rPr>
          <w:highlight w:val="white"/>
        </w:rPr>
      </w:pPr>
    </w:p>
    <w:p w14:paraId="10AFF78F" w14:textId="77777777" w:rsidR="00AE0D26" w:rsidRPr="00760ABE" w:rsidRDefault="00AE0D26" w:rsidP="005940EC">
      <w:pPr>
        <w:spacing w:line="360" w:lineRule="auto"/>
        <w:rPr>
          <w:highlight w:val="white"/>
        </w:rPr>
      </w:pPr>
    </w:p>
    <w:p w14:paraId="3A2B66E1" w14:textId="77777777" w:rsidR="0052400A" w:rsidRDefault="00837DEE" w:rsidP="005940EC">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60" w:lineRule="auto"/>
        <w:ind w:left="142" w:hanging="142"/>
        <w:rPr>
          <w:color w:val="0D0D0D"/>
          <w:highlight w:val="white"/>
        </w:rPr>
      </w:pPr>
      <w:bookmarkStart w:id="41" w:name="_fesg44qfszqk" w:colFirst="0" w:colLast="0"/>
      <w:bookmarkStart w:id="42" w:name="_Toc171326521"/>
      <w:bookmarkEnd w:id="41"/>
      <w:r w:rsidRPr="00AF4665">
        <w:rPr>
          <w:color w:val="0D0D0D"/>
          <w:highlight w:val="white"/>
        </w:rPr>
        <w:lastRenderedPageBreak/>
        <w:t xml:space="preserve">3.2.8. </w:t>
      </w:r>
      <w:r w:rsidR="00AF4665">
        <w:rPr>
          <w:color w:val="0D0D0D"/>
          <w:highlight w:val="white"/>
        </w:rPr>
        <w:t xml:space="preserve"> </w:t>
      </w:r>
      <w:r w:rsidRPr="00AF4665">
        <w:rPr>
          <w:color w:val="0D0D0D"/>
          <w:highlight w:val="white"/>
        </w:rPr>
        <w:t>Iteration</w:t>
      </w:r>
      <w:bookmarkEnd w:id="42"/>
    </w:p>
    <w:p w14:paraId="2E16A4AD" w14:textId="32BA287F" w:rsidR="00760ABE" w:rsidRPr="00760ABE" w:rsidRDefault="005B23E8" w:rsidP="005940EC">
      <w:pPr>
        <w:spacing w:line="360" w:lineRule="auto"/>
        <w:rPr>
          <w:highlight w:val="white"/>
        </w:rPr>
      </w:pPr>
      <w:r>
        <w:rPr>
          <w:highlight w:val="white"/>
        </w:rPr>
        <w:t>The cycle done multiple times to refine the solutions brought about by the project. Continued testing will help improve the system with emerging email phishing attack techniques.</w:t>
      </w:r>
      <w:r w:rsidR="00333487">
        <w:rPr>
          <w:highlight w:val="white"/>
        </w:rPr>
        <w:t xml:space="preserve"> These cycle called sprints emphasizes iterative progress through a short, time-boxed process.</w:t>
      </w:r>
    </w:p>
    <w:p w14:paraId="1F35411F" w14:textId="3C553DCF" w:rsidR="005B23E8" w:rsidRPr="00AF4665" w:rsidRDefault="005B23E8"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rPr>
          <w:highlight w:val="white"/>
        </w:rPr>
      </w:pPr>
      <w:bookmarkStart w:id="43" w:name="_odzbcydp5ph" w:colFirst="0" w:colLast="0"/>
      <w:bookmarkEnd w:id="43"/>
    </w:p>
    <w:p w14:paraId="0B0210B0" w14:textId="465090B8" w:rsidR="0052400A" w:rsidRPr="00AF4665" w:rsidRDefault="00837DEE" w:rsidP="005940EC">
      <w:pPr>
        <w:pStyle w:val="ListParagraph"/>
        <w:numPr>
          <w:ilvl w:val="1"/>
          <w:numId w:val="8"/>
        </w:numPr>
        <w:spacing w:line="360" w:lineRule="auto"/>
        <w:outlineLvl w:val="2"/>
        <w:rPr>
          <w:b/>
          <w:color w:val="0D0D0D"/>
          <w:highlight w:val="white"/>
        </w:rPr>
      </w:pPr>
      <w:r w:rsidRPr="00AF4665">
        <w:rPr>
          <w:b/>
          <w:color w:val="0D0D0D"/>
          <w:highlight w:val="white"/>
        </w:rPr>
        <w:t>Deliverables</w:t>
      </w:r>
    </w:p>
    <w:p w14:paraId="6946ECC7" w14:textId="496DB4A6" w:rsidR="0052400A" w:rsidRPr="00AF4665" w:rsidRDefault="00F86C16" w:rsidP="005940EC">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firstLine="0"/>
        <w:rPr>
          <w:rFonts w:ascii="Times New Roman" w:eastAsia="Times New Roman" w:hAnsi="Times New Roman" w:cs="Times New Roman"/>
          <w:i w:val="0"/>
          <w:color w:val="0D0D0D"/>
          <w:highlight w:val="white"/>
        </w:rPr>
      </w:pPr>
      <w:bookmarkStart w:id="44" w:name="_5tjmb6nsgp59" w:colFirst="0" w:colLast="0"/>
      <w:bookmarkEnd w:id="44"/>
      <w:r>
        <w:rPr>
          <w:rFonts w:ascii="Times New Roman" w:eastAsia="Times New Roman" w:hAnsi="Times New Roman" w:cs="Times New Roman"/>
          <w:i w:val="0"/>
          <w:color w:val="0D0D0D"/>
          <w:highlight w:val="white"/>
        </w:rPr>
        <w:t>Model</w:t>
      </w:r>
    </w:p>
    <w:p w14:paraId="78C3E673" w14:textId="31A70CD6" w:rsidR="00671322" w:rsidRPr="00335422" w:rsidRDefault="001D566C" w:rsidP="005940EC">
      <w:pPr>
        <w:spacing w:line="360" w:lineRule="auto"/>
        <w:rPr>
          <w:color w:val="0D0D0D"/>
          <w:highlight w:val="white"/>
        </w:rPr>
      </w:pPr>
      <w:r>
        <w:rPr>
          <w:color w:val="0D0D0D"/>
          <w:highlight w:val="white"/>
        </w:rPr>
        <w:t>A code is implemented to detect presence of any malicious email and sends them to the quarantine procedure</w:t>
      </w:r>
      <w:r w:rsidR="00335422">
        <w:rPr>
          <w:color w:val="0D0D0D"/>
          <w:highlight w:val="white"/>
        </w:rPr>
        <w:t>. Presence of routers and end users in a network provide a basis of ip address and port number blocking that are not accessible within the network to mitigate phishing attacks.</w:t>
      </w:r>
    </w:p>
    <w:p w14:paraId="677CC76F" w14:textId="77777777" w:rsidR="00B411F0" w:rsidRDefault="00837DEE" w:rsidP="005940EC">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0"/>
        <w:outlineLvl w:val="0"/>
        <w:rPr>
          <w:color w:val="0D0D0D"/>
          <w:highlight w:val="white"/>
        </w:rPr>
      </w:pPr>
      <w:r w:rsidRPr="00AF4665">
        <w:rPr>
          <w:color w:val="0D0D0D"/>
          <w:highlight w:val="white"/>
        </w:rPr>
        <w:t>User Interface (UI):</w:t>
      </w:r>
    </w:p>
    <w:p w14:paraId="7231A43F" w14:textId="6277AD1F" w:rsidR="00335422" w:rsidRDefault="00335422" w:rsidP="005940EC">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0"/>
        <w:rPr>
          <w:color w:val="0D0D0D"/>
          <w:highlight w:val="white"/>
        </w:rPr>
      </w:pPr>
      <w:r>
        <w:rPr>
          <w:color w:val="0D0D0D"/>
          <w:highlight w:val="white"/>
        </w:rPr>
        <w:t>Here, the inclusion sending and receiving messages or emails, connecting to interfaces and other end users in a network, presence of alert and incident logging are examples of user interactive elements in my project, and therefore useful in conducting the checks necessary in the system. User friendly elements help interact easy with the system, helping to easily spot and report any incidences.</w:t>
      </w:r>
    </w:p>
    <w:p w14:paraId="40AB653C" w14:textId="5D30AFCD" w:rsidR="0052400A" w:rsidRDefault="00837DEE" w:rsidP="005940EC">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firstLine="0"/>
        <w:rPr>
          <w:rFonts w:ascii="Times New Roman" w:eastAsia="Times New Roman" w:hAnsi="Times New Roman" w:cs="Times New Roman"/>
          <w:i w:val="0"/>
          <w:color w:val="0D0D0D"/>
          <w:highlight w:val="white"/>
        </w:rPr>
      </w:pPr>
      <w:bookmarkStart w:id="45" w:name="_ueeitpd40mjw" w:colFirst="0" w:colLast="0"/>
      <w:bookmarkEnd w:id="45"/>
      <w:r w:rsidRPr="00AF4665">
        <w:rPr>
          <w:rFonts w:ascii="Times New Roman" w:eastAsia="Times New Roman" w:hAnsi="Times New Roman" w:cs="Times New Roman"/>
          <w:i w:val="0"/>
          <w:color w:val="0D0D0D"/>
          <w:highlight w:val="white"/>
        </w:rPr>
        <w:t>Proposal</w:t>
      </w:r>
    </w:p>
    <w:p w14:paraId="2FD53100" w14:textId="68457786" w:rsidR="00335422" w:rsidRPr="00335422" w:rsidRDefault="00335422" w:rsidP="005940EC">
      <w:pPr>
        <w:spacing w:line="360" w:lineRule="auto"/>
        <w:rPr>
          <w:highlight w:val="white"/>
        </w:rPr>
      </w:pPr>
      <w:r>
        <w:rPr>
          <w:highlight w:val="white"/>
        </w:rPr>
        <w:t xml:space="preserve">The proposal here </w:t>
      </w:r>
      <w:r w:rsidR="00F86C16">
        <w:rPr>
          <w:highlight w:val="white"/>
        </w:rPr>
        <w:t>outlines</w:t>
      </w:r>
      <w:r>
        <w:rPr>
          <w:highlight w:val="white"/>
        </w:rPr>
        <w:t xml:space="preserve"> </w:t>
      </w:r>
      <w:r w:rsidR="00F86C16">
        <w:rPr>
          <w:highlight w:val="white"/>
        </w:rPr>
        <w:t>what</w:t>
      </w:r>
      <w:r>
        <w:rPr>
          <w:highlight w:val="white"/>
        </w:rPr>
        <w:t xml:space="preserve"> the project will be doing, giving details to the methodology and various system implementations that are going to be </w:t>
      </w:r>
      <w:r w:rsidR="00F86C16">
        <w:rPr>
          <w:highlight w:val="white"/>
        </w:rPr>
        <w:t>in the project. From ip addresses to security protocols to port numbers. This will form a basis of the project, taking us through the development and implementations done in the project.</w:t>
      </w:r>
    </w:p>
    <w:p w14:paraId="5C6C3803" w14:textId="77777777" w:rsidR="003E483A" w:rsidRDefault="003E483A" w:rsidP="005940EC">
      <w:pPr>
        <w:spacing w:line="360" w:lineRule="auto"/>
        <w:ind w:left="-142"/>
        <w:rPr>
          <w:color w:val="0D0D0D"/>
          <w:highlight w:val="white"/>
        </w:rPr>
      </w:pPr>
      <w:bookmarkStart w:id="46" w:name="_30j6tbgb6ew5" w:colFirst="0" w:colLast="0"/>
      <w:bookmarkEnd w:id="46"/>
    </w:p>
    <w:p w14:paraId="7901AB39" w14:textId="72016A93" w:rsidR="0052400A" w:rsidRDefault="00837DEE" w:rsidP="005940EC">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firstLine="0"/>
        <w:rPr>
          <w:rFonts w:ascii="Times New Roman" w:eastAsia="Times New Roman" w:hAnsi="Times New Roman" w:cs="Times New Roman"/>
          <w:i w:val="0"/>
          <w:color w:val="0D0D0D"/>
          <w:highlight w:val="white"/>
        </w:rPr>
      </w:pPr>
      <w:r w:rsidRPr="00AF4665">
        <w:rPr>
          <w:rFonts w:ascii="Times New Roman" w:eastAsia="Times New Roman" w:hAnsi="Times New Roman" w:cs="Times New Roman"/>
          <w:i w:val="0"/>
          <w:color w:val="0D0D0D"/>
          <w:highlight w:val="white"/>
        </w:rPr>
        <w:t>Distributed System for Application Access</w:t>
      </w:r>
    </w:p>
    <w:p w14:paraId="3B627A2C" w14:textId="2AE79560" w:rsidR="00F86C16" w:rsidRDefault="00F86C16" w:rsidP="005940EC">
      <w:pPr>
        <w:spacing w:line="360" w:lineRule="auto"/>
        <w:rPr>
          <w:highlight w:val="white"/>
        </w:rPr>
      </w:pPr>
      <w:r>
        <w:rPr>
          <w:highlight w:val="white"/>
        </w:rPr>
        <w:t xml:space="preserve">Here the various </w:t>
      </w:r>
      <w:r w:rsidR="00403E63">
        <w:rPr>
          <w:highlight w:val="white"/>
        </w:rPr>
        <w:t>components</w:t>
      </w:r>
      <w:r>
        <w:rPr>
          <w:highlight w:val="white"/>
        </w:rPr>
        <w:t xml:space="preserve"> are for example, email servers, intrusion Prevention system, quarantine manage</w:t>
      </w:r>
      <w:r w:rsidR="00403E63">
        <w:rPr>
          <w:highlight w:val="white"/>
        </w:rPr>
        <w:t>ment and an alerting component.</w:t>
      </w:r>
    </w:p>
    <w:p w14:paraId="7B4E3B0E" w14:textId="49988297" w:rsidR="00403E63" w:rsidRDefault="00F86C16" w:rsidP="005940EC">
      <w:pPr>
        <w:spacing w:line="360" w:lineRule="auto"/>
        <w:rPr>
          <w:highlight w:val="white"/>
        </w:rPr>
      </w:pPr>
      <w:r>
        <w:rPr>
          <w:highlight w:val="white"/>
        </w:rPr>
        <w:t>Em</w:t>
      </w:r>
      <w:r w:rsidR="00403E63">
        <w:rPr>
          <w:highlight w:val="white"/>
        </w:rPr>
        <w:t xml:space="preserve">ail servers are responsible </w:t>
      </w:r>
      <w:r>
        <w:t>for receiving, storing, and sending emails.</w:t>
      </w:r>
      <w:r w:rsidR="00403E63">
        <w:t xml:space="preserve"> An IPS for monitors incoming emails for suspicious patterns or behaviors that could indicate an attack (flags malicious emails). A quarantine management for storing suspicious emails flagged by the </w:t>
      </w:r>
      <w:r w:rsidR="00403E63">
        <w:lastRenderedPageBreak/>
        <w:t>phishing detection service or IPS. Alerting when suspicious emails are quarantined or when the IPS detects potential threats.</w:t>
      </w:r>
    </w:p>
    <w:p w14:paraId="7AD6B55E" w14:textId="77777777" w:rsidR="00AE0D26" w:rsidRPr="00AE0D26" w:rsidRDefault="00AE0D26" w:rsidP="005940EC">
      <w:pPr>
        <w:spacing w:line="360" w:lineRule="auto"/>
        <w:rPr>
          <w:highlight w:val="white"/>
        </w:rPr>
      </w:pPr>
    </w:p>
    <w:p w14:paraId="5556A234" w14:textId="77777777" w:rsidR="0052400A" w:rsidRPr="00AF4665" w:rsidRDefault="00837DEE" w:rsidP="005940EC">
      <w:pPr>
        <w:pStyle w:val="ListParagraph"/>
        <w:numPr>
          <w:ilvl w:val="1"/>
          <w:numId w:val="8"/>
        </w:numPr>
        <w:pBdr>
          <w:top w:val="none" w:sz="0" w:space="0" w:color="E3E3E3"/>
          <w:left w:val="none" w:sz="0" w:space="0" w:color="E3E3E3"/>
          <w:bottom w:val="none" w:sz="0" w:space="0" w:color="E3E3E3"/>
          <w:right w:val="none" w:sz="0" w:space="0" w:color="E3E3E3"/>
          <w:between w:val="none" w:sz="0" w:space="0" w:color="E3E3E3"/>
        </w:pBdr>
        <w:spacing w:before="420" w:after="420" w:line="360" w:lineRule="auto"/>
        <w:ind w:left="142" w:hanging="426"/>
        <w:outlineLvl w:val="2"/>
        <w:rPr>
          <w:b/>
          <w:color w:val="0D0D0D"/>
          <w:highlight w:val="white"/>
        </w:rPr>
      </w:pPr>
      <w:r w:rsidRPr="00AF4665">
        <w:rPr>
          <w:b/>
          <w:color w:val="0D0D0D"/>
          <w:highlight w:val="white"/>
        </w:rPr>
        <w:t>Tools and Techniques</w:t>
      </w:r>
    </w:p>
    <w:p w14:paraId="77998D7D" w14:textId="77777777" w:rsidR="00AF4665" w:rsidRPr="00AF4665" w:rsidRDefault="00AF4665" w:rsidP="005940EC">
      <w:pPr>
        <w:pStyle w:val="ListParagraph"/>
        <w:numPr>
          <w:ilvl w:val="0"/>
          <w:numId w:val="13"/>
        </w:numPr>
        <w:pBdr>
          <w:top w:val="none" w:sz="0" w:space="0" w:color="E3E3E3"/>
          <w:left w:val="none" w:sz="0" w:space="0" w:color="E3E3E3"/>
          <w:bottom w:val="none" w:sz="0" w:space="0" w:color="E3E3E3"/>
          <w:right w:val="none" w:sz="0" w:space="0" w:color="E3E3E3"/>
          <w:between w:val="none" w:sz="0" w:space="0" w:color="E3E3E3"/>
        </w:pBdr>
        <w:spacing w:before="420" w:after="420" w:line="360" w:lineRule="auto"/>
        <w:ind w:left="284" w:hanging="283"/>
        <w:outlineLvl w:val="2"/>
        <w:rPr>
          <w:color w:val="0D0D0D"/>
          <w:highlight w:val="white"/>
        </w:rPr>
      </w:pPr>
      <w:r w:rsidRPr="00AF4665">
        <w:rPr>
          <w:color w:val="0D0D0D"/>
          <w:highlight w:val="white"/>
        </w:rPr>
        <w:t>Firewall Implementation</w:t>
      </w:r>
    </w:p>
    <w:p w14:paraId="58D5E421" w14:textId="277E0B91" w:rsidR="00566D00" w:rsidRDefault="007615A0" w:rsidP="005940EC">
      <w:pPr>
        <w:pStyle w:val="ListParagraph"/>
        <w:pBdr>
          <w:top w:val="none" w:sz="0" w:space="0" w:color="E3E3E3"/>
          <w:left w:val="none" w:sz="0" w:space="0" w:color="E3E3E3"/>
          <w:bottom w:val="none" w:sz="0" w:space="0" w:color="E3E3E3"/>
          <w:right w:val="none" w:sz="0" w:space="0" w:color="E3E3E3"/>
          <w:between w:val="none" w:sz="0" w:space="0" w:color="E3E3E3"/>
        </w:pBdr>
        <w:spacing w:before="420" w:after="420" w:line="360" w:lineRule="auto"/>
        <w:ind w:left="284" w:hanging="142"/>
        <w:rPr>
          <w:highlight w:val="white"/>
        </w:rPr>
      </w:pPr>
      <w:r w:rsidRPr="00AF4665">
        <w:rPr>
          <w:highlight w:val="white"/>
        </w:rPr>
        <w:t xml:space="preserve">   </w:t>
      </w:r>
      <w:r w:rsidR="00837DEE" w:rsidRPr="00AF4665">
        <w:rPr>
          <w:highlight w:val="white"/>
        </w:rPr>
        <w:t xml:space="preserve">Firewalls control network traffic to prevent unauthorized access to a network. They can be configured to block incoming and outgoing traffic based on criteria such as source IP address, destination IP address, and port number. By blocking traffic from known phishing domains or IP addresses, firewalls can help prevent them from reaching end users. </w:t>
      </w:r>
      <w:r w:rsidR="00B04E33" w:rsidRPr="00AF4665">
        <w:rPr>
          <w:highlight w:val="white"/>
        </w:rPr>
        <w:t>An IPS can be configured here in a firewall to</w:t>
      </w:r>
      <w:r w:rsidR="00403E63">
        <w:rPr>
          <w:highlight w:val="white"/>
        </w:rPr>
        <w:t xml:space="preserve"> act as phishing detection service</w:t>
      </w:r>
      <w:bookmarkStart w:id="47" w:name="_5z0nc2sbbqe1" w:colFirst="0" w:colLast="0"/>
      <w:bookmarkEnd w:id="47"/>
      <w:r w:rsidR="00403E63">
        <w:rPr>
          <w:highlight w:val="white"/>
        </w:rPr>
        <w:t>.</w:t>
      </w:r>
    </w:p>
    <w:p w14:paraId="209D993C" w14:textId="77777777" w:rsidR="00B411F0" w:rsidRPr="00AF4665" w:rsidRDefault="00B411F0" w:rsidP="005940EC">
      <w:pPr>
        <w:pStyle w:val="ListParagraph"/>
        <w:pBdr>
          <w:top w:val="none" w:sz="0" w:space="0" w:color="E3E3E3"/>
          <w:left w:val="none" w:sz="0" w:space="0" w:color="E3E3E3"/>
          <w:bottom w:val="none" w:sz="0" w:space="0" w:color="E3E3E3"/>
          <w:right w:val="none" w:sz="0" w:space="0" w:color="E3E3E3"/>
          <w:between w:val="none" w:sz="0" w:space="0" w:color="E3E3E3"/>
        </w:pBdr>
        <w:spacing w:before="420" w:after="420" w:line="360" w:lineRule="auto"/>
        <w:ind w:left="284" w:hanging="142"/>
        <w:rPr>
          <w:highlight w:val="white"/>
        </w:rPr>
      </w:pPr>
    </w:p>
    <w:p w14:paraId="590C6511" w14:textId="596AD882" w:rsidR="00B411F0" w:rsidRPr="00B411F0" w:rsidRDefault="00566D00" w:rsidP="005940EC">
      <w:pPr>
        <w:pStyle w:val="ListParagraph"/>
        <w:numPr>
          <w:ilvl w:val="0"/>
          <w:numId w:val="13"/>
        </w:numPr>
        <w:pBdr>
          <w:top w:val="none" w:sz="0" w:space="0" w:color="E3E3E3"/>
          <w:left w:val="none" w:sz="0" w:space="0" w:color="E3E3E3"/>
          <w:bottom w:val="none" w:sz="0" w:space="0" w:color="E3E3E3"/>
          <w:right w:val="none" w:sz="0" w:space="0" w:color="E3E3E3"/>
          <w:between w:val="none" w:sz="0" w:space="0" w:color="E3E3E3"/>
        </w:pBdr>
        <w:spacing w:before="420" w:after="420" w:line="360" w:lineRule="auto"/>
        <w:ind w:left="284" w:hanging="284"/>
        <w:outlineLvl w:val="2"/>
        <w:rPr>
          <w:color w:val="0D0D0D"/>
          <w:highlight w:val="white"/>
        </w:rPr>
      </w:pPr>
      <w:r w:rsidRPr="00AF4665">
        <w:rPr>
          <w:highlight w:val="white"/>
        </w:rPr>
        <w:t>Email Security Solutions</w:t>
      </w:r>
    </w:p>
    <w:p w14:paraId="4B8E27F3" w14:textId="31755C6C" w:rsidR="007A72FE" w:rsidRPr="00B411F0" w:rsidRDefault="007A72FE" w:rsidP="005940EC">
      <w:pPr>
        <w:pStyle w:val="ListParagraph"/>
        <w:spacing w:line="360" w:lineRule="auto"/>
        <w:ind w:left="142"/>
        <w:rPr>
          <w:highlight w:val="white"/>
        </w:rPr>
      </w:pPr>
      <w:r w:rsidRPr="00B411F0">
        <w:rPr>
          <w:color w:val="0D0D0D"/>
          <w:highlight w:val="white"/>
        </w:rPr>
        <w:t>Emai</w:t>
      </w:r>
      <w:r w:rsidR="00837DEE" w:rsidRPr="00B411F0">
        <w:rPr>
          <w:color w:val="0D0D0D"/>
          <w:highlight w:val="white"/>
        </w:rPr>
        <w:t xml:space="preserve">l remains one of the primary vectors for phishing attacks, making robust email security solutions essential for mitigating this </w:t>
      </w:r>
      <w:r w:rsidRPr="00B411F0">
        <w:rPr>
          <w:color w:val="0D0D0D"/>
          <w:highlight w:val="white"/>
        </w:rPr>
        <w:t xml:space="preserve">threat. </w:t>
      </w:r>
      <w:r w:rsidR="001D566C">
        <w:rPr>
          <w:color w:val="0D0D0D"/>
          <w:highlight w:val="white"/>
        </w:rPr>
        <w:t>Solution to be implemented is having a two factor authentication method to avoid unauthorized access.</w:t>
      </w:r>
    </w:p>
    <w:p w14:paraId="63999C80" w14:textId="1FFFB163" w:rsidR="00B411F0" w:rsidRPr="00AF4665" w:rsidRDefault="00B411F0" w:rsidP="005940EC">
      <w:pPr>
        <w:pStyle w:val="ListParagraph"/>
        <w:pBdr>
          <w:top w:val="none" w:sz="0" w:space="0" w:color="E3E3E3"/>
          <w:left w:val="none" w:sz="0" w:space="0" w:color="E3E3E3"/>
          <w:bottom w:val="none" w:sz="0" w:space="0" w:color="E3E3E3"/>
          <w:right w:val="none" w:sz="0" w:space="0" w:color="E3E3E3"/>
          <w:between w:val="none" w:sz="0" w:space="0" w:color="E3E3E3"/>
        </w:pBdr>
        <w:spacing w:before="420" w:after="720" w:line="360" w:lineRule="auto"/>
        <w:ind w:left="0"/>
        <w:rPr>
          <w:color w:val="0D0D0D"/>
          <w:highlight w:val="white"/>
        </w:rPr>
      </w:pPr>
    </w:p>
    <w:p w14:paraId="1715D65C" w14:textId="34CF7E58" w:rsidR="00B411F0" w:rsidRDefault="00C1449A" w:rsidP="005940EC">
      <w:pPr>
        <w:pStyle w:val="ListParagraph"/>
        <w:numPr>
          <w:ilvl w:val="0"/>
          <w:numId w:val="13"/>
        </w:numPr>
        <w:pBdr>
          <w:top w:val="none" w:sz="0" w:space="0" w:color="E3E3E3"/>
          <w:left w:val="none" w:sz="0" w:space="0" w:color="E3E3E3"/>
          <w:bottom w:val="none" w:sz="0" w:space="0" w:color="E3E3E3"/>
          <w:right w:val="none" w:sz="0" w:space="0" w:color="E3E3E3"/>
          <w:between w:val="none" w:sz="0" w:space="0" w:color="E3E3E3"/>
        </w:pBdr>
        <w:spacing w:before="420" w:after="720" w:line="360" w:lineRule="auto"/>
        <w:ind w:left="284" w:hanging="284"/>
        <w:outlineLvl w:val="2"/>
        <w:rPr>
          <w:color w:val="0D0D0D"/>
          <w:highlight w:val="white"/>
        </w:rPr>
      </w:pPr>
      <w:r>
        <w:rPr>
          <w:color w:val="0D0D0D"/>
          <w:highlight w:val="white"/>
        </w:rPr>
        <w:t xml:space="preserve"> </w:t>
      </w:r>
      <w:r w:rsidR="00837DEE" w:rsidRPr="00AF4665">
        <w:rPr>
          <w:color w:val="0D0D0D"/>
          <w:highlight w:val="white"/>
        </w:rPr>
        <w:t>Multi-Factor Authentication (MFA) Systems</w:t>
      </w:r>
    </w:p>
    <w:p w14:paraId="3BCD4490" w14:textId="77777777" w:rsidR="00B411F0" w:rsidRDefault="00837DEE" w:rsidP="005940EC">
      <w:pPr>
        <w:pStyle w:val="ListParagraph"/>
        <w:pBdr>
          <w:top w:val="none" w:sz="0" w:space="0" w:color="E3E3E3"/>
          <w:left w:val="none" w:sz="0" w:space="0" w:color="E3E3E3"/>
          <w:bottom w:val="none" w:sz="0" w:space="0" w:color="E3E3E3"/>
          <w:right w:val="none" w:sz="0" w:space="0" w:color="E3E3E3"/>
          <w:between w:val="none" w:sz="0" w:space="0" w:color="E3E3E3"/>
        </w:pBdr>
        <w:spacing w:before="420" w:after="720" w:line="360" w:lineRule="auto"/>
        <w:ind w:left="0"/>
        <w:rPr>
          <w:color w:val="0D0D0D"/>
          <w:highlight w:val="white"/>
        </w:rPr>
      </w:pPr>
      <w:r w:rsidRPr="00B411F0">
        <w:rPr>
          <w:color w:val="0D0D0D"/>
          <w:highlight w:val="white"/>
        </w:rPr>
        <w:t>MFA systems require users to provide multiple forms of authentication (e.g., passwords, biometrics, one-time passcodes) to access sensitive systems and data.</w:t>
      </w:r>
    </w:p>
    <w:p w14:paraId="4CCC2A8B" w14:textId="77777777" w:rsidR="00B411F0" w:rsidRDefault="00837DEE" w:rsidP="005940EC">
      <w:pPr>
        <w:pStyle w:val="ListParagraph"/>
        <w:pBdr>
          <w:top w:val="none" w:sz="0" w:space="0" w:color="E3E3E3"/>
          <w:left w:val="none" w:sz="0" w:space="0" w:color="E3E3E3"/>
          <w:bottom w:val="none" w:sz="0" w:space="0" w:color="E3E3E3"/>
          <w:right w:val="none" w:sz="0" w:space="0" w:color="E3E3E3"/>
          <w:between w:val="none" w:sz="0" w:space="0" w:color="E3E3E3"/>
        </w:pBdr>
        <w:spacing w:before="420" w:after="720" w:line="360" w:lineRule="auto"/>
        <w:ind w:left="0"/>
        <w:rPr>
          <w:color w:val="0D0D0D"/>
          <w:highlight w:val="white"/>
        </w:rPr>
      </w:pPr>
      <w:r w:rsidRPr="00B411F0">
        <w:rPr>
          <w:color w:val="0D0D0D"/>
          <w:highlight w:val="white"/>
        </w:rPr>
        <w:t>MFA enhances security by adding an extra layer of protection against unauthorized access, even if login credentials are compromised.</w:t>
      </w:r>
    </w:p>
    <w:p w14:paraId="4F88F55B" w14:textId="77777777" w:rsidR="00B411F0" w:rsidRDefault="00B411F0" w:rsidP="005940EC">
      <w:pPr>
        <w:pStyle w:val="ListParagraph"/>
        <w:pBdr>
          <w:top w:val="none" w:sz="0" w:space="0" w:color="E3E3E3"/>
          <w:left w:val="none" w:sz="0" w:space="0" w:color="E3E3E3"/>
          <w:bottom w:val="none" w:sz="0" w:space="0" w:color="E3E3E3"/>
          <w:right w:val="none" w:sz="0" w:space="0" w:color="E3E3E3"/>
          <w:between w:val="none" w:sz="0" w:space="0" w:color="E3E3E3"/>
        </w:pBdr>
        <w:spacing w:before="420" w:after="720" w:line="360" w:lineRule="auto"/>
        <w:ind w:left="0"/>
        <w:rPr>
          <w:color w:val="0D0D0D"/>
          <w:highlight w:val="white"/>
        </w:rPr>
      </w:pPr>
    </w:p>
    <w:p w14:paraId="3951835C" w14:textId="254F8DEE" w:rsidR="005E6674" w:rsidRDefault="005E6674"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7804AFBC" w14:textId="7F18C36C" w:rsidR="00403E63" w:rsidRDefault="00403E63"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6C023149" w14:textId="697E9374" w:rsidR="00671322" w:rsidRDefault="00671322"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37EBADD8" w14:textId="30B17403" w:rsidR="00AE0D26" w:rsidRDefault="00AE0D26"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788E50A0" w14:textId="3F475008" w:rsidR="00333487" w:rsidRDefault="00333487"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1FEB9E38" w14:textId="77777777" w:rsidR="00333487" w:rsidRPr="00F26109" w:rsidRDefault="00333487" w:rsidP="005940EC">
      <w:pPr>
        <w:pStyle w:val="Heading3"/>
        <w:spacing w:line="360" w:lineRule="auto"/>
        <w:ind w:left="567" w:hanging="283"/>
        <w:rPr>
          <w:color w:val="0D0D0D"/>
          <w:highlight w:val="white"/>
        </w:rPr>
      </w:pPr>
      <w:bookmarkStart w:id="48" w:name="_Toc171326522"/>
      <w:r w:rsidRPr="00F26109">
        <w:rPr>
          <w:color w:val="0D0D0D"/>
          <w:highlight w:val="white"/>
        </w:rPr>
        <w:lastRenderedPageBreak/>
        <w:t>References</w:t>
      </w:r>
      <w:bookmarkEnd w:id="48"/>
    </w:p>
    <w:p w14:paraId="2D2195DF" w14:textId="77777777" w:rsidR="00333487" w:rsidRPr="00AF4665" w:rsidRDefault="00333487"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720"/>
        <w:jc w:val="left"/>
        <w:rPr>
          <w:b/>
          <w:color w:val="0D0D0D"/>
          <w:highlight w:val="white"/>
        </w:rPr>
      </w:pPr>
      <w:r w:rsidRPr="00AF4665">
        <w:rPr>
          <w:b/>
          <w:color w:val="0D0D0D"/>
          <w:highlight w:val="white"/>
        </w:rPr>
        <w:t xml:space="preserve">Brown, K., &amp; Taylor, S. (2023). "User-Centered Design Principles for Cyber Resilient Networks in Retail Chains." </w:t>
      </w:r>
      <w:r w:rsidRPr="00AF4665">
        <w:rPr>
          <w:b/>
          <w:i/>
          <w:color w:val="0D0D0D"/>
          <w:highlight w:val="white"/>
        </w:rPr>
        <w:t>Proceedings of the ACM Conference on Human Factors in Computing Systems</w:t>
      </w:r>
      <w:r w:rsidRPr="00AF4665">
        <w:rPr>
          <w:b/>
          <w:color w:val="0D0D0D"/>
          <w:highlight w:val="white"/>
        </w:rPr>
        <w:t>, 245-258.</w:t>
      </w:r>
    </w:p>
    <w:p w14:paraId="7C7F6972" w14:textId="77777777" w:rsidR="00333487" w:rsidRPr="00AF4665" w:rsidRDefault="00333487"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720"/>
        <w:rPr>
          <w:b/>
          <w:color w:val="1155CC"/>
          <w:highlight w:val="white"/>
        </w:rPr>
      </w:pPr>
      <w:r w:rsidRPr="00AF4665">
        <w:rPr>
          <w:b/>
          <w:color w:val="0D0D0D"/>
          <w:highlight w:val="white"/>
        </w:rPr>
        <w:t xml:space="preserve">Beck, K., </w:t>
      </w:r>
      <w:proofErr w:type="spellStart"/>
      <w:r w:rsidRPr="00AF4665">
        <w:rPr>
          <w:b/>
          <w:color w:val="0D0D0D"/>
          <w:highlight w:val="white"/>
        </w:rPr>
        <w:t>Beedle</w:t>
      </w:r>
      <w:proofErr w:type="spellEnd"/>
      <w:r w:rsidRPr="00AF4665">
        <w:rPr>
          <w:b/>
          <w:color w:val="0D0D0D"/>
          <w:highlight w:val="white"/>
        </w:rPr>
        <w:t xml:space="preserve">, M., van </w:t>
      </w:r>
      <w:proofErr w:type="spellStart"/>
      <w:r w:rsidRPr="00AF4665">
        <w:rPr>
          <w:b/>
          <w:color w:val="0D0D0D"/>
          <w:highlight w:val="white"/>
        </w:rPr>
        <w:t>Bennekum</w:t>
      </w:r>
      <w:proofErr w:type="spellEnd"/>
      <w:r w:rsidRPr="00AF4665">
        <w:rPr>
          <w:b/>
          <w:color w:val="0D0D0D"/>
          <w:highlight w:val="white"/>
        </w:rPr>
        <w:t xml:space="preserve">, A., Cockburn, A., Cunningham, W., Fowler, M., ... &amp; Thomas, D. (2001). </w:t>
      </w:r>
      <w:r w:rsidRPr="00AF4665">
        <w:rPr>
          <w:b/>
          <w:i/>
          <w:color w:val="0D0D0D"/>
          <w:highlight w:val="white"/>
        </w:rPr>
        <w:t>Manifesto for Agile Software Development</w:t>
      </w:r>
      <w:r w:rsidRPr="00AF4665">
        <w:rPr>
          <w:b/>
          <w:color w:val="0D0D0D"/>
          <w:highlight w:val="white"/>
        </w:rPr>
        <w:t>. Retrieved from</w:t>
      </w:r>
      <w:hyperlink r:id="rId14">
        <w:r w:rsidRPr="00AF4665">
          <w:rPr>
            <w:b/>
            <w:color w:val="0D0D0D"/>
            <w:highlight w:val="white"/>
          </w:rPr>
          <w:t xml:space="preserve"> </w:t>
        </w:r>
      </w:hyperlink>
      <w:hyperlink r:id="rId15">
        <w:r w:rsidRPr="00AF4665">
          <w:rPr>
            <w:b/>
            <w:color w:val="1155CC"/>
            <w:highlight w:val="white"/>
          </w:rPr>
          <w:t>http://agilemanifesto.org</w:t>
        </w:r>
      </w:hyperlink>
    </w:p>
    <w:p w14:paraId="3EFD27A9" w14:textId="77777777" w:rsidR="00333487" w:rsidRPr="00AF4665" w:rsidRDefault="00333487"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720"/>
        <w:jc w:val="left"/>
        <w:rPr>
          <w:b/>
          <w:color w:val="0D0D0D"/>
          <w:highlight w:val="white"/>
        </w:rPr>
      </w:pPr>
      <w:r w:rsidRPr="00AF4665">
        <w:rPr>
          <w:b/>
          <w:color w:val="0D0D0D"/>
          <w:highlight w:val="white"/>
        </w:rPr>
        <w:t xml:space="preserve">Davis, P. (2022). "Data Protection Regulations and Compliance Requirements for Retail Chains." </w:t>
      </w:r>
      <w:r w:rsidRPr="00AF4665">
        <w:rPr>
          <w:b/>
          <w:i/>
          <w:color w:val="0D0D0D"/>
          <w:highlight w:val="white"/>
        </w:rPr>
        <w:t>International Journal of Retail Management</w:t>
      </w:r>
      <w:r w:rsidRPr="00AF4665">
        <w:rPr>
          <w:b/>
          <w:color w:val="0D0D0D"/>
          <w:highlight w:val="white"/>
        </w:rPr>
        <w:t>, 30(4), 567-580.</w:t>
      </w:r>
    </w:p>
    <w:p w14:paraId="10E751F1" w14:textId="77777777" w:rsidR="00333487" w:rsidRPr="00AF4665" w:rsidRDefault="00333487"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720"/>
        <w:jc w:val="left"/>
        <w:rPr>
          <w:b/>
          <w:color w:val="0D0D0D"/>
          <w:highlight w:val="white"/>
        </w:rPr>
      </w:pPr>
      <w:r w:rsidRPr="00AF4665">
        <w:rPr>
          <w:b/>
          <w:color w:val="0D0D0D"/>
          <w:highlight w:val="white"/>
        </w:rPr>
        <w:t xml:space="preserve">Garcia, A., &amp; Martinez, D. (2023). "Implementing Multi-Factor Authentication in Retail Environments: Challenges and Best Practices." </w:t>
      </w:r>
      <w:r w:rsidRPr="00AF4665">
        <w:rPr>
          <w:b/>
          <w:i/>
          <w:color w:val="0D0D0D"/>
          <w:highlight w:val="white"/>
        </w:rPr>
        <w:t>Journal of Information Security</w:t>
      </w:r>
      <w:r w:rsidRPr="00AF4665">
        <w:rPr>
          <w:b/>
          <w:color w:val="0D0D0D"/>
          <w:highlight w:val="white"/>
        </w:rPr>
        <w:t>, 15(3), 112-125.</w:t>
      </w:r>
    </w:p>
    <w:p w14:paraId="153F5256" w14:textId="77777777" w:rsidR="00333487" w:rsidRPr="00AF4665" w:rsidRDefault="00333487"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720"/>
        <w:rPr>
          <w:b/>
          <w:color w:val="1155CC"/>
          <w:highlight w:val="white"/>
        </w:rPr>
      </w:pPr>
      <w:proofErr w:type="spellStart"/>
      <w:r w:rsidRPr="00AF4665">
        <w:rPr>
          <w:b/>
          <w:color w:val="0D0D0D"/>
          <w:highlight w:val="white"/>
        </w:rPr>
        <w:t>Schwaber</w:t>
      </w:r>
      <w:proofErr w:type="spellEnd"/>
      <w:r w:rsidRPr="00AF4665">
        <w:rPr>
          <w:b/>
          <w:color w:val="0D0D0D"/>
          <w:highlight w:val="white"/>
        </w:rPr>
        <w:t xml:space="preserve">, K., &amp; Sutherland, J. (2017). </w:t>
      </w:r>
      <w:r w:rsidRPr="00AF4665">
        <w:rPr>
          <w:b/>
          <w:i/>
          <w:color w:val="0D0D0D"/>
          <w:highlight w:val="white"/>
        </w:rPr>
        <w:t>The Scrum Guide: The Definitive Guide to Scrum: The Rules of the Game</w:t>
      </w:r>
      <w:r w:rsidRPr="00AF4665">
        <w:rPr>
          <w:b/>
          <w:color w:val="0D0D0D"/>
          <w:highlight w:val="white"/>
        </w:rPr>
        <w:t>. Retrieved from</w:t>
      </w:r>
      <w:hyperlink r:id="rId16">
        <w:r w:rsidRPr="00AF4665">
          <w:rPr>
            <w:b/>
            <w:color w:val="0D0D0D"/>
            <w:highlight w:val="white"/>
          </w:rPr>
          <w:t xml:space="preserve"> </w:t>
        </w:r>
      </w:hyperlink>
      <w:hyperlink r:id="rId17">
        <w:r w:rsidRPr="00AF4665">
          <w:rPr>
            <w:b/>
            <w:color w:val="1155CC"/>
            <w:highlight w:val="white"/>
          </w:rPr>
          <w:t>https://scrumguides.org</w:t>
        </w:r>
      </w:hyperlink>
    </w:p>
    <w:p w14:paraId="3946612B" w14:textId="77777777" w:rsidR="00333487" w:rsidRDefault="00333487"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720"/>
        <w:jc w:val="left"/>
        <w:rPr>
          <w:b/>
          <w:color w:val="0D0D0D"/>
          <w:highlight w:val="white"/>
        </w:rPr>
      </w:pPr>
      <w:r w:rsidRPr="00AF4665">
        <w:rPr>
          <w:b/>
          <w:color w:val="0D0D0D"/>
          <w:highlight w:val="white"/>
        </w:rPr>
        <w:t xml:space="preserve">Smith, J. (2023). "Cybersecurity Measures for Retail Chains: A Review of Current Practices." </w:t>
      </w:r>
      <w:r w:rsidRPr="00AF4665">
        <w:rPr>
          <w:b/>
          <w:i/>
          <w:color w:val="0D0D0D"/>
          <w:highlight w:val="white"/>
        </w:rPr>
        <w:t>Journal of Retail Security</w:t>
      </w:r>
      <w:r w:rsidRPr="00AF4665">
        <w:rPr>
          <w:b/>
          <w:color w:val="0D0D0D"/>
          <w:highlight w:val="white"/>
        </w:rPr>
        <w:t>, 10(2), 45-58.</w:t>
      </w:r>
    </w:p>
    <w:p w14:paraId="2DD60D50" w14:textId="4708EE39" w:rsidR="00333487" w:rsidRDefault="00333487"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3CA7CEBF" w14:textId="26770B6D" w:rsidR="00333487" w:rsidRDefault="00333487"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3FFE1EDA" w14:textId="6D8B8CBA" w:rsidR="00333487" w:rsidRDefault="00333487"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1DA29BC8" w14:textId="2AD9C743" w:rsidR="00333487" w:rsidRDefault="00333487"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7FBE1207" w14:textId="77777777" w:rsidR="00333487" w:rsidRPr="00AF4665" w:rsidRDefault="00333487" w:rsidP="005940EC">
      <w:pPr>
        <w:pBdr>
          <w:top w:val="none" w:sz="0" w:space="0" w:color="E3E3E3"/>
          <w:left w:val="none" w:sz="0" w:space="0" w:color="E3E3E3"/>
          <w:bottom w:val="none" w:sz="0" w:space="0" w:color="E3E3E3"/>
          <w:right w:val="none" w:sz="0" w:space="0" w:color="E3E3E3"/>
          <w:between w:val="none" w:sz="0" w:space="0" w:color="E3E3E3"/>
        </w:pBdr>
        <w:spacing w:after="420" w:line="360" w:lineRule="auto"/>
        <w:ind w:left="-142"/>
        <w:rPr>
          <w:highlight w:val="white"/>
        </w:rPr>
      </w:pPr>
    </w:p>
    <w:p w14:paraId="29AB7CA2" w14:textId="77777777" w:rsidR="0052400A" w:rsidRPr="00333487" w:rsidRDefault="00837DEE" w:rsidP="005940EC">
      <w:pPr>
        <w:pStyle w:val="Heading3"/>
        <w:spacing w:line="360" w:lineRule="auto"/>
        <w:ind w:left="142"/>
        <w:rPr>
          <w:b w:val="0"/>
          <w:color w:val="0D0D0D"/>
          <w:highlight w:val="white"/>
        </w:rPr>
      </w:pPr>
      <w:bookmarkStart w:id="49" w:name="_Toc171326523"/>
      <w:r w:rsidRPr="00333487">
        <w:rPr>
          <w:b w:val="0"/>
          <w:color w:val="0D0D0D"/>
          <w:highlight w:val="white"/>
        </w:rPr>
        <w:lastRenderedPageBreak/>
        <w:t>Appendices:</w:t>
      </w:r>
      <w:bookmarkEnd w:id="49"/>
    </w:p>
    <w:p w14:paraId="32D91F5B" w14:textId="7F5F7544" w:rsidR="0052400A" w:rsidRPr="0029054D" w:rsidRDefault="006F66D8" w:rsidP="005940EC">
      <w:pPr>
        <w:spacing w:line="360" w:lineRule="auto"/>
        <w:rPr>
          <w:b/>
          <w:i/>
          <w:color w:val="0D0D0D"/>
          <w:highlight w:val="white"/>
        </w:rPr>
      </w:pPr>
      <w:r>
        <w:rPr>
          <w:i/>
        </w:rPr>
        <w:t>Appendix</w:t>
      </w:r>
      <w:r w:rsidR="00837DEE" w:rsidRPr="0029054D">
        <w:rPr>
          <w:i/>
        </w:rPr>
        <w:t xml:space="preserve"> </w:t>
      </w:r>
    </w:p>
    <w:p w14:paraId="4E94AAFE" w14:textId="77777777" w:rsidR="0052400A" w:rsidRPr="00AF4665" w:rsidRDefault="00837DEE" w:rsidP="005940EC">
      <w:pPr>
        <w:spacing w:line="360" w:lineRule="auto"/>
        <w:rPr>
          <w:b/>
          <w:color w:val="0D0D0D"/>
          <w:highlight w:val="white"/>
        </w:rPr>
      </w:pPr>
      <w:r w:rsidRPr="00AF4665">
        <w:rPr>
          <w:b/>
          <w:noProof/>
        </w:rPr>
        <w:drawing>
          <wp:inline distT="114300" distB="114300" distL="114300" distR="114300" wp14:anchorId="53699CEC" wp14:editId="15B5F69C">
            <wp:extent cx="5295900" cy="3033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295900" cy="3033713"/>
                    </a:xfrm>
                    <a:prstGeom prst="rect">
                      <a:avLst/>
                    </a:prstGeom>
                    <a:ln/>
                  </pic:spPr>
                </pic:pic>
              </a:graphicData>
            </a:graphic>
          </wp:inline>
        </w:drawing>
      </w:r>
    </w:p>
    <w:p w14:paraId="3870B04F" w14:textId="2F94C2C4" w:rsidR="0052400A" w:rsidRPr="00AF4665" w:rsidRDefault="006F66D8" w:rsidP="005940EC">
      <w:pPr>
        <w:spacing w:line="360" w:lineRule="auto"/>
        <w:rPr>
          <w:i/>
        </w:rPr>
      </w:pPr>
      <w:r>
        <w:rPr>
          <w:i/>
        </w:rPr>
        <w:t>Appendix</w:t>
      </w:r>
      <w:r w:rsidR="009C23D9">
        <w:rPr>
          <w:i/>
        </w:rPr>
        <w:t>:</w:t>
      </w:r>
      <w:r>
        <w:rPr>
          <w:i/>
        </w:rPr>
        <w:t xml:space="preserve"> </w:t>
      </w:r>
      <w:r w:rsidR="00C22C89" w:rsidRPr="00AF4665">
        <w:rPr>
          <w:i/>
        </w:rPr>
        <w:t>Cyber-Resilient representation</w:t>
      </w:r>
    </w:p>
    <w:p w14:paraId="56289EF7" w14:textId="77777777" w:rsidR="0052400A" w:rsidRPr="00AF4665" w:rsidRDefault="00837DEE" w:rsidP="005940EC">
      <w:pPr>
        <w:spacing w:line="360" w:lineRule="auto"/>
      </w:pPr>
      <w:r w:rsidRPr="00AF4665">
        <w:t xml:space="preserve">Here is a representation of how the </w:t>
      </w:r>
      <w:r w:rsidR="007A72FE" w:rsidRPr="00AF4665">
        <w:t>system works</w:t>
      </w:r>
      <w:r w:rsidRPr="00AF4665">
        <w:t xml:space="preserve"> to narrow down on the phishing attacks. These attacks are usually evolving and finding better ways of exploiting the targeted data and system. Once an incident occurs, the responsible aid will respond and will block all access to the operational access during the attack. Recovery is the next step as the administrator will have analyzed and found or tested some of the solutions that will help the system get back to normal.</w:t>
      </w:r>
    </w:p>
    <w:p w14:paraId="6F674285" w14:textId="77777777" w:rsidR="0052400A" w:rsidRPr="00AF4665" w:rsidRDefault="0052400A" w:rsidP="005940EC">
      <w:pPr>
        <w:spacing w:line="360" w:lineRule="auto"/>
      </w:pPr>
    </w:p>
    <w:p w14:paraId="676FCB85" w14:textId="77777777" w:rsidR="0052400A" w:rsidRPr="00AF4665" w:rsidRDefault="0052400A" w:rsidP="005940EC">
      <w:pPr>
        <w:spacing w:line="360" w:lineRule="auto"/>
      </w:pPr>
    </w:p>
    <w:p w14:paraId="05092657" w14:textId="56BD3FDE" w:rsidR="0052400A" w:rsidRPr="00AF4665" w:rsidRDefault="00C22C89" w:rsidP="005940EC">
      <w:pPr>
        <w:spacing w:line="360" w:lineRule="auto"/>
      </w:pPr>
      <w:r w:rsidRPr="0029054D">
        <w:rPr>
          <w:i/>
        </w:rPr>
        <w:lastRenderedPageBreak/>
        <w:t>Appendix</w:t>
      </w:r>
      <w:r w:rsidR="00101728" w:rsidRPr="00AF4665">
        <w:rPr>
          <w:i/>
        </w:rPr>
        <w:t xml:space="preserve"> </w:t>
      </w:r>
      <w:r w:rsidR="00837DEE" w:rsidRPr="00AF4665">
        <w:rPr>
          <w:noProof/>
        </w:rPr>
        <w:drawing>
          <wp:inline distT="114300" distB="114300" distL="114300" distR="114300" wp14:anchorId="00C26F3B" wp14:editId="3E31D285">
            <wp:extent cx="5731200" cy="3721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3721100"/>
                    </a:xfrm>
                    <a:prstGeom prst="rect">
                      <a:avLst/>
                    </a:prstGeom>
                    <a:ln/>
                  </pic:spPr>
                </pic:pic>
              </a:graphicData>
            </a:graphic>
          </wp:inline>
        </w:drawing>
      </w:r>
    </w:p>
    <w:p w14:paraId="4B108490" w14:textId="1A8B4B01" w:rsidR="00C22C89" w:rsidRPr="00AF4665" w:rsidRDefault="00743FFD" w:rsidP="005940EC">
      <w:pPr>
        <w:spacing w:line="360" w:lineRule="auto"/>
        <w:rPr>
          <w:i/>
        </w:rPr>
      </w:pPr>
      <w:r w:rsidRPr="00AF4665">
        <w:rPr>
          <w:i/>
        </w:rPr>
        <w:t>Appendix</w:t>
      </w:r>
      <w:r w:rsidR="009C23D9">
        <w:rPr>
          <w:i/>
        </w:rPr>
        <w:t>:</w:t>
      </w:r>
      <w:r w:rsidRPr="00AF4665">
        <w:rPr>
          <w:i/>
        </w:rPr>
        <w:t xml:space="preserve"> </w:t>
      </w:r>
      <w:r w:rsidR="00C22C89" w:rsidRPr="00AF4665">
        <w:rPr>
          <w:i/>
        </w:rPr>
        <w:t>Phishing Attack</w:t>
      </w:r>
    </w:p>
    <w:p w14:paraId="53BA618D" w14:textId="77777777" w:rsidR="0052400A" w:rsidRPr="00AF4665" w:rsidRDefault="00837DEE" w:rsidP="005940EC">
      <w:pPr>
        <w:spacing w:line="360" w:lineRule="auto"/>
      </w:pPr>
      <w:r w:rsidRPr="00AF4665">
        <w:t>Image shows how attackers gain access through sending malicious emails to end users for example here, it is the checkout area. The sent malicious email is disguised as a friendly legit website, however, there is a phishing track going on, and the customer information may be at risk.</w:t>
      </w:r>
    </w:p>
    <w:p w14:paraId="303D44E0" w14:textId="77777777" w:rsidR="001102D4" w:rsidRPr="00AF4665" w:rsidRDefault="001102D4" w:rsidP="005940EC">
      <w:pPr>
        <w:spacing w:after="160" w:line="360" w:lineRule="auto"/>
      </w:pPr>
    </w:p>
    <w:p w14:paraId="3988195F" w14:textId="77777777" w:rsidR="0052400A" w:rsidRPr="00AF4665" w:rsidRDefault="0052400A" w:rsidP="005940EC">
      <w:pPr>
        <w:pBdr>
          <w:top w:val="none" w:sz="0" w:space="0" w:color="E3E3E3"/>
          <w:left w:val="none" w:sz="0" w:space="0" w:color="E3E3E3"/>
          <w:bottom w:val="none" w:sz="0" w:space="0" w:color="E3E3E3"/>
          <w:right w:val="none" w:sz="0" w:space="0" w:color="E3E3E3"/>
          <w:between w:val="none" w:sz="0" w:space="0" w:color="E3E3E3"/>
        </w:pBdr>
        <w:spacing w:before="420" w:after="420" w:line="360" w:lineRule="auto"/>
        <w:rPr>
          <w:color w:val="0D0D0D"/>
          <w:highlight w:val="white"/>
        </w:rPr>
      </w:pPr>
    </w:p>
    <w:p w14:paraId="35421CBE" w14:textId="77777777" w:rsidR="001102D4" w:rsidRPr="00AF4665" w:rsidRDefault="001102D4" w:rsidP="005940EC">
      <w:pPr>
        <w:pBdr>
          <w:top w:val="none" w:sz="0" w:space="0" w:color="E3E3E3"/>
          <w:left w:val="none" w:sz="0" w:space="0" w:color="E3E3E3"/>
          <w:bottom w:val="none" w:sz="0" w:space="0" w:color="E3E3E3"/>
          <w:right w:val="none" w:sz="0" w:space="0" w:color="E3E3E3"/>
          <w:between w:val="none" w:sz="0" w:space="0" w:color="E3E3E3"/>
        </w:pBdr>
        <w:spacing w:before="420" w:after="420" w:line="360" w:lineRule="auto"/>
        <w:rPr>
          <w:color w:val="0D0D0D"/>
          <w:highlight w:val="white"/>
        </w:rPr>
      </w:pPr>
    </w:p>
    <w:p w14:paraId="1F761CEC" w14:textId="5DDD79FE" w:rsidR="001102D4" w:rsidRDefault="001102D4" w:rsidP="005940EC">
      <w:pPr>
        <w:pBdr>
          <w:top w:val="none" w:sz="0" w:space="0" w:color="E3E3E3"/>
          <w:left w:val="none" w:sz="0" w:space="0" w:color="E3E3E3"/>
          <w:bottom w:val="none" w:sz="0" w:space="0" w:color="E3E3E3"/>
          <w:right w:val="none" w:sz="0" w:space="0" w:color="E3E3E3"/>
          <w:between w:val="none" w:sz="0" w:space="0" w:color="E3E3E3"/>
        </w:pBdr>
        <w:spacing w:before="420" w:after="420" w:line="360" w:lineRule="auto"/>
        <w:rPr>
          <w:color w:val="0D0D0D"/>
          <w:highlight w:val="white"/>
        </w:rPr>
      </w:pPr>
    </w:p>
    <w:p w14:paraId="149DF19F" w14:textId="77777777" w:rsidR="00DF10A4" w:rsidRPr="00AF4665" w:rsidRDefault="00DF10A4" w:rsidP="005940EC">
      <w:pPr>
        <w:pBdr>
          <w:top w:val="none" w:sz="0" w:space="0" w:color="E3E3E3"/>
          <w:left w:val="none" w:sz="0" w:space="0" w:color="E3E3E3"/>
          <w:bottom w:val="none" w:sz="0" w:space="0" w:color="E3E3E3"/>
          <w:right w:val="none" w:sz="0" w:space="0" w:color="E3E3E3"/>
          <w:between w:val="none" w:sz="0" w:space="0" w:color="E3E3E3"/>
        </w:pBdr>
        <w:spacing w:before="420" w:after="420" w:line="360" w:lineRule="auto"/>
        <w:rPr>
          <w:color w:val="0D0D0D"/>
          <w:highlight w:val="white"/>
        </w:rPr>
      </w:pPr>
    </w:p>
    <w:p w14:paraId="5E1A6B11" w14:textId="028FB6A0" w:rsidR="002D27D6" w:rsidRDefault="002D27D6"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720"/>
        <w:jc w:val="left"/>
        <w:rPr>
          <w:b/>
          <w:color w:val="0D0D0D"/>
          <w:highlight w:val="white"/>
        </w:rPr>
      </w:pPr>
    </w:p>
    <w:p w14:paraId="5E5DD650" w14:textId="3A664D82" w:rsidR="002D27D6" w:rsidRDefault="002D27D6" w:rsidP="005940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360" w:lineRule="auto"/>
        <w:ind w:left="720"/>
        <w:jc w:val="left"/>
        <w:rPr>
          <w:b/>
          <w:color w:val="0D0D0D"/>
          <w:highlight w:val="white"/>
        </w:rPr>
      </w:pPr>
    </w:p>
    <w:sectPr w:rsidR="002D27D6">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B05D9" w14:textId="77777777" w:rsidR="00FA256F" w:rsidRDefault="00FA256F">
      <w:r>
        <w:separator/>
      </w:r>
    </w:p>
  </w:endnote>
  <w:endnote w:type="continuationSeparator" w:id="0">
    <w:p w14:paraId="78C77F96" w14:textId="77777777" w:rsidR="00FA256F" w:rsidRDefault="00FA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CCFE8" w14:textId="77777777" w:rsidR="00DD234C" w:rsidRDefault="00DD234C" w:rsidP="00843608">
    <w:pPr>
      <w:pStyle w:val="Footer"/>
      <w:jc w:val="center"/>
    </w:pPr>
    <w:r>
      <w:t>iii</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BFD65" w14:textId="77777777" w:rsidR="00DD234C" w:rsidRDefault="00DD234C" w:rsidP="009048CD">
    <w:pPr>
      <w:pBdr>
        <w:top w:val="nil"/>
        <w:left w:val="nil"/>
        <w:bottom w:val="nil"/>
        <w:right w:val="nil"/>
        <w:between w:val="nil"/>
      </w:pBdr>
      <w:tabs>
        <w:tab w:val="center" w:pos="4513"/>
        <w:tab w:val="right" w:pos="9026"/>
      </w:tabs>
      <w:jc w:val="cente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630559"/>
      <w:docPartObj>
        <w:docPartGallery w:val="Page Numbers (Bottom of Page)"/>
        <w:docPartUnique/>
      </w:docPartObj>
    </w:sdtPr>
    <w:sdtEndPr>
      <w:rPr>
        <w:noProof/>
      </w:rPr>
    </w:sdtEndPr>
    <w:sdtContent>
      <w:p w14:paraId="0673E5A2" w14:textId="77777777" w:rsidR="00DD234C" w:rsidRDefault="00DD234C">
        <w:pPr>
          <w:pStyle w:val="Footer"/>
          <w:jc w:val="center"/>
        </w:pPr>
        <w:proofErr w:type="spellStart"/>
        <w:r>
          <w:t>i</w:t>
        </w:r>
        <w:proofErr w:type="spellEnd"/>
      </w:p>
    </w:sdtContent>
  </w:sdt>
  <w:p w14:paraId="273D35F8" w14:textId="77777777" w:rsidR="00DD234C" w:rsidRDefault="00DD234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06218"/>
      <w:docPartObj>
        <w:docPartGallery w:val="Page Numbers (Bottom of Page)"/>
        <w:docPartUnique/>
      </w:docPartObj>
    </w:sdtPr>
    <w:sdtEndPr>
      <w:rPr>
        <w:noProof/>
      </w:rPr>
    </w:sdtEndPr>
    <w:sdtContent>
      <w:p w14:paraId="7093524C" w14:textId="68C30D24" w:rsidR="00DD234C" w:rsidRDefault="00DD234C">
        <w:pPr>
          <w:pStyle w:val="Footer"/>
          <w:jc w:val="center"/>
        </w:pPr>
        <w:r>
          <w:fldChar w:fldCharType="begin"/>
        </w:r>
        <w:r>
          <w:instrText xml:space="preserve"> PAGE   \* MERGEFORMAT </w:instrText>
        </w:r>
        <w:r>
          <w:fldChar w:fldCharType="separate"/>
        </w:r>
        <w:r w:rsidR="005940EC">
          <w:rPr>
            <w:noProof/>
          </w:rPr>
          <w:t>vii</w:t>
        </w:r>
        <w:r>
          <w:rPr>
            <w:noProof/>
          </w:rPr>
          <w:fldChar w:fldCharType="end"/>
        </w:r>
      </w:p>
    </w:sdtContent>
  </w:sdt>
  <w:p w14:paraId="5EC9311B" w14:textId="77777777" w:rsidR="00DD234C" w:rsidRPr="009048CD" w:rsidRDefault="00DD234C" w:rsidP="009048C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80799"/>
      <w:docPartObj>
        <w:docPartGallery w:val="Page Numbers (Bottom of Page)"/>
        <w:docPartUnique/>
      </w:docPartObj>
    </w:sdtPr>
    <w:sdtEndPr>
      <w:rPr>
        <w:noProof/>
      </w:rPr>
    </w:sdtEndPr>
    <w:sdtContent>
      <w:p w14:paraId="7AE9283E" w14:textId="77777777" w:rsidR="00DD234C" w:rsidRDefault="00DD234C">
        <w:pPr>
          <w:pStyle w:val="Footer"/>
          <w:jc w:val="center"/>
        </w:pPr>
        <w:proofErr w:type="spellStart"/>
        <w:r>
          <w:t>i</w:t>
        </w:r>
        <w:proofErr w:type="spellEnd"/>
      </w:p>
    </w:sdtContent>
  </w:sdt>
  <w:p w14:paraId="5DB9D379" w14:textId="77777777" w:rsidR="00DD234C" w:rsidRDefault="00DD234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755B1" w14:textId="5BEE11E4" w:rsidR="00DD234C" w:rsidRDefault="00DD234C">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5940EC">
      <w:rPr>
        <w:noProof/>
        <w:color w:val="000000"/>
      </w:rPr>
      <w:t>15</w:t>
    </w:r>
    <w:r>
      <w:rPr>
        <w:color w:val="000000"/>
      </w:rPr>
      <w:fldChar w:fldCharType="end"/>
    </w:r>
  </w:p>
  <w:p w14:paraId="4DFF3527" w14:textId="77777777" w:rsidR="00DD234C" w:rsidRDefault="00DD234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BC10D" w14:textId="77777777" w:rsidR="00FA256F" w:rsidRDefault="00FA256F">
      <w:r>
        <w:separator/>
      </w:r>
    </w:p>
  </w:footnote>
  <w:footnote w:type="continuationSeparator" w:id="0">
    <w:p w14:paraId="4604114E" w14:textId="77777777" w:rsidR="00FA256F" w:rsidRDefault="00FA25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D20E4"/>
    <w:multiLevelType w:val="multilevel"/>
    <w:tmpl w:val="1570C04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1B4F4A"/>
    <w:multiLevelType w:val="hybridMultilevel"/>
    <w:tmpl w:val="A31E5EC2"/>
    <w:lvl w:ilvl="0" w:tplc="21EA81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8062C2"/>
    <w:multiLevelType w:val="hybridMultilevel"/>
    <w:tmpl w:val="1B3AF418"/>
    <w:lvl w:ilvl="0" w:tplc="10D4E4D6">
      <w:start w:val="1"/>
      <w:numFmt w:val="lowerRoman"/>
      <w:lvlText w:val="%1."/>
      <w:lvlJc w:val="left"/>
      <w:pPr>
        <w:ind w:left="578" w:hanging="72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231D3A59"/>
    <w:multiLevelType w:val="hybridMultilevel"/>
    <w:tmpl w:val="2078E96E"/>
    <w:lvl w:ilvl="0" w:tplc="CBC6EA94">
      <w:start w:val="1"/>
      <w:numFmt w:val="lowerRoman"/>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B2B3EF3"/>
    <w:multiLevelType w:val="multilevel"/>
    <w:tmpl w:val="7B74B534"/>
    <w:lvl w:ilvl="0">
      <w:start w:val="1"/>
      <w:numFmt w:val="lowerRoman"/>
      <w:lvlText w:val="%1."/>
      <w:lvlJc w:val="righ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961ACD"/>
    <w:multiLevelType w:val="hybridMultilevel"/>
    <w:tmpl w:val="50623924"/>
    <w:lvl w:ilvl="0" w:tplc="CBC6EA9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5729E"/>
    <w:multiLevelType w:val="hybridMultilevel"/>
    <w:tmpl w:val="EE6E9F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B7A0B"/>
    <w:multiLevelType w:val="multilevel"/>
    <w:tmpl w:val="82EA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C10B3"/>
    <w:multiLevelType w:val="hybridMultilevel"/>
    <w:tmpl w:val="7AC2BFD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9503EC"/>
    <w:multiLevelType w:val="hybridMultilevel"/>
    <w:tmpl w:val="B5E6B910"/>
    <w:lvl w:ilvl="0" w:tplc="887C6A92">
      <w:start w:val="1"/>
      <w:numFmt w:val="lowerRoman"/>
      <w:lvlText w:val="%1."/>
      <w:lvlJc w:val="left"/>
      <w:pPr>
        <w:ind w:left="1080" w:hanging="72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80BD0"/>
    <w:multiLevelType w:val="multilevel"/>
    <w:tmpl w:val="B394A66E"/>
    <w:lvl w:ilvl="0">
      <w:start w:val="1"/>
      <w:numFmt w:val="decimal"/>
      <w:lvlText w:val="Chapter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B623AC"/>
    <w:multiLevelType w:val="multilevel"/>
    <w:tmpl w:val="62B891C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144C2B"/>
    <w:multiLevelType w:val="multilevel"/>
    <w:tmpl w:val="A4C80FB0"/>
    <w:lvl w:ilvl="0">
      <w:start w:val="1"/>
      <w:numFmt w:val="lowerRoman"/>
      <w:lvlText w:val="%1."/>
      <w:lvlJc w:val="righ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5566FB"/>
    <w:multiLevelType w:val="hybridMultilevel"/>
    <w:tmpl w:val="08D07462"/>
    <w:lvl w:ilvl="0" w:tplc="3BCEC2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53AD4"/>
    <w:multiLevelType w:val="hybridMultilevel"/>
    <w:tmpl w:val="611E4E26"/>
    <w:lvl w:ilvl="0" w:tplc="21EA81F0">
      <w:start w:val="1"/>
      <w:numFmt w:val="lowerRoman"/>
      <w:lvlText w:val="%1."/>
      <w:lvlJc w:val="left"/>
      <w:pPr>
        <w:ind w:left="1764" w:hanging="72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5" w15:restartNumberingAfterBreak="0">
    <w:nsid w:val="62A63DB0"/>
    <w:multiLevelType w:val="hybridMultilevel"/>
    <w:tmpl w:val="CC9636A0"/>
    <w:lvl w:ilvl="0" w:tplc="21EA81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A4390B"/>
    <w:multiLevelType w:val="hybridMultilevel"/>
    <w:tmpl w:val="DD1E6092"/>
    <w:lvl w:ilvl="0" w:tplc="3BCEC2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51365E7"/>
    <w:multiLevelType w:val="hybridMultilevel"/>
    <w:tmpl w:val="47C24D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BA696A"/>
    <w:multiLevelType w:val="multilevel"/>
    <w:tmpl w:val="AA805B52"/>
    <w:lvl w:ilvl="0">
      <w:start w:val="1"/>
      <w:numFmt w:val="lowerRoman"/>
      <w:lvlText w:val="%1."/>
      <w:lvlJc w:val="righ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922FCD"/>
    <w:multiLevelType w:val="multilevel"/>
    <w:tmpl w:val="113C9F3A"/>
    <w:lvl w:ilvl="0">
      <w:start w:val="1"/>
      <w:numFmt w:val="lowerRoman"/>
      <w:lvlText w:val="%1."/>
      <w:lvlJc w:val="righ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0A1E5A"/>
    <w:multiLevelType w:val="hybridMultilevel"/>
    <w:tmpl w:val="43E287A2"/>
    <w:lvl w:ilvl="0" w:tplc="FA5AFA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65481"/>
    <w:multiLevelType w:val="multilevel"/>
    <w:tmpl w:val="C7B056D0"/>
    <w:lvl w:ilvl="0">
      <w:start w:val="1"/>
      <w:numFmt w:val="lowerRoman"/>
      <w:lvlText w:val="%1."/>
      <w:lvlJc w:val="righ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0D79F9"/>
    <w:multiLevelType w:val="hybridMultilevel"/>
    <w:tmpl w:val="6136DED6"/>
    <w:lvl w:ilvl="0" w:tplc="5D6C641C">
      <w:start w:val="1"/>
      <w:numFmt w:val="lowerRoman"/>
      <w:lvlText w:val="%1."/>
      <w:lvlJc w:val="left"/>
      <w:pPr>
        <w:ind w:left="1080" w:hanging="72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A78D4"/>
    <w:multiLevelType w:val="multilevel"/>
    <w:tmpl w:val="484024AC"/>
    <w:lvl w:ilvl="0">
      <w:start w:val="1"/>
      <w:numFmt w:val="lowerRoman"/>
      <w:lvlText w:val="%1."/>
      <w:lvlJc w:val="righ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1A58B7"/>
    <w:multiLevelType w:val="hybridMultilevel"/>
    <w:tmpl w:val="4E428A9A"/>
    <w:lvl w:ilvl="0" w:tplc="3BCEC28C">
      <w:start w:val="1"/>
      <w:numFmt w:val="low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849675C"/>
    <w:multiLevelType w:val="multilevel"/>
    <w:tmpl w:val="0B9EFEF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E486BA4"/>
    <w:multiLevelType w:val="multilevel"/>
    <w:tmpl w:val="9D18300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0"/>
  </w:num>
  <w:num w:numId="3">
    <w:abstractNumId w:val="16"/>
  </w:num>
  <w:num w:numId="4">
    <w:abstractNumId w:val="15"/>
  </w:num>
  <w:num w:numId="5">
    <w:abstractNumId w:val="14"/>
  </w:num>
  <w:num w:numId="6">
    <w:abstractNumId w:val="1"/>
  </w:num>
  <w:num w:numId="7">
    <w:abstractNumId w:val="8"/>
  </w:num>
  <w:num w:numId="8">
    <w:abstractNumId w:val="11"/>
  </w:num>
  <w:num w:numId="9">
    <w:abstractNumId w:val="22"/>
  </w:num>
  <w:num w:numId="10">
    <w:abstractNumId w:val="26"/>
  </w:num>
  <w:num w:numId="11">
    <w:abstractNumId w:val="20"/>
  </w:num>
  <w:num w:numId="12">
    <w:abstractNumId w:val="5"/>
  </w:num>
  <w:num w:numId="13">
    <w:abstractNumId w:val="3"/>
  </w:num>
  <w:num w:numId="14">
    <w:abstractNumId w:val="9"/>
  </w:num>
  <w:num w:numId="15">
    <w:abstractNumId w:val="19"/>
  </w:num>
  <w:num w:numId="16">
    <w:abstractNumId w:val="12"/>
  </w:num>
  <w:num w:numId="17">
    <w:abstractNumId w:val="23"/>
  </w:num>
  <w:num w:numId="18">
    <w:abstractNumId w:val="4"/>
  </w:num>
  <w:num w:numId="19">
    <w:abstractNumId w:val="18"/>
  </w:num>
  <w:num w:numId="20">
    <w:abstractNumId w:val="17"/>
  </w:num>
  <w:num w:numId="21">
    <w:abstractNumId w:val="6"/>
  </w:num>
  <w:num w:numId="22">
    <w:abstractNumId w:val="24"/>
  </w:num>
  <w:num w:numId="23">
    <w:abstractNumId w:val="7"/>
  </w:num>
  <w:num w:numId="24">
    <w:abstractNumId w:val="13"/>
  </w:num>
  <w:num w:numId="25">
    <w:abstractNumId w:val="2"/>
  </w:num>
  <w:num w:numId="26">
    <w:abstractNumId w:val="0"/>
  </w:num>
  <w:num w:numId="27">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0A"/>
    <w:rsid w:val="0006022E"/>
    <w:rsid w:val="00082D21"/>
    <w:rsid w:val="000A1692"/>
    <w:rsid w:val="000E6C74"/>
    <w:rsid w:val="00101728"/>
    <w:rsid w:val="001102D4"/>
    <w:rsid w:val="001771C4"/>
    <w:rsid w:val="001976B7"/>
    <w:rsid w:val="001B57DC"/>
    <w:rsid w:val="001D566C"/>
    <w:rsid w:val="001D6743"/>
    <w:rsid w:val="001F00FE"/>
    <w:rsid w:val="001F5461"/>
    <w:rsid w:val="002400B0"/>
    <w:rsid w:val="002516EC"/>
    <w:rsid w:val="00267E8F"/>
    <w:rsid w:val="0029054D"/>
    <w:rsid w:val="002B51CC"/>
    <w:rsid w:val="002D27D6"/>
    <w:rsid w:val="002E6C1D"/>
    <w:rsid w:val="00333487"/>
    <w:rsid w:val="00335422"/>
    <w:rsid w:val="00353B05"/>
    <w:rsid w:val="003571F8"/>
    <w:rsid w:val="003972A7"/>
    <w:rsid w:val="003E2C0B"/>
    <w:rsid w:val="003E483A"/>
    <w:rsid w:val="003E4E9A"/>
    <w:rsid w:val="003F71DC"/>
    <w:rsid w:val="00403E63"/>
    <w:rsid w:val="00413B1A"/>
    <w:rsid w:val="00444CB1"/>
    <w:rsid w:val="004B4622"/>
    <w:rsid w:val="004C65D9"/>
    <w:rsid w:val="004F7108"/>
    <w:rsid w:val="00514508"/>
    <w:rsid w:val="0052400A"/>
    <w:rsid w:val="005604F5"/>
    <w:rsid w:val="00566D00"/>
    <w:rsid w:val="00585FF6"/>
    <w:rsid w:val="0059221D"/>
    <w:rsid w:val="005940EC"/>
    <w:rsid w:val="005B23E8"/>
    <w:rsid w:val="005E6674"/>
    <w:rsid w:val="006275B0"/>
    <w:rsid w:val="00647355"/>
    <w:rsid w:val="00671322"/>
    <w:rsid w:val="00672D42"/>
    <w:rsid w:val="006878A6"/>
    <w:rsid w:val="00690086"/>
    <w:rsid w:val="006A1189"/>
    <w:rsid w:val="006A383F"/>
    <w:rsid w:val="006D2F0E"/>
    <w:rsid w:val="006D4E7D"/>
    <w:rsid w:val="006F66D8"/>
    <w:rsid w:val="00743FFD"/>
    <w:rsid w:val="00760ABE"/>
    <w:rsid w:val="007615A0"/>
    <w:rsid w:val="007936DA"/>
    <w:rsid w:val="007A30B9"/>
    <w:rsid w:val="007A72FE"/>
    <w:rsid w:val="0081455F"/>
    <w:rsid w:val="00837DEE"/>
    <w:rsid w:val="00843608"/>
    <w:rsid w:val="008871D1"/>
    <w:rsid w:val="008A056D"/>
    <w:rsid w:val="008A2254"/>
    <w:rsid w:val="008E5597"/>
    <w:rsid w:val="008F242F"/>
    <w:rsid w:val="009048CD"/>
    <w:rsid w:val="009A50A4"/>
    <w:rsid w:val="009C23D9"/>
    <w:rsid w:val="00A3516C"/>
    <w:rsid w:val="00A35B55"/>
    <w:rsid w:val="00A81ADE"/>
    <w:rsid w:val="00AE0D26"/>
    <w:rsid w:val="00AF4665"/>
    <w:rsid w:val="00B04E33"/>
    <w:rsid w:val="00B2509C"/>
    <w:rsid w:val="00B411F0"/>
    <w:rsid w:val="00B7217D"/>
    <w:rsid w:val="00B813A2"/>
    <w:rsid w:val="00C1449A"/>
    <w:rsid w:val="00C22C89"/>
    <w:rsid w:val="00C45CCB"/>
    <w:rsid w:val="00C60BDE"/>
    <w:rsid w:val="00CA3905"/>
    <w:rsid w:val="00CB423C"/>
    <w:rsid w:val="00CF148E"/>
    <w:rsid w:val="00D17078"/>
    <w:rsid w:val="00D1743D"/>
    <w:rsid w:val="00D371D8"/>
    <w:rsid w:val="00D566F1"/>
    <w:rsid w:val="00D73B3A"/>
    <w:rsid w:val="00DD234C"/>
    <w:rsid w:val="00DF07B4"/>
    <w:rsid w:val="00DF10A4"/>
    <w:rsid w:val="00E01472"/>
    <w:rsid w:val="00E2764C"/>
    <w:rsid w:val="00E41BBB"/>
    <w:rsid w:val="00EA7AB4"/>
    <w:rsid w:val="00EC21BA"/>
    <w:rsid w:val="00EC638A"/>
    <w:rsid w:val="00F24B80"/>
    <w:rsid w:val="00F26109"/>
    <w:rsid w:val="00F84551"/>
    <w:rsid w:val="00F86C16"/>
    <w:rsid w:val="00FA256F"/>
    <w:rsid w:val="00FA4BD2"/>
    <w:rsid w:val="00FD22EB"/>
    <w:rsid w:val="00FD4F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75E0C"/>
  <w15:docId w15:val="{9472B630-16B8-45AD-A5AB-876F5C8C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15A0"/>
  </w:style>
  <w:style w:type="paragraph" w:styleId="Heading1">
    <w:name w:val="heading 1"/>
    <w:basedOn w:val="Normal"/>
    <w:next w:val="Normal"/>
    <w:pPr>
      <w:keepNext/>
      <w:keepLines/>
      <w:spacing w:before="240"/>
      <w:ind w:left="720" w:hanging="360"/>
      <w:jc w:val="center"/>
      <w:outlineLvl w:val="0"/>
    </w:pPr>
    <w:rPr>
      <w:b/>
    </w:rPr>
  </w:style>
  <w:style w:type="paragraph" w:styleId="Heading2">
    <w:name w:val="heading 2"/>
    <w:basedOn w:val="Normal"/>
    <w:next w:val="Normal"/>
    <w:pPr>
      <w:keepNext/>
      <w:keepLines/>
      <w:spacing w:before="40"/>
      <w:ind w:left="1440" w:hanging="360"/>
      <w:outlineLvl w:val="1"/>
    </w:pPr>
    <w:rPr>
      <w:b/>
    </w:rPr>
  </w:style>
  <w:style w:type="paragraph" w:styleId="Heading3">
    <w:name w:val="heading 3"/>
    <w:basedOn w:val="Normal"/>
    <w:next w:val="Normal"/>
    <w:pPr>
      <w:keepNext/>
      <w:keepLines/>
      <w:spacing w:before="40"/>
      <w:ind w:left="2160" w:hanging="180"/>
      <w:outlineLvl w:val="2"/>
    </w:pPr>
    <w:rPr>
      <w:b/>
    </w:rPr>
  </w:style>
  <w:style w:type="paragraph" w:styleId="Heading4">
    <w:name w:val="heading 4"/>
    <w:basedOn w:val="Normal"/>
    <w:next w:val="Normal"/>
    <w:pPr>
      <w:keepNext/>
      <w:keepLines/>
      <w:spacing w:before="40"/>
      <w:ind w:left="2880" w:hanging="360"/>
      <w:outlineLvl w:val="3"/>
    </w:pPr>
    <w:rPr>
      <w:rFonts w:ascii="Calibri" w:eastAsia="Calibri" w:hAnsi="Calibri" w:cs="Calibri"/>
      <w:i/>
      <w:color w:val="2F5496"/>
    </w:rPr>
  </w:style>
  <w:style w:type="paragraph" w:styleId="Heading5">
    <w:name w:val="heading 5"/>
    <w:basedOn w:val="Normal"/>
    <w:next w:val="Normal"/>
    <w:pPr>
      <w:keepNext/>
      <w:keepLines/>
      <w:spacing w:before="40"/>
      <w:ind w:left="3600" w:hanging="360"/>
      <w:outlineLvl w:val="4"/>
    </w:pPr>
    <w:rPr>
      <w:rFonts w:ascii="Calibri" w:eastAsia="Calibri" w:hAnsi="Calibri" w:cs="Calibri"/>
      <w:color w:val="2F5496"/>
    </w:rPr>
  </w:style>
  <w:style w:type="paragraph" w:styleId="Heading6">
    <w:name w:val="heading 6"/>
    <w:basedOn w:val="Normal"/>
    <w:next w:val="Normal"/>
    <w:pPr>
      <w:keepNext/>
      <w:keepLines/>
      <w:spacing w:before="40"/>
      <w:ind w:left="4320" w:hanging="18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14508"/>
    <w:pPr>
      <w:ind w:left="720"/>
      <w:contextualSpacing/>
    </w:pPr>
  </w:style>
  <w:style w:type="character" w:styleId="Hyperlink">
    <w:name w:val="Hyperlink"/>
    <w:basedOn w:val="DefaultParagraphFont"/>
    <w:uiPriority w:val="99"/>
    <w:unhideWhenUsed/>
    <w:rsid w:val="00EC21BA"/>
    <w:rPr>
      <w:color w:val="0000FF"/>
      <w:u w:val="single"/>
    </w:rPr>
  </w:style>
  <w:style w:type="paragraph" w:styleId="Header">
    <w:name w:val="header"/>
    <w:basedOn w:val="Normal"/>
    <w:link w:val="HeaderChar"/>
    <w:uiPriority w:val="99"/>
    <w:unhideWhenUsed/>
    <w:rsid w:val="00B04E33"/>
    <w:pPr>
      <w:tabs>
        <w:tab w:val="center" w:pos="4680"/>
        <w:tab w:val="right" w:pos="9360"/>
      </w:tabs>
    </w:pPr>
  </w:style>
  <w:style w:type="character" w:customStyle="1" w:styleId="HeaderChar">
    <w:name w:val="Header Char"/>
    <w:basedOn w:val="DefaultParagraphFont"/>
    <w:link w:val="Header"/>
    <w:uiPriority w:val="99"/>
    <w:rsid w:val="00B04E33"/>
  </w:style>
  <w:style w:type="paragraph" w:styleId="Footer">
    <w:name w:val="footer"/>
    <w:basedOn w:val="Normal"/>
    <w:link w:val="FooterChar"/>
    <w:uiPriority w:val="99"/>
    <w:unhideWhenUsed/>
    <w:rsid w:val="00B04E33"/>
    <w:pPr>
      <w:tabs>
        <w:tab w:val="center" w:pos="4680"/>
        <w:tab w:val="right" w:pos="9360"/>
      </w:tabs>
    </w:pPr>
  </w:style>
  <w:style w:type="character" w:customStyle="1" w:styleId="FooterChar">
    <w:name w:val="Footer Char"/>
    <w:basedOn w:val="DefaultParagraphFont"/>
    <w:link w:val="Footer"/>
    <w:uiPriority w:val="99"/>
    <w:rsid w:val="00B04E33"/>
  </w:style>
  <w:style w:type="paragraph" w:styleId="TOC1">
    <w:name w:val="toc 1"/>
    <w:basedOn w:val="Normal"/>
    <w:next w:val="Normal"/>
    <w:autoRedefine/>
    <w:uiPriority w:val="39"/>
    <w:unhideWhenUsed/>
    <w:rsid w:val="001976B7"/>
    <w:pPr>
      <w:spacing w:after="100"/>
    </w:pPr>
  </w:style>
  <w:style w:type="paragraph" w:styleId="TOC2">
    <w:name w:val="toc 2"/>
    <w:basedOn w:val="Normal"/>
    <w:next w:val="Normal"/>
    <w:autoRedefine/>
    <w:uiPriority w:val="39"/>
    <w:unhideWhenUsed/>
    <w:rsid w:val="001976B7"/>
    <w:pPr>
      <w:spacing w:after="100"/>
      <w:ind w:left="240"/>
    </w:pPr>
  </w:style>
  <w:style w:type="paragraph" w:styleId="TOC3">
    <w:name w:val="toc 3"/>
    <w:basedOn w:val="Normal"/>
    <w:next w:val="Normal"/>
    <w:autoRedefine/>
    <w:uiPriority w:val="39"/>
    <w:unhideWhenUsed/>
    <w:rsid w:val="001976B7"/>
    <w:pPr>
      <w:spacing w:after="100"/>
      <w:ind w:left="480"/>
    </w:pPr>
  </w:style>
  <w:style w:type="paragraph" w:styleId="TOC4">
    <w:name w:val="toc 4"/>
    <w:basedOn w:val="Normal"/>
    <w:next w:val="Normal"/>
    <w:autoRedefine/>
    <w:uiPriority w:val="39"/>
    <w:unhideWhenUsed/>
    <w:rsid w:val="00566D00"/>
    <w:pPr>
      <w:spacing w:after="100"/>
      <w:ind w:left="720"/>
    </w:pPr>
  </w:style>
  <w:style w:type="character" w:styleId="Strong">
    <w:name w:val="Strong"/>
    <w:basedOn w:val="DefaultParagraphFont"/>
    <w:uiPriority w:val="22"/>
    <w:qFormat/>
    <w:rsid w:val="00671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40593">
      <w:bodyDiv w:val="1"/>
      <w:marLeft w:val="0"/>
      <w:marRight w:val="0"/>
      <w:marTop w:val="0"/>
      <w:marBottom w:val="0"/>
      <w:divBdr>
        <w:top w:val="none" w:sz="0" w:space="0" w:color="auto"/>
        <w:left w:val="none" w:sz="0" w:space="0" w:color="auto"/>
        <w:bottom w:val="none" w:sz="0" w:space="0" w:color="auto"/>
        <w:right w:val="none" w:sz="0" w:space="0" w:color="auto"/>
      </w:divBdr>
    </w:div>
    <w:div w:id="281151971">
      <w:bodyDiv w:val="1"/>
      <w:marLeft w:val="0"/>
      <w:marRight w:val="0"/>
      <w:marTop w:val="0"/>
      <w:marBottom w:val="0"/>
      <w:divBdr>
        <w:top w:val="none" w:sz="0" w:space="0" w:color="auto"/>
        <w:left w:val="none" w:sz="0" w:space="0" w:color="auto"/>
        <w:bottom w:val="none" w:sz="0" w:space="0" w:color="auto"/>
        <w:right w:val="none" w:sz="0" w:space="0" w:color="auto"/>
      </w:divBdr>
    </w:div>
    <w:div w:id="628123397">
      <w:bodyDiv w:val="1"/>
      <w:marLeft w:val="0"/>
      <w:marRight w:val="0"/>
      <w:marTop w:val="0"/>
      <w:marBottom w:val="0"/>
      <w:divBdr>
        <w:top w:val="none" w:sz="0" w:space="0" w:color="auto"/>
        <w:left w:val="none" w:sz="0" w:space="0" w:color="auto"/>
        <w:bottom w:val="none" w:sz="0" w:space="0" w:color="auto"/>
        <w:right w:val="none" w:sz="0" w:space="0" w:color="auto"/>
      </w:divBdr>
    </w:div>
    <w:div w:id="898440663">
      <w:bodyDiv w:val="1"/>
      <w:marLeft w:val="0"/>
      <w:marRight w:val="0"/>
      <w:marTop w:val="0"/>
      <w:marBottom w:val="0"/>
      <w:divBdr>
        <w:top w:val="none" w:sz="0" w:space="0" w:color="auto"/>
        <w:left w:val="none" w:sz="0" w:space="0" w:color="auto"/>
        <w:bottom w:val="none" w:sz="0" w:space="0" w:color="auto"/>
        <w:right w:val="none" w:sz="0" w:space="0" w:color="auto"/>
      </w:divBdr>
    </w:div>
    <w:div w:id="1253855143">
      <w:bodyDiv w:val="1"/>
      <w:marLeft w:val="0"/>
      <w:marRight w:val="0"/>
      <w:marTop w:val="0"/>
      <w:marBottom w:val="0"/>
      <w:divBdr>
        <w:top w:val="none" w:sz="0" w:space="0" w:color="auto"/>
        <w:left w:val="none" w:sz="0" w:space="0" w:color="auto"/>
        <w:bottom w:val="none" w:sz="0" w:space="0" w:color="auto"/>
        <w:right w:val="none" w:sz="0" w:space="0" w:color="auto"/>
      </w:divBdr>
    </w:div>
    <w:div w:id="1395859942">
      <w:bodyDiv w:val="1"/>
      <w:marLeft w:val="0"/>
      <w:marRight w:val="0"/>
      <w:marTop w:val="0"/>
      <w:marBottom w:val="0"/>
      <w:divBdr>
        <w:top w:val="none" w:sz="0" w:space="0" w:color="auto"/>
        <w:left w:val="none" w:sz="0" w:space="0" w:color="auto"/>
        <w:bottom w:val="none" w:sz="0" w:space="0" w:color="auto"/>
        <w:right w:val="none" w:sz="0" w:space="0" w:color="auto"/>
      </w:divBdr>
    </w:div>
    <w:div w:id="1782606867">
      <w:bodyDiv w:val="1"/>
      <w:marLeft w:val="0"/>
      <w:marRight w:val="0"/>
      <w:marTop w:val="0"/>
      <w:marBottom w:val="0"/>
      <w:divBdr>
        <w:top w:val="none" w:sz="0" w:space="0" w:color="auto"/>
        <w:left w:val="none" w:sz="0" w:space="0" w:color="auto"/>
        <w:bottom w:val="none" w:sz="0" w:space="0" w:color="auto"/>
        <w:right w:val="none" w:sz="0" w:space="0" w:color="auto"/>
      </w:divBdr>
    </w:div>
    <w:div w:id="1812287909">
      <w:bodyDiv w:val="1"/>
      <w:marLeft w:val="0"/>
      <w:marRight w:val="0"/>
      <w:marTop w:val="0"/>
      <w:marBottom w:val="0"/>
      <w:divBdr>
        <w:top w:val="none" w:sz="0" w:space="0" w:color="auto"/>
        <w:left w:val="none" w:sz="0" w:space="0" w:color="auto"/>
        <w:bottom w:val="none" w:sz="0" w:space="0" w:color="auto"/>
        <w:right w:val="none" w:sz="0" w:space="0" w:color="auto"/>
      </w:divBdr>
    </w:div>
    <w:div w:id="1824274260">
      <w:bodyDiv w:val="1"/>
      <w:marLeft w:val="0"/>
      <w:marRight w:val="0"/>
      <w:marTop w:val="0"/>
      <w:marBottom w:val="0"/>
      <w:divBdr>
        <w:top w:val="none" w:sz="0" w:space="0" w:color="auto"/>
        <w:left w:val="none" w:sz="0" w:space="0" w:color="auto"/>
        <w:bottom w:val="none" w:sz="0" w:space="0" w:color="auto"/>
        <w:right w:val="none" w:sz="0" w:space="0" w:color="auto"/>
      </w:divBdr>
    </w:div>
    <w:div w:id="1950964209">
      <w:bodyDiv w:val="1"/>
      <w:marLeft w:val="0"/>
      <w:marRight w:val="0"/>
      <w:marTop w:val="0"/>
      <w:marBottom w:val="0"/>
      <w:divBdr>
        <w:top w:val="none" w:sz="0" w:space="0" w:color="auto"/>
        <w:left w:val="none" w:sz="0" w:space="0" w:color="auto"/>
        <w:bottom w:val="none" w:sz="0" w:space="0" w:color="auto"/>
        <w:right w:val="none" w:sz="0" w:space="0" w:color="auto"/>
      </w:divBdr>
    </w:div>
    <w:div w:id="2132161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scrumguides.org/" TargetMode="External"/><Relationship Id="rId2" Type="http://schemas.openxmlformats.org/officeDocument/2006/relationships/numbering" Target="numbering.xml"/><Relationship Id="rId16" Type="http://schemas.openxmlformats.org/officeDocument/2006/relationships/hyperlink" Target="https://scrumguides.org/"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agilemanifesto.org/" TargetMode="External"/><Relationship Id="rId10" Type="http://schemas.openxmlformats.org/officeDocument/2006/relationships/footer" Target="foot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agilemanifesto.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191F3-CF65-43B0-B89C-A96483DC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23</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Phylis</dc:creator>
  <cp:lastModifiedBy>Phylis</cp:lastModifiedBy>
  <cp:revision>28</cp:revision>
  <dcterms:created xsi:type="dcterms:W3CDTF">2024-07-02T17:48:00Z</dcterms:created>
  <dcterms:modified xsi:type="dcterms:W3CDTF">2024-07-09T07:27:00Z</dcterms:modified>
</cp:coreProperties>
</file>