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493C1" w14:textId="77777777" w:rsidR="003115B0" w:rsidRDefault="00C20207" w:rsidP="008D39A7">
      <w:pPr>
        <w:pStyle w:val="Heading2"/>
      </w:pPr>
      <w:bookmarkStart w:id="0" w:name="_Toc164095751"/>
      <w:r>
        <w:rPr>
          <w:noProof/>
        </w:rPr>
        <w:drawing>
          <wp:anchor distT="0" distB="0" distL="114300" distR="114300" simplePos="0" relativeHeight="251659264" behindDoc="1" locked="0" layoutInCell="1" allowOverlap="1" wp14:anchorId="2A3589A0" wp14:editId="5A8D11DF">
            <wp:simplePos x="0" y="0"/>
            <wp:positionH relativeFrom="page">
              <wp:align>left</wp:align>
            </wp:positionH>
            <wp:positionV relativeFrom="paragraph">
              <wp:posOffset>-914400</wp:posOffset>
            </wp:positionV>
            <wp:extent cx="3939083" cy="1422400"/>
            <wp:effectExtent l="0" t="0" r="4445" b="6350"/>
            <wp:wrapNone/>
            <wp:docPr id="28709083"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lue and yellow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083" cy="1422400"/>
                    </a:xfrm>
                    <a:prstGeom prst="rect">
                      <a:avLst/>
                    </a:prstGeom>
                    <a:noFill/>
                  </pic:spPr>
                </pic:pic>
              </a:graphicData>
            </a:graphic>
            <wp14:sizeRelH relativeFrom="margin">
              <wp14:pctWidth>0</wp14:pctWidth>
            </wp14:sizeRelH>
            <wp14:sizeRelV relativeFrom="margin">
              <wp14:pctHeight>0</wp14:pctHeight>
            </wp14:sizeRelV>
          </wp:anchor>
        </w:drawing>
      </w:r>
      <w:bookmarkEnd w:id="0"/>
    </w:p>
    <w:p w14:paraId="2ED44974" w14:textId="77777777" w:rsidR="003115B0" w:rsidRPr="003115B0" w:rsidRDefault="003115B0" w:rsidP="003115B0"/>
    <w:p w14:paraId="640FB68E" w14:textId="77777777" w:rsidR="003115B0" w:rsidRPr="003115B0" w:rsidRDefault="003115B0" w:rsidP="003115B0"/>
    <w:p w14:paraId="00ABEA42" w14:textId="77777777" w:rsidR="003115B0" w:rsidRPr="003115B0" w:rsidRDefault="003115B0" w:rsidP="003115B0"/>
    <w:p w14:paraId="5468B519" w14:textId="77777777" w:rsidR="003115B0" w:rsidRPr="003115B0" w:rsidRDefault="003115B0" w:rsidP="003115B0"/>
    <w:p w14:paraId="0872E3D2" w14:textId="77777777" w:rsidR="003115B0" w:rsidRPr="003115B0" w:rsidRDefault="003115B0" w:rsidP="003115B0"/>
    <w:p w14:paraId="58EA504E" w14:textId="77777777" w:rsidR="003115B0" w:rsidRPr="003115B0" w:rsidRDefault="003115B0" w:rsidP="003115B0"/>
    <w:p w14:paraId="176260EA" w14:textId="77777777" w:rsidR="003115B0" w:rsidRPr="003115B0" w:rsidRDefault="003115B0" w:rsidP="003115B0"/>
    <w:p w14:paraId="327D9A63" w14:textId="77777777" w:rsidR="003115B0" w:rsidRPr="003115B0" w:rsidRDefault="003115B0" w:rsidP="003115B0"/>
    <w:p w14:paraId="5647A4B6" w14:textId="77777777" w:rsidR="003115B0" w:rsidRPr="003115B0" w:rsidRDefault="003115B0" w:rsidP="003115B0"/>
    <w:p w14:paraId="6FA0A269" w14:textId="77777777" w:rsidR="003115B0" w:rsidRPr="003115B0" w:rsidRDefault="003115B0" w:rsidP="0049436A">
      <w:pPr>
        <w:jc w:val="center"/>
      </w:pPr>
    </w:p>
    <w:p w14:paraId="26D4696F" w14:textId="13426900" w:rsidR="003115B0" w:rsidRDefault="003115B0" w:rsidP="0049436A">
      <w:pPr>
        <w:spacing w:line="360" w:lineRule="auto"/>
        <w:jc w:val="center"/>
        <w:rPr>
          <w:b/>
          <w:bCs/>
          <w:noProof/>
          <w:sz w:val="44"/>
          <w:szCs w:val="44"/>
        </w:rPr>
      </w:pPr>
      <w:r>
        <w:rPr>
          <w:b/>
          <w:bCs/>
          <w:noProof/>
          <w:sz w:val="44"/>
          <w:szCs w:val="44"/>
        </w:rPr>
        <w:t>FINAL PROJECT</w:t>
      </w:r>
    </w:p>
    <w:p w14:paraId="3DDD7DA6" w14:textId="018001B8" w:rsidR="003115B0" w:rsidRDefault="003115B0" w:rsidP="0049436A">
      <w:pPr>
        <w:spacing w:line="360" w:lineRule="auto"/>
        <w:jc w:val="center"/>
        <w:rPr>
          <w:noProof/>
          <w:sz w:val="24"/>
          <w:szCs w:val="24"/>
        </w:rPr>
      </w:pPr>
      <w:r>
        <w:rPr>
          <w:noProof/>
          <w:sz w:val="32"/>
          <w:szCs w:val="32"/>
        </w:rPr>
        <w:t>ANALYSIS OF GERMAN CREDIT CARD DATA</w:t>
      </w:r>
    </w:p>
    <w:p w14:paraId="752A173A" w14:textId="77777777" w:rsidR="003115B0" w:rsidRDefault="003115B0" w:rsidP="0049436A">
      <w:pPr>
        <w:jc w:val="center"/>
        <w:rPr>
          <w:noProof/>
          <w:sz w:val="24"/>
          <w:szCs w:val="24"/>
        </w:rPr>
      </w:pPr>
    </w:p>
    <w:tbl>
      <w:tblPr>
        <w:tblStyle w:val="TableGrid"/>
        <w:tblpPr w:leftFromText="180" w:rightFromText="180" w:vertAnchor="text" w:horzAnchor="margin" w:tblpXSpec="center" w:tblpY="2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103"/>
      </w:tblGrid>
      <w:tr w:rsidR="00762DC1" w14:paraId="558400A1" w14:textId="77777777" w:rsidTr="00762DC1">
        <w:tc>
          <w:tcPr>
            <w:tcW w:w="2689" w:type="dxa"/>
          </w:tcPr>
          <w:p w14:paraId="58CA7438" w14:textId="77777777" w:rsidR="00762DC1" w:rsidRDefault="00762DC1" w:rsidP="0049436A">
            <w:pPr>
              <w:spacing w:line="360" w:lineRule="auto"/>
              <w:jc w:val="center"/>
              <w:rPr>
                <w:noProof/>
                <w:sz w:val="24"/>
                <w:szCs w:val="24"/>
              </w:rPr>
            </w:pPr>
            <w:r>
              <w:rPr>
                <w:noProof/>
                <w:sz w:val="24"/>
                <w:szCs w:val="24"/>
              </w:rPr>
              <w:t>COURSE NUMBER :</w:t>
            </w:r>
          </w:p>
        </w:tc>
        <w:tc>
          <w:tcPr>
            <w:tcW w:w="5103" w:type="dxa"/>
          </w:tcPr>
          <w:p w14:paraId="69D96EFE" w14:textId="77777777" w:rsidR="00762DC1" w:rsidRDefault="00762DC1" w:rsidP="0049436A">
            <w:pPr>
              <w:spacing w:line="360" w:lineRule="auto"/>
              <w:jc w:val="center"/>
              <w:rPr>
                <w:noProof/>
                <w:sz w:val="24"/>
                <w:szCs w:val="24"/>
              </w:rPr>
            </w:pPr>
            <w:r>
              <w:rPr>
                <w:noProof/>
                <w:sz w:val="24"/>
                <w:szCs w:val="24"/>
              </w:rPr>
              <w:t>CIND 119-DJ0</w:t>
            </w:r>
          </w:p>
        </w:tc>
      </w:tr>
      <w:tr w:rsidR="00762DC1" w14:paraId="341E3C2B" w14:textId="77777777" w:rsidTr="00762DC1">
        <w:trPr>
          <w:trHeight w:val="199"/>
        </w:trPr>
        <w:tc>
          <w:tcPr>
            <w:tcW w:w="2689" w:type="dxa"/>
          </w:tcPr>
          <w:p w14:paraId="44191214" w14:textId="77777777" w:rsidR="00762DC1" w:rsidRDefault="00762DC1" w:rsidP="0049436A">
            <w:pPr>
              <w:spacing w:line="360" w:lineRule="auto"/>
              <w:jc w:val="center"/>
              <w:rPr>
                <w:noProof/>
                <w:sz w:val="24"/>
                <w:szCs w:val="24"/>
              </w:rPr>
            </w:pPr>
            <w:r>
              <w:rPr>
                <w:noProof/>
                <w:sz w:val="24"/>
                <w:szCs w:val="24"/>
              </w:rPr>
              <w:t>COURSE TITILE :</w:t>
            </w:r>
          </w:p>
        </w:tc>
        <w:tc>
          <w:tcPr>
            <w:tcW w:w="5103" w:type="dxa"/>
          </w:tcPr>
          <w:p w14:paraId="10D77132" w14:textId="77777777" w:rsidR="00762DC1" w:rsidRDefault="00762DC1" w:rsidP="0049436A">
            <w:pPr>
              <w:spacing w:line="360" w:lineRule="auto"/>
              <w:jc w:val="center"/>
              <w:rPr>
                <w:noProof/>
                <w:sz w:val="24"/>
                <w:szCs w:val="24"/>
              </w:rPr>
            </w:pPr>
            <w:r>
              <w:rPr>
                <w:noProof/>
                <w:sz w:val="24"/>
                <w:szCs w:val="24"/>
              </w:rPr>
              <w:t>INTRODUCTION TO BIGDATA ANALYTICS</w:t>
            </w:r>
          </w:p>
        </w:tc>
      </w:tr>
      <w:tr w:rsidR="00762DC1" w14:paraId="600A3E1C" w14:textId="77777777" w:rsidTr="00762DC1">
        <w:tc>
          <w:tcPr>
            <w:tcW w:w="2689" w:type="dxa"/>
          </w:tcPr>
          <w:p w14:paraId="06F70F86" w14:textId="77777777" w:rsidR="00762DC1" w:rsidRDefault="00762DC1" w:rsidP="0049436A">
            <w:pPr>
              <w:spacing w:line="360" w:lineRule="auto"/>
              <w:jc w:val="center"/>
              <w:rPr>
                <w:noProof/>
                <w:sz w:val="24"/>
                <w:szCs w:val="24"/>
              </w:rPr>
            </w:pPr>
            <w:r>
              <w:rPr>
                <w:noProof/>
                <w:sz w:val="24"/>
                <w:szCs w:val="24"/>
              </w:rPr>
              <w:t>SEMESTER &amp; YEAR :</w:t>
            </w:r>
          </w:p>
        </w:tc>
        <w:tc>
          <w:tcPr>
            <w:tcW w:w="5103" w:type="dxa"/>
          </w:tcPr>
          <w:p w14:paraId="4F1B293F" w14:textId="77777777" w:rsidR="00762DC1" w:rsidRDefault="00762DC1" w:rsidP="0049436A">
            <w:pPr>
              <w:spacing w:line="360" w:lineRule="auto"/>
              <w:jc w:val="center"/>
              <w:rPr>
                <w:noProof/>
                <w:sz w:val="24"/>
                <w:szCs w:val="24"/>
              </w:rPr>
            </w:pPr>
            <w:r w:rsidRPr="00FF5E4E">
              <w:rPr>
                <w:noProof/>
                <w:sz w:val="24"/>
                <w:szCs w:val="24"/>
              </w:rPr>
              <w:t>WINTER 2024</w:t>
            </w:r>
          </w:p>
        </w:tc>
      </w:tr>
      <w:tr w:rsidR="00762DC1" w14:paraId="3333A12A" w14:textId="77777777" w:rsidTr="00762DC1">
        <w:tc>
          <w:tcPr>
            <w:tcW w:w="2689" w:type="dxa"/>
          </w:tcPr>
          <w:p w14:paraId="03FDAB6A" w14:textId="77777777" w:rsidR="00762DC1" w:rsidRDefault="00762DC1" w:rsidP="0049436A">
            <w:pPr>
              <w:spacing w:line="360" w:lineRule="auto"/>
              <w:jc w:val="center"/>
              <w:rPr>
                <w:noProof/>
                <w:sz w:val="24"/>
                <w:szCs w:val="24"/>
              </w:rPr>
            </w:pPr>
            <w:r>
              <w:rPr>
                <w:noProof/>
                <w:sz w:val="24"/>
                <w:szCs w:val="24"/>
              </w:rPr>
              <w:t>INSTRUCTOR :</w:t>
            </w:r>
          </w:p>
        </w:tc>
        <w:tc>
          <w:tcPr>
            <w:tcW w:w="5103" w:type="dxa"/>
          </w:tcPr>
          <w:p w14:paraId="35A5C2EC" w14:textId="77777777" w:rsidR="00762DC1" w:rsidRDefault="00762DC1" w:rsidP="0049436A">
            <w:pPr>
              <w:spacing w:line="360" w:lineRule="auto"/>
              <w:jc w:val="center"/>
              <w:rPr>
                <w:noProof/>
                <w:sz w:val="24"/>
                <w:szCs w:val="24"/>
              </w:rPr>
            </w:pPr>
            <w:r w:rsidRPr="00FF5E4E">
              <w:rPr>
                <w:noProof/>
                <w:sz w:val="24"/>
                <w:szCs w:val="24"/>
              </w:rPr>
              <w:t>ZEKIYE ERDEM, Ph.D</w:t>
            </w:r>
          </w:p>
        </w:tc>
      </w:tr>
      <w:tr w:rsidR="00762DC1" w14:paraId="26CAEF11" w14:textId="77777777" w:rsidTr="00762DC1">
        <w:tc>
          <w:tcPr>
            <w:tcW w:w="2689" w:type="dxa"/>
          </w:tcPr>
          <w:p w14:paraId="5EBAA265" w14:textId="77777777" w:rsidR="00762DC1" w:rsidRDefault="00762DC1" w:rsidP="0049436A">
            <w:pPr>
              <w:spacing w:line="360" w:lineRule="auto"/>
              <w:jc w:val="center"/>
              <w:rPr>
                <w:noProof/>
                <w:sz w:val="24"/>
                <w:szCs w:val="24"/>
              </w:rPr>
            </w:pPr>
            <w:r>
              <w:rPr>
                <w:noProof/>
                <w:sz w:val="24"/>
                <w:szCs w:val="24"/>
              </w:rPr>
              <w:t>STUDENT NAME :</w:t>
            </w:r>
          </w:p>
        </w:tc>
        <w:tc>
          <w:tcPr>
            <w:tcW w:w="5103" w:type="dxa"/>
          </w:tcPr>
          <w:p w14:paraId="38F4EA3D" w14:textId="77777777" w:rsidR="00762DC1" w:rsidRDefault="00762DC1" w:rsidP="0049436A">
            <w:pPr>
              <w:spacing w:line="360" w:lineRule="auto"/>
              <w:jc w:val="center"/>
              <w:rPr>
                <w:noProof/>
                <w:sz w:val="24"/>
                <w:szCs w:val="24"/>
              </w:rPr>
            </w:pPr>
            <w:r>
              <w:rPr>
                <w:noProof/>
                <w:sz w:val="24"/>
                <w:szCs w:val="24"/>
              </w:rPr>
              <w:t>KHOA TRUONG NGUYEN</w:t>
            </w:r>
          </w:p>
        </w:tc>
      </w:tr>
      <w:tr w:rsidR="00762DC1" w14:paraId="46C56DC6" w14:textId="77777777" w:rsidTr="00762DC1">
        <w:tc>
          <w:tcPr>
            <w:tcW w:w="2689" w:type="dxa"/>
          </w:tcPr>
          <w:p w14:paraId="52422EE6" w14:textId="77777777" w:rsidR="00762DC1" w:rsidRDefault="00762DC1" w:rsidP="0049436A">
            <w:pPr>
              <w:spacing w:line="360" w:lineRule="auto"/>
              <w:jc w:val="center"/>
              <w:rPr>
                <w:noProof/>
                <w:sz w:val="24"/>
                <w:szCs w:val="24"/>
              </w:rPr>
            </w:pPr>
          </w:p>
        </w:tc>
        <w:tc>
          <w:tcPr>
            <w:tcW w:w="5103" w:type="dxa"/>
          </w:tcPr>
          <w:p w14:paraId="500E1195" w14:textId="0F70D02E" w:rsidR="00762DC1" w:rsidRDefault="00762DC1" w:rsidP="0049436A">
            <w:pPr>
              <w:spacing w:line="360" w:lineRule="auto"/>
              <w:jc w:val="center"/>
              <w:rPr>
                <w:noProof/>
                <w:sz w:val="24"/>
                <w:szCs w:val="24"/>
              </w:rPr>
            </w:pPr>
          </w:p>
        </w:tc>
      </w:tr>
    </w:tbl>
    <w:p w14:paraId="6ACA08AC" w14:textId="77777777" w:rsidR="003115B0" w:rsidRDefault="003115B0" w:rsidP="0049436A">
      <w:pPr>
        <w:jc w:val="center"/>
        <w:rPr>
          <w:noProof/>
          <w:sz w:val="24"/>
          <w:szCs w:val="24"/>
        </w:rPr>
      </w:pPr>
    </w:p>
    <w:p w14:paraId="411FB380" w14:textId="77777777" w:rsidR="00FF5E4E" w:rsidRDefault="00FF5E4E" w:rsidP="0049436A">
      <w:pPr>
        <w:jc w:val="center"/>
        <w:rPr>
          <w:noProof/>
          <w:sz w:val="24"/>
          <w:szCs w:val="24"/>
        </w:rPr>
      </w:pPr>
    </w:p>
    <w:p w14:paraId="4FAACE6E" w14:textId="4C68F646" w:rsidR="003115B0" w:rsidRDefault="003115B0" w:rsidP="0049436A">
      <w:pPr>
        <w:pStyle w:val="Heading2"/>
        <w:tabs>
          <w:tab w:val="left" w:pos="2950"/>
        </w:tabs>
        <w:jc w:val="center"/>
      </w:pPr>
    </w:p>
    <w:p w14:paraId="35388644" w14:textId="00837EF9" w:rsidR="00F11D28" w:rsidRPr="008D39A7" w:rsidRDefault="00F11D28" w:rsidP="0049436A">
      <w:pPr>
        <w:pStyle w:val="Heading2"/>
        <w:jc w:val="center"/>
        <w:rPr>
          <w:b/>
          <w:bCs/>
          <w:sz w:val="46"/>
          <w:szCs w:val="46"/>
        </w:rPr>
      </w:pPr>
      <w:r w:rsidRPr="003115B0">
        <w:br w:type="column"/>
      </w:r>
    </w:p>
    <w:sdt>
      <w:sdtPr>
        <w:rPr>
          <w:rFonts w:ascii="Arial" w:eastAsia="Arial" w:hAnsi="Arial" w:cs="Arial"/>
          <w:color w:val="auto"/>
          <w:sz w:val="22"/>
          <w:szCs w:val="22"/>
          <w:lang w:val="en" w:eastAsia="en-CA"/>
        </w:rPr>
        <w:id w:val="1752463607"/>
        <w:docPartObj>
          <w:docPartGallery w:val="Table of Contents"/>
          <w:docPartUnique/>
        </w:docPartObj>
      </w:sdtPr>
      <w:sdtEndPr>
        <w:rPr>
          <w:b/>
          <w:bCs/>
          <w:noProof/>
        </w:rPr>
      </w:sdtEndPr>
      <w:sdtContent>
        <w:p w14:paraId="5483A117" w14:textId="73F55F1D" w:rsidR="00F11D28" w:rsidRDefault="00F11D28" w:rsidP="00F11D28">
          <w:pPr>
            <w:pStyle w:val="TOCHeading"/>
            <w:jc w:val="center"/>
            <w:rPr>
              <w:b/>
              <w:bCs/>
              <w:color w:val="auto"/>
              <w:sz w:val="36"/>
              <w:szCs w:val="36"/>
            </w:rPr>
          </w:pPr>
          <w:r w:rsidRPr="00F11D28">
            <w:rPr>
              <w:b/>
              <w:bCs/>
              <w:color w:val="auto"/>
              <w:sz w:val="36"/>
              <w:szCs w:val="36"/>
            </w:rPr>
            <w:t>TABLE OF CONTENTS</w:t>
          </w:r>
        </w:p>
        <w:p w14:paraId="5CD83DD9" w14:textId="77777777" w:rsidR="00F11D28" w:rsidRDefault="00F11D28" w:rsidP="00F11D28">
          <w:pPr>
            <w:rPr>
              <w:lang w:val="en-US" w:eastAsia="en-US"/>
            </w:rPr>
          </w:pPr>
        </w:p>
        <w:p w14:paraId="484C1648" w14:textId="77777777" w:rsidR="00F11D28" w:rsidRPr="00F11D28" w:rsidRDefault="00F11D28" w:rsidP="00F11D28">
          <w:pPr>
            <w:rPr>
              <w:lang w:val="en-US" w:eastAsia="en-US"/>
            </w:rPr>
          </w:pPr>
        </w:p>
        <w:p w14:paraId="63649110" w14:textId="77777777" w:rsidR="00FF5E4E" w:rsidRDefault="003115B0">
          <w:pPr>
            <w:pStyle w:val="TOC2"/>
            <w:tabs>
              <w:tab w:val="right" w:leader="dot" w:pos="9350"/>
            </w:tabs>
            <w:rPr>
              <w:noProof/>
            </w:rPr>
          </w:pPr>
          <w:r>
            <w:t>Cover Page</w:t>
          </w:r>
          <w:r w:rsidR="00F11D28">
            <w:fldChar w:fldCharType="begin"/>
          </w:r>
          <w:r w:rsidR="00F11D28">
            <w:instrText xml:space="preserve"> TOC \o "1-3" \h \z \u </w:instrText>
          </w:r>
          <w:r w:rsidR="00F11D28">
            <w:fldChar w:fldCharType="separate"/>
          </w:r>
        </w:p>
        <w:p w14:paraId="2FBB3E6A" w14:textId="5CF05BDD" w:rsidR="00FF5E4E" w:rsidRDefault="00FF5E4E">
          <w:pPr>
            <w:pStyle w:val="TOC2"/>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51" w:history="1">
            <w:r>
              <w:rPr>
                <w:noProof/>
                <w:webHidden/>
              </w:rPr>
              <w:tab/>
            </w:r>
            <w:r>
              <w:rPr>
                <w:noProof/>
                <w:webHidden/>
              </w:rPr>
              <w:fldChar w:fldCharType="begin"/>
            </w:r>
            <w:r>
              <w:rPr>
                <w:noProof/>
                <w:webHidden/>
              </w:rPr>
              <w:instrText xml:space="preserve"> PAGEREF _Toc164095751 \h </w:instrText>
            </w:r>
            <w:r>
              <w:rPr>
                <w:noProof/>
                <w:webHidden/>
              </w:rPr>
            </w:r>
            <w:r>
              <w:rPr>
                <w:noProof/>
                <w:webHidden/>
              </w:rPr>
              <w:fldChar w:fldCharType="separate"/>
            </w:r>
            <w:r w:rsidR="009443A6">
              <w:rPr>
                <w:noProof/>
                <w:webHidden/>
              </w:rPr>
              <w:t>1</w:t>
            </w:r>
            <w:r>
              <w:rPr>
                <w:noProof/>
                <w:webHidden/>
              </w:rPr>
              <w:fldChar w:fldCharType="end"/>
            </w:r>
          </w:hyperlink>
        </w:p>
        <w:p w14:paraId="3D562367" w14:textId="5F5C5154" w:rsidR="00FF5E4E" w:rsidRDefault="00FF5E4E">
          <w:pPr>
            <w:pStyle w:val="TOC2"/>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52" w:history="1">
            <w:r w:rsidRPr="00686BB6">
              <w:rPr>
                <w:rStyle w:val="Hyperlink"/>
                <w:b/>
                <w:bCs/>
                <w:noProof/>
              </w:rPr>
              <w:t>1. INTRODUCTION</w:t>
            </w:r>
            <w:r>
              <w:rPr>
                <w:noProof/>
                <w:webHidden/>
              </w:rPr>
              <w:tab/>
            </w:r>
            <w:r>
              <w:rPr>
                <w:noProof/>
                <w:webHidden/>
              </w:rPr>
              <w:fldChar w:fldCharType="begin"/>
            </w:r>
            <w:r>
              <w:rPr>
                <w:noProof/>
                <w:webHidden/>
              </w:rPr>
              <w:instrText xml:space="preserve"> PAGEREF _Toc164095752 \h </w:instrText>
            </w:r>
            <w:r>
              <w:rPr>
                <w:noProof/>
                <w:webHidden/>
              </w:rPr>
            </w:r>
            <w:r>
              <w:rPr>
                <w:noProof/>
                <w:webHidden/>
              </w:rPr>
              <w:fldChar w:fldCharType="separate"/>
            </w:r>
            <w:r w:rsidR="009443A6">
              <w:rPr>
                <w:noProof/>
                <w:webHidden/>
              </w:rPr>
              <w:t>3</w:t>
            </w:r>
            <w:r>
              <w:rPr>
                <w:noProof/>
                <w:webHidden/>
              </w:rPr>
              <w:fldChar w:fldCharType="end"/>
            </w:r>
          </w:hyperlink>
        </w:p>
        <w:p w14:paraId="2C98F76B" w14:textId="354883CB" w:rsidR="00FF5E4E" w:rsidRDefault="00FF5E4E">
          <w:pPr>
            <w:pStyle w:val="TOC2"/>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53" w:history="1">
            <w:r w:rsidRPr="00686BB6">
              <w:rPr>
                <w:rStyle w:val="Hyperlink"/>
                <w:b/>
                <w:bCs/>
                <w:noProof/>
              </w:rPr>
              <w:t>2. DATA PREPARATION</w:t>
            </w:r>
            <w:r>
              <w:rPr>
                <w:noProof/>
                <w:webHidden/>
              </w:rPr>
              <w:tab/>
            </w:r>
            <w:r>
              <w:rPr>
                <w:noProof/>
                <w:webHidden/>
              </w:rPr>
              <w:fldChar w:fldCharType="begin"/>
            </w:r>
            <w:r>
              <w:rPr>
                <w:noProof/>
                <w:webHidden/>
              </w:rPr>
              <w:instrText xml:space="preserve"> PAGEREF _Toc164095753 \h </w:instrText>
            </w:r>
            <w:r>
              <w:rPr>
                <w:noProof/>
                <w:webHidden/>
              </w:rPr>
            </w:r>
            <w:r>
              <w:rPr>
                <w:noProof/>
                <w:webHidden/>
              </w:rPr>
              <w:fldChar w:fldCharType="separate"/>
            </w:r>
            <w:r w:rsidR="009443A6">
              <w:rPr>
                <w:noProof/>
                <w:webHidden/>
              </w:rPr>
              <w:t>4</w:t>
            </w:r>
            <w:r>
              <w:rPr>
                <w:noProof/>
                <w:webHidden/>
              </w:rPr>
              <w:fldChar w:fldCharType="end"/>
            </w:r>
          </w:hyperlink>
        </w:p>
        <w:p w14:paraId="035884EA" w14:textId="00FBC0F6" w:rsidR="00FF5E4E" w:rsidRDefault="00FF5E4E">
          <w:pPr>
            <w:pStyle w:val="TOC3"/>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54" w:history="1">
            <w:r w:rsidRPr="00686BB6">
              <w:rPr>
                <w:rStyle w:val="Hyperlink"/>
                <w:b/>
                <w:bCs/>
                <w:noProof/>
              </w:rPr>
              <w:t>2.1. Data Information</w:t>
            </w:r>
            <w:r>
              <w:rPr>
                <w:noProof/>
                <w:webHidden/>
              </w:rPr>
              <w:tab/>
            </w:r>
            <w:r>
              <w:rPr>
                <w:noProof/>
                <w:webHidden/>
              </w:rPr>
              <w:fldChar w:fldCharType="begin"/>
            </w:r>
            <w:r>
              <w:rPr>
                <w:noProof/>
                <w:webHidden/>
              </w:rPr>
              <w:instrText xml:space="preserve"> PAGEREF _Toc164095754 \h </w:instrText>
            </w:r>
            <w:r>
              <w:rPr>
                <w:noProof/>
                <w:webHidden/>
              </w:rPr>
            </w:r>
            <w:r>
              <w:rPr>
                <w:noProof/>
                <w:webHidden/>
              </w:rPr>
              <w:fldChar w:fldCharType="separate"/>
            </w:r>
            <w:r w:rsidR="009443A6">
              <w:rPr>
                <w:noProof/>
                <w:webHidden/>
              </w:rPr>
              <w:t>4</w:t>
            </w:r>
            <w:r>
              <w:rPr>
                <w:noProof/>
                <w:webHidden/>
              </w:rPr>
              <w:fldChar w:fldCharType="end"/>
            </w:r>
          </w:hyperlink>
        </w:p>
        <w:p w14:paraId="75EFAB98" w14:textId="3BA76CBE" w:rsidR="00FF5E4E" w:rsidRDefault="00FF5E4E">
          <w:pPr>
            <w:pStyle w:val="TOC3"/>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55" w:history="1">
            <w:r w:rsidRPr="00686BB6">
              <w:rPr>
                <w:rStyle w:val="Hyperlink"/>
                <w:b/>
                <w:bCs/>
                <w:noProof/>
              </w:rPr>
              <w:t>2.2. Exploration of Quantitative Variables</w:t>
            </w:r>
            <w:r>
              <w:rPr>
                <w:noProof/>
                <w:webHidden/>
              </w:rPr>
              <w:tab/>
            </w:r>
            <w:r>
              <w:rPr>
                <w:noProof/>
                <w:webHidden/>
              </w:rPr>
              <w:fldChar w:fldCharType="begin"/>
            </w:r>
            <w:r>
              <w:rPr>
                <w:noProof/>
                <w:webHidden/>
              </w:rPr>
              <w:instrText xml:space="preserve"> PAGEREF _Toc164095755 \h </w:instrText>
            </w:r>
            <w:r>
              <w:rPr>
                <w:noProof/>
                <w:webHidden/>
              </w:rPr>
            </w:r>
            <w:r>
              <w:rPr>
                <w:noProof/>
                <w:webHidden/>
              </w:rPr>
              <w:fldChar w:fldCharType="separate"/>
            </w:r>
            <w:r w:rsidR="009443A6">
              <w:rPr>
                <w:noProof/>
                <w:webHidden/>
              </w:rPr>
              <w:t>5</w:t>
            </w:r>
            <w:r>
              <w:rPr>
                <w:noProof/>
                <w:webHidden/>
              </w:rPr>
              <w:fldChar w:fldCharType="end"/>
            </w:r>
          </w:hyperlink>
        </w:p>
        <w:p w14:paraId="0696D4F7" w14:textId="218C5A73" w:rsidR="00FF5E4E" w:rsidRDefault="00FF5E4E">
          <w:pPr>
            <w:pStyle w:val="TOC3"/>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56" w:history="1">
            <w:r w:rsidRPr="00686BB6">
              <w:rPr>
                <w:rStyle w:val="Hyperlink"/>
                <w:b/>
                <w:bCs/>
                <w:noProof/>
              </w:rPr>
              <w:t xml:space="preserve">2.3. </w:t>
            </w:r>
            <w:r w:rsidRPr="00686BB6">
              <w:rPr>
                <w:rStyle w:val="Hyperlink"/>
                <w:rFonts w:ascii="Roboto" w:eastAsia="Roboto" w:hAnsi="Roboto" w:cs="Roboto"/>
                <w:b/>
                <w:bCs/>
                <w:noProof/>
              </w:rPr>
              <w:t>Correlation between Nominal Variables and Creditability</w:t>
            </w:r>
            <w:r>
              <w:rPr>
                <w:noProof/>
                <w:webHidden/>
              </w:rPr>
              <w:tab/>
            </w:r>
            <w:r>
              <w:rPr>
                <w:noProof/>
                <w:webHidden/>
              </w:rPr>
              <w:fldChar w:fldCharType="begin"/>
            </w:r>
            <w:r>
              <w:rPr>
                <w:noProof/>
                <w:webHidden/>
              </w:rPr>
              <w:instrText xml:space="preserve"> PAGEREF _Toc164095756 \h </w:instrText>
            </w:r>
            <w:r>
              <w:rPr>
                <w:noProof/>
                <w:webHidden/>
              </w:rPr>
            </w:r>
            <w:r>
              <w:rPr>
                <w:noProof/>
                <w:webHidden/>
              </w:rPr>
              <w:fldChar w:fldCharType="separate"/>
            </w:r>
            <w:r w:rsidR="009443A6">
              <w:rPr>
                <w:noProof/>
                <w:webHidden/>
              </w:rPr>
              <w:t>8</w:t>
            </w:r>
            <w:r>
              <w:rPr>
                <w:noProof/>
                <w:webHidden/>
              </w:rPr>
              <w:fldChar w:fldCharType="end"/>
            </w:r>
          </w:hyperlink>
        </w:p>
        <w:p w14:paraId="6374CD30" w14:textId="048A8FF7" w:rsidR="00FF5E4E" w:rsidRDefault="00FF5E4E">
          <w:pPr>
            <w:pStyle w:val="TOC3"/>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57" w:history="1">
            <w:r w:rsidRPr="00686BB6">
              <w:rPr>
                <w:rStyle w:val="Hyperlink"/>
                <w:b/>
                <w:bCs/>
                <w:noProof/>
              </w:rPr>
              <w:t>2.4. Primary Attributes Linked to the Class Attribute</w:t>
            </w:r>
            <w:r>
              <w:rPr>
                <w:noProof/>
                <w:webHidden/>
              </w:rPr>
              <w:tab/>
            </w:r>
            <w:r>
              <w:rPr>
                <w:noProof/>
                <w:webHidden/>
              </w:rPr>
              <w:fldChar w:fldCharType="begin"/>
            </w:r>
            <w:r>
              <w:rPr>
                <w:noProof/>
                <w:webHidden/>
              </w:rPr>
              <w:instrText xml:space="preserve"> PAGEREF _Toc164095757 \h </w:instrText>
            </w:r>
            <w:r>
              <w:rPr>
                <w:noProof/>
                <w:webHidden/>
              </w:rPr>
            </w:r>
            <w:r>
              <w:rPr>
                <w:noProof/>
                <w:webHidden/>
              </w:rPr>
              <w:fldChar w:fldCharType="separate"/>
            </w:r>
            <w:r w:rsidR="009443A6">
              <w:rPr>
                <w:noProof/>
                <w:webHidden/>
              </w:rPr>
              <w:t>9</w:t>
            </w:r>
            <w:r>
              <w:rPr>
                <w:noProof/>
                <w:webHidden/>
              </w:rPr>
              <w:fldChar w:fldCharType="end"/>
            </w:r>
          </w:hyperlink>
        </w:p>
        <w:p w14:paraId="12F092E4" w14:textId="6D54C646" w:rsidR="00FF5E4E" w:rsidRDefault="00FF5E4E">
          <w:pPr>
            <w:pStyle w:val="TOC3"/>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58" w:history="1">
            <w:r w:rsidRPr="00686BB6">
              <w:rPr>
                <w:rStyle w:val="Hyperlink"/>
                <w:b/>
                <w:bCs/>
                <w:noProof/>
              </w:rPr>
              <w:t>2.5. Dataset Balancing</w:t>
            </w:r>
            <w:r>
              <w:rPr>
                <w:noProof/>
                <w:webHidden/>
              </w:rPr>
              <w:tab/>
            </w:r>
            <w:r>
              <w:rPr>
                <w:noProof/>
                <w:webHidden/>
              </w:rPr>
              <w:fldChar w:fldCharType="begin"/>
            </w:r>
            <w:r>
              <w:rPr>
                <w:noProof/>
                <w:webHidden/>
              </w:rPr>
              <w:instrText xml:space="preserve"> PAGEREF _Toc164095758 \h </w:instrText>
            </w:r>
            <w:r>
              <w:rPr>
                <w:noProof/>
                <w:webHidden/>
              </w:rPr>
            </w:r>
            <w:r>
              <w:rPr>
                <w:noProof/>
                <w:webHidden/>
              </w:rPr>
              <w:fldChar w:fldCharType="separate"/>
            </w:r>
            <w:r w:rsidR="009443A6">
              <w:rPr>
                <w:noProof/>
                <w:webHidden/>
              </w:rPr>
              <w:t>10</w:t>
            </w:r>
            <w:r>
              <w:rPr>
                <w:noProof/>
                <w:webHidden/>
              </w:rPr>
              <w:fldChar w:fldCharType="end"/>
            </w:r>
          </w:hyperlink>
        </w:p>
        <w:p w14:paraId="323FF03F" w14:textId="144436D8" w:rsidR="00FF5E4E" w:rsidRDefault="00FF5E4E">
          <w:pPr>
            <w:pStyle w:val="TOC3"/>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59" w:history="1">
            <w:r w:rsidRPr="00686BB6">
              <w:rPr>
                <w:rStyle w:val="Hyperlink"/>
                <w:b/>
                <w:bCs/>
                <w:noProof/>
              </w:rPr>
              <w:t>2.6. Elimination of Attributes</w:t>
            </w:r>
            <w:r>
              <w:rPr>
                <w:noProof/>
                <w:webHidden/>
              </w:rPr>
              <w:tab/>
            </w:r>
            <w:r>
              <w:rPr>
                <w:noProof/>
                <w:webHidden/>
              </w:rPr>
              <w:fldChar w:fldCharType="begin"/>
            </w:r>
            <w:r>
              <w:rPr>
                <w:noProof/>
                <w:webHidden/>
              </w:rPr>
              <w:instrText xml:space="preserve"> PAGEREF _Toc164095759 \h </w:instrText>
            </w:r>
            <w:r>
              <w:rPr>
                <w:noProof/>
                <w:webHidden/>
              </w:rPr>
            </w:r>
            <w:r>
              <w:rPr>
                <w:noProof/>
                <w:webHidden/>
              </w:rPr>
              <w:fldChar w:fldCharType="separate"/>
            </w:r>
            <w:r w:rsidR="009443A6">
              <w:rPr>
                <w:noProof/>
                <w:webHidden/>
              </w:rPr>
              <w:t>10</w:t>
            </w:r>
            <w:r>
              <w:rPr>
                <w:noProof/>
                <w:webHidden/>
              </w:rPr>
              <w:fldChar w:fldCharType="end"/>
            </w:r>
          </w:hyperlink>
        </w:p>
        <w:p w14:paraId="59F07C4C" w14:textId="3BE438AE" w:rsidR="00FF5E4E" w:rsidRDefault="00FF5E4E">
          <w:pPr>
            <w:pStyle w:val="TOC2"/>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60" w:history="1">
            <w:r w:rsidRPr="00686BB6">
              <w:rPr>
                <w:rStyle w:val="Hyperlink"/>
                <w:b/>
                <w:bCs/>
                <w:noProof/>
              </w:rPr>
              <w:t>3. PREDICTIVE MODELING (CLASSIFICATION)</w:t>
            </w:r>
            <w:r>
              <w:rPr>
                <w:noProof/>
                <w:webHidden/>
              </w:rPr>
              <w:tab/>
            </w:r>
            <w:r>
              <w:rPr>
                <w:noProof/>
                <w:webHidden/>
              </w:rPr>
              <w:fldChar w:fldCharType="begin"/>
            </w:r>
            <w:r>
              <w:rPr>
                <w:noProof/>
                <w:webHidden/>
              </w:rPr>
              <w:instrText xml:space="preserve"> PAGEREF _Toc164095760 \h </w:instrText>
            </w:r>
            <w:r>
              <w:rPr>
                <w:noProof/>
                <w:webHidden/>
              </w:rPr>
            </w:r>
            <w:r>
              <w:rPr>
                <w:noProof/>
                <w:webHidden/>
              </w:rPr>
              <w:fldChar w:fldCharType="separate"/>
            </w:r>
            <w:r w:rsidR="009443A6">
              <w:rPr>
                <w:noProof/>
                <w:webHidden/>
              </w:rPr>
              <w:t>11</w:t>
            </w:r>
            <w:r>
              <w:rPr>
                <w:noProof/>
                <w:webHidden/>
              </w:rPr>
              <w:fldChar w:fldCharType="end"/>
            </w:r>
          </w:hyperlink>
        </w:p>
        <w:p w14:paraId="79DD6086" w14:textId="099E4445" w:rsidR="00FF5E4E" w:rsidRDefault="00FF5E4E">
          <w:pPr>
            <w:pStyle w:val="TOC3"/>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61" w:history="1">
            <w:r w:rsidRPr="00686BB6">
              <w:rPr>
                <w:rStyle w:val="Hyperlink"/>
                <w:b/>
                <w:bCs/>
                <w:noProof/>
              </w:rPr>
              <w:t>3.1. Data Split Strategy</w:t>
            </w:r>
            <w:r>
              <w:rPr>
                <w:noProof/>
                <w:webHidden/>
              </w:rPr>
              <w:tab/>
            </w:r>
            <w:r>
              <w:rPr>
                <w:noProof/>
                <w:webHidden/>
              </w:rPr>
              <w:fldChar w:fldCharType="begin"/>
            </w:r>
            <w:r>
              <w:rPr>
                <w:noProof/>
                <w:webHidden/>
              </w:rPr>
              <w:instrText xml:space="preserve"> PAGEREF _Toc164095761 \h </w:instrText>
            </w:r>
            <w:r>
              <w:rPr>
                <w:noProof/>
                <w:webHidden/>
              </w:rPr>
            </w:r>
            <w:r>
              <w:rPr>
                <w:noProof/>
                <w:webHidden/>
              </w:rPr>
              <w:fldChar w:fldCharType="separate"/>
            </w:r>
            <w:r w:rsidR="009443A6">
              <w:rPr>
                <w:noProof/>
                <w:webHidden/>
              </w:rPr>
              <w:t>11</w:t>
            </w:r>
            <w:r>
              <w:rPr>
                <w:noProof/>
                <w:webHidden/>
              </w:rPr>
              <w:fldChar w:fldCharType="end"/>
            </w:r>
          </w:hyperlink>
        </w:p>
        <w:p w14:paraId="3CCCEA9E" w14:textId="016AB58A" w:rsidR="00FF5E4E" w:rsidRDefault="00FF5E4E">
          <w:pPr>
            <w:pStyle w:val="TOC3"/>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62" w:history="1">
            <w:r w:rsidRPr="00686BB6">
              <w:rPr>
                <w:rStyle w:val="Hyperlink"/>
                <w:b/>
                <w:bCs/>
                <w:noProof/>
              </w:rPr>
              <w:t>3.2. Decision Tree</w:t>
            </w:r>
            <w:r>
              <w:rPr>
                <w:noProof/>
                <w:webHidden/>
              </w:rPr>
              <w:tab/>
            </w:r>
            <w:r>
              <w:rPr>
                <w:noProof/>
                <w:webHidden/>
              </w:rPr>
              <w:fldChar w:fldCharType="begin"/>
            </w:r>
            <w:r>
              <w:rPr>
                <w:noProof/>
                <w:webHidden/>
              </w:rPr>
              <w:instrText xml:space="preserve"> PAGEREF _Toc164095762 \h </w:instrText>
            </w:r>
            <w:r>
              <w:rPr>
                <w:noProof/>
                <w:webHidden/>
              </w:rPr>
            </w:r>
            <w:r>
              <w:rPr>
                <w:noProof/>
                <w:webHidden/>
              </w:rPr>
              <w:fldChar w:fldCharType="separate"/>
            </w:r>
            <w:r w:rsidR="009443A6">
              <w:rPr>
                <w:noProof/>
                <w:webHidden/>
              </w:rPr>
              <w:t>11</w:t>
            </w:r>
            <w:r>
              <w:rPr>
                <w:noProof/>
                <w:webHidden/>
              </w:rPr>
              <w:fldChar w:fldCharType="end"/>
            </w:r>
          </w:hyperlink>
        </w:p>
        <w:p w14:paraId="1C5185A5" w14:textId="5B2A5FCD" w:rsidR="00FF5E4E" w:rsidRDefault="00FF5E4E">
          <w:pPr>
            <w:pStyle w:val="TOC3"/>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63" w:history="1">
            <w:r w:rsidRPr="00686BB6">
              <w:rPr>
                <w:rStyle w:val="Hyperlink"/>
                <w:b/>
                <w:bCs/>
                <w:noProof/>
              </w:rPr>
              <w:t>3.3. Naïve Bayes</w:t>
            </w:r>
            <w:r>
              <w:rPr>
                <w:noProof/>
                <w:webHidden/>
              </w:rPr>
              <w:tab/>
            </w:r>
            <w:r>
              <w:rPr>
                <w:noProof/>
                <w:webHidden/>
              </w:rPr>
              <w:fldChar w:fldCharType="begin"/>
            </w:r>
            <w:r>
              <w:rPr>
                <w:noProof/>
                <w:webHidden/>
              </w:rPr>
              <w:instrText xml:space="preserve"> PAGEREF _Toc164095763 \h </w:instrText>
            </w:r>
            <w:r>
              <w:rPr>
                <w:noProof/>
                <w:webHidden/>
              </w:rPr>
            </w:r>
            <w:r>
              <w:rPr>
                <w:noProof/>
                <w:webHidden/>
              </w:rPr>
              <w:fldChar w:fldCharType="separate"/>
            </w:r>
            <w:r w:rsidR="009443A6">
              <w:rPr>
                <w:noProof/>
                <w:webHidden/>
              </w:rPr>
              <w:t>12</w:t>
            </w:r>
            <w:r>
              <w:rPr>
                <w:noProof/>
                <w:webHidden/>
              </w:rPr>
              <w:fldChar w:fldCharType="end"/>
            </w:r>
          </w:hyperlink>
        </w:p>
        <w:p w14:paraId="7E80C109" w14:textId="2E42B845" w:rsidR="00FF5E4E" w:rsidRDefault="00FF5E4E">
          <w:pPr>
            <w:pStyle w:val="TOC2"/>
            <w:tabs>
              <w:tab w:val="right" w:leader="dot" w:pos="9350"/>
            </w:tabs>
            <w:rPr>
              <w:rFonts w:asciiTheme="minorHAnsi" w:eastAsiaTheme="minorEastAsia" w:hAnsiTheme="minorHAnsi" w:cstheme="minorBidi"/>
              <w:noProof/>
              <w:kern w:val="2"/>
              <w:sz w:val="24"/>
              <w:szCs w:val="24"/>
              <w:lang w:val="en-CA"/>
              <w14:ligatures w14:val="standardContextual"/>
            </w:rPr>
          </w:pPr>
          <w:hyperlink w:anchor="_Toc164095764" w:history="1">
            <w:r w:rsidRPr="00686BB6">
              <w:rPr>
                <w:rStyle w:val="Hyperlink"/>
                <w:b/>
                <w:bCs/>
                <w:noProof/>
              </w:rPr>
              <w:t>4. CONCLUSION AND RECOMMENDATIONS</w:t>
            </w:r>
            <w:r>
              <w:rPr>
                <w:noProof/>
                <w:webHidden/>
              </w:rPr>
              <w:tab/>
            </w:r>
            <w:r>
              <w:rPr>
                <w:noProof/>
                <w:webHidden/>
              </w:rPr>
              <w:fldChar w:fldCharType="begin"/>
            </w:r>
            <w:r>
              <w:rPr>
                <w:noProof/>
                <w:webHidden/>
              </w:rPr>
              <w:instrText xml:space="preserve"> PAGEREF _Toc164095764 \h </w:instrText>
            </w:r>
            <w:r>
              <w:rPr>
                <w:noProof/>
                <w:webHidden/>
              </w:rPr>
            </w:r>
            <w:r>
              <w:rPr>
                <w:noProof/>
                <w:webHidden/>
              </w:rPr>
              <w:fldChar w:fldCharType="separate"/>
            </w:r>
            <w:r w:rsidR="009443A6">
              <w:rPr>
                <w:noProof/>
                <w:webHidden/>
              </w:rPr>
              <w:t>13</w:t>
            </w:r>
            <w:r>
              <w:rPr>
                <w:noProof/>
                <w:webHidden/>
              </w:rPr>
              <w:fldChar w:fldCharType="end"/>
            </w:r>
          </w:hyperlink>
        </w:p>
        <w:p w14:paraId="58C7C6A5" w14:textId="70640888" w:rsidR="00F11D28" w:rsidRDefault="00F11D28">
          <w:r>
            <w:rPr>
              <w:b/>
              <w:bCs/>
              <w:noProof/>
            </w:rPr>
            <w:fldChar w:fldCharType="end"/>
          </w:r>
        </w:p>
      </w:sdtContent>
    </w:sdt>
    <w:p w14:paraId="53EA9D00" w14:textId="1D071EE2" w:rsidR="00267E52" w:rsidRPr="008D39A7" w:rsidRDefault="008D39A7" w:rsidP="008D39A7">
      <w:pPr>
        <w:pStyle w:val="Heading2"/>
        <w:rPr>
          <w:b/>
          <w:bCs/>
          <w:sz w:val="46"/>
          <w:szCs w:val="46"/>
        </w:rPr>
      </w:pPr>
      <w:r w:rsidRPr="00F11D28">
        <w:br w:type="column"/>
      </w:r>
      <w:bookmarkStart w:id="1" w:name="_iruj3ysy5v7y" w:colFirst="0" w:colLast="0"/>
      <w:bookmarkStart w:id="2" w:name="_Toc164095752"/>
      <w:bookmarkEnd w:id="1"/>
      <w:r w:rsidR="006F7F71" w:rsidRPr="008D39A7">
        <w:rPr>
          <w:b/>
          <w:bCs/>
        </w:rPr>
        <w:lastRenderedPageBreak/>
        <w:t xml:space="preserve">1. </w:t>
      </w:r>
      <w:r w:rsidRPr="008D39A7">
        <w:rPr>
          <w:b/>
          <w:bCs/>
        </w:rPr>
        <w:t>INTRODUCTION</w:t>
      </w:r>
      <w:bookmarkEnd w:id="2"/>
    </w:p>
    <w:p w14:paraId="6A95DDBE" w14:textId="0DCFF246" w:rsidR="00267E52" w:rsidRDefault="003C1749" w:rsidP="00874A88">
      <w:pPr>
        <w:jc w:val="both"/>
      </w:pPr>
      <w:r w:rsidRPr="003C1749">
        <w:t>In the financial sector, credit risk assessment plays a crucial role in determining whether a bank should approve a loan application. The objective is to minimize the risk associated with loans while maximizing the profitability of good loans. To achieve this, loan managers evaluate the demographic and socio-economic profiles of applicants before making loan approval decisions. The "German Credit Card" dataset has been chosen by our group to study credit risk assessment and construct a predictive model that can assist bank managers in making informed loan approval decisions.</w:t>
      </w:r>
    </w:p>
    <w:p w14:paraId="38336831" w14:textId="77777777" w:rsidR="00874A88" w:rsidRDefault="00874A88" w:rsidP="00874A88">
      <w:pPr>
        <w:jc w:val="both"/>
      </w:pPr>
    </w:p>
    <w:p w14:paraId="3115356B" w14:textId="29B5A2CD" w:rsidR="003C1749" w:rsidRDefault="003C1749" w:rsidP="00874A88">
      <w:pPr>
        <w:jc w:val="both"/>
      </w:pPr>
      <w:r w:rsidRPr="003C1749">
        <w:t>The "German Credit Card" dataset contains valuable information about loan applicants, enabling us to explore various factors influencing credit risk</w:t>
      </w:r>
      <w:r w:rsidR="008D39A7">
        <w:t xml:space="preserve"> on 20 variables and classifies whether each of the 1,000 loan applications is deemed to be a </w:t>
      </w:r>
      <w:r w:rsidR="008D39A7">
        <w:rPr>
          <w:b/>
        </w:rPr>
        <w:t>Good</w:t>
      </w:r>
      <w:r w:rsidR="008D39A7">
        <w:t xml:space="preserve"> or </w:t>
      </w:r>
      <w:r w:rsidR="008D39A7">
        <w:rPr>
          <w:b/>
        </w:rPr>
        <w:t>Bad</w:t>
      </w:r>
      <w:r w:rsidR="008D39A7">
        <w:t xml:space="preserve"> credit risk</w:t>
      </w:r>
      <w:r w:rsidRPr="003C1749">
        <w:t xml:space="preserve">. The dataset incorporates a range of demographic and socio-economic attributes such as age, employment status, income, existing loans, and credit </w:t>
      </w:r>
      <w:r w:rsidR="008D39A7" w:rsidRPr="003C1749">
        <w:t>history</w:t>
      </w:r>
      <w:r w:rsidR="008D39A7">
        <w:t>, etc.</w:t>
      </w:r>
    </w:p>
    <w:p w14:paraId="1BBAE7B4" w14:textId="77777777" w:rsidR="00874A88" w:rsidRDefault="00874A88" w:rsidP="00874A88">
      <w:pPr>
        <w:jc w:val="both"/>
      </w:pPr>
    </w:p>
    <w:p w14:paraId="4B045A39" w14:textId="2730F1D9" w:rsidR="00A40CA0" w:rsidRDefault="00A40CA0" w:rsidP="00874A88">
      <w:pPr>
        <w:jc w:val="both"/>
      </w:pPr>
      <w:r>
        <w:t>The primary objective of this project is to develop a predictive model for credit risk assessment. This model will assist bank managers in evaluating loan applications and making informed decisions. The predictive model will classify loan applicants into two categories: those with good credit risk and those with bad credit risk. By accurately identifying applicants likely to repay their loans, the bank can minimize the risk of financial loss and maximize potential business opportunities.</w:t>
      </w:r>
    </w:p>
    <w:p w14:paraId="7855A6B6" w14:textId="77777777" w:rsidR="00874A88" w:rsidRDefault="00874A88" w:rsidP="00874A88">
      <w:pPr>
        <w:jc w:val="both"/>
      </w:pPr>
    </w:p>
    <w:p w14:paraId="45170489" w14:textId="6C579E02" w:rsidR="008D39A7" w:rsidRDefault="008D39A7" w:rsidP="00874A88">
      <w:pPr>
        <w:jc w:val="both"/>
      </w:pPr>
      <w:r>
        <w:t>To achieve our objectives, we will follow a systematic approach:</w:t>
      </w:r>
    </w:p>
    <w:p w14:paraId="72414124" w14:textId="77777777" w:rsidR="00547A10" w:rsidRDefault="008D39A7" w:rsidP="00547A10">
      <w:pPr>
        <w:pStyle w:val="ListParagraph"/>
        <w:numPr>
          <w:ilvl w:val="0"/>
          <w:numId w:val="19"/>
        </w:numPr>
        <w:jc w:val="both"/>
      </w:pPr>
      <w:r>
        <w:t>Exploratory Data Analysis: We will perform a comprehensive analysis of the dataset to understand its structure, identify missing values, handle outliers, and gain insights into the distribution of variables.</w:t>
      </w:r>
    </w:p>
    <w:p w14:paraId="1D190148" w14:textId="77777777" w:rsidR="00547A10" w:rsidRDefault="008D39A7" w:rsidP="00547A10">
      <w:pPr>
        <w:pStyle w:val="ListParagraph"/>
        <w:numPr>
          <w:ilvl w:val="0"/>
          <w:numId w:val="19"/>
        </w:numPr>
        <w:jc w:val="both"/>
      </w:pPr>
      <w:r>
        <w:t>Model Selection: We will explore various classification algorithms suitable for credit risk assessment, such as decision trees</w:t>
      </w:r>
      <w:r w:rsidR="00874A88">
        <w:t>, Naïve Bayes.</w:t>
      </w:r>
    </w:p>
    <w:p w14:paraId="7E4C457B" w14:textId="77777777" w:rsidR="00547A10" w:rsidRDefault="008D39A7" w:rsidP="00547A10">
      <w:pPr>
        <w:pStyle w:val="ListParagraph"/>
        <w:numPr>
          <w:ilvl w:val="0"/>
          <w:numId w:val="19"/>
        </w:numPr>
        <w:jc w:val="both"/>
      </w:pPr>
      <w:r>
        <w:t>Model Training and Evaluation: We will train the selected models on the dataset, validate their performance using appropriate evaluation metrics, and fine-tune them if required.</w:t>
      </w:r>
    </w:p>
    <w:p w14:paraId="1214AC8F" w14:textId="14E563D0" w:rsidR="00547A10" w:rsidRDefault="008D39A7" w:rsidP="00547A10">
      <w:pPr>
        <w:pStyle w:val="ListParagraph"/>
        <w:numPr>
          <w:ilvl w:val="0"/>
          <w:numId w:val="19"/>
        </w:numPr>
        <w:jc w:val="both"/>
      </w:pPr>
      <w:r>
        <w:t>Model Deployment: Once we have identified the best-performing model, we will deploy it as a tool for bank managers to aid them in loan approval decisions.</w:t>
      </w:r>
      <w:bookmarkStart w:id="3" w:name="_rx5eobecpfvy" w:colFirst="0" w:colLast="0"/>
      <w:bookmarkEnd w:id="3"/>
    </w:p>
    <w:p w14:paraId="406EABD1" w14:textId="0D72B993" w:rsidR="00C55203" w:rsidRPr="00547A10" w:rsidRDefault="00C55203" w:rsidP="00C55203">
      <w:pPr>
        <w:jc w:val="both"/>
      </w:pPr>
    </w:p>
    <w:p w14:paraId="4D8817B5" w14:textId="4F1274B9" w:rsidR="00874A88" w:rsidRDefault="00874A88" w:rsidP="00874A88">
      <w:pPr>
        <w:pStyle w:val="Heading2"/>
        <w:rPr>
          <w:b/>
          <w:bCs/>
        </w:rPr>
      </w:pPr>
      <w:r w:rsidRPr="00547A10">
        <w:br w:type="column"/>
      </w:r>
      <w:bookmarkStart w:id="4" w:name="_vsnukldhc08s" w:colFirst="0" w:colLast="0"/>
      <w:bookmarkStart w:id="5" w:name="_Toc164095753"/>
      <w:bookmarkEnd w:id="4"/>
      <w:r>
        <w:rPr>
          <w:b/>
          <w:bCs/>
        </w:rPr>
        <w:lastRenderedPageBreak/>
        <w:t>2. DATA PREPARATION</w:t>
      </w:r>
      <w:bookmarkEnd w:id="5"/>
    </w:p>
    <w:p w14:paraId="2F425403" w14:textId="5E8FCBBE" w:rsidR="00267E52" w:rsidRPr="00A95327" w:rsidRDefault="00874A88" w:rsidP="003A0E23">
      <w:pPr>
        <w:pStyle w:val="Heading3"/>
        <w:rPr>
          <w:b/>
          <w:bCs/>
        </w:rPr>
      </w:pPr>
      <w:bookmarkStart w:id="6" w:name="_Toc164095754"/>
      <w:r w:rsidRPr="00A95327">
        <w:rPr>
          <w:b/>
          <w:bCs/>
        </w:rPr>
        <w:t>2.1. Data Information</w:t>
      </w:r>
      <w:bookmarkEnd w:id="6"/>
    </w:p>
    <w:p w14:paraId="3924295F" w14:textId="70E02B87" w:rsidR="00E702D6" w:rsidRDefault="00A54318" w:rsidP="006F7F71">
      <w:pPr>
        <w:jc w:val="both"/>
      </w:pPr>
      <w:r w:rsidRPr="00A54318">
        <w:t xml:space="preserve">The dataset utilized in our project, sourced from the German Credit Data, is provided in the ARFF (Attribute-Relation File Format). This dataset is renowned in the field of credit risk analysis and is widely used for predictive modeling tasks. </w:t>
      </w:r>
      <w:r w:rsidR="000E2403">
        <w:t xml:space="preserve">The dataset contains </w:t>
      </w:r>
      <w:r w:rsidR="000E2403" w:rsidRPr="000E2403">
        <w:rPr>
          <w:b/>
          <w:bCs/>
          <w:i/>
          <w:iCs/>
        </w:rPr>
        <w:t>1000 rows</w:t>
      </w:r>
      <w:r w:rsidR="000E2403">
        <w:t xml:space="preserve"> (applications) and </w:t>
      </w:r>
      <w:r w:rsidR="000E2403" w:rsidRPr="000E2403">
        <w:rPr>
          <w:b/>
          <w:bCs/>
          <w:i/>
          <w:iCs/>
        </w:rPr>
        <w:t>21 columns</w:t>
      </w:r>
      <w:r w:rsidR="000E2403">
        <w:t xml:space="preserve"> (attributes)</w:t>
      </w:r>
      <w:r w:rsidRPr="00A54318">
        <w:t>, it offers a comprehensive overview of individuals' financial profiles, encompassing factors such as account balances, credit amounts, payment statuses, and personal demographics. By leveraging Python packages such as Pandas, NumPy, and Scikit-learn, we can efficiently load, preprocess, and analyze the data, empowering us to derive valuable insights and develop predictive models tailored to our specific objectives.</w:t>
      </w:r>
      <w:r w:rsidR="000F4A92">
        <w:t xml:space="preserve"> </w:t>
      </w:r>
    </w:p>
    <w:p w14:paraId="4F925602" w14:textId="77777777" w:rsidR="00982D65" w:rsidRDefault="00982D65" w:rsidP="006F7F71">
      <w:pPr>
        <w:jc w:val="both"/>
      </w:pPr>
    </w:p>
    <w:p w14:paraId="2F0E9082" w14:textId="7F81D92D" w:rsidR="00982D65" w:rsidRDefault="00982D65" w:rsidP="006F7F71">
      <w:pPr>
        <w:jc w:val="both"/>
      </w:pPr>
      <w:r>
        <w:t xml:space="preserve">The attribute </w:t>
      </w:r>
      <w:r w:rsidRPr="00E702D6">
        <w:rPr>
          <w:b/>
          <w:bCs/>
          <w:i/>
          <w:iCs/>
        </w:rPr>
        <w:t>“Creditability</w:t>
      </w:r>
      <w:r>
        <w:t xml:space="preserve">” as the classifier with </w:t>
      </w:r>
      <w:r w:rsidRPr="00E702D6">
        <w:rPr>
          <w:i/>
          <w:iCs/>
        </w:rPr>
        <w:t>1 = good</w:t>
      </w:r>
      <w:r>
        <w:t xml:space="preserve"> credit risk and </w:t>
      </w:r>
      <w:r w:rsidRPr="00E702D6">
        <w:rPr>
          <w:i/>
          <w:iCs/>
        </w:rPr>
        <w:t>0 = bad</w:t>
      </w:r>
      <w:r>
        <w:t xml:space="preserve"> credit risk. With 1000 applications in total</w:t>
      </w:r>
      <w:r>
        <w:rPr>
          <w:lang w:val="vi-VN"/>
        </w:rPr>
        <w:t xml:space="preserve">, </w:t>
      </w:r>
      <w:r>
        <w:t>70% or 700 applications are classified as having 'good' credit</w:t>
      </w:r>
      <w:r>
        <w:rPr>
          <w:lang w:val="vi-VN"/>
        </w:rPr>
        <w:t xml:space="preserve"> and </w:t>
      </w:r>
      <w:r>
        <w:t>30% or 300 applications are classified as having 'bad' credit.</w:t>
      </w:r>
      <w:r w:rsidR="00DE5E90" w:rsidRPr="00DE5E90">
        <w:t xml:space="preserve"> The pie chart shows that 30% of the loan applicants defaulted. From this information, we see that this is an imbalanced class problem. Hence, we will have to weigh the classes by their representation in the data to reflect this imbalance.</w:t>
      </w:r>
    </w:p>
    <w:p w14:paraId="09BC3783" w14:textId="77777777" w:rsidR="00874A88" w:rsidRPr="00E702D6" w:rsidRDefault="00874A88" w:rsidP="006F7F71">
      <w:pPr>
        <w:jc w:val="both"/>
        <w:rPr>
          <w:lang w:val="vi-VN"/>
        </w:rPr>
      </w:pPr>
    </w:p>
    <w:p w14:paraId="42945710" w14:textId="77777777" w:rsidR="0095238F" w:rsidRDefault="0095238F" w:rsidP="00812C02">
      <w:pPr>
        <w:jc w:val="both"/>
      </w:pPr>
    </w:p>
    <w:p w14:paraId="19093451" w14:textId="75E26CA8" w:rsidR="0095238F" w:rsidRDefault="0095238F" w:rsidP="00812C02">
      <w:pPr>
        <w:jc w:val="center"/>
        <w:rPr>
          <w:lang w:val="en-CA"/>
        </w:rPr>
      </w:pPr>
      <w:r>
        <w:rPr>
          <w:noProof/>
          <w:lang w:val="en-CA"/>
        </w:rPr>
        <w:drawing>
          <wp:inline distT="0" distB="0" distL="0" distR="0" wp14:anchorId="0A6F6424" wp14:editId="1412C559">
            <wp:extent cx="3411034" cy="3193473"/>
            <wp:effectExtent l="0" t="0" r="0" b="6985"/>
            <wp:docPr id="657691842"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1842" name="Picture 1" descr="A pie chart with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28877" cy="3210178"/>
                    </a:xfrm>
                    <a:prstGeom prst="rect">
                      <a:avLst/>
                    </a:prstGeom>
                  </pic:spPr>
                </pic:pic>
              </a:graphicData>
            </a:graphic>
          </wp:inline>
        </w:drawing>
      </w:r>
    </w:p>
    <w:p w14:paraId="645C5828" w14:textId="77777777" w:rsidR="00982D65" w:rsidRDefault="00982D65" w:rsidP="00812C02">
      <w:pPr>
        <w:jc w:val="both"/>
        <w:rPr>
          <w:lang w:val="en-CA"/>
        </w:rPr>
      </w:pPr>
    </w:p>
    <w:p w14:paraId="45AEEC18" w14:textId="1654AA6C" w:rsidR="00982D65" w:rsidRDefault="00982D65" w:rsidP="00812C02">
      <w:pPr>
        <w:jc w:val="both"/>
        <w:rPr>
          <w:lang w:val="en-CA"/>
        </w:rPr>
      </w:pPr>
      <w:r>
        <w:rPr>
          <w:lang w:val="en-CA"/>
        </w:rPr>
        <w:t>T</w:t>
      </w:r>
      <w:r w:rsidRPr="00E702D6">
        <w:rPr>
          <w:lang w:val="en-CA"/>
        </w:rPr>
        <w:t>he dataset</w:t>
      </w:r>
      <w:r>
        <w:rPr>
          <w:lang w:val="en-CA"/>
        </w:rPr>
        <w:t xml:space="preserve"> is</w:t>
      </w:r>
      <w:r w:rsidRPr="00E702D6">
        <w:rPr>
          <w:lang w:val="en-CA"/>
        </w:rPr>
        <w:t xml:space="preserve"> completeness with </w:t>
      </w:r>
      <w:r w:rsidRPr="00E702D6">
        <w:rPr>
          <w:b/>
          <w:bCs/>
          <w:i/>
          <w:iCs/>
          <w:lang w:val="en-CA"/>
        </w:rPr>
        <w:t xml:space="preserve">no missing </w:t>
      </w:r>
      <w:r w:rsidR="005C7D34">
        <w:rPr>
          <w:lang w:val="en-CA"/>
        </w:rPr>
        <w:t>values</w:t>
      </w:r>
      <w:r w:rsidRPr="00E702D6">
        <w:rPr>
          <w:lang w:val="en-CA"/>
        </w:rPr>
        <w:t xml:space="preserve"> in any attributes</w:t>
      </w:r>
      <w:r>
        <w:rPr>
          <w:lang w:val="en-CA"/>
        </w:rPr>
        <w:t>.</w:t>
      </w:r>
      <w:r w:rsidRPr="000E2403">
        <w:t xml:space="preserve"> </w:t>
      </w:r>
      <w:r w:rsidRPr="000E2403">
        <w:rPr>
          <w:lang w:val="en-CA"/>
        </w:rPr>
        <w:t xml:space="preserve">Regarding format, the datasets are integrated with both </w:t>
      </w:r>
      <w:r w:rsidRPr="005C7D34">
        <w:rPr>
          <w:b/>
          <w:bCs/>
          <w:i/>
          <w:iCs/>
          <w:lang w:val="en-CA"/>
        </w:rPr>
        <w:t>nominal and quantitative</w:t>
      </w:r>
      <w:r w:rsidRPr="000E2403">
        <w:rPr>
          <w:lang w:val="en-CA"/>
        </w:rPr>
        <w:t xml:space="preserve"> types. The dataset comprises a single set within a single time interval timeframe</w:t>
      </w:r>
      <w:r>
        <w:rPr>
          <w:lang w:val="en-CA"/>
        </w:rPr>
        <w:t>.</w:t>
      </w:r>
    </w:p>
    <w:p w14:paraId="07761A25" w14:textId="77777777" w:rsidR="00982D65" w:rsidRPr="00982D65" w:rsidRDefault="00982D65" w:rsidP="00812C02">
      <w:pPr>
        <w:jc w:val="both"/>
        <w:rPr>
          <w:lang w:val="en-CA"/>
        </w:rPr>
      </w:pPr>
    </w:p>
    <w:tbl>
      <w:tblPr>
        <w:tblStyle w:val="TableGrid"/>
        <w:tblpPr w:leftFromText="180" w:rightFromText="180" w:vertAnchor="text" w:horzAnchor="margin" w:tblpY="58"/>
        <w:tblW w:w="9265" w:type="dxa"/>
        <w:tblLook w:val="04A0" w:firstRow="1" w:lastRow="0" w:firstColumn="1" w:lastColumn="0" w:noHBand="0" w:noVBand="1"/>
      </w:tblPr>
      <w:tblGrid>
        <w:gridCol w:w="477"/>
        <w:gridCol w:w="2431"/>
        <w:gridCol w:w="1440"/>
        <w:gridCol w:w="790"/>
        <w:gridCol w:w="836"/>
        <w:gridCol w:w="1134"/>
        <w:gridCol w:w="1134"/>
        <w:gridCol w:w="1023"/>
      </w:tblGrid>
      <w:tr w:rsidR="00534E84" w:rsidRPr="004065DD" w14:paraId="4BF1D2CD" w14:textId="77777777" w:rsidTr="0042084A">
        <w:trPr>
          <w:trHeight w:val="252"/>
        </w:trPr>
        <w:tc>
          <w:tcPr>
            <w:tcW w:w="479" w:type="dxa"/>
            <w:tcBorders>
              <w:bottom w:val="single" w:sz="4" w:space="0" w:color="auto"/>
            </w:tcBorders>
            <w:shd w:val="clear" w:color="auto" w:fill="8DB3E2" w:themeFill="text2" w:themeFillTint="66"/>
          </w:tcPr>
          <w:p w14:paraId="48ADC88B" w14:textId="77777777" w:rsidR="000C1973" w:rsidRPr="004065DD" w:rsidRDefault="000C1973" w:rsidP="00812C02"/>
        </w:tc>
        <w:tc>
          <w:tcPr>
            <w:tcW w:w="2493" w:type="dxa"/>
            <w:tcBorders>
              <w:bottom w:val="single" w:sz="4" w:space="0" w:color="auto"/>
            </w:tcBorders>
            <w:shd w:val="clear" w:color="auto" w:fill="8DB3E2" w:themeFill="text2" w:themeFillTint="66"/>
          </w:tcPr>
          <w:p w14:paraId="4DF35343" w14:textId="77777777" w:rsidR="000C1973" w:rsidRPr="003F0E0B" w:rsidRDefault="000C1973" w:rsidP="00812C02">
            <w:pPr>
              <w:rPr>
                <w:b/>
                <w:bCs/>
              </w:rPr>
            </w:pPr>
            <w:r w:rsidRPr="003F0E0B">
              <w:rPr>
                <w:b/>
                <w:bCs/>
              </w:rPr>
              <w:t>Attribute</w:t>
            </w:r>
          </w:p>
        </w:tc>
        <w:tc>
          <w:tcPr>
            <w:tcW w:w="1444" w:type="dxa"/>
            <w:tcBorders>
              <w:bottom w:val="single" w:sz="4" w:space="0" w:color="auto"/>
            </w:tcBorders>
            <w:shd w:val="clear" w:color="auto" w:fill="8DB3E2" w:themeFill="text2" w:themeFillTint="66"/>
          </w:tcPr>
          <w:p w14:paraId="0ACE1838" w14:textId="77777777" w:rsidR="000C1973" w:rsidRPr="003F0E0B" w:rsidRDefault="000C1973" w:rsidP="00812C02">
            <w:pPr>
              <w:rPr>
                <w:b/>
                <w:bCs/>
              </w:rPr>
            </w:pPr>
            <w:r w:rsidRPr="003F0E0B">
              <w:rPr>
                <w:b/>
                <w:bCs/>
              </w:rPr>
              <w:t>Type</w:t>
            </w:r>
          </w:p>
        </w:tc>
        <w:tc>
          <w:tcPr>
            <w:tcW w:w="807" w:type="dxa"/>
            <w:tcBorders>
              <w:bottom w:val="single" w:sz="4" w:space="0" w:color="auto"/>
            </w:tcBorders>
            <w:shd w:val="clear" w:color="auto" w:fill="8DB3E2" w:themeFill="text2" w:themeFillTint="66"/>
          </w:tcPr>
          <w:p w14:paraId="1F83DEE2" w14:textId="77777777" w:rsidR="000C1973" w:rsidRPr="003F0E0B" w:rsidRDefault="000C1973" w:rsidP="00812C02">
            <w:pPr>
              <w:rPr>
                <w:b/>
                <w:bCs/>
              </w:rPr>
            </w:pPr>
            <w:r w:rsidRPr="003F0E0B">
              <w:rPr>
                <w:b/>
                <w:bCs/>
              </w:rPr>
              <w:t>Min</w:t>
            </w:r>
          </w:p>
        </w:tc>
        <w:tc>
          <w:tcPr>
            <w:tcW w:w="837" w:type="dxa"/>
            <w:tcBorders>
              <w:bottom w:val="single" w:sz="4" w:space="0" w:color="auto"/>
            </w:tcBorders>
            <w:shd w:val="clear" w:color="auto" w:fill="8DB3E2" w:themeFill="text2" w:themeFillTint="66"/>
          </w:tcPr>
          <w:p w14:paraId="210A42F8" w14:textId="77777777" w:rsidR="000C1973" w:rsidRPr="003F0E0B" w:rsidRDefault="000C1973" w:rsidP="00812C02">
            <w:pPr>
              <w:rPr>
                <w:b/>
                <w:bCs/>
              </w:rPr>
            </w:pPr>
            <w:r w:rsidRPr="003F0E0B">
              <w:rPr>
                <w:b/>
                <w:bCs/>
              </w:rPr>
              <w:t>Max</w:t>
            </w:r>
          </w:p>
        </w:tc>
        <w:tc>
          <w:tcPr>
            <w:tcW w:w="1098" w:type="dxa"/>
            <w:tcBorders>
              <w:bottom w:val="single" w:sz="4" w:space="0" w:color="auto"/>
            </w:tcBorders>
            <w:shd w:val="clear" w:color="auto" w:fill="8DB3E2" w:themeFill="text2" w:themeFillTint="66"/>
          </w:tcPr>
          <w:p w14:paraId="21B7E6C8" w14:textId="77777777" w:rsidR="000C1973" w:rsidRPr="003F0E0B" w:rsidRDefault="000C1973" w:rsidP="00812C02">
            <w:pPr>
              <w:rPr>
                <w:b/>
                <w:bCs/>
              </w:rPr>
            </w:pPr>
            <w:r w:rsidRPr="003F0E0B">
              <w:rPr>
                <w:b/>
                <w:bCs/>
              </w:rPr>
              <w:t>Mean</w:t>
            </w:r>
          </w:p>
        </w:tc>
        <w:tc>
          <w:tcPr>
            <w:tcW w:w="1134" w:type="dxa"/>
            <w:tcBorders>
              <w:bottom w:val="single" w:sz="4" w:space="0" w:color="auto"/>
            </w:tcBorders>
            <w:shd w:val="clear" w:color="auto" w:fill="8DB3E2" w:themeFill="text2" w:themeFillTint="66"/>
          </w:tcPr>
          <w:p w14:paraId="271D5376" w14:textId="77777777" w:rsidR="000C1973" w:rsidRPr="003F0E0B" w:rsidRDefault="000C1973" w:rsidP="00812C02">
            <w:pPr>
              <w:rPr>
                <w:b/>
                <w:bCs/>
              </w:rPr>
            </w:pPr>
            <w:r w:rsidRPr="003F0E0B">
              <w:rPr>
                <w:b/>
                <w:bCs/>
              </w:rPr>
              <w:t>Std</w:t>
            </w:r>
          </w:p>
        </w:tc>
        <w:tc>
          <w:tcPr>
            <w:tcW w:w="973" w:type="dxa"/>
            <w:tcBorders>
              <w:bottom w:val="single" w:sz="4" w:space="0" w:color="auto"/>
            </w:tcBorders>
            <w:shd w:val="clear" w:color="auto" w:fill="8DB3E2" w:themeFill="text2" w:themeFillTint="66"/>
          </w:tcPr>
          <w:p w14:paraId="2B179050" w14:textId="77777777" w:rsidR="000C1973" w:rsidRPr="003F0E0B" w:rsidRDefault="000C1973" w:rsidP="00812C02">
            <w:pPr>
              <w:rPr>
                <w:b/>
                <w:bCs/>
              </w:rPr>
            </w:pPr>
            <w:r w:rsidRPr="003F0E0B">
              <w:rPr>
                <w:b/>
                <w:bCs/>
              </w:rPr>
              <w:t>Distinct</w:t>
            </w:r>
          </w:p>
        </w:tc>
      </w:tr>
      <w:tr w:rsidR="00534E84" w:rsidRPr="004065DD" w14:paraId="51C95C68" w14:textId="77777777" w:rsidTr="0042084A">
        <w:trPr>
          <w:trHeight w:val="504"/>
        </w:trPr>
        <w:tc>
          <w:tcPr>
            <w:tcW w:w="479" w:type="dxa"/>
            <w:tcBorders>
              <w:bottom w:val="single" w:sz="4" w:space="0" w:color="auto"/>
            </w:tcBorders>
            <w:shd w:val="clear" w:color="auto" w:fill="8DB3E2" w:themeFill="text2" w:themeFillTint="66"/>
          </w:tcPr>
          <w:p w14:paraId="1730CD2E" w14:textId="77777777" w:rsidR="000C1973" w:rsidRPr="004065DD" w:rsidRDefault="000C1973" w:rsidP="00812C02">
            <w:r w:rsidRPr="004065DD">
              <w:t>1</w:t>
            </w:r>
          </w:p>
        </w:tc>
        <w:tc>
          <w:tcPr>
            <w:tcW w:w="2493" w:type="dxa"/>
            <w:tcBorders>
              <w:bottom w:val="single" w:sz="4" w:space="0" w:color="auto"/>
            </w:tcBorders>
          </w:tcPr>
          <w:p w14:paraId="463C14DC" w14:textId="77777777" w:rsidR="000C1973" w:rsidRPr="004065DD" w:rsidRDefault="000C1973" w:rsidP="00812C02">
            <w:r w:rsidRPr="004065DD">
              <w:t>Creditability</w:t>
            </w:r>
          </w:p>
          <w:p w14:paraId="09F909C7" w14:textId="77777777" w:rsidR="000C1973" w:rsidRPr="004065DD" w:rsidRDefault="000C1973" w:rsidP="00812C02"/>
        </w:tc>
        <w:tc>
          <w:tcPr>
            <w:tcW w:w="1444" w:type="dxa"/>
            <w:tcBorders>
              <w:bottom w:val="single" w:sz="4" w:space="0" w:color="auto"/>
            </w:tcBorders>
          </w:tcPr>
          <w:p w14:paraId="31F8C034" w14:textId="77777777" w:rsidR="000C1973" w:rsidRPr="004065DD" w:rsidRDefault="000C1973" w:rsidP="00812C02">
            <w:r w:rsidRPr="004065DD">
              <w:t>Nominal</w:t>
            </w:r>
          </w:p>
        </w:tc>
        <w:tc>
          <w:tcPr>
            <w:tcW w:w="807" w:type="dxa"/>
            <w:tcBorders>
              <w:bottom w:val="single" w:sz="4" w:space="0" w:color="auto"/>
            </w:tcBorders>
          </w:tcPr>
          <w:p w14:paraId="2EF26B79" w14:textId="77777777" w:rsidR="000C1973" w:rsidRPr="004065DD" w:rsidRDefault="000C1973" w:rsidP="00812C02"/>
        </w:tc>
        <w:tc>
          <w:tcPr>
            <w:tcW w:w="837" w:type="dxa"/>
            <w:tcBorders>
              <w:bottom w:val="single" w:sz="4" w:space="0" w:color="auto"/>
            </w:tcBorders>
          </w:tcPr>
          <w:p w14:paraId="2511DFF8" w14:textId="77777777" w:rsidR="000C1973" w:rsidRPr="004065DD" w:rsidRDefault="000C1973" w:rsidP="00812C02"/>
        </w:tc>
        <w:tc>
          <w:tcPr>
            <w:tcW w:w="1098" w:type="dxa"/>
            <w:tcBorders>
              <w:bottom w:val="single" w:sz="4" w:space="0" w:color="auto"/>
            </w:tcBorders>
          </w:tcPr>
          <w:p w14:paraId="39C9ECDC" w14:textId="77777777" w:rsidR="000C1973" w:rsidRPr="004065DD" w:rsidRDefault="000C1973" w:rsidP="00812C02"/>
        </w:tc>
        <w:tc>
          <w:tcPr>
            <w:tcW w:w="1134" w:type="dxa"/>
            <w:tcBorders>
              <w:bottom w:val="single" w:sz="4" w:space="0" w:color="auto"/>
            </w:tcBorders>
          </w:tcPr>
          <w:p w14:paraId="12907D81" w14:textId="77777777" w:rsidR="000C1973" w:rsidRPr="004065DD" w:rsidRDefault="000C1973" w:rsidP="00812C02"/>
        </w:tc>
        <w:tc>
          <w:tcPr>
            <w:tcW w:w="973" w:type="dxa"/>
            <w:tcBorders>
              <w:bottom w:val="single" w:sz="4" w:space="0" w:color="auto"/>
            </w:tcBorders>
          </w:tcPr>
          <w:p w14:paraId="4C2B7F93" w14:textId="188850CD" w:rsidR="000C1973" w:rsidRPr="004065DD" w:rsidRDefault="000C1973" w:rsidP="00812C02">
            <w:r w:rsidRPr="004065DD">
              <w:t>2</w:t>
            </w:r>
          </w:p>
        </w:tc>
      </w:tr>
      <w:tr w:rsidR="00534E84" w:rsidRPr="004065DD" w14:paraId="260E5200" w14:textId="77777777" w:rsidTr="0042084A">
        <w:trPr>
          <w:trHeight w:val="515"/>
        </w:trPr>
        <w:tc>
          <w:tcPr>
            <w:tcW w:w="479" w:type="dxa"/>
            <w:tcBorders>
              <w:top w:val="single" w:sz="4" w:space="0" w:color="auto"/>
              <w:bottom w:val="single" w:sz="4" w:space="0" w:color="auto"/>
            </w:tcBorders>
            <w:shd w:val="clear" w:color="auto" w:fill="8DB3E2" w:themeFill="text2" w:themeFillTint="66"/>
          </w:tcPr>
          <w:p w14:paraId="34EAF0D3" w14:textId="77777777" w:rsidR="000C1973" w:rsidRPr="004065DD" w:rsidRDefault="000C1973" w:rsidP="00812C02">
            <w:r w:rsidRPr="004065DD">
              <w:t>2</w:t>
            </w:r>
          </w:p>
        </w:tc>
        <w:tc>
          <w:tcPr>
            <w:tcW w:w="2493" w:type="dxa"/>
            <w:tcBorders>
              <w:top w:val="single" w:sz="4" w:space="0" w:color="auto"/>
              <w:bottom w:val="single" w:sz="4" w:space="0" w:color="auto"/>
            </w:tcBorders>
          </w:tcPr>
          <w:p w14:paraId="3425AFD6" w14:textId="77777777" w:rsidR="000C1973" w:rsidRPr="004065DD" w:rsidRDefault="000C1973" w:rsidP="00812C02">
            <w:r w:rsidRPr="004065DD">
              <w:t>Account Balance</w:t>
            </w:r>
          </w:p>
          <w:p w14:paraId="24D76EC6" w14:textId="77777777" w:rsidR="000C1973" w:rsidRPr="004065DD" w:rsidRDefault="000C1973" w:rsidP="00812C02"/>
        </w:tc>
        <w:tc>
          <w:tcPr>
            <w:tcW w:w="1444" w:type="dxa"/>
            <w:tcBorders>
              <w:top w:val="single" w:sz="4" w:space="0" w:color="auto"/>
              <w:bottom w:val="single" w:sz="4" w:space="0" w:color="auto"/>
            </w:tcBorders>
          </w:tcPr>
          <w:p w14:paraId="77C16716" w14:textId="77777777" w:rsidR="000C1973" w:rsidRPr="004065DD" w:rsidRDefault="000C1973" w:rsidP="00812C02">
            <w:r w:rsidRPr="004065DD">
              <w:t>Nominal</w:t>
            </w:r>
          </w:p>
        </w:tc>
        <w:tc>
          <w:tcPr>
            <w:tcW w:w="807" w:type="dxa"/>
            <w:tcBorders>
              <w:top w:val="single" w:sz="4" w:space="0" w:color="auto"/>
              <w:bottom w:val="single" w:sz="4" w:space="0" w:color="auto"/>
            </w:tcBorders>
          </w:tcPr>
          <w:p w14:paraId="519CA9EE" w14:textId="77777777" w:rsidR="000C1973" w:rsidRPr="004065DD" w:rsidRDefault="000C1973" w:rsidP="00812C02"/>
        </w:tc>
        <w:tc>
          <w:tcPr>
            <w:tcW w:w="837" w:type="dxa"/>
            <w:tcBorders>
              <w:top w:val="single" w:sz="4" w:space="0" w:color="auto"/>
              <w:bottom w:val="single" w:sz="4" w:space="0" w:color="auto"/>
            </w:tcBorders>
          </w:tcPr>
          <w:p w14:paraId="023001E1" w14:textId="77777777" w:rsidR="000C1973" w:rsidRPr="004065DD" w:rsidRDefault="000C1973" w:rsidP="00812C02"/>
        </w:tc>
        <w:tc>
          <w:tcPr>
            <w:tcW w:w="1098" w:type="dxa"/>
            <w:tcBorders>
              <w:top w:val="single" w:sz="4" w:space="0" w:color="auto"/>
              <w:bottom w:val="single" w:sz="4" w:space="0" w:color="auto"/>
            </w:tcBorders>
          </w:tcPr>
          <w:p w14:paraId="06C4D63B" w14:textId="77777777" w:rsidR="000C1973" w:rsidRPr="004065DD" w:rsidRDefault="000C1973" w:rsidP="00812C02"/>
        </w:tc>
        <w:tc>
          <w:tcPr>
            <w:tcW w:w="1134" w:type="dxa"/>
            <w:tcBorders>
              <w:top w:val="single" w:sz="4" w:space="0" w:color="auto"/>
              <w:bottom w:val="single" w:sz="4" w:space="0" w:color="auto"/>
            </w:tcBorders>
          </w:tcPr>
          <w:p w14:paraId="485B3F78" w14:textId="77777777" w:rsidR="000C1973" w:rsidRPr="004065DD" w:rsidRDefault="000C1973" w:rsidP="00812C02"/>
        </w:tc>
        <w:tc>
          <w:tcPr>
            <w:tcW w:w="973" w:type="dxa"/>
            <w:tcBorders>
              <w:top w:val="single" w:sz="4" w:space="0" w:color="auto"/>
              <w:bottom w:val="single" w:sz="4" w:space="0" w:color="auto"/>
            </w:tcBorders>
          </w:tcPr>
          <w:p w14:paraId="6F9ECB9A" w14:textId="40907727" w:rsidR="000C1973" w:rsidRPr="004065DD" w:rsidRDefault="000C1973" w:rsidP="00812C02">
            <w:r w:rsidRPr="004065DD">
              <w:t>4</w:t>
            </w:r>
          </w:p>
        </w:tc>
      </w:tr>
      <w:tr w:rsidR="00534E84" w:rsidRPr="004065DD" w14:paraId="297FCC86" w14:textId="77777777" w:rsidTr="0042084A">
        <w:trPr>
          <w:trHeight w:val="756"/>
        </w:trPr>
        <w:tc>
          <w:tcPr>
            <w:tcW w:w="479" w:type="dxa"/>
            <w:tcBorders>
              <w:top w:val="single" w:sz="4" w:space="0" w:color="auto"/>
              <w:bottom w:val="single" w:sz="4" w:space="0" w:color="auto"/>
            </w:tcBorders>
            <w:shd w:val="clear" w:color="auto" w:fill="8DB3E2" w:themeFill="text2" w:themeFillTint="66"/>
          </w:tcPr>
          <w:p w14:paraId="0E6C8FB0" w14:textId="77777777" w:rsidR="000C1973" w:rsidRPr="003F0E0B" w:rsidRDefault="000C1973" w:rsidP="00812C02">
            <w:r w:rsidRPr="003F0E0B">
              <w:t>3</w:t>
            </w:r>
          </w:p>
        </w:tc>
        <w:tc>
          <w:tcPr>
            <w:tcW w:w="2493" w:type="dxa"/>
            <w:tcBorders>
              <w:top w:val="single" w:sz="4" w:space="0" w:color="auto"/>
              <w:bottom w:val="single" w:sz="4" w:space="0" w:color="auto"/>
            </w:tcBorders>
            <w:shd w:val="clear" w:color="auto" w:fill="DDD9C3" w:themeFill="background2" w:themeFillShade="E6"/>
          </w:tcPr>
          <w:p w14:paraId="75D10390" w14:textId="77777777" w:rsidR="000C1973" w:rsidRPr="003F0E0B" w:rsidRDefault="000C1973" w:rsidP="00812C02">
            <w:r w:rsidRPr="003F0E0B">
              <w:t>Duration of Credit (month)</w:t>
            </w:r>
          </w:p>
          <w:p w14:paraId="6E82A717" w14:textId="77777777" w:rsidR="000C1973" w:rsidRPr="003F0E0B" w:rsidRDefault="000C1973" w:rsidP="00812C02"/>
        </w:tc>
        <w:tc>
          <w:tcPr>
            <w:tcW w:w="1444" w:type="dxa"/>
            <w:tcBorders>
              <w:top w:val="single" w:sz="4" w:space="0" w:color="auto"/>
              <w:bottom w:val="single" w:sz="4" w:space="0" w:color="auto"/>
            </w:tcBorders>
            <w:shd w:val="clear" w:color="auto" w:fill="DDD9C3" w:themeFill="background2" w:themeFillShade="E6"/>
          </w:tcPr>
          <w:p w14:paraId="25512042" w14:textId="77777777" w:rsidR="000C1973" w:rsidRPr="003F0E0B" w:rsidRDefault="000C1973" w:rsidP="00812C02">
            <w:r w:rsidRPr="003F0E0B">
              <w:t>Quantitative</w:t>
            </w:r>
          </w:p>
        </w:tc>
        <w:tc>
          <w:tcPr>
            <w:tcW w:w="807" w:type="dxa"/>
            <w:tcBorders>
              <w:top w:val="single" w:sz="4" w:space="0" w:color="auto"/>
              <w:bottom w:val="single" w:sz="4" w:space="0" w:color="auto"/>
            </w:tcBorders>
            <w:shd w:val="clear" w:color="auto" w:fill="DDD9C3" w:themeFill="background2" w:themeFillShade="E6"/>
          </w:tcPr>
          <w:p w14:paraId="344F440B" w14:textId="3EC606CC" w:rsidR="000C1973" w:rsidRPr="003F0E0B" w:rsidRDefault="00534E84" w:rsidP="00812C02">
            <w:r w:rsidRPr="003F0E0B">
              <w:t>4</w:t>
            </w:r>
          </w:p>
        </w:tc>
        <w:tc>
          <w:tcPr>
            <w:tcW w:w="837" w:type="dxa"/>
            <w:tcBorders>
              <w:top w:val="single" w:sz="4" w:space="0" w:color="auto"/>
              <w:bottom w:val="single" w:sz="4" w:space="0" w:color="auto"/>
            </w:tcBorders>
            <w:shd w:val="clear" w:color="auto" w:fill="DDD9C3" w:themeFill="background2" w:themeFillShade="E6"/>
          </w:tcPr>
          <w:p w14:paraId="5FF21916" w14:textId="63D878E5" w:rsidR="000C1973" w:rsidRPr="003F0E0B" w:rsidRDefault="00534E84" w:rsidP="00812C02">
            <w:r w:rsidRPr="003F0E0B">
              <w:t>72</w:t>
            </w:r>
          </w:p>
        </w:tc>
        <w:tc>
          <w:tcPr>
            <w:tcW w:w="1098" w:type="dxa"/>
            <w:tcBorders>
              <w:top w:val="single" w:sz="4" w:space="0" w:color="auto"/>
              <w:bottom w:val="single" w:sz="4" w:space="0" w:color="auto"/>
            </w:tcBorders>
            <w:shd w:val="clear" w:color="auto" w:fill="DDD9C3" w:themeFill="background2" w:themeFillShade="E6"/>
          </w:tcPr>
          <w:p w14:paraId="65B93895" w14:textId="04F19E76" w:rsidR="000C1973" w:rsidRPr="003F0E0B" w:rsidRDefault="00534E84" w:rsidP="00812C02">
            <w:r w:rsidRPr="003F0E0B">
              <w:rPr>
                <w:lang w:val="en-CA"/>
              </w:rPr>
              <w:t>20.903</w:t>
            </w:r>
          </w:p>
        </w:tc>
        <w:tc>
          <w:tcPr>
            <w:tcW w:w="1134" w:type="dxa"/>
            <w:tcBorders>
              <w:top w:val="single" w:sz="4" w:space="0" w:color="auto"/>
              <w:bottom w:val="single" w:sz="4" w:space="0" w:color="auto"/>
            </w:tcBorders>
            <w:shd w:val="clear" w:color="auto" w:fill="DDD9C3" w:themeFill="background2" w:themeFillShade="E6"/>
          </w:tcPr>
          <w:p w14:paraId="0DBC92EF" w14:textId="044ACA2B" w:rsidR="000C1973" w:rsidRPr="003F0E0B" w:rsidRDefault="00534E84" w:rsidP="00812C02">
            <w:r w:rsidRPr="003F0E0B">
              <w:t>12.058</w:t>
            </w:r>
          </w:p>
        </w:tc>
        <w:tc>
          <w:tcPr>
            <w:tcW w:w="973" w:type="dxa"/>
            <w:tcBorders>
              <w:top w:val="single" w:sz="4" w:space="0" w:color="auto"/>
              <w:bottom w:val="single" w:sz="4" w:space="0" w:color="auto"/>
            </w:tcBorders>
            <w:shd w:val="clear" w:color="auto" w:fill="DDD9C3" w:themeFill="background2" w:themeFillShade="E6"/>
          </w:tcPr>
          <w:p w14:paraId="165D9665" w14:textId="5A7ACCAA" w:rsidR="000C1973" w:rsidRPr="003F0E0B" w:rsidRDefault="000C1973" w:rsidP="00812C02">
            <w:r w:rsidRPr="003F0E0B">
              <w:t>33</w:t>
            </w:r>
          </w:p>
        </w:tc>
      </w:tr>
      <w:tr w:rsidR="00534E84" w:rsidRPr="004065DD" w14:paraId="5B767FB3" w14:textId="77777777" w:rsidTr="0042084A">
        <w:trPr>
          <w:trHeight w:val="504"/>
        </w:trPr>
        <w:tc>
          <w:tcPr>
            <w:tcW w:w="479" w:type="dxa"/>
            <w:tcBorders>
              <w:top w:val="single" w:sz="4" w:space="0" w:color="auto"/>
              <w:bottom w:val="single" w:sz="4" w:space="0" w:color="auto"/>
            </w:tcBorders>
            <w:shd w:val="clear" w:color="auto" w:fill="8DB3E2" w:themeFill="text2" w:themeFillTint="66"/>
          </w:tcPr>
          <w:p w14:paraId="26D60101" w14:textId="77777777" w:rsidR="000C1973" w:rsidRPr="004065DD" w:rsidRDefault="000C1973" w:rsidP="00812C02">
            <w:r w:rsidRPr="004065DD">
              <w:t>4</w:t>
            </w:r>
          </w:p>
        </w:tc>
        <w:tc>
          <w:tcPr>
            <w:tcW w:w="2493" w:type="dxa"/>
            <w:tcBorders>
              <w:top w:val="single" w:sz="4" w:space="0" w:color="auto"/>
              <w:bottom w:val="single" w:sz="4" w:space="0" w:color="auto"/>
            </w:tcBorders>
          </w:tcPr>
          <w:p w14:paraId="7AF15269" w14:textId="77777777" w:rsidR="000C1973" w:rsidRPr="004065DD" w:rsidRDefault="000C1973" w:rsidP="00812C02">
            <w:r w:rsidRPr="004065DD">
              <w:rPr>
                <w:lang w:val="en-CA"/>
              </w:rPr>
              <w:t>Payment Status of Previous Credi</w:t>
            </w:r>
            <w:r w:rsidRPr="004065DD">
              <w:t>t</w:t>
            </w:r>
          </w:p>
        </w:tc>
        <w:tc>
          <w:tcPr>
            <w:tcW w:w="1444" w:type="dxa"/>
            <w:tcBorders>
              <w:top w:val="single" w:sz="4" w:space="0" w:color="auto"/>
              <w:bottom w:val="single" w:sz="4" w:space="0" w:color="auto"/>
            </w:tcBorders>
          </w:tcPr>
          <w:p w14:paraId="16F37830" w14:textId="77777777" w:rsidR="000C1973" w:rsidRPr="004065DD" w:rsidRDefault="000C1973" w:rsidP="00812C02">
            <w:r w:rsidRPr="004065DD">
              <w:t>Nominal</w:t>
            </w:r>
          </w:p>
        </w:tc>
        <w:tc>
          <w:tcPr>
            <w:tcW w:w="807" w:type="dxa"/>
            <w:tcBorders>
              <w:top w:val="single" w:sz="4" w:space="0" w:color="auto"/>
              <w:bottom w:val="single" w:sz="4" w:space="0" w:color="auto"/>
            </w:tcBorders>
          </w:tcPr>
          <w:p w14:paraId="15568E99" w14:textId="77777777" w:rsidR="000C1973" w:rsidRPr="004065DD" w:rsidRDefault="000C1973" w:rsidP="00812C02"/>
        </w:tc>
        <w:tc>
          <w:tcPr>
            <w:tcW w:w="837" w:type="dxa"/>
            <w:tcBorders>
              <w:top w:val="single" w:sz="4" w:space="0" w:color="auto"/>
              <w:bottom w:val="single" w:sz="4" w:space="0" w:color="auto"/>
            </w:tcBorders>
          </w:tcPr>
          <w:p w14:paraId="34A95029" w14:textId="77777777" w:rsidR="000C1973" w:rsidRPr="004065DD" w:rsidRDefault="000C1973" w:rsidP="00812C02"/>
        </w:tc>
        <w:tc>
          <w:tcPr>
            <w:tcW w:w="1098" w:type="dxa"/>
            <w:tcBorders>
              <w:top w:val="single" w:sz="4" w:space="0" w:color="auto"/>
              <w:bottom w:val="single" w:sz="4" w:space="0" w:color="auto"/>
            </w:tcBorders>
          </w:tcPr>
          <w:p w14:paraId="5E7500CC" w14:textId="77777777" w:rsidR="000C1973" w:rsidRPr="004065DD" w:rsidRDefault="000C1973" w:rsidP="00812C02"/>
        </w:tc>
        <w:tc>
          <w:tcPr>
            <w:tcW w:w="1134" w:type="dxa"/>
            <w:tcBorders>
              <w:top w:val="single" w:sz="4" w:space="0" w:color="auto"/>
              <w:bottom w:val="single" w:sz="4" w:space="0" w:color="auto"/>
            </w:tcBorders>
          </w:tcPr>
          <w:p w14:paraId="49AC6C06" w14:textId="77777777" w:rsidR="000C1973" w:rsidRPr="004065DD" w:rsidRDefault="000C1973" w:rsidP="00812C02"/>
        </w:tc>
        <w:tc>
          <w:tcPr>
            <w:tcW w:w="973" w:type="dxa"/>
            <w:tcBorders>
              <w:top w:val="single" w:sz="4" w:space="0" w:color="auto"/>
              <w:bottom w:val="single" w:sz="4" w:space="0" w:color="auto"/>
            </w:tcBorders>
          </w:tcPr>
          <w:p w14:paraId="76B8FAD1" w14:textId="340A725F" w:rsidR="000C1973" w:rsidRPr="004065DD" w:rsidRDefault="000C1973" w:rsidP="00812C02">
            <w:r w:rsidRPr="004065DD">
              <w:t>5</w:t>
            </w:r>
          </w:p>
        </w:tc>
      </w:tr>
      <w:tr w:rsidR="00534E84" w:rsidRPr="004065DD" w14:paraId="55502DB4" w14:textId="77777777" w:rsidTr="0042084A">
        <w:trPr>
          <w:trHeight w:val="263"/>
        </w:trPr>
        <w:tc>
          <w:tcPr>
            <w:tcW w:w="479" w:type="dxa"/>
            <w:tcBorders>
              <w:top w:val="single" w:sz="4" w:space="0" w:color="auto"/>
              <w:bottom w:val="single" w:sz="4" w:space="0" w:color="auto"/>
            </w:tcBorders>
            <w:shd w:val="clear" w:color="auto" w:fill="8DB3E2" w:themeFill="text2" w:themeFillTint="66"/>
          </w:tcPr>
          <w:p w14:paraId="6C0DCC31" w14:textId="77777777" w:rsidR="000C1973" w:rsidRPr="004065DD" w:rsidRDefault="000C1973" w:rsidP="00812C02">
            <w:r w:rsidRPr="004065DD">
              <w:t>5</w:t>
            </w:r>
          </w:p>
        </w:tc>
        <w:tc>
          <w:tcPr>
            <w:tcW w:w="2493" w:type="dxa"/>
            <w:tcBorders>
              <w:top w:val="single" w:sz="4" w:space="0" w:color="auto"/>
              <w:bottom w:val="single" w:sz="4" w:space="0" w:color="auto"/>
            </w:tcBorders>
          </w:tcPr>
          <w:p w14:paraId="685F6FA8" w14:textId="77777777" w:rsidR="000C1973" w:rsidRPr="004065DD" w:rsidRDefault="000C1973" w:rsidP="00812C02">
            <w:r w:rsidRPr="004065DD">
              <w:rPr>
                <w:lang w:val="en-CA"/>
              </w:rPr>
              <w:t>Purpose</w:t>
            </w:r>
          </w:p>
        </w:tc>
        <w:tc>
          <w:tcPr>
            <w:tcW w:w="1444" w:type="dxa"/>
            <w:tcBorders>
              <w:top w:val="single" w:sz="4" w:space="0" w:color="auto"/>
              <w:bottom w:val="single" w:sz="4" w:space="0" w:color="auto"/>
            </w:tcBorders>
          </w:tcPr>
          <w:p w14:paraId="304B639D" w14:textId="77777777" w:rsidR="000C1973" w:rsidRPr="004065DD" w:rsidRDefault="000C1973" w:rsidP="00812C02">
            <w:r w:rsidRPr="004065DD">
              <w:t>Nominal</w:t>
            </w:r>
          </w:p>
        </w:tc>
        <w:tc>
          <w:tcPr>
            <w:tcW w:w="807" w:type="dxa"/>
            <w:tcBorders>
              <w:top w:val="single" w:sz="4" w:space="0" w:color="auto"/>
              <w:bottom w:val="single" w:sz="4" w:space="0" w:color="auto"/>
            </w:tcBorders>
          </w:tcPr>
          <w:p w14:paraId="573940DF" w14:textId="77777777" w:rsidR="000C1973" w:rsidRPr="004065DD" w:rsidRDefault="000C1973" w:rsidP="00812C02"/>
        </w:tc>
        <w:tc>
          <w:tcPr>
            <w:tcW w:w="837" w:type="dxa"/>
            <w:tcBorders>
              <w:top w:val="single" w:sz="4" w:space="0" w:color="auto"/>
              <w:bottom w:val="single" w:sz="4" w:space="0" w:color="auto"/>
            </w:tcBorders>
          </w:tcPr>
          <w:p w14:paraId="4A7A85C0" w14:textId="77777777" w:rsidR="000C1973" w:rsidRPr="004065DD" w:rsidRDefault="000C1973" w:rsidP="00812C02"/>
        </w:tc>
        <w:tc>
          <w:tcPr>
            <w:tcW w:w="1098" w:type="dxa"/>
            <w:tcBorders>
              <w:top w:val="single" w:sz="4" w:space="0" w:color="auto"/>
              <w:bottom w:val="single" w:sz="4" w:space="0" w:color="auto"/>
            </w:tcBorders>
          </w:tcPr>
          <w:p w14:paraId="5969EF50" w14:textId="77777777" w:rsidR="000C1973" w:rsidRPr="004065DD" w:rsidRDefault="000C1973" w:rsidP="00812C02"/>
        </w:tc>
        <w:tc>
          <w:tcPr>
            <w:tcW w:w="1134" w:type="dxa"/>
            <w:tcBorders>
              <w:top w:val="single" w:sz="4" w:space="0" w:color="auto"/>
              <w:bottom w:val="single" w:sz="4" w:space="0" w:color="auto"/>
            </w:tcBorders>
          </w:tcPr>
          <w:p w14:paraId="500EC4BA" w14:textId="77777777" w:rsidR="000C1973" w:rsidRPr="004065DD" w:rsidRDefault="000C1973" w:rsidP="00812C02"/>
        </w:tc>
        <w:tc>
          <w:tcPr>
            <w:tcW w:w="973" w:type="dxa"/>
            <w:tcBorders>
              <w:top w:val="single" w:sz="4" w:space="0" w:color="auto"/>
              <w:bottom w:val="single" w:sz="4" w:space="0" w:color="auto"/>
            </w:tcBorders>
          </w:tcPr>
          <w:p w14:paraId="619DE64A" w14:textId="18763B2C" w:rsidR="000C1973" w:rsidRPr="004065DD" w:rsidRDefault="000C1973" w:rsidP="00812C02">
            <w:r w:rsidRPr="004065DD">
              <w:t>10</w:t>
            </w:r>
          </w:p>
        </w:tc>
      </w:tr>
      <w:tr w:rsidR="00534E84" w:rsidRPr="004065DD" w14:paraId="5CA2B960" w14:textId="77777777" w:rsidTr="0042084A">
        <w:trPr>
          <w:trHeight w:val="252"/>
        </w:trPr>
        <w:tc>
          <w:tcPr>
            <w:tcW w:w="479" w:type="dxa"/>
            <w:tcBorders>
              <w:top w:val="single" w:sz="4" w:space="0" w:color="auto"/>
              <w:bottom w:val="single" w:sz="4" w:space="0" w:color="auto"/>
            </w:tcBorders>
            <w:shd w:val="clear" w:color="auto" w:fill="8DB3E2" w:themeFill="text2" w:themeFillTint="66"/>
          </w:tcPr>
          <w:p w14:paraId="7FF62363" w14:textId="77777777" w:rsidR="00534E84" w:rsidRPr="004065DD" w:rsidRDefault="00534E84" w:rsidP="00812C02">
            <w:r w:rsidRPr="004065DD">
              <w:t>6</w:t>
            </w:r>
          </w:p>
        </w:tc>
        <w:tc>
          <w:tcPr>
            <w:tcW w:w="2493" w:type="dxa"/>
            <w:tcBorders>
              <w:top w:val="single" w:sz="4" w:space="0" w:color="auto"/>
              <w:bottom w:val="single" w:sz="4" w:space="0" w:color="auto"/>
            </w:tcBorders>
            <w:shd w:val="clear" w:color="auto" w:fill="DDD9C3" w:themeFill="background2" w:themeFillShade="E6"/>
          </w:tcPr>
          <w:p w14:paraId="20B87FD5" w14:textId="77777777" w:rsidR="00534E84" w:rsidRPr="004065DD" w:rsidRDefault="00534E84" w:rsidP="00812C02">
            <w:r w:rsidRPr="004065DD">
              <w:rPr>
                <w:lang w:val="en-CA"/>
              </w:rPr>
              <w:t>Credit Amount</w:t>
            </w:r>
          </w:p>
        </w:tc>
        <w:tc>
          <w:tcPr>
            <w:tcW w:w="1444" w:type="dxa"/>
            <w:tcBorders>
              <w:top w:val="single" w:sz="4" w:space="0" w:color="auto"/>
              <w:bottom w:val="single" w:sz="4" w:space="0" w:color="auto"/>
            </w:tcBorders>
            <w:shd w:val="clear" w:color="auto" w:fill="DDD9C3" w:themeFill="background2" w:themeFillShade="E6"/>
          </w:tcPr>
          <w:p w14:paraId="610CD363" w14:textId="7C7433CE" w:rsidR="00534E84" w:rsidRPr="004065DD" w:rsidRDefault="00534E84" w:rsidP="00812C02">
            <w:r w:rsidRPr="004065DD">
              <w:t>Quantitative</w:t>
            </w:r>
          </w:p>
        </w:tc>
        <w:tc>
          <w:tcPr>
            <w:tcW w:w="807" w:type="dxa"/>
            <w:tcBorders>
              <w:top w:val="single" w:sz="4" w:space="0" w:color="auto"/>
              <w:bottom w:val="single" w:sz="4" w:space="0" w:color="auto"/>
            </w:tcBorders>
            <w:shd w:val="clear" w:color="auto" w:fill="DDD9C3" w:themeFill="background2" w:themeFillShade="E6"/>
          </w:tcPr>
          <w:p w14:paraId="441661F8" w14:textId="5F67F02F" w:rsidR="00534E84" w:rsidRPr="004065DD" w:rsidRDefault="00534E84" w:rsidP="00812C02">
            <w:r w:rsidRPr="004065DD">
              <w:rPr>
                <w:lang w:val="en-CA"/>
              </w:rPr>
              <w:t>250</w:t>
            </w:r>
          </w:p>
        </w:tc>
        <w:tc>
          <w:tcPr>
            <w:tcW w:w="837" w:type="dxa"/>
            <w:tcBorders>
              <w:top w:val="single" w:sz="4" w:space="0" w:color="auto"/>
              <w:bottom w:val="single" w:sz="4" w:space="0" w:color="auto"/>
            </w:tcBorders>
            <w:shd w:val="clear" w:color="auto" w:fill="DDD9C3" w:themeFill="background2" w:themeFillShade="E6"/>
          </w:tcPr>
          <w:p w14:paraId="29B93B3D" w14:textId="0DB7F939" w:rsidR="00534E84" w:rsidRPr="004065DD" w:rsidRDefault="00534E84" w:rsidP="00812C02">
            <w:r w:rsidRPr="004065DD">
              <w:t>18424</w:t>
            </w:r>
          </w:p>
        </w:tc>
        <w:tc>
          <w:tcPr>
            <w:tcW w:w="1098" w:type="dxa"/>
            <w:tcBorders>
              <w:top w:val="single" w:sz="4" w:space="0" w:color="auto"/>
              <w:bottom w:val="single" w:sz="4" w:space="0" w:color="auto"/>
            </w:tcBorders>
            <w:shd w:val="clear" w:color="auto" w:fill="DDD9C3" w:themeFill="background2" w:themeFillShade="E6"/>
          </w:tcPr>
          <w:p w14:paraId="42226C53" w14:textId="36552137" w:rsidR="00534E84" w:rsidRPr="004065DD" w:rsidRDefault="00534E84" w:rsidP="00812C02">
            <w:r w:rsidRPr="004065DD">
              <w:t>3271.248</w:t>
            </w:r>
          </w:p>
        </w:tc>
        <w:tc>
          <w:tcPr>
            <w:tcW w:w="1134" w:type="dxa"/>
            <w:tcBorders>
              <w:top w:val="single" w:sz="4" w:space="0" w:color="auto"/>
              <w:bottom w:val="single" w:sz="4" w:space="0" w:color="auto"/>
            </w:tcBorders>
            <w:shd w:val="clear" w:color="auto" w:fill="DDD9C3" w:themeFill="background2" w:themeFillShade="E6"/>
          </w:tcPr>
          <w:p w14:paraId="3DA28BD6" w14:textId="0F891EC3" w:rsidR="00534E84" w:rsidRPr="004065DD" w:rsidRDefault="00534E84" w:rsidP="00812C02">
            <w:r w:rsidRPr="004065DD">
              <w:rPr>
                <w:lang w:val="en-CA"/>
              </w:rPr>
              <w:t>2822.751</w:t>
            </w:r>
          </w:p>
        </w:tc>
        <w:tc>
          <w:tcPr>
            <w:tcW w:w="973" w:type="dxa"/>
            <w:tcBorders>
              <w:top w:val="single" w:sz="4" w:space="0" w:color="auto"/>
              <w:bottom w:val="single" w:sz="4" w:space="0" w:color="auto"/>
            </w:tcBorders>
            <w:shd w:val="clear" w:color="auto" w:fill="DDD9C3" w:themeFill="background2" w:themeFillShade="E6"/>
          </w:tcPr>
          <w:p w14:paraId="1FDB68DC" w14:textId="54E004A5" w:rsidR="00534E84" w:rsidRPr="004065DD" w:rsidRDefault="00534E84" w:rsidP="00812C02">
            <w:r w:rsidRPr="004065DD">
              <w:t>923</w:t>
            </w:r>
          </w:p>
        </w:tc>
      </w:tr>
      <w:tr w:rsidR="00534E84" w:rsidRPr="004065DD" w14:paraId="2E6F7A3E" w14:textId="77777777" w:rsidTr="0042084A">
        <w:trPr>
          <w:trHeight w:val="252"/>
        </w:trPr>
        <w:tc>
          <w:tcPr>
            <w:tcW w:w="479" w:type="dxa"/>
            <w:tcBorders>
              <w:top w:val="single" w:sz="4" w:space="0" w:color="auto"/>
              <w:bottom w:val="single" w:sz="4" w:space="0" w:color="auto"/>
            </w:tcBorders>
            <w:shd w:val="clear" w:color="auto" w:fill="8DB3E2" w:themeFill="text2" w:themeFillTint="66"/>
          </w:tcPr>
          <w:p w14:paraId="69AE83D8" w14:textId="77777777" w:rsidR="00534E84" w:rsidRPr="004065DD" w:rsidRDefault="00534E84" w:rsidP="00812C02">
            <w:r w:rsidRPr="004065DD">
              <w:t>7</w:t>
            </w:r>
          </w:p>
        </w:tc>
        <w:tc>
          <w:tcPr>
            <w:tcW w:w="2493" w:type="dxa"/>
            <w:tcBorders>
              <w:top w:val="single" w:sz="4" w:space="0" w:color="auto"/>
              <w:bottom w:val="single" w:sz="4" w:space="0" w:color="auto"/>
            </w:tcBorders>
          </w:tcPr>
          <w:p w14:paraId="6704EBDA" w14:textId="3BFB7ED4" w:rsidR="00534E84" w:rsidRPr="004065DD" w:rsidRDefault="00534E84" w:rsidP="00812C02">
            <w:r w:rsidRPr="004065DD">
              <w:t>Value Savings/Stocks</w:t>
            </w:r>
          </w:p>
        </w:tc>
        <w:tc>
          <w:tcPr>
            <w:tcW w:w="1444" w:type="dxa"/>
            <w:tcBorders>
              <w:top w:val="single" w:sz="4" w:space="0" w:color="auto"/>
              <w:bottom w:val="single" w:sz="4" w:space="0" w:color="auto"/>
            </w:tcBorders>
          </w:tcPr>
          <w:p w14:paraId="42D90A19" w14:textId="77777777" w:rsidR="00534E84" w:rsidRPr="004065DD" w:rsidRDefault="00534E84" w:rsidP="00812C02">
            <w:r w:rsidRPr="004065DD">
              <w:t>Nominal</w:t>
            </w:r>
          </w:p>
        </w:tc>
        <w:tc>
          <w:tcPr>
            <w:tcW w:w="807" w:type="dxa"/>
            <w:tcBorders>
              <w:top w:val="single" w:sz="4" w:space="0" w:color="auto"/>
              <w:bottom w:val="single" w:sz="4" w:space="0" w:color="auto"/>
            </w:tcBorders>
          </w:tcPr>
          <w:p w14:paraId="1B653D3F" w14:textId="77777777" w:rsidR="00534E84" w:rsidRPr="004065DD" w:rsidRDefault="00534E84" w:rsidP="00812C02"/>
        </w:tc>
        <w:tc>
          <w:tcPr>
            <w:tcW w:w="837" w:type="dxa"/>
            <w:tcBorders>
              <w:top w:val="single" w:sz="4" w:space="0" w:color="auto"/>
              <w:bottom w:val="single" w:sz="4" w:space="0" w:color="auto"/>
            </w:tcBorders>
          </w:tcPr>
          <w:p w14:paraId="15EB5D66" w14:textId="77777777" w:rsidR="00534E84" w:rsidRPr="004065DD" w:rsidRDefault="00534E84" w:rsidP="00812C02"/>
        </w:tc>
        <w:tc>
          <w:tcPr>
            <w:tcW w:w="1098" w:type="dxa"/>
            <w:tcBorders>
              <w:top w:val="single" w:sz="4" w:space="0" w:color="auto"/>
              <w:bottom w:val="single" w:sz="4" w:space="0" w:color="auto"/>
            </w:tcBorders>
          </w:tcPr>
          <w:p w14:paraId="016ADEC9" w14:textId="77777777" w:rsidR="00534E84" w:rsidRPr="004065DD" w:rsidRDefault="00534E84" w:rsidP="00812C02"/>
        </w:tc>
        <w:tc>
          <w:tcPr>
            <w:tcW w:w="1134" w:type="dxa"/>
            <w:tcBorders>
              <w:top w:val="single" w:sz="4" w:space="0" w:color="auto"/>
              <w:bottom w:val="single" w:sz="4" w:space="0" w:color="auto"/>
            </w:tcBorders>
          </w:tcPr>
          <w:p w14:paraId="7BF1787E" w14:textId="77777777" w:rsidR="00534E84" w:rsidRPr="004065DD" w:rsidRDefault="00534E84" w:rsidP="00812C02"/>
        </w:tc>
        <w:tc>
          <w:tcPr>
            <w:tcW w:w="973" w:type="dxa"/>
            <w:tcBorders>
              <w:top w:val="single" w:sz="4" w:space="0" w:color="auto"/>
              <w:bottom w:val="single" w:sz="4" w:space="0" w:color="auto"/>
            </w:tcBorders>
          </w:tcPr>
          <w:p w14:paraId="79A871CE" w14:textId="311F0097" w:rsidR="00534E84" w:rsidRPr="004065DD" w:rsidRDefault="00534E84" w:rsidP="00812C02">
            <w:r w:rsidRPr="004065DD">
              <w:t>5</w:t>
            </w:r>
          </w:p>
        </w:tc>
      </w:tr>
      <w:tr w:rsidR="00534E84" w:rsidRPr="004065DD" w14:paraId="258A6AC3" w14:textId="77777777" w:rsidTr="0042084A">
        <w:trPr>
          <w:trHeight w:val="504"/>
        </w:trPr>
        <w:tc>
          <w:tcPr>
            <w:tcW w:w="479" w:type="dxa"/>
            <w:tcBorders>
              <w:top w:val="single" w:sz="4" w:space="0" w:color="auto"/>
              <w:bottom w:val="single" w:sz="4" w:space="0" w:color="auto"/>
            </w:tcBorders>
            <w:shd w:val="clear" w:color="auto" w:fill="8DB3E2" w:themeFill="text2" w:themeFillTint="66"/>
          </w:tcPr>
          <w:p w14:paraId="05B15A6B" w14:textId="77777777" w:rsidR="00534E84" w:rsidRPr="004065DD" w:rsidRDefault="00534E84" w:rsidP="00812C02">
            <w:r w:rsidRPr="004065DD">
              <w:t>8</w:t>
            </w:r>
          </w:p>
        </w:tc>
        <w:tc>
          <w:tcPr>
            <w:tcW w:w="2493" w:type="dxa"/>
            <w:tcBorders>
              <w:top w:val="single" w:sz="4" w:space="0" w:color="auto"/>
              <w:bottom w:val="single" w:sz="4" w:space="0" w:color="auto"/>
            </w:tcBorders>
          </w:tcPr>
          <w:p w14:paraId="7FE66FB1" w14:textId="77777777" w:rsidR="00534E84" w:rsidRPr="004065DD" w:rsidRDefault="00534E84" w:rsidP="00812C02">
            <w:r w:rsidRPr="004065DD">
              <w:t>Length of current employment</w:t>
            </w:r>
          </w:p>
        </w:tc>
        <w:tc>
          <w:tcPr>
            <w:tcW w:w="1444" w:type="dxa"/>
            <w:tcBorders>
              <w:top w:val="single" w:sz="4" w:space="0" w:color="auto"/>
              <w:bottom w:val="single" w:sz="4" w:space="0" w:color="auto"/>
            </w:tcBorders>
          </w:tcPr>
          <w:p w14:paraId="4657DBAD" w14:textId="77777777" w:rsidR="00534E84" w:rsidRPr="004065DD" w:rsidRDefault="00534E84" w:rsidP="00812C02">
            <w:r w:rsidRPr="004065DD">
              <w:t>Nominal</w:t>
            </w:r>
          </w:p>
        </w:tc>
        <w:tc>
          <w:tcPr>
            <w:tcW w:w="807" w:type="dxa"/>
            <w:tcBorders>
              <w:top w:val="single" w:sz="4" w:space="0" w:color="auto"/>
              <w:bottom w:val="single" w:sz="4" w:space="0" w:color="auto"/>
            </w:tcBorders>
          </w:tcPr>
          <w:p w14:paraId="339357C9" w14:textId="77777777" w:rsidR="00534E84" w:rsidRPr="004065DD" w:rsidRDefault="00534E84" w:rsidP="00812C02"/>
        </w:tc>
        <w:tc>
          <w:tcPr>
            <w:tcW w:w="837" w:type="dxa"/>
            <w:tcBorders>
              <w:top w:val="single" w:sz="4" w:space="0" w:color="auto"/>
              <w:bottom w:val="single" w:sz="4" w:space="0" w:color="auto"/>
            </w:tcBorders>
          </w:tcPr>
          <w:p w14:paraId="369B8EFD" w14:textId="77777777" w:rsidR="00534E84" w:rsidRPr="004065DD" w:rsidRDefault="00534E84" w:rsidP="00812C02"/>
        </w:tc>
        <w:tc>
          <w:tcPr>
            <w:tcW w:w="1098" w:type="dxa"/>
            <w:tcBorders>
              <w:top w:val="single" w:sz="4" w:space="0" w:color="auto"/>
              <w:bottom w:val="single" w:sz="4" w:space="0" w:color="auto"/>
            </w:tcBorders>
          </w:tcPr>
          <w:p w14:paraId="08C95901" w14:textId="77777777" w:rsidR="00534E84" w:rsidRPr="004065DD" w:rsidRDefault="00534E84" w:rsidP="00812C02"/>
        </w:tc>
        <w:tc>
          <w:tcPr>
            <w:tcW w:w="1134" w:type="dxa"/>
            <w:tcBorders>
              <w:top w:val="single" w:sz="4" w:space="0" w:color="auto"/>
              <w:bottom w:val="single" w:sz="4" w:space="0" w:color="auto"/>
            </w:tcBorders>
          </w:tcPr>
          <w:p w14:paraId="2F682DB7" w14:textId="77777777" w:rsidR="00534E84" w:rsidRPr="004065DD" w:rsidRDefault="00534E84" w:rsidP="00812C02"/>
        </w:tc>
        <w:tc>
          <w:tcPr>
            <w:tcW w:w="973" w:type="dxa"/>
            <w:tcBorders>
              <w:top w:val="single" w:sz="4" w:space="0" w:color="auto"/>
              <w:bottom w:val="single" w:sz="4" w:space="0" w:color="auto"/>
            </w:tcBorders>
          </w:tcPr>
          <w:p w14:paraId="4AAEA1B8" w14:textId="0D6661BF" w:rsidR="00534E84" w:rsidRPr="004065DD" w:rsidRDefault="00534E84" w:rsidP="00812C02">
            <w:r w:rsidRPr="004065DD">
              <w:t>5</w:t>
            </w:r>
          </w:p>
        </w:tc>
      </w:tr>
      <w:tr w:rsidR="00534E84" w:rsidRPr="004065DD" w14:paraId="24FCA8C9" w14:textId="77777777" w:rsidTr="0042084A">
        <w:trPr>
          <w:trHeight w:val="252"/>
        </w:trPr>
        <w:tc>
          <w:tcPr>
            <w:tcW w:w="479" w:type="dxa"/>
            <w:tcBorders>
              <w:top w:val="single" w:sz="4" w:space="0" w:color="auto"/>
              <w:bottom w:val="single" w:sz="4" w:space="0" w:color="auto"/>
            </w:tcBorders>
            <w:shd w:val="clear" w:color="auto" w:fill="8DB3E2" w:themeFill="text2" w:themeFillTint="66"/>
          </w:tcPr>
          <w:p w14:paraId="4A2E6EB1" w14:textId="77777777" w:rsidR="00534E84" w:rsidRPr="004065DD" w:rsidRDefault="00534E84" w:rsidP="00812C02">
            <w:r w:rsidRPr="004065DD">
              <w:t>9</w:t>
            </w:r>
          </w:p>
        </w:tc>
        <w:tc>
          <w:tcPr>
            <w:tcW w:w="2493" w:type="dxa"/>
            <w:tcBorders>
              <w:top w:val="single" w:sz="4" w:space="0" w:color="auto"/>
              <w:bottom w:val="single" w:sz="4" w:space="0" w:color="auto"/>
            </w:tcBorders>
            <w:shd w:val="clear" w:color="auto" w:fill="DDD9C3" w:themeFill="background2" w:themeFillShade="E6"/>
          </w:tcPr>
          <w:p w14:paraId="72594A73" w14:textId="77777777" w:rsidR="00534E84" w:rsidRPr="004065DD" w:rsidRDefault="00534E84" w:rsidP="00812C02">
            <w:r w:rsidRPr="004065DD">
              <w:t>Instalment per cent</w:t>
            </w:r>
          </w:p>
        </w:tc>
        <w:tc>
          <w:tcPr>
            <w:tcW w:w="1444" w:type="dxa"/>
            <w:tcBorders>
              <w:top w:val="single" w:sz="4" w:space="0" w:color="auto"/>
              <w:bottom w:val="single" w:sz="4" w:space="0" w:color="auto"/>
            </w:tcBorders>
            <w:shd w:val="clear" w:color="auto" w:fill="DDD9C3" w:themeFill="background2" w:themeFillShade="E6"/>
          </w:tcPr>
          <w:p w14:paraId="668A08EC" w14:textId="77777777" w:rsidR="00534E84" w:rsidRPr="004065DD" w:rsidRDefault="00534E84" w:rsidP="00812C02">
            <w:r w:rsidRPr="004065DD">
              <w:t>Quantitative</w:t>
            </w:r>
          </w:p>
        </w:tc>
        <w:tc>
          <w:tcPr>
            <w:tcW w:w="807" w:type="dxa"/>
            <w:tcBorders>
              <w:top w:val="single" w:sz="4" w:space="0" w:color="auto"/>
              <w:bottom w:val="single" w:sz="4" w:space="0" w:color="auto"/>
            </w:tcBorders>
            <w:shd w:val="clear" w:color="auto" w:fill="DDD9C3" w:themeFill="background2" w:themeFillShade="E6"/>
          </w:tcPr>
          <w:p w14:paraId="58853C58" w14:textId="59A1544D" w:rsidR="00534E84" w:rsidRPr="004065DD" w:rsidRDefault="00C97110" w:rsidP="00812C02">
            <w:r w:rsidRPr="004065DD">
              <w:t>1</w:t>
            </w:r>
          </w:p>
        </w:tc>
        <w:tc>
          <w:tcPr>
            <w:tcW w:w="837" w:type="dxa"/>
            <w:tcBorders>
              <w:top w:val="single" w:sz="4" w:space="0" w:color="auto"/>
              <w:bottom w:val="single" w:sz="4" w:space="0" w:color="auto"/>
            </w:tcBorders>
            <w:shd w:val="clear" w:color="auto" w:fill="DDD9C3" w:themeFill="background2" w:themeFillShade="E6"/>
          </w:tcPr>
          <w:p w14:paraId="0A68EA6B" w14:textId="50527F51" w:rsidR="00534E84" w:rsidRPr="004065DD" w:rsidRDefault="00C97110" w:rsidP="00812C02">
            <w:r w:rsidRPr="004065DD">
              <w:t>4</w:t>
            </w:r>
          </w:p>
        </w:tc>
        <w:tc>
          <w:tcPr>
            <w:tcW w:w="1098" w:type="dxa"/>
            <w:tcBorders>
              <w:top w:val="single" w:sz="4" w:space="0" w:color="auto"/>
              <w:bottom w:val="single" w:sz="4" w:space="0" w:color="auto"/>
            </w:tcBorders>
            <w:shd w:val="clear" w:color="auto" w:fill="DDD9C3" w:themeFill="background2" w:themeFillShade="E6"/>
          </w:tcPr>
          <w:p w14:paraId="75F5B44E" w14:textId="7F863B7E" w:rsidR="00534E84" w:rsidRPr="004065DD" w:rsidRDefault="00534E84" w:rsidP="00812C02">
            <w:r w:rsidRPr="004065DD">
              <w:rPr>
                <w:lang w:val="en-CA"/>
              </w:rPr>
              <w:t>2.973</w:t>
            </w:r>
          </w:p>
        </w:tc>
        <w:tc>
          <w:tcPr>
            <w:tcW w:w="1134" w:type="dxa"/>
            <w:tcBorders>
              <w:top w:val="single" w:sz="4" w:space="0" w:color="auto"/>
              <w:bottom w:val="single" w:sz="4" w:space="0" w:color="auto"/>
            </w:tcBorders>
            <w:shd w:val="clear" w:color="auto" w:fill="DDD9C3" w:themeFill="background2" w:themeFillShade="E6"/>
          </w:tcPr>
          <w:p w14:paraId="6E12FF55" w14:textId="1F60A4DC" w:rsidR="00534E84" w:rsidRPr="004065DD" w:rsidRDefault="00C97110" w:rsidP="00812C02">
            <w:r w:rsidRPr="004065DD">
              <w:rPr>
                <w:lang w:val="en-CA"/>
              </w:rPr>
              <w:t>1.118</w:t>
            </w:r>
          </w:p>
        </w:tc>
        <w:tc>
          <w:tcPr>
            <w:tcW w:w="973" w:type="dxa"/>
            <w:tcBorders>
              <w:top w:val="single" w:sz="4" w:space="0" w:color="auto"/>
              <w:bottom w:val="single" w:sz="4" w:space="0" w:color="auto"/>
            </w:tcBorders>
            <w:shd w:val="clear" w:color="auto" w:fill="DDD9C3" w:themeFill="background2" w:themeFillShade="E6"/>
          </w:tcPr>
          <w:p w14:paraId="69DA4867" w14:textId="2BC09B67" w:rsidR="00534E84" w:rsidRPr="004065DD" w:rsidRDefault="00534E84" w:rsidP="00812C02">
            <w:r w:rsidRPr="004065DD">
              <w:t>4</w:t>
            </w:r>
          </w:p>
        </w:tc>
      </w:tr>
      <w:tr w:rsidR="00534E84" w:rsidRPr="004065DD" w14:paraId="1E39C372" w14:textId="77777777" w:rsidTr="0042084A">
        <w:trPr>
          <w:trHeight w:val="252"/>
        </w:trPr>
        <w:tc>
          <w:tcPr>
            <w:tcW w:w="479" w:type="dxa"/>
            <w:tcBorders>
              <w:top w:val="single" w:sz="4" w:space="0" w:color="auto"/>
              <w:bottom w:val="single" w:sz="4" w:space="0" w:color="auto"/>
            </w:tcBorders>
            <w:shd w:val="clear" w:color="auto" w:fill="8DB3E2" w:themeFill="text2" w:themeFillTint="66"/>
          </w:tcPr>
          <w:p w14:paraId="0BE3EDFB" w14:textId="77777777" w:rsidR="00534E84" w:rsidRPr="004065DD" w:rsidRDefault="00534E84" w:rsidP="00812C02">
            <w:r w:rsidRPr="004065DD">
              <w:t>10</w:t>
            </w:r>
          </w:p>
        </w:tc>
        <w:tc>
          <w:tcPr>
            <w:tcW w:w="2493" w:type="dxa"/>
            <w:tcBorders>
              <w:top w:val="single" w:sz="4" w:space="0" w:color="auto"/>
              <w:bottom w:val="single" w:sz="4" w:space="0" w:color="auto"/>
            </w:tcBorders>
          </w:tcPr>
          <w:p w14:paraId="422D6A2F" w14:textId="77777777" w:rsidR="00534E84" w:rsidRPr="004065DD" w:rsidRDefault="00534E84" w:rsidP="00812C02">
            <w:r w:rsidRPr="004065DD">
              <w:t>Sex &amp; Marital Status</w:t>
            </w:r>
          </w:p>
        </w:tc>
        <w:tc>
          <w:tcPr>
            <w:tcW w:w="1444" w:type="dxa"/>
            <w:tcBorders>
              <w:top w:val="single" w:sz="4" w:space="0" w:color="auto"/>
              <w:bottom w:val="single" w:sz="4" w:space="0" w:color="auto"/>
            </w:tcBorders>
          </w:tcPr>
          <w:p w14:paraId="634F6929" w14:textId="77777777" w:rsidR="00534E84" w:rsidRPr="004065DD" w:rsidRDefault="00534E84" w:rsidP="00812C02">
            <w:r w:rsidRPr="004065DD">
              <w:t>Nominal</w:t>
            </w:r>
          </w:p>
        </w:tc>
        <w:tc>
          <w:tcPr>
            <w:tcW w:w="807" w:type="dxa"/>
            <w:tcBorders>
              <w:top w:val="single" w:sz="4" w:space="0" w:color="auto"/>
              <w:bottom w:val="single" w:sz="4" w:space="0" w:color="auto"/>
            </w:tcBorders>
          </w:tcPr>
          <w:p w14:paraId="78822CCC" w14:textId="77777777" w:rsidR="00534E84" w:rsidRPr="004065DD" w:rsidRDefault="00534E84" w:rsidP="00812C02"/>
        </w:tc>
        <w:tc>
          <w:tcPr>
            <w:tcW w:w="837" w:type="dxa"/>
            <w:tcBorders>
              <w:top w:val="single" w:sz="4" w:space="0" w:color="auto"/>
              <w:bottom w:val="single" w:sz="4" w:space="0" w:color="auto"/>
            </w:tcBorders>
          </w:tcPr>
          <w:p w14:paraId="34FD8552" w14:textId="77777777" w:rsidR="00534E84" w:rsidRPr="004065DD" w:rsidRDefault="00534E84" w:rsidP="00812C02"/>
        </w:tc>
        <w:tc>
          <w:tcPr>
            <w:tcW w:w="1098" w:type="dxa"/>
            <w:tcBorders>
              <w:top w:val="single" w:sz="4" w:space="0" w:color="auto"/>
              <w:bottom w:val="single" w:sz="4" w:space="0" w:color="auto"/>
            </w:tcBorders>
          </w:tcPr>
          <w:p w14:paraId="7CF07453" w14:textId="77777777" w:rsidR="00534E84" w:rsidRPr="004065DD" w:rsidRDefault="00534E84" w:rsidP="00812C02"/>
        </w:tc>
        <w:tc>
          <w:tcPr>
            <w:tcW w:w="1134" w:type="dxa"/>
            <w:tcBorders>
              <w:top w:val="single" w:sz="4" w:space="0" w:color="auto"/>
              <w:bottom w:val="single" w:sz="4" w:space="0" w:color="auto"/>
            </w:tcBorders>
          </w:tcPr>
          <w:p w14:paraId="2FAB96AE" w14:textId="77777777" w:rsidR="00534E84" w:rsidRPr="004065DD" w:rsidRDefault="00534E84" w:rsidP="00812C02"/>
        </w:tc>
        <w:tc>
          <w:tcPr>
            <w:tcW w:w="973" w:type="dxa"/>
            <w:tcBorders>
              <w:top w:val="single" w:sz="4" w:space="0" w:color="auto"/>
              <w:bottom w:val="single" w:sz="4" w:space="0" w:color="auto"/>
            </w:tcBorders>
          </w:tcPr>
          <w:p w14:paraId="64C054DF" w14:textId="17168F0B" w:rsidR="00534E84" w:rsidRPr="004065DD" w:rsidRDefault="00534E84" w:rsidP="00812C02">
            <w:r w:rsidRPr="004065DD">
              <w:t>4</w:t>
            </w:r>
          </w:p>
        </w:tc>
      </w:tr>
      <w:tr w:rsidR="00534E84" w:rsidRPr="004065DD" w14:paraId="07228739" w14:textId="77777777" w:rsidTr="0042084A">
        <w:trPr>
          <w:trHeight w:val="252"/>
        </w:trPr>
        <w:tc>
          <w:tcPr>
            <w:tcW w:w="479" w:type="dxa"/>
            <w:tcBorders>
              <w:top w:val="single" w:sz="4" w:space="0" w:color="auto"/>
              <w:bottom w:val="single" w:sz="4" w:space="0" w:color="auto"/>
            </w:tcBorders>
            <w:shd w:val="clear" w:color="auto" w:fill="8DB3E2" w:themeFill="text2" w:themeFillTint="66"/>
          </w:tcPr>
          <w:p w14:paraId="290BBED6" w14:textId="77777777" w:rsidR="00534E84" w:rsidRPr="004065DD" w:rsidRDefault="00534E84" w:rsidP="00812C02">
            <w:r w:rsidRPr="004065DD">
              <w:t>11</w:t>
            </w:r>
          </w:p>
        </w:tc>
        <w:tc>
          <w:tcPr>
            <w:tcW w:w="2493" w:type="dxa"/>
            <w:tcBorders>
              <w:top w:val="single" w:sz="4" w:space="0" w:color="auto"/>
              <w:bottom w:val="single" w:sz="4" w:space="0" w:color="auto"/>
            </w:tcBorders>
          </w:tcPr>
          <w:p w14:paraId="42A4EA17" w14:textId="77777777" w:rsidR="00534E84" w:rsidRPr="004065DD" w:rsidRDefault="00534E84" w:rsidP="00812C02">
            <w:r w:rsidRPr="004065DD">
              <w:t>Guarantors</w:t>
            </w:r>
          </w:p>
        </w:tc>
        <w:tc>
          <w:tcPr>
            <w:tcW w:w="1444" w:type="dxa"/>
            <w:tcBorders>
              <w:top w:val="single" w:sz="4" w:space="0" w:color="auto"/>
              <w:bottom w:val="single" w:sz="4" w:space="0" w:color="auto"/>
            </w:tcBorders>
          </w:tcPr>
          <w:p w14:paraId="4BB53FBC" w14:textId="77777777" w:rsidR="00534E84" w:rsidRPr="004065DD" w:rsidRDefault="00534E84" w:rsidP="00812C02">
            <w:r w:rsidRPr="004065DD">
              <w:t>Nominal</w:t>
            </w:r>
          </w:p>
        </w:tc>
        <w:tc>
          <w:tcPr>
            <w:tcW w:w="807" w:type="dxa"/>
            <w:tcBorders>
              <w:top w:val="single" w:sz="4" w:space="0" w:color="auto"/>
              <w:bottom w:val="single" w:sz="4" w:space="0" w:color="auto"/>
            </w:tcBorders>
          </w:tcPr>
          <w:p w14:paraId="035ADECD" w14:textId="77777777" w:rsidR="00534E84" w:rsidRPr="004065DD" w:rsidRDefault="00534E84" w:rsidP="00812C02"/>
        </w:tc>
        <w:tc>
          <w:tcPr>
            <w:tcW w:w="837" w:type="dxa"/>
            <w:tcBorders>
              <w:top w:val="single" w:sz="4" w:space="0" w:color="auto"/>
              <w:bottom w:val="single" w:sz="4" w:space="0" w:color="auto"/>
            </w:tcBorders>
          </w:tcPr>
          <w:p w14:paraId="5022073C" w14:textId="77777777" w:rsidR="00534E84" w:rsidRPr="004065DD" w:rsidRDefault="00534E84" w:rsidP="00812C02"/>
        </w:tc>
        <w:tc>
          <w:tcPr>
            <w:tcW w:w="1098" w:type="dxa"/>
            <w:tcBorders>
              <w:top w:val="single" w:sz="4" w:space="0" w:color="auto"/>
              <w:bottom w:val="single" w:sz="4" w:space="0" w:color="auto"/>
            </w:tcBorders>
          </w:tcPr>
          <w:p w14:paraId="447C5B71" w14:textId="77777777" w:rsidR="00534E84" w:rsidRPr="004065DD" w:rsidRDefault="00534E84" w:rsidP="00812C02"/>
        </w:tc>
        <w:tc>
          <w:tcPr>
            <w:tcW w:w="1134" w:type="dxa"/>
            <w:tcBorders>
              <w:top w:val="single" w:sz="4" w:space="0" w:color="auto"/>
              <w:bottom w:val="single" w:sz="4" w:space="0" w:color="auto"/>
            </w:tcBorders>
          </w:tcPr>
          <w:p w14:paraId="71CCE54D" w14:textId="77777777" w:rsidR="00534E84" w:rsidRPr="004065DD" w:rsidRDefault="00534E84" w:rsidP="00812C02"/>
        </w:tc>
        <w:tc>
          <w:tcPr>
            <w:tcW w:w="973" w:type="dxa"/>
            <w:tcBorders>
              <w:top w:val="single" w:sz="4" w:space="0" w:color="auto"/>
              <w:bottom w:val="single" w:sz="4" w:space="0" w:color="auto"/>
            </w:tcBorders>
          </w:tcPr>
          <w:p w14:paraId="5C85A059" w14:textId="577A5D8E" w:rsidR="00534E84" w:rsidRPr="004065DD" w:rsidRDefault="00534E84" w:rsidP="00812C02">
            <w:r w:rsidRPr="004065DD">
              <w:t>3</w:t>
            </w:r>
          </w:p>
        </w:tc>
      </w:tr>
      <w:tr w:rsidR="00534E84" w:rsidRPr="004065DD" w14:paraId="5F334F71" w14:textId="77777777" w:rsidTr="0042084A">
        <w:trPr>
          <w:trHeight w:val="515"/>
        </w:trPr>
        <w:tc>
          <w:tcPr>
            <w:tcW w:w="479" w:type="dxa"/>
            <w:tcBorders>
              <w:top w:val="single" w:sz="4" w:space="0" w:color="auto"/>
              <w:bottom w:val="single" w:sz="4" w:space="0" w:color="auto"/>
            </w:tcBorders>
            <w:shd w:val="clear" w:color="auto" w:fill="8DB3E2" w:themeFill="text2" w:themeFillTint="66"/>
          </w:tcPr>
          <w:p w14:paraId="52AA4CC7" w14:textId="77777777" w:rsidR="00534E84" w:rsidRPr="004065DD" w:rsidRDefault="00534E84" w:rsidP="00812C02">
            <w:r w:rsidRPr="004065DD">
              <w:t>12</w:t>
            </w:r>
          </w:p>
        </w:tc>
        <w:tc>
          <w:tcPr>
            <w:tcW w:w="2493" w:type="dxa"/>
            <w:tcBorders>
              <w:top w:val="single" w:sz="4" w:space="0" w:color="auto"/>
              <w:bottom w:val="single" w:sz="4" w:space="0" w:color="auto"/>
            </w:tcBorders>
          </w:tcPr>
          <w:p w14:paraId="6A505B89" w14:textId="77777777" w:rsidR="00534E84" w:rsidRPr="004065DD" w:rsidRDefault="00534E84" w:rsidP="00812C02">
            <w:r w:rsidRPr="004065DD">
              <w:t>Duration in Current address</w:t>
            </w:r>
          </w:p>
        </w:tc>
        <w:tc>
          <w:tcPr>
            <w:tcW w:w="1444" w:type="dxa"/>
            <w:tcBorders>
              <w:top w:val="single" w:sz="4" w:space="0" w:color="auto"/>
              <w:bottom w:val="single" w:sz="4" w:space="0" w:color="auto"/>
            </w:tcBorders>
          </w:tcPr>
          <w:p w14:paraId="27D49088" w14:textId="77777777" w:rsidR="00534E84" w:rsidRPr="004065DD" w:rsidRDefault="00534E84" w:rsidP="00812C02">
            <w:r w:rsidRPr="004065DD">
              <w:t>Nominal</w:t>
            </w:r>
          </w:p>
        </w:tc>
        <w:tc>
          <w:tcPr>
            <w:tcW w:w="807" w:type="dxa"/>
            <w:tcBorders>
              <w:top w:val="single" w:sz="4" w:space="0" w:color="auto"/>
              <w:bottom w:val="single" w:sz="4" w:space="0" w:color="auto"/>
            </w:tcBorders>
          </w:tcPr>
          <w:p w14:paraId="20B96B41" w14:textId="77777777" w:rsidR="00534E84" w:rsidRPr="004065DD" w:rsidRDefault="00534E84" w:rsidP="00812C02"/>
        </w:tc>
        <w:tc>
          <w:tcPr>
            <w:tcW w:w="837" w:type="dxa"/>
            <w:tcBorders>
              <w:top w:val="single" w:sz="4" w:space="0" w:color="auto"/>
              <w:bottom w:val="single" w:sz="4" w:space="0" w:color="auto"/>
            </w:tcBorders>
          </w:tcPr>
          <w:p w14:paraId="045458C9" w14:textId="77777777" w:rsidR="00534E84" w:rsidRPr="004065DD" w:rsidRDefault="00534E84" w:rsidP="00812C02"/>
        </w:tc>
        <w:tc>
          <w:tcPr>
            <w:tcW w:w="1098" w:type="dxa"/>
            <w:tcBorders>
              <w:top w:val="single" w:sz="4" w:space="0" w:color="auto"/>
              <w:bottom w:val="single" w:sz="4" w:space="0" w:color="auto"/>
            </w:tcBorders>
          </w:tcPr>
          <w:p w14:paraId="32DEC507" w14:textId="77777777" w:rsidR="00534E84" w:rsidRPr="004065DD" w:rsidRDefault="00534E84" w:rsidP="00812C02"/>
        </w:tc>
        <w:tc>
          <w:tcPr>
            <w:tcW w:w="1134" w:type="dxa"/>
            <w:tcBorders>
              <w:top w:val="single" w:sz="4" w:space="0" w:color="auto"/>
              <w:bottom w:val="single" w:sz="4" w:space="0" w:color="auto"/>
            </w:tcBorders>
          </w:tcPr>
          <w:p w14:paraId="27396540" w14:textId="77777777" w:rsidR="00534E84" w:rsidRPr="004065DD" w:rsidRDefault="00534E84" w:rsidP="00812C02"/>
        </w:tc>
        <w:tc>
          <w:tcPr>
            <w:tcW w:w="973" w:type="dxa"/>
            <w:tcBorders>
              <w:top w:val="single" w:sz="4" w:space="0" w:color="auto"/>
              <w:bottom w:val="single" w:sz="4" w:space="0" w:color="auto"/>
            </w:tcBorders>
          </w:tcPr>
          <w:p w14:paraId="5FEE1B92" w14:textId="0C63F225" w:rsidR="00534E84" w:rsidRPr="004065DD" w:rsidRDefault="00534E84" w:rsidP="00812C02">
            <w:r w:rsidRPr="004065DD">
              <w:t>4</w:t>
            </w:r>
          </w:p>
        </w:tc>
      </w:tr>
      <w:tr w:rsidR="00534E84" w:rsidRPr="004065DD" w14:paraId="56BFE6B0" w14:textId="77777777" w:rsidTr="0042084A">
        <w:trPr>
          <w:trHeight w:val="504"/>
        </w:trPr>
        <w:tc>
          <w:tcPr>
            <w:tcW w:w="479" w:type="dxa"/>
            <w:tcBorders>
              <w:top w:val="single" w:sz="4" w:space="0" w:color="auto"/>
            </w:tcBorders>
            <w:shd w:val="clear" w:color="auto" w:fill="8DB3E2" w:themeFill="text2" w:themeFillTint="66"/>
          </w:tcPr>
          <w:p w14:paraId="4E7B9C68" w14:textId="77777777" w:rsidR="00534E84" w:rsidRPr="004065DD" w:rsidRDefault="00534E84" w:rsidP="00812C02">
            <w:r w:rsidRPr="004065DD">
              <w:t>13</w:t>
            </w:r>
          </w:p>
        </w:tc>
        <w:tc>
          <w:tcPr>
            <w:tcW w:w="2493" w:type="dxa"/>
            <w:tcBorders>
              <w:top w:val="single" w:sz="4" w:space="0" w:color="auto"/>
            </w:tcBorders>
          </w:tcPr>
          <w:p w14:paraId="772C335F" w14:textId="77777777" w:rsidR="00534E84" w:rsidRPr="004065DD" w:rsidRDefault="00534E84" w:rsidP="00812C02">
            <w:r w:rsidRPr="004065DD">
              <w:t>Most valuable available asset</w:t>
            </w:r>
          </w:p>
        </w:tc>
        <w:tc>
          <w:tcPr>
            <w:tcW w:w="1444" w:type="dxa"/>
            <w:tcBorders>
              <w:top w:val="single" w:sz="4" w:space="0" w:color="auto"/>
            </w:tcBorders>
          </w:tcPr>
          <w:p w14:paraId="75BBAB6F" w14:textId="77777777" w:rsidR="00534E84" w:rsidRPr="004065DD" w:rsidRDefault="00534E84" w:rsidP="00812C02">
            <w:r w:rsidRPr="004065DD">
              <w:t>Nominal</w:t>
            </w:r>
          </w:p>
        </w:tc>
        <w:tc>
          <w:tcPr>
            <w:tcW w:w="807" w:type="dxa"/>
            <w:tcBorders>
              <w:top w:val="single" w:sz="4" w:space="0" w:color="auto"/>
            </w:tcBorders>
          </w:tcPr>
          <w:p w14:paraId="3BACBF21" w14:textId="77777777" w:rsidR="00534E84" w:rsidRPr="004065DD" w:rsidRDefault="00534E84" w:rsidP="00812C02"/>
        </w:tc>
        <w:tc>
          <w:tcPr>
            <w:tcW w:w="837" w:type="dxa"/>
            <w:tcBorders>
              <w:top w:val="single" w:sz="4" w:space="0" w:color="auto"/>
            </w:tcBorders>
          </w:tcPr>
          <w:p w14:paraId="6D2D2DED" w14:textId="77777777" w:rsidR="00534E84" w:rsidRPr="004065DD" w:rsidRDefault="00534E84" w:rsidP="00812C02"/>
        </w:tc>
        <w:tc>
          <w:tcPr>
            <w:tcW w:w="1098" w:type="dxa"/>
            <w:tcBorders>
              <w:top w:val="single" w:sz="4" w:space="0" w:color="auto"/>
            </w:tcBorders>
          </w:tcPr>
          <w:p w14:paraId="7947CE3C" w14:textId="77777777" w:rsidR="00534E84" w:rsidRPr="004065DD" w:rsidRDefault="00534E84" w:rsidP="00812C02"/>
        </w:tc>
        <w:tc>
          <w:tcPr>
            <w:tcW w:w="1134" w:type="dxa"/>
            <w:tcBorders>
              <w:top w:val="single" w:sz="4" w:space="0" w:color="auto"/>
            </w:tcBorders>
          </w:tcPr>
          <w:p w14:paraId="52BFDECA" w14:textId="77777777" w:rsidR="00534E84" w:rsidRPr="004065DD" w:rsidRDefault="00534E84" w:rsidP="00812C02"/>
        </w:tc>
        <w:tc>
          <w:tcPr>
            <w:tcW w:w="973" w:type="dxa"/>
            <w:tcBorders>
              <w:top w:val="single" w:sz="4" w:space="0" w:color="auto"/>
            </w:tcBorders>
          </w:tcPr>
          <w:p w14:paraId="25D2C320" w14:textId="7FD5EE11" w:rsidR="00534E84" w:rsidRPr="004065DD" w:rsidRDefault="00534E84" w:rsidP="00812C02">
            <w:r w:rsidRPr="004065DD">
              <w:t>4</w:t>
            </w:r>
          </w:p>
        </w:tc>
      </w:tr>
      <w:tr w:rsidR="00534E84" w:rsidRPr="004065DD" w14:paraId="0BBB3BE2" w14:textId="77777777" w:rsidTr="0042084A">
        <w:trPr>
          <w:trHeight w:val="252"/>
        </w:trPr>
        <w:tc>
          <w:tcPr>
            <w:tcW w:w="479" w:type="dxa"/>
            <w:shd w:val="clear" w:color="auto" w:fill="8DB3E2" w:themeFill="text2" w:themeFillTint="66"/>
          </w:tcPr>
          <w:p w14:paraId="1B01D80A" w14:textId="77777777" w:rsidR="00534E84" w:rsidRPr="004065DD" w:rsidRDefault="00534E84" w:rsidP="00812C02">
            <w:r w:rsidRPr="004065DD">
              <w:t>14</w:t>
            </w:r>
          </w:p>
        </w:tc>
        <w:tc>
          <w:tcPr>
            <w:tcW w:w="2493" w:type="dxa"/>
            <w:shd w:val="clear" w:color="auto" w:fill="DDD9C3" w:themeFill="background2" w:themeFillShade="E6"/>
          </w:tcPr>
          <w:p w14:paraId="30C9B2E7" w14:textId="77777777" w:rsidR="00534E84" w:rsidRPr="004065DD" w:rsidRDefault="00534E84" w:rsidP="00812C02">
            <w:r w:rsidRPr="004065DD">
              <w:t>Age (years)</w:t>
            </w:r>
          </w:p>
        </w:tc>
        <w:tc>
          <w:tcPr>
            <w:tcW w:w="1444" w:type="dxa"/>
            <w:shd w:val="clear" w:color="auto" w:fill="DDD9C3" w:themeFill="background2" w:themeFillShade="E6"/>
          </w:tcPr>
          <w:p w14:paraId="44E11565" w14:textId="77777777" w:rsidR="00534E84" w:rsidRPr="004065DD" w:rsidRDefault="00534E84" w:rsidP="00812C02">
            <w:r w:rsidRPr="004065DD">
              <w:t>Quantitative</w:t>
            </w:r>
          </w:p>
        </w:tc>
        <w:tc>
          <w:tcPr>
            <w:tcW w:w="807" w:type="dxa"/>
            <w:shd w:val="clear" w:color="auto" w:fill="DDD9C3" w:themeFill="background2" w:themeFillShade="E6"/>
          </w:tcPr>
          <w:p w14:paraId="09FE967E" w14:textId="0989E7C7" w:rsidR="00534E84" w:rsidRPr="004065DD" w:rsidRDefault="004065DD" w:rsidP="00812C02">
            <w:r w:rsidRPr="004065DD">
              <w:t>19</w:t>
            </w:r>
          </w:p>
        </w:tc>
        <w:tc>
          <w:tcPr>
            <w:tcW w:w="837" w:type="dxa"/>
            <w:shd w:val="clear" w:color="auto" w:fill="DDD9C3" w:themeFill="background2" w:themeFillShade="E6"/>
          </w:tcPr>
          <w:p w14:paraId="06E0083D" w14:textId="71E687CF" w:rsidR="00534E84" w:rsidRPr="004065DD" w:rsidRDefault="004065DD" w:rsidP="00812C02">
            <w:r w:rsidRPr="004065DD">
              <w:t>75</w:t>
            </w:r>
          </w:p>
        </w:tc>
        <w:tc>
          <w:tcPr>
            <w:tcW w:w="1098" w:type="dxa"/>
            <w:shd w:val="clear" w:color="auto" w:fill="DDD9C3" w:themeFill="background2" w:themeFillShade="E6"/>
          </w:tcPr>
          <w:p w14:paraId="5BA8C2EE" w14:textId="0BC24F11" w:rsidR="00534E84" w:rsidRPr="004065DD" w:rsidRDefault="004065DD" w:rsidP="00812C02">
            <w:r w:rsidRPr="004065DD">
              <w:t>35.542</w:t>
            </w:r>
          </w:p>
        </w:tc>
        <w:tc>
          <w:tcPr>
            <w:tcW w:w="1134" w:type="dxa"/>
            <w:shd w:val="clear" w:color="auto" w:fill="DDD9C3" w:themeFill="background2" w:themeFillShade="E6"/>
          </w:tcPr>
          <w:p w14:paraId="744B1C32" w14:textId="779962B6" w:rsidR="00534E84" w:rsidRPr="004065DD" w:rsidRDefault="004065DD" w:rsidP="00812C02">
            <w:r w:rsidRPr="004065DD">
              <w:rPr>
                <w:lang w:val="en-CA"/>
              </w:rPr>
              <w:t>11.352</w:t>
            </w:r>
          </w:p>
        </w:tc>
        <w:tc>
          <w:tcPr>
            <w:tcW w:w="973" w:type="dxa"/>
            <w:shd w:val="clear" w:color="auto" w:fill="DDD9C3" w:themeFill="background2" w:themeFillShade="E6"/>
          </w:tcPr>
          <w:p w14:paraId="00858E0C" w14:textId="2230FE3A" w:rsidR="00534E84" w:rsidRPr="004065DD" w:rsidRDefault="00534E84" w:rsidP="00812C02">
            <w:r w:rsidRPr="004065DD">
              <w:t>53</w:t>
            </w:r>
          </w:p>
        </w:tc>
      </w:tr>
      <w:tr w:rsidR="00534E84" w:rsidRPr="004065DD" w14:paraId="63DBED86" w14:textId="77777777" w:rsidTr="0042084A">
        <w:trPr>
          <w:trHeight w:val="252"/>
        </w:trPr>
        <w:tc>
          <w:tcPr>
            <w:tcW w:w="479" w:type="dxa"/>
            <w:shd w:val="clear" w:color="auto" w:fill="8DB3E2" w:themeFill="text2" w:themeFillTint="66"/>
          </w:tcPr>
          <w:p w14:paraId="28F5082F" w14:textId="77777777" w:rsidR="00534E84" w:rsidRPr="004065DD" w:rsidRDefault="00534E84" w:rsidP="00812C02">
            <w:r w:rsidRPr="004065DD">
              <w:t>15</w:t>
            </w:r>
          </w:p>
        </w:tc>
        <w:tc>
          <w:tcPr>
            <w:tcW w:w="2493" w:type="dxa"/>
          </w:tcPr>
          <w:p w14:paraId="5B47C24F" w14:textId="77777777" w:rsidR="00534E84" w:rsidRPr="004065DD" w:rsidRDefault="00534E84" w:rsidP="00812C02">
            <w:r w:rsidRPr="004065DD">
              <w:t>Concurrent Credits</w:t>
            </w:r>
          </w:p>
        </w:tc>
        <w:tc>
          <w:tcPr>
            <w:tcW w:w="1444" w:type="dxa"/>
          </w:tcPr>
          <w:p w14:paraId="6AF640FA" w14:textId="77777777" w:rsidR="00534E84" w:rsidRPr="004065DD" w:rsidRDefault="00534E84" w:rsidP="00812C02">
            <w:r w:rsidRPr="004065DD">
              <w:t>Nominal</w:t>
            </w:r>
          </w:p>
        </w:tc>
        <w:tc>
          <w:tcPr>
            <w:tcW w:w="807" w:type="dxa"/>
          </w:tcPr>
          <w:p w14:paraId="0427AB1D" w14:textId="77777777" w:rsidR="00534E84" w:rsidRPr="004065DD" w:rsidRDefault="00534E84" w:rsidP="00812C02"/>
        </w:tc>
        <w:tc>
          <w:tcPr>
            <w:tcW w:w="837" w:type="dxa"/>
          </w:tcPr>
          <w:p w14:paraId="00DC276B" w14:textId="77777777" w:rsidR="00534E84" w:rsidRPr="004065DD" w:rsidRDefault="00534E84" w:rsidP="00812C02"/>
        </w:tc>
        <w:tc>
          <w:tcPr>
            <w:tcW w:w="1098" w:type="dxa"/>
          </w:tcPr>
          <w:p w14:paraId="18E0E9F9" w14:textId="77777777" w:rsidR="00534E84" w:rsidRPr="004065DD" w:rsidRDefault="00534E84" w:rsidP="00812C02"/>
        </w:tc>
        <w:tc>
          <w:tcPr>
            <w:tcW w:w="1134" w:type="dxa"/>
          </w:tcPr>
          <w:p w14:paraId="077CAE7B" w14:textId="77777777" w:rsidR="00534E84" w:rsidRPr="004065DD" w:rsidRDefault="00534E84" w:rsidP="00812C02"/>
        </w:tc>
        <w:tc>
          <w:tcPr>
            <w:tcW w:w="973" w:type="dxa"/>
          </w:tcPr>
          <w:p w14:paraId="553E6C6D" w14:textId="4C95B4A9" w:rsidR="00534E84" w:rsidRPr="004065DD" w:rsidRDefault="00534E84" w:rsidP="00812C02">
            <w:r w:rsidRPr="004065DD">
              <w:t>3</w:t>
            </w:r>
          </w:p>
        </w:tc>
      </w:tr>
      <w:tr w:rsidR="00534E84" w:rsidRPr="004065DD" w14:paraId="55853B45" w14:textId="77777777" w:rsidTr="0042084A">
        <w:trPr>
          <w:trHeight w:val="252"/>
        </w:trPr>
        <w:tc>
          <w:tcPr>
            <w:tcW w:w="479" w:type="dxa"/>
            <w:shd w:val="clear" w:color="auto" w:fill="8DB3E2" w:themeFill="text2" w:themeFillTint="66"/>
          </w:tcPr>
          <w:p w14:paraId="07342B30" w14:textId="77777777" w:rsidR="00534E84" w:rsidRPr="004065DD" w:rsidRDefault="00534E84" w:rsidP="00812C02">
            <w:r w:rsidRPr="004065DD">
              <w:t>16</w:t>
            </w:r>
          </w:p>
        </w:tc>
        <w:tc>
          <w:tcPr>
            <w:tcW w:w="2493" w:type="dxa"/>
          </w:tcPr>
          <w:p w14:paraId="77698D6D" w14:textId="77777777" w:rsidR="00534E84" w:rsidRPr="004065DD" w:rsidRDefault="00534E84" w:rsidP="00812C02">
            <w:r w:rsidRPr="004065DD">
              <w:t>Type of apartment</w:t>
            </w:r>
          </w:p>
        </w:tc>
        <w:tc>
          <w:tcPr>
            <w:tcW w:w="1444" w:type="dxa"/>
          </w:tcPr>
          <w:p w14:paraId="27638942" w14:textId="77777777" w:rsidR="00534E84" w:rsidRPr="004065DD" w:rsidRDefault="00534E84" w:rsidP="00812C02">
            <w:r w:rsidRPr="004065DD">
              <w:t>Nominal</w:t>
            </w:r>
          </w:p>
        </w:tc>
        <w:tc>
          <w:tcPr>
            <w:tcW w:w="807" w:type="dxa"/>
          </w:tcPr>
          <w:p w14:paraId="309569CA" w14:textId="77777777" w:rsidR="00534E84" w:rsidRPr="004065DD" w:rsidRDefault="00534E84" w:rsidP="00812C02"/>
        </w:tc>
        <w:tc>
          <w:tcPr>
            <w:tcW w:w="837" w:type="dxa"/>
          </w:tcPr>
          <w:p w14:paraId="6F0848CA" w14:textId="77777777" w:rsidR="00534E84" w:rsidRPr="004065DD" w:rsidRDefault="00534E84" w:rsidP="00812C02"/>
        </w:tc>
        <w:tc>
          <w:tcPr>
            <w:tcW w:w="1098" w:type="dxa"/>
          </w:tcPr>
          <w:p w14:paraId="2BDD687E" w14:textId="77777777" w:rsidR="00534E84" w:rsidRPr="004065DD" w:rsidRDefault="00534E84" w:rsidP="00812C02"/>
        </w:tc>
        <w:tc>
          <w:tcPr>
            <w:tcW w:w="1134" w:type="dxa"/>
          </w:tcPr>
          <w:p w14:paraId="67FE6E08" w14:textId="77777777" w:rsidR="00534E84" w:rsidRPr="004065DD" w:rsidRDefault="00534E84" w:rsidP="00812C02"/>
        </w:tc>
        <w:tc>
          <w:tcPr>
            <w:tcW w:w="973" w:type="dxa"/>
          </w:tcPr>
          <w:p w14:paraId="26D014F4" w14:textId="26409D13" w:rsidR="00534E84" w:rsidRPr="004065DD" w:rsidRDefault="00534E84" w:rsidP="00812C02">
            <w:r w:rsidRPr="004065DD">
              <w:t>3</w:t>
            </w:r>
          </w:p>
        </w:tc>
      </w:tr>
      <w:tr w:rsidR="00534E84" w:rsidRPr="004065DD" w14:paraId="597A92AE" w14:textId="77777777" w:rsidTr="0042084A">
        <w:trPr>
          <w:trHeight w:val="515"/>
        </w:trPr>
        <w:tc>
          <w:tcPr>
            <w:tcW w:w="479" w:type="dxa"/>
            <w:shd w:val="clear" w:color="auto" w:fill="8DB3E2" w:themeFill="text2" w:themeFillTint="66"/>
          </w:tcPr>
          <w:p w14:paraId="733FA29A" w14:textId="77777777" w:rsidR="00534E84" w:rsidRPr="004065DD" w:rsidRDefault="00534E84" w:rsidP="00812C02">
            <w:r w:rsidRPr="004065DD">
              <w:t>17</w:t>
            </w:r>
          </w:p>
        </w:tc>
        <w:tc>
          <w:tcPr>
            <w:tcW w:w="2493" w:type="dxa"/>
            <w:shd w:val="clear" w:color="auto" w:fill="DDD9C3" w:themeFill="background2" w:themeFillShade="E6"/>
          </w:tcPr>
          <w:p w14:paraId="6B4DD44C" w14:textId="77777777" w:rsidR="00534E84" w:rsidRPr="004065DD" w:rsidRDefault="00534E84" w:rsidP="00812C02">
            <w:r w:rsidRPr="004065DD">
              <w:t>No of Credits at this Bank</w:t>
            </w:r>
          </w:p>
        </w:tc>
        <w:tc>
          <w:tcPr>
            <w:tcW w:w="1444" w:type="dxa"/>
            <w:shd w:val="clear" w:color="auto" w:fill="DDD9C3" w:themeFill="background2" w:themeFillShade="E6"/>
          </w:tcPr>
          <w:p w14:paraId="23D6463F" w14:textId="77777777" w:rsidR="00534E84" w:rsidRPr="004065DD" w:rsidRDefault="00534E84" w:rsidP="00812C02">
            <w:r w:rsidRPr="004065DD">
              <w:t>Quantitative</w:t>
            </w:r>
          </w:p>
        </w:tc>
        <w:tc>
          <w:tcPr>
            <w:tcW w:w="807" w:type="dxa"/>
            <w:shd w:val="clear" w:color="auto" w:fill="DDD9C3" w:themeFill="background2" w:themeFillShade="E6"/>
          </w:tcPr>
          <w:p w14:paraId="6E51A23F" w14:textId="4DD937D1" w:rsidR="00534E84" w:rsidRPr="004065DD" w:rsidRDefault="004065DD" w:rsidP="00812C02">
            <w:r w:rsidRPr="004065DD">
              <w:t>1</w:t>
            </w:r>
          </w:p>
        </w:tc>
        <w:tc>
          <w:tcPr>
            <w:tcW w:w="837" w:type="dxa"/>
            <w:shd w:val="clear" w:color="auto" w:fill="DDD9C3" w:themeFill="background2" w:themeFillShade="E6"/>
          </w:tcPr>
          <w:p w14:paraId="4CCA300A" w14:textId="3E2DC356" w:rsidR="00534E84" w:rsidRPr="004065DD" w:rsidRDefault="004065DD" w:rsidP="00812C02">
            <w:r w:rsidRPr="004065DD">
              <w:t>4</w:t>
            </w:r>
          </w:p>
        </w:tc>
        <w:tc>
          <w:tcPr>
            <w:tcW w:w="1098" w:type="dxa"/>
            <w:shd w:val="clear" w:color="auto" w:fill="DDD9C3" w:themeFill="background2" w:themeFillShade="E6"/>
          </w:tcPr>
          <w:p w14:paraId="03A1D1DE" w14:textId="5319A6C3" w:rsidR="00534E84" w:rsidRPr="004065DD" w:rsidRDefault="004065DD" w:rsidP="00812C02">
            <w:r w:rsidRPr="004065DD">
              <w:t>1.407</w:t>
            </w:r>
          </w:p>
        </w:tc>
        <w:tc>
          <w:tcPr>
            <w:tcW w:w="1134" w:type="dxa"/>
            <w:shd w:val="clear" w:color="auto" w:fill="DDD9C3" w:themeFill="background2" w:themeFillShade="E6"/>
          </w:tcPr>
          <w:p w14:paraId="71FCEA24" w14:textId="2F0510D8" w:rsidR="00534E84" w:rsidRPr="004065DD" w:rsidRDefault="004065DD" w:rsidP="00812C02">
            <w:r w:rsidRPr="004065DD">
              <w:t>0.577</w:t>
            </w:r>
          </w:p>
        </w:tc>
        <w:tc>
          <w:tcPr>
            <w:tcW w:w="973" w:type="dxa"/>
            <w:shd w:val="clear" w:color="auto" w:fill="DDD9C3" w:themeFill="background2" w:themeFillShade="E6"/>
          </w:tcPr>
          <w:p w14:paraId="0EAF65A3" w14:textId="17D6A80A" w:rsidR="00534E84" w:rsidRPr="004065DD" w:rsidRDefault="00534E84" w:rsidP="00812C02">
            <w:r w:rsidRPr="004065DD">
              <w:t>4</w:t>
            </w:r>
          </w:p>
        </w:tc>
      </w:tr>
      <w:tr w:rsidR="00534E84" w:rsidRPr="004065DD" w14:paraId="63887D2F" w14:textId="77777777" w:rsidTr="0042084A">
        <w:trPr>
          <w:trHeight w:val="252"/>
        </w:trPr>
        <w:tc>
          <w:tcPr>
            <w:tcW w:w="479" w:type="dxa"/>
            <w:shd w:val="clear" w:color="auto" w:fill="8DB3E2" w:themeFill="text2" w:themeFillTint="66"/>
          </w:tcPr>
          <w:p w14:paraId="4E5A0570" w14:textId="77777777" w:rsidR="00534E84" w:rsidRPr="004065DD" w:rsidRDefault="00534E84" w:rsidP="00812C02">
            <w:r w:rsidRPr="004065DD">
              <w:t>18</w:t>
            </w:r>
          </w:p>
        </w:tc>
        <w:tc>
          <w:tcPr>
            <w:tcW w:w="2493" w:type="dxa"/>
          </w:tcPr>
          <w:p w14:paraId="6E8F6690" w14:textId="77777777" w:rsidR="00534E84" w:rsidRPr="004065DD" w:rsidRDefault="00534E84" w:rsidP="00812C02">
            <w:r w:rsidRPr="004065DD">
              <w:t>Occupation</w:t>
            </w:r>
          </w:p>
        </w:tc>
        <w:tc>
          <w:tcPr>
            <w:tcW w:w="1444" w:type="dxa"/>
          </w:tcPr>
          <w:p w14:paraId="0E5E8A17" w14:textId="77777777" w:rsidR="00534E84" w:rsidRPr="004065DD" w:rsidRDefault="00534E84" w:rsidP="00812C02">
            <w:r w:rsidRPr="004065DD">
              <w:t>Nominal</w:t>
            </w:r>
          </w:p>
        </w:tc>
        <w:tc>
          <w:tcPr>
            <w:tcW w:w="807" w:type="dxa"/>
          </w:tcPr>
          <w:p w14:paraId="5BE45DDC" w14:textId="77777777" w:rsidR="00534E84" w:rsidRPr="004065DD" w:rsidRDefault="00534E84" w:rsidP="00812C02"/>
        </w:tc>
        <w:tc>
          <w:tcPr>
            <w:tcW w:w="837" w:type="dxa"/>
          </w:tcPr>
          <w:p w14:paraId="62F1A207" w14:textId="77777777" w:rsidR="00534E84" w:rsidRPr="004065DD" w:rsidRDefault="00534E84" w:rsidP="00812C02"/>
        </w:tc>
        <w:tc>
          <w:tcPr>
            <w:tcW w:w="1098" w:type="dxa"/>
          </w:tcPr>
          <w:p w14:paraId="6AE1CFF7" w14:textId="77777777" w:rsidR="00534E84" w:rsidRPr="004065DD" w:rsidRDefault="00534E84" w:rsidP="00812C02"/>
        </w:tc>
        <w:tc>
          <w:tcPr>
            <w:tcW w:w="1134" w:type="dxa"/>
          </w:tcPr>
          <w:p w14:paraId="73F4265F" w14:textId="77777777" w:rsidR="00534E84" w:rsidRPr="004065DD" w:rsidRDefault="00534E84" w:rsidP="00812C02"/>
        </w:tc>
        <w:tc>
          <w:tcPr>
            <w:tcW w:w="973" w:type="dxa"/>
          </w:tcPr>
          <w:p w14:paraId="7870FD39" w14:textId="20F93BB6" w:rsidR="00534E84" w:rsidRPr="004065DD" w:rsidRDefault="00534E84" w:rsidP="00812C02">
            <w:r w:rsidRPr="004065DD">
              <w:t>4</w:t>
            </w:r>
          </w:p>
        </w:tc>
      </w:tr>
      <w:tr w:rsidR="00534E84" w:rsidRPr="004065DD" w14:paraId="783495FF" w14:textId="77777777" w:rsidTr="0042084A">
        <w:trPr>
          <w:trHeight w:val="252"/>
        </w:trPr>
        <w:tc>
          <w:tcPr>
            <w:tcW w:w="479" w:type="dxa"/>
            <w:shd w:val="clear" w:color="auto" w:fill="8DB3E2" w:themeFill="text2" w:themeFillTint="66"/>
          </w:tcPr>
          <w:p w14:paraId="06374E71" w14:textId="77777777" w:rsidR="00534E84" w:rsidRPr="004065DD" w:rsidRDefault="00534E84" w:rsidP="00812C02">
            <w:r w:rsidRPr="004065DD">
              <w:t>19</w:t>
            </w:r>
          </w:p>
        </w:tc>
        <w:tc>
          <w:tcPr>
            <w:tcW w:w="2493" w:type="dxa"/>
            <w:shd w:val="clear" w:color="auto" w:fill="DDD9C3" w:themeFill="background2" w:themeFillShade="E6"/>
          </w:tcPr>
          <w:p w14:paraId="12C8FAC7" w14:textId="77777777" w:rsidR="00534E84" w:rsidRPr="004065DD" w:rsidRDefault="00534E84" w:rsidP="00812C02">
            <w:r w:rsidRPr="004065DD">
              <w:t>No of dependents</w:t>
            </w:r>
          </w:p>
        </w:tc>
        <w:tc>
          <w:tcPr>
            <w:tcW w:w="1444" w:type="dxa"/>
            <w:shd w:val="clear" w:color="auto" w:fill="DDD9C3" w:themeFill="background2" w:themeFillShade="E6"/>
          </w:tcPr>
          <w:p w14:paraId="434960D6" w14:textId="77777777" w:rsidR="00534E84" w:rsidRPr="004065DD" w:rsidRDefault="00534E84" w:rsidP="00812C02">
            <w:r w:rsidRPr="004065DD">
              <w:t>Quantitative</w:t>
            </w:r>
          </w:p>
        </w:tc>
        <w:tc>
          <w:tcPr>
            <w:tcW w:w="807" w:type="dxa"/>
            <w:shd w:val="clear" w:color="auto" w:fill="DDD9C3" w:themeFill="background2" w:themeFillShade="E6"/>
          </w:tcPr>
          <w:p w14:paraId="7114C296" w14:textId="117B8A41" w:rsidR="00534E84" w:rsidRPr="004065DD" w:rsidRDefault="004065DD" w:rsidP="00812C02">
            <w:r w:rsidRPr="004065DD">
              <w:t>1</w:t>
            </w:r>
          </w:p>
        </w:tc>
        <w:tc>
          <w:tcPr>
            <w:tcW w:w="837" w:type="dxa"/>
            <w:shd w:val="clear" w:color="auto" w:fill="DDD9C3" w:themeFill="background2" w:themeFillShade="E6"/>
          </w:tcPr>
          <w:p w14:paraId="4479F452" w14:textId="4B73A8AB" w:rsidR="00534E84" w:rsidRPr="004065DD" w:rsidRDefault="004065DD" w:rsidP="00812C02">
            <w:r w:rsidRPr="004065DD">
              <w:t>2</w:t>
            </w:r>
          </w:p>
        </w:tc>
        <w:tc>
          <w:tcPr>
            <w:tcW w:w="1098" w:type="dxa"/>
            <w:shd w:val="clear" w:color="auto" w:fill="DDD9C3" w:themeFill="background2" w:themeFillShade="E6"/>
          </w:tcPr>
          <w:p w14:paraId="159EC323" w14:textId="454E06EE" w:rsidR="00534E84" w:rsidRPr="004065DD" w:rsidRDefault="004065DD" w:rsidP="00812C02">
            <w:r w:rsidRPr="004065DD">
              <w:t>1.155</w:t>
            </w:r>
          </w:p>
        </w:tc>
        <w:tc>
          <w:tcPr>
            <w:tcW w:w="1134" w:type="dxa"/>
            <w:shd w:val="clear" w:color="auto" w:fill="DDD9C3" w:themeFill="background2" w:themeFillShade="E6"/>
          </w:tcPr>
          <w:p w14:paraId="06B0C4EC" w14:textId="7FDA9D7D" w:rsidR="00534E84" w:rsidRPr="004065DD" w:rsidRDefault="004065DD" w:rsidP="00812C02">
            <w:r w:rsidRPr="004065DD">
              <w:t>0.362</w:t>
            </w:r>
          </w:p>
        </w:tc>
        <w:tc>
          <w:tcPr>
            <w:tcW w:w="973" w:type="dxa"/>
            <w:shd w:val="clear" w:color="auto" w:fill="DDD9C3" w:themeFill="background2" w:themeFillShade="E6"/>
          </w:tcPr>
          <w:p w14:paraId="467F55D8" w14:textId="147471D0" w:rsidR="00534E84" w:rsidRPr="004065DD" w:rsidRDefault="00534E84" w:rsidP="00812C02">
            <w:r w:rsidRPr="004065DD">
              <w:t>2</w:t>
            </w:r>
          </w:p>
        </w:tc>
      </w:tr>
      <w:tr w:rsidR="00534E84" w:rsidRPr="004065DD" w14:paraId="65D20FC1" w14:textId="77777777" w:rsidTr="0042084A">
        <w:trPr>
          <w:trHeight w:val="252"/>
        </w:trPr>
        <w:tc>
          <w:tcPr>
            <w:tcW w:w="479" w:type="dxa"/>
            <w:shd w:val="clear" w:color="auto" w:fill="8DB3E2" w:themeFill="text2" w:themeFillTint="66"/>
          </w:tcPr>
          <w:p w14:paraId="146B52AC" w14:textId="77777777" w:rsidR="00534E84" w:rsidRPr="004065DD" w:rsidRDefault="00534E84" w:rsidP="00812C02">
            <w:r w:rsidRPr="004065DD">
              <w:t>20</w:t>
            </w:r>
          </w:p>
        </w:tc>
        <w:tc>
          <w:tcPr>
            <w:tcW w:w="2493" w:type="dxa"/>
          </w:tcPr>
          <w:p w14:paraId="744F4DD9" w14:textId="77777777" w:rsidR="00534E84" w:rsidRPr="004065DD" w:rsidRDefault="00534E84" w:rsidP="00812C02">
            <w:r w:rsidRPr="004065DD">
              <w:t>Telephone</w:t>
            </w:r>
          </w:p>
        </w:tc>
        <w:tc>
          <w:tcPr>
            <w:tcW w:w="1444" w:type="dxa"/>
          </w:tcPr>
          <w:p w14:paraId="216A74F8" w14:textId="77777777" w:rsidR="00534E84" w:rsidRPr="004065DD" w:rsidRDefault="00534E84" w:rsidP="00812C02">
            <w:r w:rsidRPr="004065DD">
              <w:t>Nominal</w:t>
            </w:r>
          </w:p>
        </w:tc>
        <w:tc>
          <w:tcPr>
            <w:tcW w:w="807" w:type="dxa"/>
          </w:tcPr>
          <w:p w14:paraId="0C1620BE" w14:textId="77777777" w:rsidR="00534E84" w:rsidRPr="004065DD" w:rsidRDefault="00534E84" w:rsidP="00812C02"/>
        </w:tc>
        <w:tc>
          <w:tcPr>
            <w:tcW w:w="837" w:type="dxa"/>
          </w:tcPr>
          <w:p w14:paraId="47F2D9E9" w14:textId="77777777" w:rsidR="00534E84" w:rsidRPr="004065DD" w:rsidRDefault="00534E84" w:rsidP="00812C02"/>
        </w:tc>
        <w:tc>
          <w:tcPr>
            <w:tcW w:w="1098" w:type="dxa"/>
          </w:tcPr>
          <w:p w14:paraId="4A9EA506" w14:textId="77777777" w:rsidR="00534E84" w:rsidRPr="004065DD" w:rsidRDefault="00534E84" w:rsidP="00812C02"/>
        </w:tc>
        <w:tc>
          <w:tcPr>
            <w:tcW w:w="1134" w:type="dxa"/>
          </w:tcPr>
          <w:p w14:paraId="432DA7CD" w14:textId="77777777" w:rsidR="00534E84" w:rsidRPr="004065DD" w:rsidRDefault="00534E84" w:rsidP="00812C02"/>
        </w:tc>
        <w:tc>
          <w:tcPr>
            <w:tcW w:w="973" w:type="dxa"/>
          </w:tcPr>
          <w:p w14:paraId="498B4E65" w14:textId="523EF0FC" w:rsidR="00534E84" w:rsidRPr="004065DD" w:rsidRDefault="00534E84" w:rsidP="00812C02">
            <w:r w:rsidRPr="004065DD">
              <w:t>2</w:t>
            </w:r>
          </w:p>
        </w:tc>
      </w:tr>
      <w:tr w:rsidR="00534E84" w:rsidRPr="004065DD" w14:paraId="21BA09BE" w14:textId="77777777" w:rsidTr="0042084A">
        <w:trPr>
          <w:trHeight w:val="252"/>
        </w:trPr>
        <w:tc>
          <w:tcPr>
            <w:tcW w:w="479" w:type="dxa"/>
            <w:shd w:val="clear" w:color="auto" w:fill="8DB3E2" w:themeFill="text2" w:themeFillTint="66"/>
          </w:tcPr>
          <w:p w14:paraId="46B35C65" w14:textId="77777777" w:rsidR="00534E84" w:rsidRPr="004065DD" w:rsidRDefault="00534E84" w:rsidP="00812C02">
            <w:r w:rsidRPr="004065DD">
              <w:t>21</w:t>
            </w:r>
          </w:p>
        </w:tc>
        <w:tc>
          <w:tcPr>
            <w:tcW w:w="2493" w:type="dxa"/>
          </w:tcPr>
          <w:p w14:paraId="69EC6B86" w14:textId="77777777" w:rsidR="00534E84" w:rsidRPr="004065DD" w:rsidRDefault="00534E84" w:rsidP="00812C02">
            <w:r w:rsidRPr="004065DD">
              <w:t>Foreign Worker</w:t>
            </w:r>
          </w:p>
        </w:tc>
        <w:tc>
          <w:tcPr>
            <w:tcW w:w="1444" w:type="dxa"/>
          </w:tcPr>
          <w:p w14:paraId="2DE5F5E8" w14:textId="77777777" w:rsidR="00534E84" w:rsidRPr="004065DD" w:rsidRDefault="00534E84" w:rsidP="00812C02">
            <w:r w:rsidRPr="004065DD">
              <w:t>Nominal</w:t>
            </w:r>
          </w:p>
        </w:tc>
        <w:tc>
          <w:tcPr>
            <w:tcW w:w="807" w:type="dxa"/>
          </w:tcPr>
          <w:p w14:paraId="6A179348" w14:textId="77777777" w:rsidR="00534E84" w:rsidRPr="004065DD" w:rsidRDefault="00534E84" w:rsidP="00812C02"/>
        </w:tc>
        <w:tc>
          <w:tcPr>
            <w:tcW w:w="837" w:type="dxa"/>
          </w:tcPr>
          <w:p w14:paraId="257A0E5E" w14:textId="77777777" w:rsidR="00534E84" w:rsidRPr="004065DD" w:rsidRDefault="00534E84" w:rsidP="00812C02"/>
        </w:tc>
        <w:tc>
          <w:tcPr>
            <w:tcW w:w="1098" w:type="dxa"/>
          </w:tcPr>
          <w:p w14:paraId="5686047D" w14:textId="77777777" w:rsidR="00534E84" w:rsidRPr="004065DD" w:rsidRDefault="00534E84" w:rsidP="00812C02"/>
        </w:tc>
        <w:tc>
          <w:tcPr>
            <w:tcW w:w="1134" w:type="dxa"/>
          </w:tcPr>
          <w:p w14:paraId="6E670F2A" w14:textId="77777777" w:rsidR="00534E84" w:rsidRPr="004065DD" w:rsidRDefault="00534E84" w:rsidP="00812C02"/>
        </w:tc>
        <w:tc>
          <w:tcPr>
            <w:tcW w:w="973" w:type="dxa"/>
          </w:tcPr>
          <w:p w14:paraId="02BDC3B6" w14:textId="53AFC4C5" w:rsidR="00534E84" w:rsidRPr="004065DD" w:rsidRDefault="00534E84" w:rsidP="00812C02">
            <w:r w:rsidRPr="004065DD">
              <w:t>2</w:t>
            </w:r>
          </w:p>
        </w:tc>
      </w:tr>
    </w:tbl>
    <w:p w14:paraId="03541D0D" w14:textId="77777777" w:rsidR="0095238F" w:rsidRDefault="0095238F" w:rsidP="00812C02">
      <w:pPr>
        <w:jc w:val="center"/>
      </w:pPr>
    </w:p>
    <w:p w14:paraId="01BFF81D" w14:textId="6AC01357" w:rsidR="000C1973" w:rsidRPr="00351D4F" w:rsidRDefault="004065DD" w:rsidP="00114739">
      <w:pPr>
        <w:jc w:val="both"/>
      </w:pPr>
      <w:r w:rsidRPr="00351D4F">
        <w:t xml:space="preserve">Figure </w:t>
      </w:r>
      <w:r w:rsidR="00351D4F" w:rsidRPr="00351D4F">
        <w:t>1</w:t>
      </w:r>
      <w:r w:rsidR="000E5714" w:rsidRPr="00351D4F">
        <w:t xml:space="preserve">: </w:t>
      </w:r>
      <w:r w:rsidR="0095238F" w:rsidRPr="00351D4F">
        <w:t>Descriptive Statistics Summary Table</w:t>
      </w:r>
    </w:p>
    <w:p w14:paraId="58DDA380" w14:textId="4B05FCE1" w:rsidR="00634F5E" w:rsidRDefault="004065DD" w:rsidP="00114739">
      <w:pPr>
        <w:pStyle w:val="Heading3"/>
        <w:jc w:val="both"/>
        <w:rPr>
          <w:b/>
          <w:bCs/>
        </w:rPr>
      </w:pPr>
      <w:bookmarkStart w:id="7" w:name="_Toc164095755"/>
      <w:r w:rsidRPr="0089279A">
        <w:rPr>
          <w:b/>
          <w:bCs/>
        </w:rPr>
        <w:t xml:space="preserve">2.2. </w:t>
      </w:r>
      <w:r w:rsidR="00634F5E" w:rsidRPr="0089279A">
        <w:rPr>
          <w:b/>
          <w:bCs/>
        </w:rPr>
        <w:t xml:space="preserve">Exploration of </w:t>
      </w:r>
      <w:r w:rsidR="00A95327">
        <w:rPr>
          <w:b/>
          <w:bCs/>
        </w:rPr>
        <w:t>Quantitative</w:t>
      </w:r>
      <w:r w:rsidR="00634F5E" w:rsidRPr="0089279A">
        <w:rPr>
          <w:b/>
          <w:bCs/>
        </w:rPr>
        <w:t xml:space="preserve"> Variables</w:t>
      </w:r>
      <w:bookmarkEnd w:id="7"/>
    </w:p>
    <w:p w14:paraId="41F0FC4D" w14:textId="77777777" w:rsidR="00351D4F" w:rsidRDefault="00351D4F" w:rsidP="00114739">
      <w:pPr>
        <w:jc w:val="both"/>
      </w:pPr>
      <w:r>
        <w:t>Based on the correlation heatmap, three variables stand out for their significant impact on credit:</w:t>
      </w:r>
    </w:p>
    <w:p w14:paraId="550BF9DA" w14:textId="77777777" w:rsidR="00351D4F" w:rsidRDefault="00351D4F" w:rsidP="00114739">
      <w:pPr>
        <w:jc w:val="both"/>
      </w:pPr>
    </w:p>
    <w:p w14:paraId="477CFEE8" w14:textId="77777777" w:rsidR="00351D4F" w:rsidRDefault="00351D4F" w:rsidP="00114739">
      <w:pPr>
        <w:pStyle w:val="ListParagraph"/>
        <w:numPr>
          <w:ilvl w:val="0"/>
          <w:numId w:val="13"/>
        </w:numPr>
        <w:ind w:left="284" w:firstLine="0"/>
        <w:jc w:val="both"/>
      </w:pPr>
      <w:r w:rsidRPr="0089279A">
        <w:rPr>
          <w:b/>
          <w:bCs/>
          <w:i/>
          <w:iCs/>
        </w:rPr>
        <w:t>Credit Amount</w:t>
      </w:r>
      <w:r>
        <w:t>: The heatmap reveals a strong positive correlation between Credit Amount and Credit. This indicates that a higher credit amount correlates with greater creditworthiness. It's logical to assume that individuals with larger credit amounts are more likely to exhibit strong credit profiles and better management of credit obligations.</w:t>
      </w:r>
    </w:p>
    <w:p w14:paraId="214BD48A" w14:textId="77777777" w:rsidR="00351D4F" w:rsidRDefault="00351D4F" w:rsidP="00114739">
      <w:pPr>
        <w:pStyle w:val="ListParagraph"/>
        <w:numPr>
          <w:ilvl w:val="0"/>
          <w:numId w:val="13"/>
        </w:numPr>
        <w:ind w:left="284" w:firstLine="0"/>
        <w:jc w:val="both"/>
      </w:pPr>
      <w:r w:rsidRPr="0089279A">
        <w:rPr>
          <w:b/>
          <w:bCs/>
          <w:i/>
          <w:iCs/>
        </w:rPr>
        <w:t>Duration of Credit</w:t>
      </w:r>
      <w:r>
        <w:t>: The heatmap suggests a moderate positive correlation between Duration of Credit and Credit. This implies that a longer credit duration is associated with higher creditworthiness. Individuals with longer credit histories may demonstrate better repayment records and financial stability, positively influencing their creditworthiness.</w:t>
      </w:r>
    </w:p>
    <w:p w14:paraId="752565D5" w14:textId="77777777" w:rsidR="00351D4F" w:rsidRDefault="00351D4F" w:rsidP="00114739">
      <w:pPr>
        <w:pStyle w:val="ListParagraph"/>
        <w:numPr>
          <w:ilvl w:val="0"/>
          <w:numId w:val="13"/>
        </w:numPr>
        <w:ind w:left="284" w:firstLine="0"/>
        <w:jc w:val="both"/>
      </w:pPr>
      <w:r w:rsidRPr="0089279A">
        <w:rPr>
          <w:b/>
          <w:bCs/>
          <w:i/>
          <w:iCs/>
        </w:rPr>
        <w:lastRenderedPageBreak/>
        <w:t>Age:</w:t>
      </w:r>
      <w:r>
        <w:t xml:space="preserve"> The heatmap displays a weak positive correlation between Age and Credit. Although not as pronounced as the previous variables, it still suggests that age plays a role in creditworthiness. Younger individuals may have limited credit histories and less experience managing credit, potentially impacting their creditworthiness. Conversely, older individuals may possess more established credit histories and financial stability, contributing to higher creditworthiness.</w:t>
      </w:r>
    </w:p>
    <w:p w14:paraId="36C082F5" w14:textId="77777777" w:rsidR="00351D4F" w:rsidRDefault="00351D4F" w:rsidP="00114739">
      <w:pPr>
        <w:pStyle w:val="ListParagraph"/>
        <w:jc w:val="both"/>
      </w:pPr>
    </w:p>
    <w:p w14:paraId="126CBE1C" w14:textId="77777777" w:rsidR="00351D4F" w:rsidRPr="00351D4F" w:rsidRDefault="00351D4F" w:rsidP="00114739">
      <w:pPr>
        <w:pStyle w:val="ListParagraph"/>
        <w:ind w:left="284"/>
        <w:jc w:val="both"/>
        <w:rPr>
          <w:u w:val="single"/>
        </w:rPr>
      </w:pPr>
      <w:r w:rsidRPr="00351D4F">
        <w:rPr>
          <w:u w:val="single"/>
        </w:rPr>
        <w:t>Observations (Histogram and Boxplot)</w:t>
      </w:r>
    </w:p>
    <w:p w14:paraId="70C5E820" w14:textId="77777777" w:rsidR="00351D4F" w:rsidRDefault="00351D4F" w:rsidP="00114739">
      <w:pPr>
        <w:pStyle w:val="ListParagraph"/>
        <w:numPr>
          <w:ilvl w:val="0"/>
          <w:numId w:val="13"/>
        </w:numPr>
        <w:ind w:left="284" w:firstLine="0"/>
        <w:jc w:val="both"/>
      </w:pPr>
      <w:r>
        <w:t>The distribution of the continuous variables reveals that they span different ranges.</w:t>
      </w:r>
    </w:p>
    <w:p w14:paraId="7366F70D" w14:textId="77777777" w:rsidR="00351D4F" w:rsidRDefault="00351D4F" w:rsidP="00114739">
      <w:pPr>
        <w:pStyle w:val="ListParagraph"/>
        <w:numPr>
          <w:ilvl w:val="0"/>
          <w:numId w:val="13"/>
        </w:numPr>
        <w:ind w:left="284" w:firstLine="0"/>
        <w:jc w:val="both"/>
      </w:pPr>
      <w:r>
        <w:t>The histogram indicates that many observations are concentrated within the first quantile of the variable. This observation can be further confirmed by examining box plots.</w:t>
      </w:r>
    </w:p>
    <w:p w14:paraId="5020AF6C" w14:textId="77777777" w:rsidR="00351D4F" w:rsidRDefault="00351D4F" w:rsidP="00114739">
      <w:pPr>
        <w:pStyle w:val="ListParagraph"/>
        <w:numPr>
          <w:ilvl w:val="0"/>
          <w:numId w:val="13"/>
        </w:numPr>
        <w:ind w:left="284" w:firstLine="0"/>
        <w:jc w:val="both"/>
      </w:pPr>
      <w:r>
        <w:t xml:space="preserve">The box plots illustrate that many credit amounts fall within the range of </w:t>
      </w:r>
      <w:r w:rsidRPr="0089279A">
        <w:rPr>
          <w:i/>
          <w:iCs/>
        </w:rPr>
        <w:t>1000 to 4500</w:t>
      </w:r>
      <w:r>
        <w:t xml:space="preserve"> dollars. Additionally, the distribution of credit amounts appears to be positively skewed.</w:t>
      </w:r>
    </w:p>
    <w:p w14:paraId="10F6AC43" w14:textId="77777777" w:rsidR="00351D4F" w:rsidRDefault="00351D4F" w:rsidP="00114739">
      <w:pPr>
        <w:pStyle w:val="ListParagraph"/>
        <w:numPr>
          <w:ilvl w:val="0"/>
          <w:numId w:val="13"/>
        </w:numPr>
        <w:ind w:left="284" w:firstLine="0"/>
        <w:jc w:val="both"/>
      </w:pPr>
      <w:r>
        <w:t xml:space="preserve">Regarding loan duration, most loans have durations between </w:t>
      </w:r>
      <w:r w:rsidRPr="0089279A">
        <w:rPr>
          <w:i/>
          <w:iCs/>
        </w:rPr>
        <w:t>15 to 30 months</w:t>
      </w:r>
      <w:r>
        <w:t>.</w:t>
      </w:r>
    </w:p>
    <w:p w14:paraId="623B3AA3" w14:textId="77777777" w:rsidR="00351D4F" w:rsidRDefault="00351D4F" w:rsidP="00114739">
      <w:pPr>
        <w:pStyle w:val="ListParagraph"/>
        <w:numPr>
          <w:ilvl w:val="0"/>
          <w:numId w:val="13"/>
        </w:numPr>
        <w:ind w:left="284" w:firstLine="0"/>
        <w:jc w:val="both"/>
      </w:pPr>
      <w:r>
        <w:t xml:space="preserve">Most loan applicants fall within the age range of </w:t>
      </w:r>
      <w:r w:rsidRPr="0089279A">
        <w:rPr>
          <w:i/>
          <w:iCs/>
        </w:rPr>
        <w:t>28 to 43 years</w:t>
      </w:r>
      <w:r>
        <w:t>.</w:t>
      </w:r>
    </w:p>
    <w:p w14:paraId="1545772E" w14:textId="77777777" w:rsidR="00351D4F" w:rsidRDefault="00351D4F" w:rsidP="00114739">
      <w:pPr>
        <w:pStyle w:val="ListParagraph"/>
        <w:ind w:left="284"/>
        <w:jc w:val="both"/>
      </w:pPr>
    </w:p>
    <w:p w14:paraId="24F9CBC5" w14:textId="77777777" w:rsidR="00351D4F" w:rsidRPr="00351D4F" w:rsidRDefault="00351D4F" w:rsidP="00114739">
      <w:pPr>
        <w:ind w:left="284"/>
        <w:jc w:val="both"/>
        <w:rPr>
          <w:u w:val="single"/>
        </w:rPr>
      </w:pPr>
      <w:r w:rsidRPr="00351D4F">
        <w:rPr>
          <w:u w:val="single"/>
        </w:rPr>
        <w:t>Dealing with Outliers:</w:t>
      </w:r>
    </w:p>
    <w:p w14:paraId="1E0B16EA" w14:textId="77777777" w:rsidR="00351D4F" w:rsidRDefault="00351D4F" w:rsidP="00114739">
      <w:pPr>
        <w:ind w:left="284"/>
        <w:jc w:val="both"/>
      </w:pPr>
      <w:r>
        <w:t xml:space="preserve">The dots that are outside of the 1.5 +/- IQR[Q3-Q1] are considered outliers. </w:t>
      </w:r>
      <w:r w:rsidRPr="00351D4F">
        <w:t>We decided to retain the outliers, as they were relatively few, and we aimed to maintain the integrity of our data as per its original source</w:t>
      </w:r>
      <w:r>
        <w:t>.</w:t>
      </w:r>
    </w:p>
    <w:p w14:paraId="169A8BC7" w14:textId="77777777" w:rsidR="00351D4F" w:rsidRPr="00351D4F" w:rsidRDefault="00351D4F" w:rsidP="00114739">
      <w:pPr>
        <w:jc w:val="both"/>
      </w:pPr>
    </w:p>
    <w:p w14:paraId="58DE1A7E" w14:textId="0CC72FCA" w:rsidR="0042084A" w:rsidRDefault="0042084A" w:rsidP="00114739">
      <w:pPr>
        <w:jc w:val="both"/>
        <w:rPr>
          <w:noProof/>
        </w:rPr>
      </w:pPr>
      <w:r>
        <w:rPr>
          <w:noProof/>
        </w:rPr>
        <w:drawing>
          <wp:inline distT="0" distB="0" distL="0" distR="0" wp14:anchorId="61087542" wp14:editId="64F9B476">
            <wp:extent cx="5936673" cy="3596640"/>
            <wp:effectExtent l="0" t="0" r="6985" b="3810"/>
            <wp:docPr id="159910587" name="Picture 2"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0587" name="Picture 2" descr="A group of different colored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1661" cy="3629953"/>
                    </a:xfrm>
                    <a:prstGeom prst="rect">
                      <a:avLst/>
                    </a:prstGeom>
                  </pic:spPr>
                </pic:pic>
              </a:graphicData>
            </a:graphic>
          </wp:inline>
        </w:drawing>
      </w:r>
    </w:p>
    <w:p w14:paraId="56378709" w14:textId="77777777" w:rsidR="00351D4F" w:rsidRDefault="00351D4F" w:rsidP="00114739">
      <w:pPr>
        <w:jc w:val="both"/>
        <w:rPr>
          <w:noProof/>
        </w:rPr>
      </w:pPr>
    </w:p>
    <w:p w14:paraId="745D2659" w14:textId="52B428B4" w:rsidR="00351D4F" w:rsidRPr="00351D4F" w:rsidRDefault="00351D4F" w:rsidP="00114739">
      <w:pPr>
        <w:tabs>
          <w:tab w:val="left" w:pos="1309"/>
        </w:tabs>
        <w:jc w:val="both"/>
      </w:pPr>
      <w:r>
        <w:t>Figure 2: Histograms of Continuous Variables</w:t>
      </w:r>
    </w:p>
    <w:p w14:paraId="7FF09012" w14:textId="6543260C" w:rsidR="0004294C" w:rsidRPr="00351D4F" w:rsidRDefault="00D72D6B" w:rsidP="00114739">
      <w:pPr>
        <w:jc w:val="both"/>
      </w:pPr>
      <w:r>
        <w:rPr>
          <w:noProof/>
        </w:rPr>
        <w:lastRenderedPageBreak/>
        <w:drawing>
          <wp:inline distT="0" distB="0" distL="0" distR="0" wp14:anchorId="45BC007D" wp14:editId="0545E1F2">
            <wp:extent cx="5652655" cy="3287453"/>
            <wp:effectExtent l="0" t="0" r="5715" b="8255"/>
            <wp:docPr id="590072701"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2701" name="Picture 3" descr="A group of graphs with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0135" cy="3309251"/>
                    </a:xfrm>
                    <a:prstGeom prst="rect">
                      <a:avLst/>
                    </a:prstGeom>
                  </pic:spPr>
                </pic:pic>
              </a:graphicData>
            </a:graphic>
          </wp:inline>
        </w:drawing>
      </w:r>
    </w:p>
    <w:p w14:paraId="0C4189A6" w14:textId="70B19923" w:rsidR="00351D4F" w:rsidRDefault="00351D4F" w:rsidP="00114739">
      <w:pPr>
        <w:jc w:val="both"/>
        <w:rPr>
          <w:noProof/>
        </w:rPr>
      </w:pPr>
      <w:r>
        <w:rPr>
          <w:noProof/>
        </w:rPr>
        <w:t>Figure 3: Boxplots of Continuos Variables</w:t>
      </w:r>
    </w:p>
    <w:p w14:paraId="7933703E" w14:textId="77777777" w:rsidR="00351D4F" w:rsidRDefault="00351D4F" w:rsidP="00114739">
      <w:pPr>
        <w:jc w:val="both"/>
        <w:rPr>
          <w:noProof/>
        </w:rPr>
      </w:pPr>
    </w:p>
    <w:p w14:paraId="726E1331" w14:textId="03E321C9" w:rsidR="00351D4F" w:rsidRDefault="002619EB" w:rsidP="00114739">
      <w:pPr>
        <w:jc w:val="both"/>
        <w:rPr>
          <w:noProof/>
        </w:rPr>
      </w:pPr>
      <w:r>
        <w:rPr>
          <w:noProof/>
        </w:rPr>
        <w:drawing>
          <wp:inline distT="0" distB="0" distL="0" distR="0" wp14:anchorId="774E11A1" wp14:editId="4D2DC07B">
            <wp:extent cx="4715964" cy="3997036"/>
            <wp:effectExtent l="0" t="0" r="8890" b="3810"/>
            <wp:docPr id="465175601" name="Picture 4"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75601" name="Picture 4" descr="A diagram of a heat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4675" cy="4021370"/>
                    </a:xfrm>
                    <a:prstGeom prst="rect">
                      <a:avLst/>
                    </a:prstGeom>
                  </pic:spPr>
                </pic:pic>
              </a:graphicData>
            </a:graphic>
          </wp:inline>
        </w:drawing>
      </w:r>
    </w:p>
    <w:p w14:paraId="3041502C" w14:textId="0731F6E9" w:rsidR="00351D4F" w:rsidRPr="00351D4F" w:rsidRDefault="00351D4F" w:rsidP="00114739">
      <w:pPr>
        <w:jc w:val="both"/>
        <w:rPr>
          <w:noProof/>
        </w:rPr>
      </w:pPr>
      <w:r>
        <w:rPr>
          <w:noProof/>
        </w:rPr>
        <w:t>Figure 4: Correlation Heatmap between Creditability and Continuous Variables</w:t>
      </w:r>
    </w:p>
    <w:p w14:paraId="668639D6" w14:textId="1CD0C96E" w:rsidR="0004294C" w:rsidRPr="00A95327" w:rsidRDefault="0004294C" w:rsidP="00114739">
      <w:pPr>
        <w:pStyle w:val="Heading3"/>
        <w:jc w:val="both"/>
        <w:rPr>
          <w:rFonts w:ascii="Roboto" w:eastAsia="Roboto" w:hAnsi="Roboto" w:cs="Roboto"/>
          <w:b/>
          <w:bCs/>
          <w:color w:val="0D0D0D"/>
        </w:rPr>
      </w:pPr>
      <w:bookmarkStart w:id="8" w:name="_Toc164095756"/>
      <w:r w:rsidRPr="00A95327">
        <w:rPr>
          <w:b/>
          <w:bCs/>
        </w:rPr>
        <w:lastRenderedPageBreak/>
        <w:t xml:space="preserve">2.3. </w:t>
      </w:r>
      <w:r w:rsidR="00A95327" w:rsidRPr="00A95327">
        <w:rPr>
          <w:rFonts w:ascii="Roboto" w:eastAsia="Roboto" w:hAnsi="Roboto" w:cs="Roboto"/>
          <w:b/>
          <w:bCs/>
          <w:color w:val="0D0D0D"/>
        </w:rPr>
        <w:t>Correlation between Nominal Variables and Creditability</w:t>
      </w:r>
      <w:bookmarkEnd w:id="8"/>
    </w:p>
    <w:p w14:paraId="7A93E0D2" w14:textId="77777777" w:rsidR="00B84DA1" w:rsidRPr="00B84DA1" w:rsidRDefault="00B84DA1" w:rsidP="00114739">
      <w:pPr>
        <w:jc w:val="both"/>
      </w:pPr>
    </w:p>
    <w:p w14:paraId="64C48FC9" w14:textId="20A6A09F" w:rsidR="00D83B4B" w:rsidRPr="00D83B4B" w:rsidRDefault="003A0E23" w:rsidP="00114739">
      <w:pPr>
        <w:jc w:val="both"/>
      </w:pPr>
      <w:r>
        <w:rPr>
          <w:noProof/>
        </w:rPr>
        <w:drawing>
          <wp:inline distT="0" distB="0" distL="0" distR="0" wp14:anchorId="336CB51A" wp14:editId="1AACC1F4">
            <wp:extent cx="5943600" cy="4745990"/>
            <wp:effectExtent l="0" t="0" r="0" b="0"/>
            <wp:docPr id="1928919989" name="Picture 1" descr="A graph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19989" name="Picture 1" descr="A graph of a heat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617087ED" w14:textId="175E4F6D" w:rsidR="00267E52" w:rsidRDefault="00B84DA1" w:rsidP="00114739">
      <w:pPr>
        <w:jc w:val="both"/>
      </w:pPr>
      <w:r>
        <w:t xml:space="preserve">Figure 5: Correlation Heatmap Between Nominal </w:t>
      </w:r>
      <w:r w:rsidR="00A95327">
        <w:t>Variables</w:t>
      </w:r>
      <w:r>
        <w:t xml:space="preserve"> and Creditability</w:t>
      </w:r>
    </w:p>
    <w:p w14:paraId="602E04ED" w14:textId="77777777" w:rsidR="00B84DA1" w:rsidRDefault="00B84DA1" w:rsidP="00114739">
      <w:pPr>
        <w:jc w:val="both"/>
      </w:pPr>
    </w:p>
    <w:p w14:paraId="488B5DEC" w14:textId="16EEBF4F" w:rsidR="003A0E23" w:rsidRDefault="003A0E23" w:rsidP="00114739">
      <w:pPr>
        <w:jc w:val="both"/>
      </w:pPr>
      <w:r>
        <w:t xml:space="preserve">We can observe the relationship between nominal attributes and creditworthiness. The heatmap is divided into three sections, each indicating a different level of correlation strength. </w:t>
      </w:r>
    </w:p>
    <w:p w14:paraId="4FD61E00" w14:textId="77777777" w:rsidR="00B84DA1" w:rsidRDefault="00B84DA1" w:rsidP="00114739">
      <w:pPr>
        <w:jc w:val="both"/>
      </w:pPr>
    </w:p>
    <w:p w14:paraId="63D700FA" w14:textId="39C71820" w:rsidR="00B84DA1" w:rsidRPr="008733D7" w:rsidRDefault="00B84DA1" w:rsidP="00114739">
      <w:pPr>
        <w:jc w:val="both"/>
        <w:rPr>
          <w:lang w:val="en-CA"/>
        </w:rPr>
      </w:pPr>
      <w:r>
        <w:t>In the upper section of the heatmap, there's a notable positive correlation between specific attributes and creditworthiness, indicating that an increase in these attributes significantly raises the probability of having good credit.</w:t>
      </w:r>
    </w:p>
    <w:p w14:paraId="4A4D5FB9" w14:textId="77777777" w:rsidR="00B84DA1" w:rsidRDefault="00B84DA1" w:rsidP="00114739">
      <w:pPr>
        <w:jc w:val="both"/>
      </w:pPr>
    </w:p>
    <w:p w14:paraId="155E068A" w14:textId="37BCC7C6" w:rsidR="00B84DA1" w:rsidRDefault="00B84DA1" w:rsidP="00114739">
      <w:pPr>
        <w:jc w:val="both"/>
      </w:pPr>
      <w:r>
        <w:t>Middle section, a moderate positive correlation is observed, suggesting that these attributes moderately affect creditworthiness, albeit not as strongly as those in the upper section.</w:t>
      </w:r>
    </w:p>
    <w:p w14:paraId="532D96CD" w14:textId="77777777" w:rsidR="00B84DA1" w:rsidRDefault="00B84DA1" w:rsidP="00114739">
      <w:pPr>
        <w:jc w:val="both"/>
      </w:pPr>
    </w:p>
    <w:p w14:paraId="16FF18EE" w14:textId="58AA4390" w:rsidR="00B84DA1" w:rsidRDefault="00B84DA1" w:rsidP="00114739">
      <w:pPr>
        <w:jc w:val="both"/>
      </w:pPr>
      <w:r>
        <w:t>The lower section of the heatmap reveals a weak positive correlation, indicating that these attributes have a relatively minor impact on creditworthiness compared to those in the upper and middle sections.</w:t>
      </w:r>
    </w:p>
    <w:p w14:paraId="68351A54" w14:textId="77777777" w:rsidR="00B84DA1" w:rsidRDefault="00B84DA1" w:rsidP="00114739">
      <w:pPr>
        <w:jc w:val="both"/>
      </w:pPr>
    </w:p>
    <w:p w14:paraId="386863E8" w14:textId="1FEB2E91" w:rsidR="00267E52" w:rsidRPr="00103885" w:rsidRDefault="003A0E23" w:rsidP="00114739">
      <w:pPr>
        <w:jc w:val="both"/>
      </w:pPr>
      <w:r>
        <w:rPr>
          <w:noProof/>
        </w:rPr>
        <w:lastRenderedPageBreak/>
        <w:drawing>
          <wp:inline distT="0" distB="0" distL="0" distR="0" wp14:anchorId="59BB8E3B" wp14:editId="153AB28E">
            <wp:extent cx="5943600" cy="6104890"/>
            <wp:effectExtent l="0" t="0" r="0" b="0"/>
            <wp:docPr id="177853185" name="Picture 2" descr="A graph with red and blue grad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3185" name="Picture 2" descr="A graph with red and blue gradien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104890"/>
                    </a:xfrm>
                    <a:prstGeom prst="rect">
                      <a:avLst/>
                    </a:prstGeom>
                  </pic:spPr>
                </pic:pic>
              </a:graphicData>
            </a:graphic>
          </wp:inline>
        </w:drawing>
      </w:r>
      <w:bookmarkStart w:id="9" w:name="_d46nlwtp7spx" w:colFirst="0" w:colLast="0"/>
      <w:bookmarkEnd w:id="9"/>
    </w:p>
    <w:p w14:paraId="069F14BC" w14:textId="7F48BCC3" w:rsidR="00103885" w:rsidRDefault="00103885" w:rsidP="00114739">
      <w:pPr>
        <w:jc w:val="both"/>
      </w:pPr>
      <w:r>
        <w:t>Figure 6: Correlation of Features with Creditability</w:t>
      </w:r>
    </w:p>
    <w:p w14:paraId="2B6BD76F" w14:textId="77777777" w:rsidR="00A95327" w:rsidRDefault="00A95327" w:rsidP="00114739">
      <w:pPr>
        <w:jc w:val="both"/>
      </w:pPr>
    </w:p>
    <w:p w14:paraId="086B772D" w14:textId="3A4915C0" w:rsidR="00A95327" w:rsidRPr="00A95327" w:rsidRDefault="00A95327" w:rsidP="00114739">
      <w:pPr>
        <w:pStyle w:val="Heading3"/>
        <w:jc w:val="both"/>
        <w:rPr>
          <w:b/>
          <w:bCs/>
        </w:rPr>
      </w:pPr>
      <w:bookmarkStart w:id="10" w:name="_Toc164095757"/>
      <w:r w:rsidRPr="00A95327">
        <w:rPr>
          <w:b/>
          <w:bCs/>
        </w:rPr>
        <w:t xml:space="preserve">2.4. </w:t>
      </w:r>
      <w:r w:rsidR="00317159" w:rsidRPr="00317159">
        <w:rPr>
          <w:b/>
          <w:bCs/>
        </w:rPr>
        <w:t>Primary Attributes Linked to the Class Attribute</w:t>
      </w:r>
      <w:bookmarkEnd w:id="10"/>
    </w:p>
    <w:p w14:paraId="7CAE559C" w14:textId="77777777" w:rsidR="00A95327" w:rsidRDefault="00A95327" w:rsidP="00114739">
      <w:pPr>
        <w:jc w:val="both"/>
      </w:pPr>
      <w:r>
        <w:t>Quantitative Attributes:</w:t>
      </w:r>
    </w:p>
    <w:p w14:paraId="14FFDBC4" w14:textId="77777777" w:rsidR="00A95327" w:rsidRDefault="00A95327" w:rsidP="00114739">
      <w:pPr>
        <w:pStyle w:val="ListParagraph"/>
        <w:numPr>
          <w:ilvl w:val="0"/>
          <w:numId w:val="15"/>
        </w:numPr>
        <w:jc w:val="both"/>
      </w:pPr>
      <w:r>
        <w:t>Credit Amount: This attribute shows a strong positive correlation with creditworthiness. The higher the credit amount, the more likely an individual is to have good credit. We selected this attribute because it suggests that individuals with larger credit amounts are more likely to have better credit profiles and be responsible in managing their credit obligations.</w:t>
      </w:r>
    </w:p>
    <w:p w14:paraId="2FCB3963" w14:textId="2D01EE30" w:rsidR="00A95327" w:rsidRDefault="00A95327" w:rsidP="00114739">
      <w:pPr>
        <w:pStyle w:val="ListParagraph"/>
        <w:numPr>
          <w:ilvl w:val="0"/>
          <w:numId w:val="15"/>
        </w:numPr>
        <w:jc w:val="both"/>
      </w:pPr>
      <w:r>
        <w:lastRenderedPageBreak/>
        <w:t>Duration of Credit: This attribute demonstrates a moderate positive correlation with creditworthiness. A longer credit duration is associated with higher creditworthiness. It suggests that individuals with longer credit histories may have better repayment records and financial stability, positively impacting their creditworthiness.</w:t>
      </w:r>
    </w:p>
    <w:p w14:paraId="269127BE" w14:textId="3C615ED3" w:rsidR="00A95327" w:rsidRDefault="00A95327" w:rsidP="00114739">
      <w:pPr>
        <w:pStyle w:val="ListParagraph"/>
        <w:numPr>
          <w:ilvl w:val="0"/>
          <w:numId w:val="15"/>
        </w:numPr>
        <w:jc w:val="both"/>
      </w:pPr>
      <w:r>
        <w:t xml:space="preserve">Age: Although the correlation is weak, the heatmap indicates a positive relationship between age and creditworthiness. Age plays a role in determining creditworthiness. Younger individuals may have limited credit histories and less experience managing credit, potentially affecting their creditworthiness. Conversely, older individuals may have more established credit histories and financial stability, contributing to higher creditworthiness. </w:t>
      </w:r>
    </w:p>
    <w:p w14:paraId="7A0D3252" w14:textId="77777777" w:rsidR="00A95327" w:rsidRDefault="00A95327" w:rsidP="00114739">
      <w:pPr>
        <w:jc w:val="both"/>
      </w:pPr>
    </w:p>
    <w:p w14:paraId="074B4D01" w14:textId="443859C7" w:rsidR="00A95327" w:rsidRDefault="00A95327" w:rsidP="00114739">
      <w:pPr>
        <w:jc w:val="both"/>
      </w:pPr>
      <w:r>
        <w:t>Nominal Attributes:</w:t>
      </w:r>
    </w:p>
    <w:p w14:paraId="0B9D08A3" w14:textId="53446381" w:rsidR="00317159" w:rsidRDefault="00317159" w:rsidP="00114739">
      <w:pPr>
        <w:pStyle w:val="ListParagraph"/>
        <w:numPr>
          <w:ilvl w:val="0"/>
          <w:numId w:val="16"/>
        </w:numPr>
        <w:jc w:val="both"/>
      </w:pPr>
      <w:r>
        <w:t>Account Balance: Higher account balances are more likely to have good credit, as indicated by the strong positive correlation between Account Balance and creditworthiness.</w:t>
      </w:r>
    </w:p>
    <w:p w14:paraId="13C2E46D" w14:textId="258FB12A" w:rsidR="00317159" w:rsidRDefault="00317159" w:rsidP="00114739">
      <w:pPr>
        <w:pStyle w:val="ListParagraph"/>
        <w:numPr>
          <w:ilvl w:val="0"/>
          <w:numId w:val="16"/>
        </w:numPr>
        <w:jc w:val="both"/>
      </w:pPr>
      <w:r w:rsidRPr="00317159">
        <w:t xml:space="preserve">Payment Status of Previous Credit: </w:t>
      </w:r>
      <w:r>
        <w:t>Having a good payment history on previous credit is also strongly correlated with creditworthiness, suggesting that individuals with a good payment status are more likely to have good credit.</w:t>
      </w:r>
    </w:p>
    <w:p w14:paraId="10B6DA7F" w14:textId="6F9DBA78" w:rsidR="00317159" w:rsidRDefault="00317159" w:rsidP="00114739">
      <w:pPr>
        <w:pStyle w:val="ListParagraph"/>
        <w:numPr>
          <w:ilvl w:val="0"/>
          <w:numId w:val="16"/>
        </w:numPr>
        <w:jc w:val="both"/>
      </w:pPr>
      <w:r>
        <w:t>The purpose of the credit: It plays a role in creditworthiness, with a moderate positive correlation suggesting that the purpose of the credit may have an impact on an individual's creditworthiness.</w:t>
      </w:r>
    </w:p>
    <w:p w14:paraId="7EA8AEC9" w14:textId="26ED9282" w:rsidR="00317159" w:rsidRDefault="00317159" w:rsidP="00114739">
      <w:pPr>
        <w:pStyle w:val="ListParagraph"/>
        <w:numPr>
          <w:ilvl w:val="0"/>
          <w:numId w:val="16"/>
        </w:numPr>
        <w:jc w:val="both"/>
      </w:pPr>
      <w:r>
        <w:t>Individuals with higher savings or stocks value are more likely to have good credit, as indicated by the strong positive correlation between Savings/Stocks Value and creditworthiness.</w:t>
      </w:r>
    </w:p>
    <w:p w14:paraId="399DA934" w14:textId="26D8167F" w:rsidR="00C20207" w:rsidRDefault="00C20207" w:rsidP="00C20207">
      <w:pPr>
        <w:pStyle w:val="Heading3"/>
        <w:jc w:val="both"/>
        <w:rPr>
          <w:b/>
          <w:bCs/>
        </w:rPr>
      </w:pPr>
      <w:bookmarkStart w:id="11" w:name="_Toc164095758"/>
      <w:r w:rsidRPr="00F11D28">
        <w:rPr>
          <w:b/>
          <w:bCs/>
        </w:rPr>
        <w:t>2.</w:t>
      </w:r>
      <w:r>
        <w:rPr>
          <w:b/>
          <w:bCs/>
        </w:rPr>
        <w:t>5</w:t>
      </w:r>
      <w:r w:rsidRPr="00F11D28">
        <w:rPr>
          <w:b/>
          <w:bCs/>
        </w:rPr>
        <w:t>. Dataset Balancing</w:t>
      </w:r>
      <w:bookmarkEnd w:id="11"/>
    </w:p>
    <w:p w14:paraId="7071133E" w14:textId="77777777" w:rsidR="00C20207" w:rsidRDefault="00C20207" w:rsidP="00C20207">
      <w:pPr>
        <w:jc w:val="both"/>
      </w:pPr>
      <w:r>
        <w:t>Wi</w:t>
      </w:r>
      <w:r w:rsidRPr="00F15725">
        <w:t>th 70% of applications classified as "good" credit and only 30% classified as "bad" credit, there is a significant class imbalance. Imbalanced datasets can pose challenges for machine learning models because they may become biased towards the majority class, leading to poor performance in predicting the minority class.</w:t>
      </w:r>
    </w:p>
    <w:p w14:paraId="3CFC2C2E" w14:textId="77777777" w:rsidR="00C20207" w:rsidRDefault="00C20207" w:rsidP="00C20207">
      <w:pPr>
        <w:jc w:val="both"/>
      </w:pPr>
    </w:p>
    <w:p w14:paraId="3137C7E3" w14:textId="77777777" w:rsidR="00C20207" w:rsidRPr="00F11D28" w:rsidRDefault="00C20207" w:rsidP="00C20207">
      <w:pPr>
        <w:jc w:val="both"/>
      </w:pPr>
      <w:r w:rsidRPr="00F15725">
        <w:t xml:space="preserve">To address this imbalance, </w:t>
      </w:r>
      <w:r>
        <w:t xml:space="preserve">we </w:t>
      </w:r>
      <w:r w:rsidRPr="00F15725">
        <w:t>may need to apply techniques such as resampling (e.g., oversampling the minority class or under sampling the majority class), using different evaluation metrics (e.g., precision, recall, F1-score), or employing algorithms specifically designed to handle imbalanced data</w:t>
      </w:r>
      <w:r>
        <w:t>.</w:t>
      </w:r>
    </w:p>
    <w:p w14:paraId="085E3027" w14:textId="77777777" w:rsidR="00114739" w:rsidRDefault="00114739" w:rsidP="00114739">
      <w:pPr>
        <w:jc w:val="both"/>
      </w:pPr>
    </w:p>
    <w:p w14:paraId="1B5B0C76" w14:textId="3C78BF1F" w:rsidR="00114739" w:rsidRPr="00114739" w:rsidRDefault="00114739" w:rsidP="00114739">
      <w:pPr>
        <w:pStyle w:val="Heading3"/>
        <w:jc w:val="both"/>
        <w:rPr>
          <w:b/>
          <w:bCs/>
        </w:rPr>
      </w:pPr>
      <w:bookmarkStart w:id="12" w:name="_Toc164095759"/>
      <w:r w:rsidRPr="00114739">
        <w:rPr>
          <w:b/>
          <w:bCs/>
        </w:rPr>
        <w:t>2.</w:t>
      </w:r>
      <w:r w:rsidR="00C20207">
        <w:rPr>
          <w:b/>
          <w:bCs/>
        </w:rPr>
        <w:t>6</w:t>
      </w:r>
      <w:r w:rsidRPr="00114739">
        <w:rPr>
          <w:b/>
          <w:bCs/>
        </w:rPr>
        <w:t>. Elimination of Attributes</w:t>
      </w:r>
      <w:bookmarkEnd w:id="12"/>
    </w:p>
    <w:p w14:paraId="016C0A8C" w14:textId="77777777" w:rsidR="00114739" w:rsidRDefault="00114739" w:rsidP="00114739">
      <w:pPr>
        <w:jc w:val="both"/>
      </w:pPr>
      <w:r w:rsidRPr="00114739">
        <w:t>From the observations made in the previous section, it becomes evident that certain attributes may be redundant or unsuitable for modeling due to various factors. Raw data often requires refinement before it can be effectively utilized in machine learning models. The process of determining which attributes to include in a machine learning model is known as feature selection.</w:t>
      </w:r>
    </w:p>
    <w:p w14:paraId="2B5A18C1" w14:textId="1E808B9A" w:rsidR="00F15725" w:rsidRDefault="00114739" w:rsidP="00114739">
      <w:pPr>
        <w:jc w:val="both"/>
      </w:pPr>
      <w:r>
        <w:t>The feature selection can be done</w:t>
      </w:r>
      <w:r w:rsidRPr="00114739">
        <w:t xml:space="preserve"> by using the BestFIRst algorithm in Weka</w:t>
      </w:r>
      <w:r>
        <w:t>.</w:t>
      </w:r>
    </w:p>
    <w:p w14:paraId="18B10854" w14:textId="44811387" w:rsidR="00C20207" w:rsidRDefault="00C20207" w:rsidP="00114739">
      <w:pPr>
        <w:jc w:val="both"/>
      </w:pPr>
      <w:r>
        <w:rPr>
          <w:noProof/>
        </w:rPr>
        <w:lastRenderedPageBreak/>
        <w:drawing>
          <wp:inline distT="0" distB="0" distL="0" distR="0" wp14:anchorId="26D70420" wp14:editId="2F6FD4BA">
            <wp:extent cx="5153891" cy="3216156"/>
            <wp:effectExtent l="0" t="0" r="8890" b="3810"/>
            <wp:docPr id="54058890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8904" name="Picture 3"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81866" cy="3233613"/>
                    </a:xfrm>
                    <a:prstGeom prst="rect">
                      <a:avLst/>
                    </a:prstGeom>
                  </pic:spPr>
                </pic:pic>
              </a:graphicData>
            </a:graphic>
          </wp:inline>
        </w:drawing>
      </w:r>
    </w:p>
    <w:p w14:paraId="7BD7F788" w14:textId="77777777" w:rsidR="00C20207" w:rsidRDefault="00C20207" w:rsidP="00114739">
      <w:pPr>
        <w:jc w:val="both"/>
      </w:pPr>
    </w:p>
    <w:p w14:paraId="36031812" w14:textId="36AF3753" w:rsidR="00C20207" w:rsidRDefault="00C20207" w:rsidP="00114739">
      <w:pPr>
        <w:jc w:val="both"/>
        <w:rPr>
          <w:rFonts w:ascii="Times New Roman" w:eastAsia="Times New Roman" w:hAnsi="Times New Roman" w:cs="Times New Roman"/>
        </w:rPr>
      </w:pPr>
      <w:r w:rsidRPr="00C20207">
        <w:rPr>
          <w:rFonts w:ascii="Times New Roman" w:eastAsia="Times New Roman" w:hAnsi="Times New Roman" w:cs="Times New Roman"/>
        </w:rPr>
        <w:t>The algorithm has identified three attributes as significant factors in determining creditworthiness</w:t>
      </w:r>
      <w:r>
        <w:rPr>
          <w:rFonts w:ascii="Times New Roman" w:eastAsia="Times New Roman" w:hAnsi="Times New Roman" w:cs="Times New Roman"/>
        </w:rPr>
        <w:t>: Account Balance, Duration of Credit (month), Payment Status of Previous Credit.</w:t>
      </w:r>
    </w:p>
    <w:p w14:paraId="7E9E352C" w14:textId="77777777" w:rsidR="00C20207" w:rsidRDefault="00C20207" w:rsidP="00114739">
      <w:pPr>
        <w:jc w:val="both"/>
        <w:rPr>
          <w:rFonts w:ascii="Times New Roman" w:eastAsia="Times New Roman" w:hAnsi="Times New Roman" w:cs="Times New Roman"/>
        </w:rPr>
      </w:pPr>
    </w:p>
    <w:p w14:paraId="1D542A04" w14:textId="3D8A3BDD" w:rsidR="00C20207" w:rsidRDefault="00C20207" w:rsidP="00C20207">
      <w:pPr>
        <w:pStyle w:val="Heading2"/>
        <w:rPr>
          <w:b/>
          <w:bCs/>
        </w:rPr>
      </w:pPr>
      <w:bookmarkStart w:id="13" w:name="_Toc164095760"/>
      <w:r w:rsidRPr="00C20207">
        <w:rPr>
          <w:b/>
          <w:bCs/>
        </w:rPr>
        <w:t>3. PREDICTIVE MODELING (CLASSIFICATION)</w:t>
      </w:r>
      <w:bookmarkEnd w:id="13"/>
    </w:p>
    <w:p w14:paraId="64C61B47" w14:textId="7446F0EE" w:rsidR="00C55203" w:rsidRPr="00FF5E4E" w:rsidRDefault="00C55203" w:rsidP="00C55203">
      <w:pPr>
        <w:pStyle w:val="Heading3"/>
        <w:rPr>
          <w:b/>
          <w:bCs/>
        </w:rPr>
      </w:pPr>
      <w:bookmarkStart w:id="14" w:name="_Toc164095761"/>
      <w:r w:rsidRPr="00FF5E4E">
        <w:rPr>
          <w:b/>
          <w:bCs/>
        </w:rPr>
        <w:t>3.1. Data Split Strategy</w:t>
      </w:r>
      <w:bookmarkEnd w:id="14"/>
    </w:p>
    <w:p w14:paraId="265E1A53" w14:textId="48DFE76F" w:rsidR="008D196E" w:rsidRDefault="008D196E" w:rsidP="00C55203">
      <w:r>
        <w:t>T</w:t>
      </w:r>
      <w:r w:rsidRPr="008D196E">
        <w:t>he dataset was split into two subsets: a training set and a test set, with 66% of the data allocated to the training set and 34% to the test set. This split was performed within the WEKA environment using the 'train_test_split' function. A seed value of 1 was specified for the random number generator to ensure reproducibility of the split. The resulting training and testing sets were stored in variables named 'train' and 'test', respectively. This splits ratio and random seed configuration enable consistent and reliable model training and evaluation within the WEKA platform.</w:t>
      </w:r>
    </w:p>
    <w:p w14:paraId="2EA532CF" w14:textId="7E279EE8" w:rsidR="00000511" w:rsidRPr="00FF5E4E" w:rsidRDefault="00000511" w:rsidP="00000511">
      <w:pPr>
        <w:pStyle w:val="Heading3"/>
        <w:rPr>
          <w:b/>
          <w:bCs/>
        </w:rPr>
      </w:pPr>
      <w:bookmarkStart w:id="15" w:name="_Toc164095762"/>
      <w:r w:rsidRPr="00FF5E4E">
        <w:rPr>
          <w:b/>
          <w:bCs/>
        </w:rPr>
        <w:t>3.2. Decision Tree</w:t>
      </w:r>
      <w:bookmarkEnd w:id="15"/>
    </w:p>
    <w:p w14:paraId="611436A8" w14:textId="07857820" w:rsidR="00C55203" w:rsidRDefault="008D196E" w:rsidP="00C55203">
      <w:r w:rsidRPr="008D196E">
        <w:t>We were generating a pruned C4.5 decision tree</w:t>
      </w:r>
      <w:r>
        <w:t xml:space="preserve"> (J48 decision in WEKA)</w:t>
      </w:r>
      <w:r w:rsidRPr="008D196E">
        <w:t xml:space="preserve"> using a confidence factor of 0.25 for pruning. By setting it to 0.25, we were indicating that nodes with a confidence below this threshold will be pruned during the tree construction process. Once the tree is built, we will be able to visualize its structure and examine the decision rules it learned.</w:t>
      </w:r>
    </w:p>
    <w:p w14:paraId="34D5F8EE" w14:textId="77777777" w:rsidR="008D196E" w:rsidRDefault="008D196E" w:rsidP="00C55203"/>
    <w:p w14:paraId="0BB8DEE6" w14:textId="77777777" w:rsidR="008D196E" w:rsidRDefault="008D196E" w:rsidP="008D196E">
      <w:r>
        <w:t>The decision tree generated offers a comprehensive understanding of how the model classifies data. It delineates various decisions based on attribute values, ultimately leading to classification outcomes at the leaf nodes. Here's an overview of the decision tree:</w:t>
      </w:r>
    </w:p>
    <w:p w14:paraId="67992C8E" w14:textId="77777777" w:rsidR="008D196E" w:rsidRDefault="008D196E" w:rsidP="008D196E">
      <w:pPr>
        <w:pStyle w:val="ListParagraph"/>
        <w:numPr>
          <w:ilvl w:val="0"/>
          <w:numId w:val="20"/>
        </w:numPr>
      </w:pPr>
      <w:r>
        <w:lastRenderedPageBreak/>
        <w:t>The tree initiates by partitioning the data according to the "Account Balance" attribute.</w:t>
      </w:r>
    </w:p>
    <w:p w14:paraId="23462854" w14:textId="77777777" w:rsidR="008D196E" w:rsidRDefault="008D196E" w:rsidP="008D196E">
      <w:pPr>
        <w:pStyle w:val="ListParagraph"/>
        <w:numPr>
          <w:ilvl w:val="0"/>
          <w:numId w:val="20"/>
        </w:numPr>
      </w:pPr>
      <w:r>
        <w:t>Subsequent splits occur based on different attributes for each "Account Balance" value.</w:t>
      </w:r>
    </w:p>
    <w:p w14:paraId="246D8D29" w14:textId="77777777" w:rsidR="008D196E" w:rsidRDefault="008D196E" w:rsidP="008D196E">
      <w:pPr>
        <w:pStyle w:val="ListParagraph"/>
        <w:numPr>
          <w:ilvl w:val="0"/>
          <w:numId w:val="20"/>
        </w:numPr>
      </w:pPr>
      <w:r>
        <w:t>Conditions in each branch outline the criteria guiding decision-making.</w:t>
      </w:r>
    </w:p>
    <w:p w14:paraId="28B066F1" w14:textId="19CD16C5" w:rsidR="008D196E" w:rsidRDefault="008D196E" w:rsidP="008D196E">
      <w:pPr>
        <w:pStyle w:val="ListParagraph"/>
        <w:numPr>
          <w:ilvl w:val="0"/>
          <w:numId w:val="20"/>
        </w:numPr>
      </w:pPr>
      <w:r>
        <w:t>At the terminal leaf nodes, the predicted class is provided for the associated attribute value set.</w:t>
      </w:r>
    </w:p>
    <w:p w14:paraId="68EAAFAD" w14:textId="45865D4C" w:rsidR="00CE7723" w:rsidRDefault="00CE7723" w:rsidP="00CE7723">
      <w:r w:rsidRPr="00CE7723">
        <w:t>With a total of 104 nodes, including 74 leaf nodes, this tree demonstrates a complex decision-making process</w:t>
      </w:r>
      <w:r>
        <w:t xml:space="preserve">. </w:t>
      </w:r>
      <w:r w:rsidRPr="00CE7723">
        <w:t>The evaluation summary provides key performance metrics for the decision tree model when applied to the test set:</w:t>
      </w:r>
    </w:p>
    <w:p w14:paraId="36CC2AD7" w14:textId="29BF7FE1" w:rsidR="00CE7723" w:rsidRDefault="00CE7723" w:rsidP="00CE7723">
      <w:pPr>
        <w:pStyle w:val="ListParagraph"/>
        <w:numPr>
          <w:ilvl w:val="0"/>
          <w:numId w:val="21"/>
        </w:numPr>
      </w:pPr>
      <w:r>
        <w:t>72.35% of instances were classified correctly.</w:t>
      </w:r>
    </w:p>
    <w:p w14:paraId="50828A1A" w14:textId="3D00305C" w:rsidR="00CE7723" w:rsidRDefault="00CE7723" w:rsidP="00CE7723">
      <w:pPr>
        <w:pStyle w:val="ListParagraph"/>
        <w:numPr>
          <w:ilvl w:val="0"/>
          <w:numId w:val="21"/>
        </w:numPr>
      </w:pPr>
      <w:r>
        <w:t>There are 340 instances in the test set.</w:t>
      </w:r>
    </w:p>
    <w:p w14:paraId="5B33442F" w14:textId="77777777" w:rsidR="00CE7723" w:rsidRDefault="00CE7723" w:rsidP="00CE7723"/>
    <w:tbl>
      <w:tblPr>
        <w:tblStyle w:val="TableGrid"/>
        <w:tblW w:w="0" w:type="auto"/>
        <w:tblLook w:val="04A0" w:firstRow="1" w:lastRow="0" w:firstColumn="1" w:lastColumn="0" w:noHBand="0" w:noVBand="1"/>
      </w:tblPr>
      <w:tblGrid>
        <w:gridCol w:w="1129"/>
        <w:gridCol w:w="1418"/>
        <w:gridCol w:w="1276"/>
      </w:tblGrid>
      <w:tr w:rsidR="00CE7723" w14:paraId="6AD66CEC" w14:textId="77777777" w:rsidTr="00000511">
        <w:tc>
          <w:tcPr>
            <w:tcW w:w="1129" w:type="dxa"/>
          </w:tcPr>
          <w:p w14:paraId="40DF7A27" w14:textId="77777777" w:rsidR="00CE7723" w:rsidRDefault="00CE7723" w:rsidP="00CE7723"/>
        </w:tc>
        <w:tc>
          <w:tcPr>
            <w:tcW w:w="1418" w:type="dxa"/>
          </w:tcPr>
          <w:p w14:paraId="585DF8EB" w14:textId="0D0FDC60" w:rsidR="00CE7723" w:rsidRDefault="005A786A" w:rsidP="00CE7723">
            <w:r>
              <w:t>Position 0</w:t>
            </w:r>
          </w:p>
        </w:tc>
        <w:tc>
          <w:tcPr>
            <w:tcW w:w="1276" w:type="dxa"/>
          </w:tcPr>
          <w:p w14:paraId="28233C8B" w14:textId="58FD583E" w:rsidR="00CE7723" w:rsidRDefault="005A786A" w:rsidP="00CE7723">
            <w:r>
              <w:t>Position 1</w:t>
            </w:r>
          </w:p>
        </w:tc>
      </w:tr>
      <w:tr w:rsidR="00CE7723" w14:paraId="76369BBF" w14:textId="77777777" w:rsidTr="00000511">
        <w:tc>
          <w:tcPr>
            <w:tcW w:w="1129" w:type="dxa"/>
          </w:tcPr>
          <w:p w14:paraId="3F1D7E10" w14:textId="0CD6FFFA" w:rsidR="00CE7723" w:rsidRDefault="00000511" w:rsidP="00000511">
            <w:pPr>
              <w:tabs>
                <w:tab w:val="left" w:pos="1985"/>
              </w:tabs>
            </w:pPr>
            <w:r>
              <w:t>TP Rate</w:t>
            </w:r>
          </w:p>
        </w:tc>
        <w:tc>
          <w:tcPr>
            <w:tcW w:w="1418" w:type="dxa"/>
          </w:tcPr>
          <w:p w14:paraId="697A0E0B" w14:textId="6F654F34" w:rsidR="00CE7723" w:rsidRDefault="00000511" w:rsidP="00CE7723">
            <w:r>
              <w:t>0.393</w:t>
            </w:r>
          </w:p>
        </w:tc>
        <w:tc>
          <w:tcPr>
            <w:tcW w:w="1276" w:type="dxa"/>
          </w:tcPr>
          <w:p w14:paraId="0A799ADC" w14:textId="0E842203" w:rsidR="00CE7723" w:rsidRDefault="00000511" w:rsidP="00CE7723">
            <w:r>
              <w:t>0.896</w:t>
            </w:r>
          </w:p>
        </w:tc>
      </w:tr>
      <w:tr w:rsidR="00CE7723" w14:paraId="7A2C5700" w14:textId="77777777" w:rsidTr="00000511">
        <w:tc>
          <w:tcPr>
            <w:tcW w:w="1129" w:type="dxa"/>
          </w:tcPr>
          <w:p w14:paraId="2801E693" w14:textId="198204FE" w:rsidR="00CE7723" w:rsidRDefault="00000511" w:rsidP="00CE7723">
            <w:r>
              <w:t>FP Rate</w:t>
            </w:r>
          </w:p>
        </w:tc>
        <w:tc>
          <w:tcPr>
            <w:tcW w:w="1418" w:type="dxa"/>
          </w:tcPr>
          <w:p w14:paraId="6BF7565D" w14:textId="1F34B34E" w:rsidR="00CE7723" w:rsidRDefault="00000511" w:rsidP="00CE7723">
            <w:r>
              <w:t>0.103</w:t>
            </w:r>
          </w:p>
        </w:tc>
        <w:tc>
          <w:tcPr>
            <w:tcW w:w="1276" w:type="dxa"/>
          </w:tcPr>
          <w:p w14:paraId="0AB91A23" w14:textId="15FD471A" w:rsidR="00CE7723" w:rsidRDefault="00000511" w:rsidP="00CE7723">
            <w:r>
              <w:t>0.606</w:t>
            </w:r>
          </w:p>
        </w:tc>
      </w:tr>
      <w:tr w:rsidR="00CE7723" w14:paraId="3F7A94B1" w14:textId="77777777" w:rsidTr="00000511">
        <w:tc>
          <w:tcPr>
            <w:tcW w:w="1129" w:type="dxa"/>
          </w:tcPr>
          <w:p w14:paraId="1212943D" w14:textId="534C05F0" w:rsidR="00CE7723" w:rsidRDefault="00000511" w:rsidP="00CE7723">
            <w:r>
              <w:t>Precision</w:t>
            </w:r>
          </w:p>
        </w:tc>
        <w:tc>
          <w:tcPr>
            <w:tcW w:w="1418" w:type="dxa"/>
          </w:tcPr>
          <w:p w14:paraId="6DCD97BD" w14:textId="75109138" w:rsidR="00CE7723" w:rsidRDefault="00000511" w:rsidP="00CE7723">
            <w:r>
              <w:t>0.666</w:t>
            </w:r>
          </w:p>
        </w:tc>
        <w:tc>
          <w:tcPr>
            <w:tcW w:w="1276" w:type="dxa"/>
          </w:tcPr>
          <w:p w14:paraId="0343149E" w14:textId="49989830" w:rsidR="00CE7723" w:rsidRDefault="00000511" w:rsidP="00CE7723">
            <w:r>
              <w:t>0.73</w:t>
            </w:r>
          </w:p>
        </w:tc>
      </w:tr>
      <w:tr w:rsidR="00CE7723" w14:paraId="7E864E4D" w14:textId="77777777" w:rsidTr="00000511">
        <w:tc>
          <w:tcPr>
            <w:tcW w:w="1129" w:type="dxa"/>
          </w:tcPr>
          <w:p w14:paraId="5CA712FB" w14:textId="78A6E1F8" w:rsidR="00CE7723" w:rsidRDefault="00000511" w:rsidP="00CE7723">
            <w:r>
              <w:t>Recall</w:t>
            </w:r>
          </w:p>
        </w:tc>
        <w:tc>
          <w:tcPr>
            <w:tcW w:w="1418" w:type="dxa"/>
          </w:tcPr>
          <w:p w14:paraId="10901F5F" w14:textId="26F11819" w:rsidR="00CE7723" w:rsidRDefault="00000511" w:rsidP="00CE7723">
            <w:r>
              <w:t>0.393</w:t>
            </w:r>
          </w:p>
        </w:tc>
        <w:tc>
          <w:tcPr>
            <w:tcW w:w="1276" w:type="dxa"/>
          </w:tcPr>
          <w:p w14:paraId="0410407B" w14:textId="0091B7D0" w:rsidR="00CE7723" w:rsidRDefault="00000511" w:rsidP="00CE7723">
            <w:r>
              <w:t>0.8896</w:t>
            </w:r>
          </w:p>
        </w:tc>
      </w:tr>
    </w:tbl>
    <w:p w14:paraId="690AE725" w14:textId="77777777" w:rsidR="003115B0" w:rsidRDefault="003115B0" w:rsidP="003115B0"/>
    <w:p w14:paraId="2713F1AF" w14:textId="2678E65F" w:rsidR="00FF5E4E" w:rsidRPr="00FF5E4E" w:rsidRDefault="00FF5E4E" w:rsidP="00FF5E4E">
      <w:pPr>
        <w:pStyle w:val="Heading3"/>
        <w:rPr>
          <w:b/>
          <w:bCs/>
        </w:rPr>
      </w:pPr>
      <w:bookmarkStart w:id="16" w:name="_Toc164095763"/>
      <w:r w:rsidRPr="00FF5E4E">
        <w:rPr>
          <w:b/>
          <w:bCs/>
        </w:rPr>
        <w:t>3.3. Naïve Bayes</w:t>
      </w:r>
      <w:bookmarkEnd w:id="16"/>
    </w:p>
    <w:p w14:paraId="0376963D" w14:textId="77777777" w:rsidR="00FF5E4E" w:rsidRDefault="00FF5E4E" w:rsidP="00FF5E4E">
      <w:r>
        <w:t>Naive Bayes is an algorithm that discovers every object's probability, characteristics, and groupings. An alternative name for it is a probabilistic classifier. Under supervised learning, the Naive Bayes Algorithm is primarily utilized for resolving classification issues.</w:t>
      </w:r>
    </w:p>
    <w:p w14:paraId="675FDC6D" w14:textId="3A8A8157" w:rsidR="00FF5E4E" w:rsidRDefault="00FF5E4E" w:rsidP="00FF5E4E">
      <w:r>
        <w:t xml:space="preserve">For instance, there are numerous fish with identical characteristics, therefore you cannot recognize a fish just by its color and features. Nonetheless, you formulate a probabilistic forecast regarding the same, and the Naive Bayes Algorithm is utilized for that purpose. We started by loading data and checking it. </w:t>
      </w:r>
    </w:p>
    <w:p w14:paraId="61A5B837" w14:textId="77777777" w:rsidR="00FF5E4E" w:rsidRDefault="00FF5E4E" w:rsidP="00FF5E4E">
      <w:r>
        <w:t>The task of risk prediction follows a typical supervised classification approach:</w:t>
      </w:r>
    </w:p>
    <w:p w14:paraId="2D98F644" w14:textId="77777777" w:rsidR="00FF5E4E" w:rsidRDefault="00FF5E4E" w:rsidP="00FF5E4E"/>
    <w:p w14:paraId="602C51D6" w14:textId="77777777" w:rsidR="00FF5E4E" w:rsidRDefault="00FF5E4E" w:rsidP="00FF5E4E">
      <w:r>
        <w:t>Supervised: This involves training the model with labeled data, aiming to teach it to predict these labels based on the features provided.</w:t>
      </w:r>
    </w:p>
    <w:p w14:paraId="533EEC24" w14:textId="77777777" w:rsidR="00FF5E4E" w:rsidRDefault="00FF5E4E" w:rsidP="00FF5E4E">
      <w:r>
        <w:t>Classification: The labels in this case are binary, with '0' indicating no risk (loan expected to be repaid on time) and '1' indicating risk (difficulty foreseen in loan repayment).</w:t>
      </w:r>
    </w:p>
    <w:p w14:paraId="2FF5F0E1" w14:textId="77777777" w:rsidR="00FF5E4E" w:rsidRDefault="00FF5E4E" w:rsidP="00FF5E4E"/>
    <w:p w14:paraId="2BAFA10A" w14:textId="084C5A0A" w:rsidR="00FF5E4E" w:rsidRDefault="00FF5E4E" w:rsidP="00FF5E4E">
      <w:r>
        <w:t>In any modeling task, we initiate by establishing the baseline model. This model serves as the point of comparison for the models under development, enabling us to identify any enhancements achieved. The most basic prediction entails considering all loan applicants as having a favorable credit rating, resulting in approximately 70% accuracy. However, this figure lacks significance without proper context. Therefore, we compare this baseline with the models we construct, as well as with existing literature. Misclassification stemming from this baseline is then weighed by the associated penalty score to determine the total penalty incurred by the model. We analyze both the accuracy and mean penalties of the Baseline1 model to gain insights.</w:t>
      </w:r>
    </w:p>
    <w:p w14:paraId="22C9FA1C" w14:textId="77777777" w:rsidR="00FF5E4E" w:rsidRDefault="00FF5E4E" w:rsidP="00FF5E4E">
      <w:r>
        <w:t>In this report, we develop and compare Bayesian Networks which attempt to predict whether loan applications will be successful or not.</w:t>
      </w:r>
    </w:p>
    <w:p w14:paraId="69F1E47F" w14:textId="77777777" w:rsidR="00FF5E4E" w:rsidRDefault="00FF5E4E" w:rsidP="00FF5E4E">
      <w:r>
        <w:lastRenderedPageBreak/>
        <w:t>When we created NB networks, using all twenty variables, we can see that it has an accuracy of almost 73%. Meaning, almost more than 700 out of the 1000 loans will be repaid.</w:t>
      </w:r>
    </w:p>
    <w:p w14:paraId="7FD7C3FC" w14:textId="77777777" w:rsidR="00FF5E4E" w:rsidRDefault="00FF5E4E" w:rsidP="00FF5E4E"/>
    <w:p w14:paraId="0618CE9A" w14:textId="157FE5AC" w:rsidR="00FF5E4E" w:rsidRPr="003115B0" w:rsidRDefault="00FF5E4E" w:rsidP="00FF5E4E">
      <w:pPr>
        <w:jc w:val="center"/>
      </w:pPr>
      <w:r>
        <w:rPr>
          <w:noProof/>
          <w:color w:val="000000"/>
          <w:bdr w:val="none" w:sz="0" w:space="0" w:color="auto" w:frame="1"/>
        </w:rPr>
        <w:drawing>
          <wp:inline distT="0" distB="0" distL="0" distR="0" wp14:anchorId="037A3291" wp14:editId="58FED59F">
            <wp:extent cx="4336415" cy="1371600"/>
            <wp:effectExtent l="0" t="0" r="6985" b="0"/>
            <wp:docPr id="6310234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23468" name="Picture 1"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6415" cy="1371600"/>
                    </a:xfrm>
                    <a:prstGeom prst="rect">
                      <a:avLst/>
                    </a:prstGeom>
                    <a:noFill/>
                    <a:ln>
                      <a:noFill/>
                    </a:ln>
                  </pic:spPr>
                </pic:pic>
              </a:graphicData>
            </a:graphic>
          </wp:inline>
        </w:drawing>
      </w:r>
    </w:p>
    <w:p w14:paraId="2FF43C16" w14:textId="3747DA88" w:rsidR="00C20207" w:rsidRDefault="003115B0" w:rsidP="003115B0">
      <w:pPr>
        <w:pStyle w:val="Heading2"/>
        <w:rPr>
          <w:b/>
          <w:bCs/>
        </w:rPr>
      </w:pPr>
      <w:bookmarkStart w:id="17" w:name="_Toc164095764"/>
      <w:r w:rsidRPr="003115B0">
        <w:rPr>
          <w:b/>
          <w:bCs/>
        </w:rPr>
        <w:t>4. CONCLUSION AND RECOMMENDATIONS</w:t>
      </w:r>
      <w:bookmarkEnd w:id="17"/>
    </w:p>
    <w:p w14:paraId="6ACFDA54" w14:textId="77777777" w:rsidR="00FF5E4E" w:rsidRDefault="00FF5E4E" w:rsidP="00FF5E4E">
      <w:r>
        <w:t>We have modeled the German Credit Data set using naive and simple baseline models.</w:t>
      </w:r>
    </w:p>
    <w:p w14:paraId="42F7AC8C" w14:textId="77777777" w:rsidR="00FF5E4E" w:rsidRDefault="00FF5E4E" w:rsidP="00FF5E4E"/>
    <w:p w14:paraId="32A33D38" w14:textId="5E9E7CBA" w:rsidR="00FF5E4E" w:rsidRDefault="00FF5E4E" w:rsidP="00FF5E4E">
      <w:r>
        <w:t>Results of the same data set available elsewhere show similar order of accuracy for prediction. Results from Applications of Data Mining in E-business and Finance, also give similar accuracies.</w:t>
      </w:r>
    </w:p>
    <w:p w14:paraId="3B705653" w14:textId="77777777" w:rsidR="00FF5E4E" w:rsidRDefault="00FF5E4E" w:rsidP="00FF5E4E"/>
    <w:p w14:paraId="5FAC84D8" w14:textId="327E2759" w:rsidR="00FF5E4E" w:rsidRDefault="00FF5E4E" w:rsidP="00FF5E4E">
      <w:r>
        <w:t>Ultimately these statistical decisions must be translated into profit consideration for the bank. Let us assume that a correct decision of the bank would result in 35% profit at the end of 5 years. A correct decision here means that the bank predicts an application to be good or credit-worthy and it actually turns out to be creditworthy. When the opposite is true, i.e. the bank predicts the application to be good, but it turns out to be bad credit, then the loss is 100%. If the bank predicts an application to be non-creditworthy, then the loan facility is not extended to that applicant and the bank does not incur any loss.</w:t>
      </w:r>
    </w:p>
    <w:p w14:paraId="78713260" w14:textId="77777777" w:rsidR="00FF5E4E" w:rsidRDefault="00FF5E4E" w:rsidP="00FF5E4E"/>
    <w:p w14:paraId="29A679E6" w14:textId="77777777" w:rsidR="00FF5E4E" w:rsidRDefault="00FF5E4E" w:rsidP="00FF5E4E">
      <w:r>
        <w:t>The current model has an accuracy of 73% on unseen data.</w:t>
      </w:r>
    </w:p>
    <w:p w14:paraId="58B72D64" w14:textId="729F2B1E" w:rsidR="00FF5E4E" w:rsidRPr="00FF5E4E" w:rsidRDefault="00FF5E4E" w:rsidP="00FF5E4E">
      <w:r>
        <w:t>The Model makes a trade-off i.e., in order to reduce False-Negative, the False-Positive prediction rate increases.</w:t>
      </w:r>
    </w:p>
    <w:sectPr w:rsidR="00FF5E4E" w:rsidRPr="00FF5E4E" w:rsidSect="00EB14CE">
      <w:headerReference w:type="default" r:id="rId20"/>
      <w:footerReference w:type="default" r:id="rId2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88C1A9" w14:textId="77777777" w:rsidR="004F5B6E" w:rsidRDefault="004F5B6E" w:rsidP="00F11D28">
      <w:pPr>
        <w:spacing w:line="240" w:lineRule="auto"/>
      </w:pPr>
      <w:r>
        <w:separator/>
      </w:r>
    </w:p>
  </w:endnote>
  <w:endnote w:type="continuationSeparator" w:id="0">
    <w:p w14:paraId="1AFA776C" w14:textId="77777777" w:rsidR="004F5B6E" w:rsidRDefault="004F5B6E" w:rsidP="00F11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DEF48E5-0EFA-4021-9762-CDBBFDCF2731}"/>
    <w:embedBold r:id="rId2" w:fontKey="{D54029E7-92B5-46FB-A1C7-E19D39094C8A}"/>
  </w:font>
  <w:font w:name="Cambria">
    <w:panose1 w:val="02040503050406030204"/>
    <w:charset w:val="00"/>
    <w:family w:val="roman"/>
    <w:pitch w:val="variable"/>
    <w:sig w:usb0="E00006FF" w:usb1="420024FF" w:usb2="02000000" w:usb3="00000000" w:csb0="0000019F" w:csb1="00000000"/>
    <w:embedRegular r:id="rId3" w:fontKey="{F203667A-63F9-404B-A1F1-27CA667D420A}"/>
  </w:font>
  <w:font w:name="Roboto">
    <w:charset w:val="00"/>
    <w:family w:val="auto"/>
    <w:pitch w:val="variable"/>
    <w:sig w:usb0="E0000AFF" w:usb1="5000217F" w:usb2="00000021" w:usb3="00000000" w:csb0="0000019F" w:csb1="00000000"/>
    <w:embedBold r:id="rId4" w:fontKey="{7C7FB7A5-250E-4C60-9355-43DE599A29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48108"/>
      <w:docPartObj>
        <w:docPartGallery w:val="Page Numbers (Bottom of Page)"/>
        <w:docPartUnique/>
      </w:docPartObj>
    </w:sdtPr>
    <w:sdtEndPr>
      <w:rPr>
        <w:noProof/>
      </w:rPr>
    </w:sdtEndPr>
    <w:sdtContent>
      <w:p w14:paraId="1FDBA617" w14:textId="7BAB8BC8" w:rsidR="00F11D28" w:rsidRDefault="00F11D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7CAACE" w14:textId="77777777" w:rsidR="00F11D28" w:rsidRDefault="00F11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4B22B4" w14:textId="77777777" w:rsidR="004F5B6E" w:rsidRDefault="004F5B6E" w:rsidP="00F11D28">
      <w:pPr>
        <w:spacing w:line="240" w:lineRule="auto"/>
      </w:pPr>
      <w:r>
        <w:separator/>
      </w:r>
    </w:p>
  </w:footnote>
  <w:footnote w:type="continuationSeparator" w:id="0">
    <w:p w14:paraId="65A37A58" w14:textId="77777777" w:rsidR="004F5B6E" w:rsidRDefault="004F5B6E" w:rsidP="00F11D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0341F" w14:textId="3ABF3580" w:rsidR="00C20207" w:rsidRDefault="00C20207">
    <w:pPr>
      <w:pStyle w:val="Header"/>
      <w:pBdr>
        <w:bottom w:val="single" w:sz="4" w:space="8" w:color="4F81BD" w:themeColor="accent1"/>
      </w:pBdr>
      <w:tabs>
        <w:tab w:val="clear" w:pos="4680"/>
        <w:tab w:val="clear" w:pos="9360"/>
      </w:tabs>
      <w:spacing w:after="360"/>
      <w:contextualSpacing/>
      <w:jc w:val="right"/>
      <w:rPr>
        <w:color w:val="404040" w:themeColor="text1" w:themeTint="BF"/>
      </w:rPr>
    </w:pPr>
    <w:r>
      <w:rPr>
        <w:noProof/>
      </w:rPr>
      <w:drawing>
        <wp:anchor distT="0" distB="0" distL="114300" distR="114300" simplePos="0" relativeHeight="251659264" behindDoc="1" locked="0" layoutInCell="1" allowOverlap="1" wp14:anchorId="5474546D" wp14:editId="681F31DD">
          <wp:simplePos x="0" y="0"/>
          <wp:positionH relativeFrom="margin">
            <wp:align>left</wp:align>
          </wp:positionH>
          <wp:positionV relativeFrom="paragraph">
            <wp:posOffset>-536829</wp:posOffset>
          </wp:positionV>
          <wp:extent cx="2750820" cy="993319"/>
          <wp:effectExtent l="0" t="0" r="0" b="0"/>
          <wp:wrapNone/>
          <wp:docPr id="259087799"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lue and yellow 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50820" cy="993319"/>
                  </a:xfrm>
                  <a:prstGeom prst="rect">
                    <a:avLst/>
                  </a:prstGeom>
                  <a:noFill/>
                </pic:spPr>
              </pic:pic>
            </a:graphicData>
          </a:graphic>
          <wp14:sizeRelH relativeFrom="margin">
            <wp14:pctWidth>0</wp14:pctWidth>
          </wp14:sizeRelH>
          <wp14:sizeRelV relativeFrom="margin">
            <wp14:pctHeight>0</wp14:pctHeight>
          </wp14:sizeRelV>
        </wp:anchor>
      </w:drawing>
    </w:r>
    <w:sdt>
      <w:sdtPr>
        <w:rPr>
          <w:color w:val="404040" w:themeColor="text1" w:themeTint="BF"/>
        </w:rPr>
        <w:alias w:val="Title"/>
        <w:tag w:val=""/>
        <w:id w:val="942040131"/>
        <w:placeholder>
          <w:docPart w:val="7E27A4FA14E8452C980AFC5DD2EC9914"/>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German Credit Card - Final Project</w:t>
        </w:r>
      </w:sdtContent>
    </w:sdt>
  </w:p>
  <w:p w14:paraId="081AA7E0" w14:textId="77777777" w:rsidR="00C20207" w:rsidRDefault="00C202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B58AD"/>
    <w:multiLevelType w:val="multilevel"/>
    <w:tmpl w:val="570A7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B66088"/>
    <w:multiLevelType w:val="hybridMultilevel"/>
    <w:tmpl w:val="20B2BD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1143F41"/>
    <w:multiLevelType w:val="multilevel"/>
    <w:tmpl w:val="BCEE80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C9F1096"/>
    <w:multiLevelType w:val="multilevel"/>
    <w:tmpl w:val="19DEB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9C85D2A"/>
    <w:multiLevelType w:val="multilevel"/>
    <w:tmpl w:val="C6C65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C3F7D7A"/>
    <w:multiLevelType w:val="hybridMultilevel"/>
    <w:tmpl w:val="EF22762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3E592FA9"/>
    <w:multiLevelType w:val="multilevel"/>
    <w:tmpl w:val="5C3AA4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09A289F"/>
    <w:multiLevelType w:val="multilevel"/>
    <w:tmpl w:val="47084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D563AD"/>
    <w:multiLevelType w:val="hybridMultilevel"/>
    <w:tmpl w:val="4B2684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3BE116C"/>
    <w:multiLevelType w:val="hybridMultilevel"/>
    <w:tmpl w:val="269818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8A54AB"/>
    <w:multiLevelType w:val="hybridMultilevel"/>
    <w:tmpl w:val="E55A2F34"/>
    <w:lvl w:ilvl="0" w:tplc="10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11" w15:restartNumberingAfterBreak="0">
    <w:nsid w:val="4A957549"/>
    <w:multiLevelType w:val="multilevel"/>
    <w:tmpl w:val="9C749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49E0BB0"/>
    <w:multiLevelType w:val="multilevel"/>
    <w:tmpl w:val="125A49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958519F"/>
    <w:multiLevelType w:val="hybridMultilevel"/>
    <w:tmpl w:val="219A96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9C52912"/>
    <w:multiLevelType w:val="hybridMultilevel"/>
    <w:tmpl w:val="876A85FC"/>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2EC50D2"/>
    <w:multiLevelType w:val="multilevel"/>
    <w:tmpl w:val="B588A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C830A4"/>
    <w:multiLevelType w:val="multilevel"/>
    <w:tmpl w:val="7EE6D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07B60AB"/>
    <w:multiLevelType w:val="multilevel"/>
    <w:tmpl w:val="A6DE1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2E47451"/>
    <w:multiLevelType w:val="multilevel"/>
    <w:tmpl w:val="487E6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A8D40FA"/>
    <w:multiLevelType w:val="multilevel"/>
    <w:tmpl w:val="CDE41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9F2B45"/>
    <w:multiLevelType w:val="hybridMultilevel"/>
    <w:tmpl w:val="50CACC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406071489">
    <w:abstractNumId w:val="2"/>
  </w:num>
  <w:num w:numId="2" w16cid:durableId="294338857">
    <w:abstractNumId w:val="6"/>
  </w:num>
  <w:num w:numId="3" w16cid:durableId="1649822092">
    <w:abstractNumId w:val="3"/>
  </w:num>
  <w:num w:numId="4" w16cid:durableId="74396681">
    <w:abstractNumId w:val="12"/>
  </w:num>
  <w:num w:numId="5" w16cid:durableId="1444569346">
    <w:abstractNumId w:val="16"/>
  </w:num>
  <w:num w:numId="6" w16cid:durableId="1124084856">
    <w:abstractNumId w:val="17"/>
  </w:num>
  <w:num w:numId="7" w16cid:durableId="354968921">
    <w:abstractNumId w:val="19"/>
  </w:num>
  <w:num w:numId="8" w16cid:durableId="1173111756">
    <w:abstractNumId w:val="7"/>
  </w:num>
  <w:num w:numId="9" w16cid:durableId="1470702916">
    <w:abstractNumId w:val="11"/>
  </w:num>
  <w:num w:numId="10" w16cid:durableId="872420603">
    <w:abstractNumId w:val="18"/>
  </w:num>
  <w:num w:numId="11" w16cid:durableId="508954656">
    <w:abstractNumId w:val="0"/>
  </w:num>
  <w:num w:numId="12" w16cid:durableId="439451009">
    <w:abstractNumId w:val="15"/>
  </w:num>
  <w:num w:numId="13" w16cid:durableId="63843583">
    <w:abstractNumId w:val="4"/>
  </w:num>
  <w:num w:numId="14" w16cid:durableId="1359696536">
    <w:abstractNumId w:val="10"/>
  </w:num>
  <w:num w:numId="15" w16cid:durableId="659580525">
    <w:abstractNumId w:val="8"/>
  </w:num>
  <w:num w:numId="16" w16cid:durableId="662129705">
    <w:abstractNumId w:val="20"/>
  </w:num>
  <w:num w:numId="17" w16cid:durableId="447899219">
    <w:abstractNumId w:val="14"/>
  </w:num>
  <w:num w:numId="18" w16cid:durableId="603612207">
    <w:abstractNumId w:val="5"/>
  </w:num>
  <w:num w:numId="19" w16cid:durableId="1104351366">
    <w:abstractNumId w:val="1"/>
  </w:num>
  <w:num w:numId="20" w16cid:durableId="1854565752">
    <w:abstractNumId w:val="13"/>
  </w:num>
  <w:num w:numId="21" w16cid:durableId="6921929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52"/>
    <w:rsid w:val="00000511"/>
    <w:rsid w:val="0004294C"/>
    <w:rsid w:val="000C1973"/>
    <w:rsid w:val="000E2403"/>
    <w:rsid w:val="000E5714"/>
    <w:rsid w:val="000F2FB1"/>
    <w:rsid w:val="000F4A92"/>
    <w:rsid w:val="00103885"/>
    <w:rsid w:val="00114739"/>
    <w:rsid w:val="002351AF"/>
    <w:rsid w:val="002619EB"/>
    <w:rsid w:val="00267E52"/>
    <w:rsid w:val="003115B0"/>
    <w:rsid w:val="00317159"/>
    <w:rsid w:val="00351D4F"/>
    <w:rsid w:val="003A0E23"/>
    <w:rsid w:val="003C1749"/>
    <w:rsid w:val="003F0E0B"/>
    <w:rsid w:val="004065DD"/>
    <w:rsid w:val="0042084A"/>
    <w:rsid w:val="00425F79"/>
    <w:rsid w:val="0049436A"/>
    <w:rsid w:val="004A2B1D"/>
    <w:rsid w:val="004A37F4"/>
    <w:rsid w:val="004F5B6E"/>
    <w:rsid w:val="00534E84"/>
    <w:rsid w:val="00547A10"/>
    <w:rsid w:val="005A786A"/>
    <w:rsid w:val="005C449A"/>
    <w:rsid w:val="005C7D34"/>
    <w:rsid w:val="00634F5E"/>
    <w:rsid w:val="006F7F71"/>
    <w:rsid w:val="00762DC1"/>
    <w:rsid w:val="00812C02"/>
    <w:rsid w:val="00824C57"/>
    <w:rsid w:val="008733D7"/>
    <w:rsid w:val="0087358F"/>
    <w:rsid w:val="00874A88"/>
    <w:rsid w:val="0089279A"/>
    <w:rsid w:val="008D196E"/>
    <w:rsid w:val="008D39A7"/>
    <w:rsid w:val="009443A6"/>
    <w:rsid w:val="0095238F"/>
    <w:rsid w:val="00982D65"/>
    <w:rsid w:val="00A12571"/>
    <w:rsid w:val="00A40CA0"/>
    <w:rsid w:val="00A54318"/>
    <w:rsid w:val="00A95327"/>
    <w:rsid w:val="00B84DA1"/>
    <w:rsid w:val="00C16C4A"/>
    <w:rsid w:val="00C20207"/>
    <w:rsid w:val="00C55203"/>
    <w:rsid w:val="00C97110"/>
    <w:rsid w:val="00CB30A7"/>
    <w:rsid w:val="00CC5EB0"/>
    <w:rsid w:val="00CE7723"/>
    <w:rsid w:val="00D23261"/>
    <w:rsid w:val="00D72D6B"/>
    <w:rsid w:val="00D83B4B"/>
    <w:rsid w:val="00DA0B4F"/>
    <w:rsid w:val="00DE5E90"/>
    <w:rsid w:val="00E702D6"/>
    <w:rsid w:val="00EB14CE"/>
    <w:rsid w:val="00F11D28"/>
    <w:rsid w:val="00F15725"/>
    <w:rsid w:val="00FF5E4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B7565"/>
  <w15:docId w15:val="{7956E4DA-DF96-4881-91F3-C974DBDC5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spacing w:before="280" w:after="80"/>
      <w:outlineLvl w:val="0"/>
    </w:pPr>
    <w:rPr>
      <w:b/>
      <w:sz w:val="26"/>
      <w:szCs w:val="2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0E24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2D65"/>
    <w:pPr>
      <w:ind w:left="720"/>
      <w:contextualSpacing/>
    </w:pPr>
  </w:style>
  <w:style w:type="paragraph" w:styleId="TOCHeading">
    <w:name w:val="TOC Heading"/>
    <w:basedOn w:val="Heading1"/>
    <w:next w:val="Normal"/>
    <w:uiPriority w:val="39"/>
    <w:unhideWhenUsed/>
    <w:qFormat/>
    <w:rsid w:val="00547A10"/>
    <w:pPr>
      <w:shd w:val="clear" w:color="auto" w:fill="auto"/>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547A10"/>
    <w:pPr>
      <w:spacing w:after="100"/>
      <w:ind w:left="220"/>
    </w:pPr>
  </w:style>
  <w:style w:type="paragraph" w:styleId="TOC3">
    <w:name w:val="toc 3"/>
    <w:basedOn w:val="Normal"/>
    <w:next w:val="Normal"/>
    <w:autoRedefine/>
    <w:uiPriority w:val="39"/>
    <w:unhideWhenUsed/>
    <w:rsid w:val="00547A10"/>
    <w:pPr>
      <w:spacing w:after="100"/>
      <w:ind w:left="440"/>
    </w:pPr>
  </w:style>
  <w:style w:type="character" w:styleId="Hyperlink">
    <w:name w:val="Hyperlink"/>
    <w:basedOn w:val="DefaultParagraphFont"/>
    <w:uiPriority w:val="99"/>
    <w:unhideWhenUsed/>
    <w:rsid w:val="00547A10"/>
    <w:rPr>
      <w:color w:val="0000FF" w:themeColor="hyperlink"/>
      <w:u w:val="single"/>
    </w:rPr>
  </w:style>
  <w:style w:type="paragraph" w:styleId="Header">
    <w:name w:val="header"/>
    <w:basedOn w:val="Normal"/>
    <w:link w:val="HeaderChar"/>
    <w:uiPriority w:val="99"/>
    <w:unhideWhenUsed/>
    <w:rsid w:val="00F11D28"/>
    <w:pPr>
      <w:tabs>
        <w:tab w:val="center" w:pos="4680"/>
        <w:tab w:val="right" w:pos="9360"/>
      </w:tabs>
      <w:spacing w:line="240" w:lineRule="auto"/>
    </w:pPr>
  </w:style>
  <w:style w:type="character" w:customStyle="1" w:styleId="HeaderChar">
    <w:name w:val="Header Char"/>
    <w:basedOn w:val="DefaultParagraphFont"/>
    <w:link w:val="Header"/>
    <w:uiPriority w:val="99"/>
    <w:rsid w:val="00F11D28"/>
  </w:style>
  <w:style w:type="paragraph" w:styleId="Footer">
    <w:name w:val="footer"/>
    <w:basedOn w:val="Normal"/>
    <w:link w:val="FooterChar"/>
    <w:uiPriority w:val="99"/>
    <w:unhideWhenUsed/>
    <w:rsid w:val="00F11D28"/>
    <w:pPr>
      <w:tabs>
        <w:tab w:val="center" w:pos="4680"/>
        <w:tab w:val="right" w:pos="9360"/>
      </w:tabs>
      <w:spacing w:line="240" w:lineRule="auto"/>
    </w:pPr>
  </w:style>
  <w:style w:type="character" w:customStyle="1" w:styleId="FooterChar">
    <w:name w:val="Footer Char"/>
    <w:basedOn w:val="DefaultParagraphFont"/>
    <w:link w:val="Footer"/>
    <w:uiPriority w:val="99"/>
    <w:rsid w:val="00F11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2507">
      <w:bodyDiv w:val="1"/>
      <w:marLeft w:val="0"/>
      <w:marRight w:val="0"/>
      <w:marTop w:val="0"/>
      <w:marBottom w:val="0"/>
      <w:divBdr>
        <w:top w:val="none" w:sz="0" w:space="0" w:color="auto"/>
        <w:left w:val="none" w:sz="0" w:space="0" w:color="auto"/>
        <w:bottom w:val="none" w:sz="0" w:space="0" w:color="auto"/>
        <w:right w:val="none" w:sz="0" w:space="0" w:color="auto"/>
      </w:divBdr>
    </w:div>
    <w:div w:id="95098029">
      <w:bodyDiv w:val="1"/>
      <w:marLeft w:val="0"/>
      <w:marRight w:val="0"/>
      <w:marTop w:val="0"/>
      <w:marBottom w:val="0"/>
      <w:divBdr>
        <w:top w:val="none" w:sz="0" w:space="0" w:color="auto"/>
        <w:left w:val="none" w:sz="0" w:space="0" w:color="auto"/>
        <w:bottom w:val="none" w:sz="0" w:space="0" w:color="auto"/>
        <w:right w:val="none" w:sz="0" w:space="0" w:color="auto"/>
      </w:divBdr>
    </w:div>
    <w:div w:id="189799414">
      <w:bodyDiv w:val="1"/>
      <w:marLeft w:val="0"/>
      <w:marRight w:val="0"/>
      <w:marTop w:val="0"/>
      <w:marBottom w:val="0"/>
      <w:divBdr>
        <w:top w:val="none" w:sz="0" w:space="0" w:color="auto"/>
        <w:left w:val="none" w:sz="0" w:space="0" w:color="auto"/>
        <w:bottom w:val="none" w:sz="0" w:space="0" w:color="auto"/>
        <w:right w:val="none" w:sz="0" w:space="0" w:color="auto"/>
      </w:divBdr>
    </w:div>
    <w:div w:id="410389887">
      <w:bodyDiv w:val="1"/>
      <w:marLeft w:val="0"/>
      <w:marRight w:val="0"/>
      <w:marTop w:val="0"/>
      <w:marBottom w:val="0"/>
      <w:divBdr>
        <w:top w:val="none" w:sz="0" w:space="0" w:color="auto"/>
        <w:left w:val="none" w:sz="0" w:space="0" w:color="auto"/>
        <w:bottom w:val="none" w:sz="0" w:space="0" w:color="auto"/>
        <w:right w:val="none" w:sz="0" w:space="0" w:color="auto"/>
      </w:divBdr>
    </w:div>
    <w:div w:id="638531202">
      <w:bodyDiv w:val="1"/>
      <w:marLeft w:val="0"/>
      <w:marRight w:val="0"/>
      <w:marTop w:val="0"/>
      <w:marBottom w:val="0"/>
      <w:divBdr>
        <w:top w:val="none" w:sz="0" w:space="0" w:color="auto"/>
        <w:left w:val="none" w:sz="0" w:space="0" w:color="auto"/>
        <w:bottom w:val="none" w:sz="0" w:space="0" w:color="auto"/>
        <w:right w:val="none" w:sz="0" w:space="0" w:color="auto"/>
      </w:divBdr>
    </w:div>
    <w:div w:id="1033110842">
      <w:bodyDiv w:val="1"/>
      <w:marLeft w:val="0"/>
      <w:marRight w:val="0"/>
      <w:marTop w:val="0"/>
      <w:marBottom w:val="0"/>
      <w:divBdr>
        <w:top w:val="none" w:sz="0" w:space="0" w:color="auto"/>
        <w:left w:val="none" w:sz="0" w:space="0" w:color="auto"/>
        <w:bottom w:val="none" w:sz="0" w:space="0" w:color="auto"/>
        <w:right w:val="none" w:sz="0" w:space="0" w:color="auto"/>
      </w:divBdr>
    </w:div>
    <w:div w:id="1145775967">
      <w:bodyDiv w:val="1"/>
      <w:marLeft w:val="0"/>
      <w:marRight w:val="0"/>
      <w:marTop w:val="0"/>
      <w:marBottom w:val="0"/>
      <w:divBdr>
        <w:top w:val="none" w:sz="0" w:space="0" w:color="auto"/>
        <w:left w:val="none" w:sz="0" w:space="0" w:color="auto"/>
        <w:bottom w:val="none" w:sz="0" w:space="0" w:color="auto"/>
        <w:right w:val="none" w:sz="0" w:space="0" w:color="auto"/>
      </w:divBdr>
    </w:div>
    <w:div w:id="1560559526">
      <w:bodyDiv w:val="1"/>
      <w:marLeft w:val="0"/>
      <w:marRight w:val="0"/>
      <w:marTop w:val="0"/>
      <w:marBottom w:val="0"/>
      <w:divBdr>
        <w:top w:val="none" w:sz="0" w:space="0" w:color="auto"/>
        <w:left w:val="none" w:sz="0" w:space="0" w:color="auto"/>
        <w:bottom w:val="none" w:sz="0" w:space="0" w:color="auto"/>
        <w:right w:val="none" w:sz="0" w:space="0" w:color="auto"/>
      </w:divBdr>
      <w:divsChild>
        <w:div w:id="488787666">
          <w:marLeft w:val="0"/>
          <w:marRight w:val="0"/>
          <w:marTop w:val="0"/>
          <w:marBottom w:val="0"/>
          <w:divBdr>
            <w:top w:val="none" w:sz="0" w:space="0" w:color="auto"/>
            <w:left w:val="none" w:sz="0" w:space="0" w:color="auto"/>
            <w:bottom w:val="none" w:sz="0" w:space="0" w:color="auto"/>
            <w:right w:val="none" w:sz="0" w:space="0" w:color="auto"/>
          </w:divBdr>
        </w:div>
        <w:div w:id="1847473640">
          <w:marLeft w:val="0"/>
          <w:marRight w:val="0"/>
          <w:marTop w:val="0"/>
          <w:marBottom w:val="0"/>
          <w:divBdr>
            <w:top w:val="single" w:sz="2" w:space="0" w:color="E3E3E3"/>
            <w:left w:val="single" w:sz="2" w:space="0" w:color="E3E3E3"/>
            <w:bottom w:val="single" w:sz="2" w:space="0" w:color="E3E3E3"/>
            <w:right w:val="single" w:sz="2" w:space="0" w:color="E3E3E3"/>
          </w:divBdr>
          <w:divsChild>
            <w:div w:id="981544726">
              <w:marLeft w:val="0"/>
              <w:marRight w:val="0"/>
              <w:marTop w:val="0"/>
              <w:marBottom w:val="0"/>
              <w:divBdr>
                <w:top w:val="single" w:sz="2" w:space="0" w:color="E3E3E3"/>
                <w:left w:val="single" w:sz="2" w:space="0" w:color="E3E3E3"/>
                <w:bottom w:val="single" w:sz="2" w:space="0" w:color="E3E3E3"/>
                <w:right w:val="single" w:sz="2" w:space="0" w:color="E3E3E3"/>
              </w:divBdr>
              <w:divsChild>
                <w:div w:id="861163424">
                  <w:marLeft w:val="0"/>
                  <w:marRight w:val="0"/>
                  <w:marTop w:val="0"/>
                  <w:marBottom w:val="0"/>
                  <w:divBdr>
                    <w:top w:val="single" w:sz="2" w:space="0" w:color="E3E3E3"/>
                    <w:left w:val="single" w:sz="2" w:space="0" w:color="E3E3E3"/>
                    <w:bottom w:val="single" w:sz="2" w:space="0" w:color="E3E3E3"/>
                    <w:right w:val="single" w:sz="2" w:space="0" w:color="E3E3E3"/>
                  </w:divBdr>
                  <w:divsChild>
                    <w:div w:id="425346391">
                      <w:marLeft w:val="0"/>
                      <w:marRight w:val="0"/>
                      <w:marTop w:val="0"/>
                      <w:marBottom w:val="0"/>
                      <w:divBdr>
                        <w:top w:val="single" w:sz="2" w:space="0" w:color="E3E3E3"/>
                        <w:left w:val="single" w:sz="2" w:space="0" w:color="E3E3E3"/>
                        <w:bottom w:val="single" w:sz="2" w:space="0" w:color="E3E3E3"/>
                        <w:right w:val="single" w:sz="2" w:space="0" w:color="E3E3E3"/>
                      </w:divBdr>
                      <w:divsChild>
                        <w:div w:id="500313222">
                          <w:marLeft w:val="0"/>
                          <w:marRight w:val="0"/>
                          <w:marTop w:val="0"/>
                          <w:marBottom w:val="0"/>
                          <w:divBdr>
                            <w:top w:val="single" w:sz="2" w:space="0" w:color="E3E3E3"/>
                            <w:left w:val="single" w:sz="2" w:space="0" w:color="E3E3E3"/>
                            <w:bottom w:val="single" w:sz="2" w:space="0" w:color="E3E3E3"/>
                            <w:right w:val="single" w:sz="2" w:space="0" w:color="E3E3E3"/>
                          </w:divBdr>
                          <w:divsChild>
                            <w:div w:id="1961261342">
                              <w:marLeft w:val="0"/>
                              <w:marRight w:val="0"/>
                              <w:marTop w:val="0"/>
                              <w:marBottom w:val="0"/>
                              <w:divBdr>
                                <w:top w:val="single" w:sz="2" w:space="0" w:color="E3E3E3"/>
                                <w:left w:val="single" w:sz="2" w:space="0" w:color="E3E3E3"/>
                                <w:bottom w:val="single" w:sz="2" w:space="0" w:color="E3E3E3"/>
                                <w:right w:val="single" w:sz="2" w:space="0" w:color="E3E3E3"/>
                              </w:divBdr>
                              <w:divsChild>
                                <w:div w:id="1743603043">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266253">
                                      <w:marLeft w:val="0"/>
                                      <w:marRight w:val="0"/>
                                      <w:marTop w:val="0"/>
                                      <w:marBottom w:val="0"/>
                                      <w:divBdr>
                                        <w:top w:val="single" w:sz="2" w:space="0" w:color="E3E3E3"/>
                                        <w:left w:val="single" w:sz="2" w:space="0" w:color="E3E3E3"/>
                                        <w:bottom w:val="single" w:sz="2" w:space="0" w:color="E3E3E3"/>
                                        <w:right w:val="single" w:sz="2" w:space="0" w:color="E3E3E3"/>
                                      </w:divBdr>
                                      <w:divsChild>
                                        <w:div w:id="1668246347">
                                          <w:marLeft w:val="0"/>
                                          <w:marRight w:val="0"/>
                                          <w:marTop w:val="0"/>
                                          <w:marBottom w:val="0"/>
                                          <w:divBdr>
                                            <w:top w:val="single" w:sz="2" w:space="0" w:color="E3E3E3"/>
                                            <w:left w:val="single" w:sz="2" w:space="0" w:color="E3E3E3"/>
                                            <w:bottom w:val="single" w:sz="2" w:space="0" w:color="E3E3E3"/>
                                            <w:right w:val="single" w:sz="2" w:space="0" w:color="E3E3E3"/>
                                          </w:divBdr>
                                          <w:divsChild>
                                            <w:div w:id="1994799054">
                                              <w:marLeft w:val="0"/>
                                              <w:marRight w:val="0"/>
                                              <w:marTop w:val="0"/>
                                              <w:marBottom w:val="0"/>
                                              <w:divBdr>
                                                <w:top w:val="single" w:sz="2" w:space="0" w:color="E3E3E3"/>
                                                <w:left w:val="single" w:sz="2" w:space="0" w:color="E3E3E3"/>
                                                <w:bottom w:val="single" w:sz="2" w:space="0" w:color="E3E3E3"/>
                                                <w:right w:val="single" w:sz="2" w:space="0" w:color="E3E3E3"/>
                                              </w:divBdr>
                                              <w:divsChild>
                                                <w:div w:id="679551602">
                                                  <w:marLeft w:val="0"/>
                                                  <w:marRight w:val="0"/>
                                                  <w:marTop w:val="0"/>
                                                  <w:marBottom w:val="0"/>
                                                  <w:divBdr>
                                                    <w:top w:val="single" w:sz="2" w:space="0" w:color="E3E3E3"/>
                                                    <w:left w:val="single" w:sz="2" w:space="0" w:color="E3E3E3"/>
                                                    <w:bottom w:val="single" w:sz="2" w:space="0" w:color="E3E3E3"/>
                                                    <w:right w:val="single" w:sz="2" w:space="0" w:color="E3E3E3"/>
                                                  </w:divBdr>
                                                  <w:divsChild>
                                                    <w:div w:id="1767535829">
                                                      <w:marLeft w:val="0"/>
                                                      <w:marRight w:val="0"/>
                                                      <w:marTop w:val="0"/>
                                                      <w:marBottom w:val="0"/>
                                                      <w:divBdr>
                                                        <w:top w:val="single" w:sz="2" w:space="0" w:color="E3E3E3"/>
                                                        <w:left w:val="single" w:sz="2" w:space="0" w:color="E3E3E3"/>
                                                        <w:bottom w:val="single" w:sz="2" w:space="0" w:color="E3E3E3"/>
                                                        <w:right w:val="single" w:sz="2" w:space="0" w:color="E3E3E3"/>
                                                      </w:divBdr>
                                                      <w:divsChild>
                                                        <w:div w:id="1026521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75508910">
      <w:bodyDiv w:val="1"/>
      <w:marLeft w:val="0"/>
      <w:marRight w:val="0"/>
      <w:marTop w:val="0"/>
      <w:marBottom w:val="0"/>
      <w:divBdr>
        <w:top w:val="none" w:sz="0" w:space="0" w:color="auto"/>
        <w:left w:val="none" w:sz="0" w:space="0" w:color="auto"/>
        <w:bottom w:val="none" w:sz="0" w:space="0" w:color="auto"/>
        <w:right w:val="none" w:sz="0" w:space="0" w:color="auto"/>
      </w:divBdr>
    </w:div>
    <w:div w:id="1646472227">
      <w:bodyDiv w:val="1"/>
      <w:marLeft w:val="0"/>
      <w:marRight w:val="0"/>
      <w:marTop w:val="0"/>
      <w:marBottom w:val="0"/>
      <w:divBdr>
        <w:top w:val="none" w:sz="0" w:space="0" w:color="auto"/>
        <w:left w:val="none" w:sz="0" w:space="0" w:color="auto"/>
        <w:bottom w:val="none" w:sz="0" w:space="0" w:color="auto"/>
        <w:right w:val="none" w:sz="0" w:space="0" w:color="auto"/>
      </w:divBdr>
    </w:div>
    <w:div w:id="1815218948">
      <w:bodyDiv w:val="1"/>
      <w:marLeft w:val="0"/>
      <w:marRight w:val="0"/>
      <w:marTop w:val="0"/>
      <w:marBottom w:val="0"/>
      <w:divBdr>
        <w:top w:val="none" w:sz="0" w:space="0" w:color="auto"/>
        <w:left w:val="none" w:sz="0" w:space="0" w:color="auto"/>
        <w:bottom w:val="none" w:sz="0" w:space="0" w:color="auto"/>
        <w:right w:val="none" w:sz="0" w:space="0" w:color="auto"/>
      </w:divBdr>
    </w:div>
    <w:div w:id="1903057953">
      <w:bodyDiv w:val="1"/>
      <w:marLeft w:val="0"/>
      <w:marRight w:val="0"/>
      <w:marTop w:val="0"/>
      <w:marBottom w:val="0"/>
      <w:divBdr>
        <w:top w:val="none" w:sz="0" w:space="0" w:color="auto"/>
        <w:left w:val="none" w:sz="0" w:space="0" w:color="auto"/>
        <w:bottom w:val="none" w:sz="0" w:space="0" w:color="auto"/>
        <w:right w:val="none" w:sz="0" w:space="0" w:color="auto"/>
      </w:divBdr>
    </w:div>
    <w:div w:id="1919054183">
      <w:bodyDiv w:val="1"/>
      <w:marLeft w:val="0"/>
      <w:marRight w:val="0"/>
      <w:marTop w:val="0"/>
      <w:marBottom w:val="0"/>
      <w:divBdr>
        <w:top w:val="none" w:sz="0" w:space="0" w:color="auto"/>
        <w:left w:val="none" w:sz="0" w:space="0" w:color="auto"/>
        <w:bottom w:val="none" w:sz="0" w:space="0" w:color="auto"/>
        <w:right w:val="none" w:sz="0" w:space="0" w:color="auto"/>
      </w:divBdr>
    </w:div>
    <w:div w:id="1954093086">
      <w:bodyDiv w:val="1"/>
      <w:marLeft w:val="0"/>
      <w:marRight w:val="0"/>
      <w:marTop w:val="0"/>
      <w:marBottom w:val="0"/>
      <w:divBdr>
        <w:top w:val="none" w:sz="0" w:space="0" w:color="auto"/>
        <w:left w:val="none" w:sz="0" w:space="0" w:color="auto"/>
        <w:bottom w:val="none" w:sz="0" w:space="0" w:color="auto"/>
        <w:right w:val="none" w:sz="0" w:space="0" w:color="auto"/>
      </w:divBdr>
      <w:divsChild>
        <w:div w:id="210533489">
          <w:marLeft w:val="0"/>
          <w:marRight w:val="0"/>
          <w:marTop w:val="0"/>
          <w:marBottom w:val="0"/>
          <w:divBdr>
            <w:top w:val="single" w:sz="2" w:space="0" w:color="E3E3E3"/>
            <w:left w:val="single" w:sz="2" w:space="0" w:color="E3E3E3"/>
            <w:bottom w:val="single" w:sz="2" w:space="0" w:color="E3E3E3"/>
            <w:right w:val="single" w:sz="2" w:space="0" w:color="E3E3E3"/>
          </w:divBdr>
          <w:divsChild>
            <w:div w:id="154304504">
              <w:marLeft w:val="0"/>
              <w:marRight w:val="0"/>
              <w:marTop w:val="0"/>
              <w:marBottom w:val="0"/>
              <w:divBdr>
                <w:top w:val="single" w:sz="2" w:space="0" w:color="E3E3E3"/>
                <w:left w:val="single" w:sz="2" w:space="0" w:color="E3E3E3"/>
                <w:bottom w:val="single" w:sz="2" w:space="0" w:color="E3E3E3"/>
                <w:right w:val="single" w:sz="2" w:space="0" w:color="E3E3E3"/>
              </w:divBdr>
              <w:divsChild>
                <w:div w:id="2029526355">
                  <w:marLeft w:val="0"/>
                  <w:marRight w:val="0"/>
                  <w:marTop w:val="0"/>
                  <w:marBottom w:val="0"/>
                  <w:divBdr>
                    <w:top w:val="single" w:sz="2" w:space="0" w:color="E3E3E3"/>
                    <w:left w:val="single" w:sz="2" w:space="0" w:color="E3E3E3"/>
                    <w:bottom w:val="single" w:sz="2" w:space="0" w:color="E3E3E3"/>
                    <w:right w:val="single" w:sz="2" w:space="0" w:color="E3E3E3"/>
                  </w:divBdr>
                  <w:divsChild>
                    <w:div w:id="388965115">
                      <w:marLeft w:val="0"/>
                      <w:marRight w:val="0"/>
                      <w:marTop w:val="0"/>
                      <w:marBottom w:val="0"/>
                      <w:divBdr>
                        <w:top w:val="single" w:sz="2" w:space="0" w:color="E3E3E3"/>
                        <w:left w:val="single" w:sz="2" w:space="0" w:color="E3E3E3"/>
                        <w:bottom w:val="single" w:sz="2" w:space="0" w:color="E3E3E3"/>
                        <w:right w:val="single" w:sz="2" w:space="0" w:color="E3E3E3"/>
                      </w:divBdr>
                      <w:divsChild>
                        <w:div w:id="177693507">
                          <w:marLeft w:val="0"/>
                          <w:marRight w:val="0"/>
                          <w:marTop w:val="0"/>
                          <w:marBottom w:val="0"/>
                          <w:divBdr>
                            <w:top w:val="single" w:sz="2" w:space="0" w:color="E3E3E3"/>
                            <w:left w:val="single" w:sz="2" w:space="0" w:color="E3E3E3"/>
                            <w:bottom w:val="single" w:sz="2" w:space="0" w:color="E3E3E3"/>
                            <w:right w:val="single" w:sz="2" w:space="0" w:color="E3E3E3"/>
                          </w:divBdr>
                          <w:divsChild>
                            <w:div w:id="1283340429">
                              <w:marLeft w:val="0"/>
                              <w:marRight w:val="0"/>
                              <w:marTop w:val="0"/>
                              <w:marBottom w:val="0"/>
                              <w:divBdr>
                                <w:top w:val="single" w:sz="2" w:space="0" w:color="E3E3E3"/>
                                <w:left w:val="single" w:sz="2" w:space="0" w:color="E3E3E3"/>
                                <w:bottom w:val="single" w:sz="2" w:space="0" w:color="E3E3E3"/>
                                <w:right w:val="single" w:sz="2" w:space="0" w:color="E3E3E3"/>
                              </w:divBdr>
                              <w:divsChild>
                                <w:div w:id="1082407448">
                                  <w:marLeft w:val="0"/>
                                  <w:marRight w:val="0"/>
                                  <w:marTop w:val="100"/>
                                  <w:marBottom w:val="100"/>
                                  <w:divBdr>
                                    <w:top w:val="single" w:sz="2" w:space="0" w:color="E3E3E3"/>
                                    <w:left w:val="single" w:sz="2" w:space="0" w:color="E3E3E3"/>
                                    <w:bottom w:val="single" w:sz="2" w:space="0" w:color="E3E3E3"/>
                                    <w:right w:val="single" w:sz="2" w:space="0" w:color="E3E3E3"/>
                                  </w:divBdr>
                                  <w:divsChild>
                                    <w:div w:id="342635222">
                                      <w:marLeft w:val="0"/>
                                      <w:marRight w:val="0"/>
                                      <w:marTop w:val="0"/>
                                      <w:marBottom w:val="0"/>
                                      <w:divBdr>
                                        <w:top w:val="single" w:sz="2" w:space="0" w:color="E3E3E3"/>
                                        <w:left w:val="single" w:sz="2" w:space="0" w:color="E3E3E3"/>
                                        <w:bottom w:val="single" w:sz="2" w:space="0" w:color="E3E3E3"/>
                                        <w:right w:val="single" w:sz="2" w:space="0" w:color="E3E3E3"/>
                                      </w:divBdr>
                                      <w:divsChild>
                                        <w:div w:id="942493452">
                                          <w:marLeft w:val="0"/>
                                          <w:marRight w:val="0"/>
                                          <w:marTop w:val="0"/>
                                          <w:marBottom w:val="0"/>
                                          <w:divBdr>
                                            <w:top w:val="single" w:sz="2" w:space="0" w:color="E3E3E3"/>
                                            <w:left w:val="single" w:sz="2" w:space="0" w:color="E3E3E3"/>
                                            <w:bottom w:val="single" w:sz="2" w:space="0" w:color="E3E3E3"/>
                                            <w:right w:val="single" w:sz="2" w:space="0" w:color="E3E3E3"/>
                                          </w:divBdr>
                                          <w:divsChild>
                                            <w:div w:id="1455559746">
                                              <w:marLeft w:val="0"/>
                                              <w:marRight w:val="0"/>
                                              <w:marTop w:val="0"/>
                                              <w:marBottom w:val="0"/>
                                              <w:divBdr>
                                                <w:top w:val="single" w:sz="2" w:space="0" w:color="E3E3E3"/>
                                                <w:left w:val="single" w:sz="2" w:space="0" w:color="E3E3E3"/>
                                                <w:bottom w:val="single" w:sz="2" w:space="0" w:color="E3E3E3"/>
                                                <w:right w:val="single" w:sz="2" w:space="0" w:color="E3E3E3"/>
                                              </w:divBdr>
                                              <w:divsChild>
                                                <w:div w:id="1367484708">
                                                  <w:marLeft w:val="0"/>
                                                  <w:marRight w:val="0"/>
                                                  <w:marTop w:val="0"/>
                                                  <w:marBottom w:val="0"/>
                                                  <w:divBdr>
                                                    <w:top w:val="single" w:sz="2" w:space="0" w:color="E3E3E3"/>
                                                    <w:left w:val="single" w:sz="2" w:space="0" w:color="E3E3E3"/>
                                                    <w:bottom w:val="single" w:sz="2" w:space="0" w:color="E3E3E3"/>
                                                    <w:right w:val="single" w:sz="2" w:space="0" w:color="E3E3E3"/>
                                                  </w:divBdr>
                                                  <w:divsChild>
                                                    <w:div w:id="938098858">
                                                      <w:marLeft w:val="0"/>
                                                      <w:marRight w:val="0"/>
                                                      <w:marTop w:val="0"/>
                                                      <w:marBottom w:val="0"/>
                                                      <w:divBdr>
                                                        <w:top w:val="single" w:sz="2" w:space="0" w:color="E3E3E3"/>
                                                        <w:left w:val="single" w:sz="2" w:space="0" w:color="E3E3E3"/>
                                                        <w:bottom w:val="single" w:sz="2" w:space="0" w:color="E3E3E3"/>
                                                        <w:right w:val="single" w:sz="2" w:space="0" w:color="E3E3E3"/>
                                                      </w:divBdr>
                                                      <w:divsChild>
                                                        <w:div w:id="2019886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70097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27A4FA14E8452C980AFC5DD2EC9914"/>
        <w:category>
          <w:name w:val="General"/>
          <w:gallery w:val="placeholder"/>
        </w:category>
        <w:types>
          <w:type w:val="bbPlcHdr"/>
        </w:types>
        <w:behaviors>
          <w:behavior w:val="content"/>
        </w:behaviors>
        <w:guid w:val="{F2723E6B-84BE-4573-8B35-5C2ED395009D}"/>
      </w:docPartPr>
      <w:docPartBody>
        <w:p w:rsidR="00A00F42" w:rsidRDefault="001520BD" w:rsidP="001520BD">
          <w:pPr>
            <w:pStyle w:val="7E27A4FA14E8452C980AFC5DD2EC991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0BD"/>
    <w:rsid w:val="001520BD"/>
    <w:rsid w:val="004C6DA1"/>
    <w:rsid w:val="0087358F"/>
    <w:rsid w:val="00936B60"/>
    <w:rsid w:val="00A00F42"/>
    <w:rsid w:val="00DF23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7A4FA14E8452C980AFC5DD2EC9914">
    <w:name w:val="7E27A4FA14E8452C980AFC5DD2EC9914"/>
    <w:rsid w:val="001520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7ABA67A40F574F879E3597590673C7" ma:contentTypeVersion="4" ma:contentTypeDescription="Create a new document." ma:contentTypeScope="" ma:versionID="60fd1d444be0d5dcb69d44685272c2b7">
  <xsd:schema xmlns:xsd="http://www.w3.org/2001/XMLSchema" xmlns:xs="http://www.w3.org/2001/XMLSchema" xmlns:p="http://schemas.microsoft.com/office/2006/metadata/properties" xmlns:ns3="7a3deb27-eedc-40d2-bac8-cc04d28a01bd" targetNamespace="http://schemas.microsoft.com/office/2006/metadata/properties" ma:root="true" ma:fieldsID="e616df8b99838f355df7bff232b78af4" ns3:_="">
    <xsd:import namespace="7a3deb27-eedc-40d2-bac8-cc04d28a01b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3deb27-eedc-40d2-bac8-cc04d28a01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C22B4-9E4F-408B-A7F8-F6F3F9D337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3deb27-eedc-40d2-bac8-cc04d28a01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134AFB-747F-4E12-AD37-A57A463AB01E}">
  <ds:schemaRefs>
    <ds:schemaRef ds:uri="http://schemas.microsoft.com/sharepoint/v3/contenttype/forms"/>
  </ds:schemaRefs>
</ds:datastoreItem>
</file>

<file path=customXml/itemProps3.xml><?xml version="1.0" encoding="utf-8"?>
<ds:datastoreItem xmlns:ds="http://schemas.openxmlformats.org/officeDocument/2006/customXml" ds:itemID="{6947CC5D-47C0-455E-B230-5D70C3AB8F2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6344EA-E205-4468-A318-46F24B626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13</Pages>
  <Words>2742</Words>
  <Characters>15636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German Credit Card - Final Project</vt:lpstr>
    </vt:vector>
  </TitlesOfParts>
  <Company/>
  <LinksUpToDate>false</LinksUpToDate>
  <CharactersWithSpaces>18342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German Credit Card - Final Project</dc:title>
  <dc:subject/>
  <dc:creator>Khoa Truong Nguyen</dc:creator>
  <cp:keywords/>
  <dc:description/>
  <cp:lastModifiedBy>Tony Anh</cp:lastModifiedBy>
  <cp:revision>9</cp:revision>
  <cp:lastPrinted>2024-04-15T22:05:00Z</cp:lastPrinted>
  <dcterms:created xsi:type="dcterms:W3CDTF">2024-04-13T21:34:00Z</dcterms:created>
  <dcterms:modified xsi:type="dcterms:W3CDTF">2024-11-26T20:16:00Z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0x010100D77ABA67A40F574F879E3597590673C7</vt:lpwstr>
  </property>
</Properties>
</file>