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J Chen Lecture Notes</w:t>
      </w:r>
    </w:p>
    <w:p>
      <w:pPr>
        <w:pStyle w:val="Heading1"/>
      </w:pPr>
      <w:bookmarkStart w:id="21" w:name="general-linear-model"/>
      <w:bookmarkEnd w:id="21"/>
      <w:r>
        <w:t xml:space="preserve">General Linear Model</w:t>
      </w:r>
    </w:p>
    <w:p>
      <w:pPr>
        <w:pStyle w:val="FirstParagraph"/>
      </w:pPr>
      <w:r>
        <w:t xml:space="preserve">We will study inference problem for GLM into the chapter.</w:t>
      </w:r>
    </w:p>
    <w:p>
      <w:pPr>
        <w:pStyle w:val="BodyText"/>
      </w:pPr>
      <w:r>
        <w:t xml:space="preserve">General Linear Model(GLM)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n</m:t>
        </m:r>
        <m:r>
          <m:t>x</m:t>
        </m:r>
        <m:r>
          <m:t>1</m:t>
        </m:r>
      </m:oMath>
      <w:r>
        <w:t xml:space="preserve"> </w:t>
      </w:r>
      <w:r>
        <w:t xml:space="preserve">observable random vector,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n</m:t>
        </m:r>
      </m:oMath>
      <w:r>
        <w:t xml:space="preserve">x</w:t>
      </w:r>
      <m:oMath>
        <m:r>
          <m:t>p</m:t>
        </m:r>
      </m:oMath>
      <w:r>
        <w:t xml:space="preserve"> </w:t>
      </w:r>
      <w:r>
        <w:t xml:space="preserve">matrix</w:t>
      </w:r>
      <w:r>
        <w:t xml:space="preserve"> </w:t>
      </w:r>
      <m:oMath>
        <m:r>
          <m:t>(</m:t>
        </m:r>
        <m:r>
          <m:t>n</m:t>
        </m:r>
        <m:r>
          <m:t>&gt;</m:t>
        </m:r>
        <m:r>
          <m:t>p</m:t>
        </m:r>
        <m:r>
          <m:t>)</m:t>
        </m:r>
      </m:oMath>
      <w:r>
        <w:t xml:space="preserve"> </w:t>
      </w:r>
      <w:r>
        <w:t xml:space="preserve">of known fixed numbers.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a</w:t>
      </w:r>
      <w:r>
        <w:t xml:space="preserve"> </w:t>
      </w:r>
      <m:oMath>
        <m:r>
          <m:t>p</m:t>
        </m:r>
      </m:oMath>
      <w:r>
        <w:t xml:space="preserve">x</w:t>
      </w:r>
      <m:oMath>
        <m:r>
          <m:t>1</m:t>
        </m:r>
      </m:oMath>
      <w:r>
        <w:t xml:space="preserve"> </w:t>
      </w:r>
      <w:r>
        <w:t xml:space="preserve">vector of unknown parameter;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n</m:t>
        </m:r>
      </m:oMath>
      <w:r>
        <w:t xml:space="preserve">x</w:t>
      </w:r>
      <m:oMath>
        <m:r>
          <m:t>1</m:t>
        </m:r>
      </m:oMath>
      <w:r>
        <w:t xml:space="preserve"> </w:t>
      </w:r>
      <w:r>
        <w:t xml:space="preserve">unobservable random (error) vector with</w:t>
      </w:r>
      <w:r>
        <w:t xml:space="preserve"> </w:t>
      </w:r>
      <m:oMath>
        <m:r>
          <m:t>E</m:t>
        </m:r>
        <m:r>
          <m:t>(</m:t>
        </m:r>
        <m:r>
          <m:t>ϵ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t>o</m:t>
        </m:r>
        <m:r>
          <m:t>v</m:t>
        </m:r>
        <m:r>
          <m:t>(</m:t>
        </m:r>
        <m:r>
          <m:t>ϵ</m:t>
        </m:r>
        <m:r>
          <m:t>)</m:t>
        </m:r>
        <m:r>
          <m:t>=</m:t>
        </m:r>
        <m:r>
          <m:t>Σ</m:t>
        </m:r>
      </m:oMath>
      <w:r>
        <w:t xml:space="preserve">; and let those quantities be related by: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t>=</m:t>
                </m:r>
                <m:r>
                  <m:t>x</m:t>
                </m:r>
                <m:r>
                  <m:t>β</m:t>
                </m:r>
                <m:r>
                  <m:t>+</m:t>
                </m:r>
                <m:r>
                  <m:t>ϵ</m:t>
                </m:r>
              </m:e>
            </m:mr>
          </m:m>
        </m:oMath>
      </m:oMathPara>
    </w:p>
    <w:p>
      <w:pPr>
        <w:pStyle w:val="FirstParagraph"/>
      </w:pPr>
      <w:r>
        <w:t xml:space="preserve">These specification define a GLM</w:t>
      </w:r>
    </w:p>
    <w:p>
      <w:pPr>
        <w:pStyle w:val="BodyText"/>
      </w:pPr>
      <w:r>
        <w:t xml:space="preserve">We will discuss estimation and hypothesis testing mostly for Case 1 and estimate Case 2 in the following sections of this chapter.</w:t>
      </w:r>
    </w:p>
    <w:p>
      <w:pPr>
        <w:pStyle w:val="Heading1"/>
      </w:pPr>
      <w:bookmarkStart w:id="22" w:name="point-estimation-of-alpha2-and-linear-function-of-beta-case-1"/>
      <w:bookmarkEnd w:id="22"/>
      <w:r>
        <w:t xml:space="preserve">Point Estimation of</w:t>
      </w:r>
      <w:r>
        <w:t xml:space="preserve"> </w:t>
      </w:r>
      <m:oMath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Linear Function of</w:t>
      </w:r>
      <w:r>
        <w:t xml:space="preserve"> </w:t>
      </w:r>
      <m:oMath>
        <m:r>
          <m:t>β</m:t>
        </m:r>
      </m:oMath>
      <w:r>
        <w:t xml:space="preserve">: Case 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Y</m:t>
        </m:r>
        <m:r>
          <m:t>=</m:t>
        </m:r>
        <m:r>
          <m:t>x</m:t>
        </m:r>
        <m:r>
          <m:t>β</m:t>
        </m:r>
        <m:r>
          <m:t>+</m:t>
        </m:r>
        <m:r>
          <m:t>ϵ</m:t>
        </m:r>
      </m:oMath>
      <w:r>
        <w:t xml:space="preserve"> </w:t>
      </w:r>
      <w:r>
        <w:t xml:space="preserve">as specified in Defn 1.1.1</w:t>
      </w:r>
      <w:r>
        <w:br w:type="textWrapping"/>
      </w:r>
      <w:r>
        <w:t xml:space="preserve">Assume</w:t>
      </w:r>
      <w:r>
        <w:t xml:space="preserve"> </w:t>
      </w:r>
      <m:oMath>
        <m:r>
          <m:t>ϵ</m:t>
        </m:r>
        <m:r>
          <m:t>∼</m:t>
        </m:r>
        <m:sSub>
          <m:e>
            <m:r>
              <m:t>N</m:t>
            </m:r>
          </m:e>
          <m:sub>
            <m:r>
              <m:t>n</m:t>
            </m:r>
          </m:sub>
        </m:sSub>
        <m:r>
          <m:t>(</m:t>
        </m:r>
        <m:r>
          <m:t>0</m:t>
        </m:r>
        <m: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1</m:t>
        </m:r>
        <m:r>
          <m:t>)</m:t>
        </m:r>
      </m:oMath>
      <w:r>
        <w:t xml:space="preserve"> </w:t>
      </w:r>
      <w:r>
        <w:t xml:space="preserve">Then the following results follow:</w:t>
      </w:r>
    </w:p>
    <w:p>
      <w:pPr>
        <w:pStyle w:val="BodyText"/>
      </w:pPr>
      <m:oMath>
        <m:r>
          <m:t>β</m:t>
        </m:r>
        <m:r>
          <m:t>=</m:t>
        </m:r>
        <m:r>
          <m:t>X</m:t>
        </m:r>
        <m:r>
          <m:t>′</m:t>
        </m:r>
        <m:r>
          <m:t>Y</m:t>
        </m:r>
      </m:oMath>
      <w:r>
        <w:t xml:space="preserve"> </w:t>
      </w:r>
      <w:r>
        <w:t xml:space="preserve">is the MLE for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t>′</m:t>
        </m:r>
        <m:r>
          <m:t>=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</m:oMath>
    </w:p>
    <w:p>
      <w:pPr>
        <w:pStyle w:val="BodyText"/>
      </w:pPr>
      <m:oMath>
        <m:sSup>
          <m:e>
            <m:r>
              <m:t>α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t>−</m:t>
            </m:r>
            <m:r>
              <m:t>p</m:t>
            </m:r>
          </m:den>
        </m:f>
        <m:r>
          <m:t>Y</m:t>
        </m:r>
        <m:r>
          <m:t>′</m:t>
        </m:r>
        <m:r>
          <m:t>(</m:t>
        </m:r>
        <m:r>
          <m:t>1</m:t>
        </m:r>
        <m:r>
          <m:t>−</m:t>
        </m:r>
        <m:r>
          <m:t>K</m:t>
        </m:r>
        <m:r>
          <m:t>)</m:t>
        </m:r>
        <m:r>
          <m:t>Y</m:t>
        </m:r>
      </m:oMath>
      <w:r>
        <w:t xml:space="preserve"> </w:t>
      </w:r>
      <w:r>
        <w:t xml:space="preserve">is the MLE for</w:t>
      </w:r>
      <w:r>
        <w:t xml:space="preserve"> </w:t>
      </w:r>
      <m:oMath>
        <m:sSup>
          <m:e>
            <m:r>
              <m:t>α</m:t>
            </m:r>
          </m:e>
          <m:sup>
            <m:r>
              <m:t>2</m:t>
            </m:r>
          </m:sup>
        </m:sSup>
      </m:oMath>
      <w:r>
        <w:t xml:space="preserve">, where</w:t>
      </w:r>
      <w:r>
        <w:t xml:space="preserve"> </w:t>
      </w:r>
      <m:oMath>
        <m:r>
          <m:t>K</m:t>
        </m:r>
        <m:r>
          <m:t>=</m:t>
        </m:r>
        <m:r>
          <m:t>X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  <m:r>
          <m:t>=</m:t>
        </m:r>
        <m:r>
          <m:t>X</m:t>
        </m:r>
        <m:r>
          <m:t>X</m:t>
        </m:r>
        <m:r>
          <m:t>′</m:t>
        </m:r>
      </m:oMath>
    </w:p>
    <w:p>
      <w:pPr>
        <w:pStyle w:val="BodyText"/>
      </w:pPr>
      <m:oMath>
        <m:r>
          <m:t>β</m:t>
        </m:r>
        <m:r>
          <m:t>∼</m:t>
        </m:r>
        <m:sSub>
          <m:e>
            <m:r>
              <m:t>N</m:t>
            </m:r>
          </m:e>
          <m:sub>
            <m:r>
              <m:t>10</m:t>
            </m:r>
          </m:sub>
        </m:sSub>
        <m:r>
          <m:t>(</m:t>
        </m:r>
        <m:r>
          <m:t>β</m:t>
        </m:r>
        <m: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C</m:t>
        </m:r>
        <m:r>
          <m:t>)</m:t>
        </m:r>
      </m:oMath>
      <w:r>
        <w:t xml:space="preserve">, where</w:t>
      </w:r>
      <w:r>
        <w:t xml:space="preserve"> </w:t>
      </w:r>
      <m:oMath>
        <m:r>
          <m:t>C</m:t>
        </m:r>
        <m:r>
          <m:t>=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</w:p>
    <w:p>
      <w:pPr>
        <w:pStyle w:val="BodyText"/>
      </w:pPr>
      <m:oMath>
        <m:r>
          <m:t>(</m:t>
        </m:r>
        <m:r>
          <m:t>n</m:t>
        </m:r>
        <m:r>
          <m:t>−</m:t>
        </m:r>
        <m:r>
          <m:t>p</m:t>
        </m:r>
        <m:r>
          <m:t>)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=</m:t>
        </m:r>
        <m:r>
          <m:t>U</m:t>
        </m:r>
        <m:r>
          <m:t>∼</m:t>
        </m:r>
        <m:sSubSup>
          <m:e>
            <m:r>
              <m:t>X</m:t>
            </m:r>
          </m:e>
          <m:sub>
            <m:r>
              <m:t>n</m:t>
            </m:r>
            <m:r>
              <m:t>−</m:t>
            </m:r>
            <m:r>
              <m:t>p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are independent</w:t>
      </w:r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are sufficient statistics for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α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are complete statistics</w:t>
      </w:r>
    </w:p>
    <w:p>
      <w:pPr>
        <w:pStyle w:val="BodyText"/>
      </w:pPr>
      <w:r>
        <w:rPr>
          <w:b/>
        </w:rPr>
        <w:t xml:space="preserve">Proof:</w:t>
      </w:r>
      <w:r>
        <w:t xml:space="preserve"> </w:t>
      </w:r>
      <m:oMath>
        <m:r>
          <m:t>ϵ</m:t>
        </m:r>
        <m:r>
          <m:t>∼</m:t>
        </m:r>
        <m:sSub>
          <m:e>
            <m:r>
              <m:t>N</m:t>
            </m:r>
          </m:e>
          <m:sub>
            <m:r>
              <m:t>n</m:t>
            </m:r>
          </m:sub>
        </m:sSub>
        <m:r>
          <m:t>0</m:t>
        </m:r>
        <m: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1</m:t>
        </m:r>
        <m:r>
          <m:t>)</m:t>
        </m:r>
        <m:r>
          <m:t>⇒</m:t>
        </m:r>
        <m:r>
          <m:t>Y</m:t>
        </m:r>
        <m:r>
          <m:t>∼</m:t>
        </m:r>
        <m:sSub>
          <m:e>
            <m:r>
              <m:t>N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β</m:t>
        </m:r>
        <m: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1</m:t>
        </m:r>
        <m:r>
          <m:t>)</m:t>
        </m:r>
      </m:oMath>
      <w:r>
        <w:br w:type="textWrapping"/>
      </w:r>
      <m:oMath>
        <m:r>
          <m:t>⇒</m:t>
        </m:r>
      </m:oMath>
      <w:r>
        <w:t xml:space="preserve"> </w:t>
      </w:r>
      <w:r>
        <w:t xml:space="preserve">The likelihood function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)</m:t>
                </m:r>
                <m:r>
                  <m:t>=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</m:sup>
                </m:sSup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(</m:t>
                    </m:r>
                    <m:r>
                      <m:t>y</m:t>
                    </m:r>
                    <m:r>
                      <m:t>−</m:t>
                    </m:r>
                    <m:r>
                      <m:t>x</m:t>
                    </m:r>
                    <m:r>
                      <m:t>β</m:t>
                    </m:r>
                    <m:r>
                      <m:t>)</m:t>
                    </m:r>
                    <m:r>
                      <m:t>′</m:t>
                    </m:r>
                    <m:r>
                      <m:t>(</m:t>
                    </m:r>
                    <m:r>
                      <m:t>y</m:t>
                    </m:r>
                    <m:r>
                      <m:t>−</m:t>
                    </m:r>
                    <m:r>
                      <m:t>x</m:t>
                    </m:r>
                    <m:r>
                      <m:t>β</m:t>
                    </m:r>
                    <m:r>
                      <m:t>)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⇒</m:t>
                </m:r>
                <m:r>
                  <m:rPr>
                    <m:sty m:val="p"/>
                  </m:rPr>
                  <m:t>ln</m:t>
                </m:r>
                <m:r>
                  <m:t>L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t>2</m:t>
                </m:r>
                <m:r>
                  <m:t>π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′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where the parameter space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ω</m:t>
                </m:r>
                <m:r>
                  <m:t>=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;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&gt;</m:t>
                </m:r>
                <m:r>
                  <m:t>0</m:t>
                </m:r>
                <m:r>
                  <m:t>,</m:t>
                </m:r>
                <m:r>
                  <m:t>−</m:t>
                </m:r>
                <m:r>
                  <m:t>∞</m:t>
                </m:r>
                <m:r>
                  <m:t>&lt;</m:t>
                </m:r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  <m:r>
                  <m:t>&lt;</m:t>
                </m:r>
                <m:r>
                  <m:t>∞</m:t>
                </m:r>
                <m:r>
                  <m:t>,</m:t>
                </m:r>
                <m:r>
                  <m:t>i</m:t>
                </m:r>
                <m:r>
                  <m:t>=</m:t>
                </m:r>
                <m:r>
                  <m:t>1</m:t>
                </m:r>
                <m:r>
                  <m:t>,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p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r>
                      <m:t>(</m:t>
                    </m:r>
                    <m:r>
                      <m:t>β</m:t>
                    </m:r>
                    <m:r>
                      <m:t>,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num>
                  <m:den>
                    <m:r>
                      <m:t>∂</m:t>
                    </m:r>
                    <m:r>
                      <m:t>β</m:t>
                    </m:r>
                  </m:den>
                </m:f>
                <m:r>
                  <m:t>=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X</m:t>
                </m:r>
                <m:r>
                  <m:t>′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′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′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r>
                      <m:t>(</m:t>
                    </m:r>
                    <m:r>
                      <m:t>β</m:t>
                    </m:r>
                    <m:r>
                      <m:t>,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</m:num>
                  <m:den>
                    <m:r>
                      <m:t>∂</m:t>
                    </m:r>
                    <m:r>
                      <m:t>β</m:t>
                    </m:r>
                  </m:den>
                </m:f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X</m:t>
                </m:r>
                <m:r>
                  <m:t>′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′</m:t>
                </m:r>
                <m:r>
                  <m:t>β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$$\begin{aligned}
\Longrightarrow \Big\{_{(y-x\beta)'(y-x\beta)-n\alpha^{2} = 0}^{x'y-X'X\beta = 0} "normal equations"\end{aligned}$$</w:t>
      </w:r>
    </w:p>
    <w:p>
      <w:pPr>
        <w:pStyle w:val="FirstParagraph"/>
      </w:pPr>
      <w:r>
        <w:t xml:space="preserve">$$\begin{aligned}
\Longrightarrow \bigg\{_{(\alpha^{2} = \dfrac{1}{n}(y-X\beta)'(y-x\beta)}^{X'X\beta = X'y} "are solutions"\end{aligned}$$</w:t>
      </w:r>
    </w:p>
    <w:p>
      <w:pPr>
        <w:pStyle w:val="FirstParagraph"/>
      </w:pPr>
      <w:r>
        <w:t xml:space="preserve">for the above normal equations.</w:t>
      </w:r>
      <w:r>
        <w:br w:type="textWrapping"/>
      </w:r>
      <w:r>
        <w:t xml:space="preserve">As X has rank P,</w:t>
      </w:r>
      <w:r>
        <w:t xml:space="preserve"> </w:t>
      </w:r>
      <m:oMath>
        <m:r>
          <m:t>X</m:t>
        </m:r>
        <m:r>
          <m:t>′</m:t>
        </m:r>
        <m:r>
          <m:t>X</m:t>
        </m:r>
      </m:oMath>
      <w:r>
        <w:t xml:space="preserve"> </w:t>
      </w:r>
      <w:r>
        <w:t xml:space="preserve">is of full rank. That is</w:t>
      </w:r>
      <w:r>
        <w:t xml:space="preserve"> </w:t>
      </w:r>
      <m:oMath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exists. Then the MLEs are obtained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β</m:t>
                    </m:r>
                  </m:e>
                </m:groupChr>
                <m:r>
                  <m:t>=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  <m:r>
                  <m:t>=</m:t>
                </m:r>
                <m:r>
                  <m:t>X</m:t>
                </m:r>
                <m:r>
                  <m:t>−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groupChr>
                      <m:groupChrPr>
                        <m:chr m:val="̂"/>
                        <m:pos m:val="top"/>
                        <m:vertJc m:val="bot"/>
                      </m:groupChrPr>
                      <m:e>
                        <m:r>
                          <m:t>α</m:t>
                        </m:r>
                      </m:e>
                    </m:groupCh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r>
                  <m:t>(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  <m:r>
                  <m:t>−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  <m:r>
                  <m:t>)</m:t>
                </m:r>
                <m:r>
                  <m:t>′</m:t>
                </m:r>
                <m:r>
                  <m:t>(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  <m:r>
                  <m:t>−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  <m:r>
                      <m:t>′</m:t>
                    </m:r>
                  </m:e>
                </m:groupChr>
                <m:r>
                  <m:t>[</m:t>
                </m:r>
                <m:r>
                  <m:t>I</m:t>
                </m:r>
                <m:r>
                  <m:t>−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r>
                  <m:t>]</m:t>
                </m:r>
                <m:r>
                  <m:t>[</m:t>
                </m:r>
                <m:r>
                  <m:t>I</m:t>
                </m:r>
                <m:r>
                  <m:t>−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r>
                  <m:t>]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  <m:r>
                      <m:t>′</m:t>
                    </m:r>
                  </m:e>
                </m:groupChr>
                <m:r>
                  <m:t>[</m:t>
                </m:r>
                <m:r>
                  <m:t>I</m:t>
                </m:r>
                <m:r>
                  <m:t>−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r>
                  <m:t>]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y</m:t>
                    </m:r>
                  </m:e>
                </m:groupCh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</m:oMath>
    </w:p>
    <w:p>
      <w:pPr>
        <w:pStyle w:val="BodyText"/>
      </w:pPr>
      <w:r>
        <w:t xml:space="preserve">$$\begin{aligned}
\Longrightarrow \hat{\beta} = X'\underline{Y} is the MLE of \underline{\beta} \hspace{1cm}is proved\end{aligned}$$</w:t>
      </w:r>
    </w:p>
    <w:p>
      <w:pPr>
        <w:pStyle w:val="FirstParagraph"/>
      </w:pPr>
      <w:r>
        <w:t xml:space="preserve">also</w:t>
      </w:r>
    </w:p>
    <w:p>
      <w:pPr>
        <w:pStyle w:val="BodyText"/>
      </w:pPr>
      <w:r>
        <w:t xml:space="preserve">$$\begin{aligned}
\Longrightarrow \hat{\beta} = X'\underline{Y} is the MLE of \underline{\beta} \hspace{1cm}(1) is proved\end{aligned}$$</w:t>
      </w:r>
    </w:p>
    <w:p>
      <w:pPr>
        <w:pStyle w:val="FirstParagraph"/>
      </w:pP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α</m:t>
                </m:r>
              </m:e>
            </m:groupCh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groupChr>
          <m:groupChrPr>
            <m:chr m:val="̲"/>
            <m:pos m:val="bot"/>
            <m:vertJc m:val="top"/>
          </m:groupChrPr>
          <m:e>
            <m:r>
              <m:t>y</m:t>
            </m:r>
            <m:r>
              <m:t>′</m:t>
            </m:r>
          </m:e>
        </m:groupChr>
        <m:r>
          <m:t>[</m:t>
        </m:r>
        <m:r>
          <m:t>I</m:t>
        </m:r>
        <m:r>
          <m:t>−</m:t>
        </m:r>
        <m:r>
          <m:t>X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  <m:r>
          <m:t>]</m:t>
        </m:r>
        <m:groupChr>
          <m:groupChrPr>
            <m:chr m:val="̲"/>
            <m:pos m:val="bot"/>
            <m:vertJc m:val="top"/>
          </m:groupChrPr>
          <m:e>
            <m:r>
              <m:t>y</m:t>
            </m:r>
          </m:e>
        </m:groupChr>
      </m:oMath>
      <w:r>
        <w:t xml:space="preserve"> </w:t>
      </w:r>
      <w:r>
        <w:t xml:space="preserve">is a function(a constant multiple) of the MLE of</w:t>
      </w:r>
      <w:r>
        <w:t xml:space="preserve"> </w:t>
      </w:r>
      <m:oMath>
        <m:sSup>
          <m:e>
            <m:groupChr>
              <m:groupChrPr>
                <m:chr m:val="̂"/>
                <m:pos m:val="top"/>
                <m:vertJc m:val="bot"/>
              </m:groupChrPr>
              <m:e>
                <m:r>
                  <m:t>α</m:t>
                </m:r>
              </m:e>
            </m:groupChr>
          </m:e>
          <m:sup>
            <m:r>
              <m:t>2</m:t>
            </m:r>
          </m:sup>
        </m:sSup>
      </m:oMath>
      <w:r>
        <w:t xml:space="preserve"> </w:t>
      </w:r>
      <w:r>
        <w:t xml:space="preserve">(2) is proved</w:t>
      </w:r>
      <w:r>
        <w:br w:type="textWrapping"/>
      </w:r>
      <w:r>
        <w:t xml:space="preserve">AS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  <m:r>
          <m:t>=</m:t>
        </m:r>
        <m:r>
          <m:t>X</m:t>
        </m:r>
        <m:r>
          <m:t>′</m:t>
        </m:r>
        <m:groupChr>
          <m:groupChrPr>
            <m:chr m:val="̲"/>
            <m:pos m:val="bot"/>
            <m:vertJc m:val="top"/>
          </m:groupChrPr>
          <m:e>
            <m:r>
              <m:t>y</m:t>
            </m:r>
          </m:e>
        </m:groupChr>
        <m:r>
          <m:t>=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  <m:groupChr>
          <m:groupChrPr>
            <m:chr m:val="̲"/>
            <m:pos m:val="bot"/>
            <m:vertJc m:val="top"/>
          </m:groupChrPr>
          <m:e>
            <m:r>
              <m:t>y</m:t>
            </m:r>
          </m:e>
        </m:groupChr>
      </m:oMath>
      <w:r>
        <w:t xml:space="preserve"> </w:t>
      </w:r>
      <w:r>
        <w:t xml:space="preserve">is a linear form of y.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⇒</m:t>
                </m:r>
                <m:groupChr>
                  <m:groupChrPr>
                    <m:chr m:val="̲"/>
                    <m:pos m:val="bot"/>
                    <m:vertJc m:val="top"/>
                  </m:groupChrPr>
                  <m:e>
                    <m:r>
                      <m:t>β</m:t>
                    </m:r>
                  </m:e>
                </m:groupChr>
                <m:r>
                  <m:t>∼</m:t>
                </m:r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  <m:r>
                  <m:t>[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X</m:t>
                </m:r>
                <m:r>
                  <m:t>′</m:t>
                </m:r>
                <m:r>
                  <m:t>X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]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=</m:t>
                </m:r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)</m:t>
                </m:r>
                <m:r>
                  <m:t>=</m:t>
                </m:r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α</m:t>
                    </m:r>
                  </m:e>
                  <m:sup>
                    <m:r>
                      <m:t>2</m:t>
                    </m:r>
                  </m:sup>
                </m:sSup>
                <m:r>
                  <m:t>C</m:t>
                </m:r>
                <m:r>
                  <m:t>)</m:t>
                </m:r>
                <m:r>
                  <m:t>,</m:t>
                </m:r>
                <m:r>
                  <m:t>C</m:t>
                </m:r>
                <m:r>
                  <m:t>=</m:t>
                </m:r>
                <m:r>
                  <m:t>(</m:t>
                </m:r>
                <m:r>
                  <m:t>X</m:t>
                </m:r>
                <m:r>
                  <m:t>′</m:t>
                </m:r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m:oMath>
        <m:r>
          <m:t>⇒</m:t>
        </m:r>
      </m:oMath>
      <w:r>
        <w:t xml:space="preserve"> </w:t>
      </w:r>
      <w:r>
        <w:t xml:space="preserve">(3) is proved</w:t>
      </w:r>
      <w:r>
        <w:br w:type="textWrapping"/>
      </w:r>
      <w:r>
        <w:t xml:space="preserve">As</w:t>
      </w:r>
      <w:r>
        <w:t xml:space="preserve"> </w:t>
      </w:r>
      <m:oMath>
        <m:r>
          <m:t>U</m:t>
        </m:r>
        <m:r>
          <m:t>=</m:t>
        </m:r>
        <m:f>
          <m:fPr>
            <m:type m:val="bar"/>
          </m:fPr>
          <m:num>
            <m:r>
              <m:t>(</m:t>
            </m:r>
            <m:r>
              <m:t>n</m:t>
            </m:r>
            <m:r>
              <m:t>−</m:t>
            </m:r>
            <m:r>
              <m:t>p</m:t>
            </m:r>
            <m:r>
              <m:t>)</m:t>
            </m:r>
            <m:sSup>
              <m:e>
                <m:groupChr>
                  <m:groupChrPr>
                    <m:chr m:val="̂"/>
                    <m:pos m:val="top"/>
                    <m:vertJc m:val="bot"/>
                  </m:groupChrPr>
                  <m:e>
                    <m:r>
                      <m:t>α</m:t>
                    </m:r>
                  </m:e>
                </m:groupCh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α</m:t>
            </m:r>
          </m:den>
        </m:f>
        <m:groupChr>
          <m:groupChrPr>
            <m:chr m:val="̲"/>
            <m:pos m:val="bot"/>
            <m:vertJc m:val="top"/>
          </m:groupChrPr>
          <m:e>
            <m:r>
              <m:t>y</m:t>
            </m:r>
            <m:r>
              <m:t>′</m:t>
            </m:r>
          </m:e>
        </m:groupChr>
        <m:r>
          <m:t>[</m:t>
        </m:r>
        <m:r>
          <m:t>I</m:t>
        </m:r>
        <m:r>
          <m:t>−</m:t>
        </m:r>
        <m:r>
          <m:t>X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  <m:r>
          <m:t>]</m:t>
        </m:r>
        <m:groupChr>
          <m:groupChrPr>
            <m:chr m:val="̲"/>
            <m:pos m:val="bot"/>
            <m:vertJc m:val="top"/>
          </m:groupChrPr>
          <m:e>
            <m:r>
              <m:t>y</m:t>
            </m:r>
          </m:e>
        </m:groupChr>
      </m:oMath>
      <w:r>
        <w:t xml:space="preserve"> </w:t>
      </w:r>
      <w:r>
        <w:t xml:space="preserve">is a quadratic function of with</w:t>
      </w:r>
      <w:r>
        <w:br w:type="textWrapping"/>
      </w:r>
      <m:oMath>
        <m:groupChr>
          <m:groupChrPr>
            <m:chr m:val="̲"/>
            <m:pos m:val="bot"/>
            <m:vertJc m:val="top"/>
          </m:groupChrPr>
          <m:e>
            <m:r>
              <m:t>y</m:t>
            </m:r>
          </m:e>
        </m:groupChr>
        <m:r>
          <m:t>∼</m:t>
        </m:r>
        <m:sSub>
          <m:e>
            <m:r>
              <m:t>N</m:t>
            </m:r>
          </m:e>
          <m:sub>
            <m:r>
              <m:t>p</m:t>
            </m:r>
          </m:sub>
        </m:sSub>
        <m:r>
          <m:t>(</m:t>
        </m:r>
        <m:r>
          <m:t>β</m:t>
        </m:r>
        <m:r>
          <m:t>,</m:t>
        </m:r>
        <m:sSup>
          <m:e>
            <m:r>
              <m:t>α</m:t>
            </m:r>
          </m:e>
          <m:sup>
            <m:r>
              <m:t>2</m:t>
            </m:r>
          </m:sup>
        </m:sSup>
        <m:r>
          <m:t>I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[</m:t>
        </m:r>
        <m:r>
          <m:t>I</m:t>
        </m:r>
        <m:r>
          <m:t>−</m:t>
        </m:r>
        <m:r>
          <m:t>X</m:t>
        </m:r>
        <m:r>
          <m:t>(</m:t>
        </m:r>
        <m:r>
          <m:t>X</m:t>
        </m:r>
        <m:r>
          <m:t>′</m:t>
        </m:r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′</m:t>
        </m:r>
        <m:r>
          <m:t>]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7ac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2020-06-11T10:56:19Z</dcterms:created>
  <dcterms:modified xsi:type="dcterms:W3CDTF">2020-06-11T10:56:19Z</dcterms:modified>
</cp:coreProperties>
</file>