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9122" w14:textId="46B750C0" w:rsidR="00F50EDB" w:rsidRPr="00F50EDB" w:rsidRDefault="00F50EDB" w:rsidP="00867722">
      <w:pPr>
        <w:shd w:val="clear" w:color="auto" w:fill="FFFFFF"/>
        <w:spacing w:before="100" w:beforeAutospacing="1" w:after="0" w:line="240" w:lineRule="auto"/>
        <w:rPr>
          <w:rFonts w:cstheme="minorHAnsi"/>
        </w:rPr>
      </w:pPr>
    </w:p>
    <w:p w14:paraId="27B5DA67" w14:textId="6574B55A" w:rsidR="00867722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1. Give an informal definition of “database” as used in the expression “relational database management system.</w:t>
      </w:r>
      <w:r w:rsidR="00000072">
        <w:rPr>
          <w:rFonts w:cstheme="minorHAnsi"/>
          <w:b/>
          <w:bCs/>
          <w:sz w:val="24"/>
          <w:szCs w:val="24"/>
        </w:rPr>
        <w:t>”</w:t>
      </w:r>
    </w:p>
    <w:p w14:paraId="2BA93055" w14:textId="7ABCFB29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000072">
        <w:rPr>
          <w:rFonts w:cstheme="minorHAnsi"/>
          <w:sz w:val="20"/>
          <w:szCs w:val="20"/>
        </w:rPr>
        <w:t xml:space="preserve">The informal definition of Database in RDBMS </w:t>
      </w:r>
      <w:r w:rsidR="0078164F">
        <w:rPr>
          <w:rFonts w:cstheme="minorHAnsi"/>
          <w:sz w:val="20"/>
          <w:szCs w:val="20"/>
        </w:rPr>
        <w:t xml:space="preserve">are the tables that store related data that is accessed when other information in referenced. </w:t>
      </w:r>
    </w:p>
    <w:p w14:paraId="398D38EB" w14:textId="77777777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19F4DB91" w14:textId="79CD5739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2. Give an informal definition of “database” as used in the expression “Human Resources database.”</w:t>
      </w:r>
    </w:p>
    <w:p w14:paraId="55982D54" w14:textId="5DE83CAB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99146A">
        <w:rPr>
          <w:rFonts w:cstheme="minorHAnsi"/>
          <w:sz w:val="20"/>
          <w:szCs w:val="20"/>
        </w:rPr>
        <w:t xml:space="preserve">The informal definition of database in a human resources database is </w:t>
      </w:r>
      <w:r w:rsidR="000A7874">
        <w:rPr>
          <w:rFonts w:cstheme="minorHAnsi"/>
          <w:sz w:val="20"/>
          <w:szCs w:val="20"/>
        </w:rPr>
        <w:t xml:space="preserve">a place </w:t>
      </w:r>
      <w:r w:rsidR="0099146A">
        <w:rPr>
          <w:rFonts w:cstheme="minorHAnsi"/>
          <w:sz w:val="20"/>
          <w:szCs w:val="20"/>
        </w:rPr>
        <w:t>where</w:t>
      </w:r>
      <w:r w:rsidR="000A7874">
        <w:rPr>
          <w:rFonts w:cstheme="minorHAnsi"/>
          <w:sz w:val="20"/>
          <w:szCs w:val="20"/>
        </w:rPr>
        <w:t xml:space="preserve"> transactions relating to payroll processing, position management, time and attendance, recruitment, benefits, and other human resources data collection protocols are recorded, stored, and retrieved in a variety of ways.</w:t>
      </w:r>
    </w:p>
    <w:p w14:paraId="2DDED902" w14:textId="77777777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41958979" w14:textId="5937EADB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3. Give an informal definition of entity integrity.</w:t>
      </w:r>
    </w:p>
    <w:p w14:paraId="5139B830" w14:textId="47B969D6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222ABE">
        <w:rPr>
          <w:rFonts w:cstheme="minorHAnsi"/>
          <w:sz w:val="20"/>
          <w:szCs w:val="20"/>
        </w:rPr>
        <w:t xml:space="preserve">Entity integrity is an informational constraint provided by candidate keys. </w:t>
      </w:r>
    </w:p>
    <w:p w14:paraId="09C46BCB" w14:textId="77777777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1C5D56DC" w14:textId="4F680E1B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4. Give an informal definition of referential integrity.</w:t>
      </w:r>
    </w:p>
    <w:p w14:paraId="65F206F6" w14:textId="33AD89A4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222ABE">
        <w:rPr>
          <w:rFonts w:cstheme="minorHAnsi"/>
          <w:sz w:val="20"/>
          <w:szCs w:val="20"/>
        </w:rPr>
        <w:t>Referential integrity is an informational constraint provided by foreign keys.</w:t>
      </w:r>
    </w:p>
    <w:p w14:paraId="04562477" w14:textId="77777777" w:rsidR="00867722" w:rsidRPr="006612B3" w:rsidRDefault="00867722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026FDE92" w14:textId="1B560D30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</w:rPr>
      </w:pPr>
      <w:r w:rsidRPr="00867722">
        <w:rPr>
          <w:rFonts w:cstheme="minorHAnsi"/>
          <w:b/>
          <w:bCs/>
          <w:sz w:val="24"/>
          <w:szCs w:val="24"/>
        </w:rPr>
        <w:t>5. What is a relation as defined in the textbook? A one-word answer to this question is sufficient</w:t>
      </w:r>
      <w:r w:rsidRPr="00867722">
        <w:rPr>
          <w:rFonts w:cstheme="minorHAnsi"/>
          <w:b/>
          <w:bCs/>
        </w:rPr>
        <w:t>.</w:t>
      </w:r>
    </w:p>
    <w:p w14:paraId="4F44B0B8" w14:textId="7B162445" w:rsidR="006612B3" w:rsidRPr="00222ABE" w:rsidRDefault="00222ABE" w:rsidP="00867722">
      <w:pPr>
        <w:shd w:val="clear" w:color="auto" w:fill="FFFFFF"/>
        <w:spacing w:after="0" w:line="240" w:lineRule="auto"/>
        <w:rPr>
          <w:rFonts w:cstheme="minorHAnsi"/>
        </w:rPr>
      </w:pPr>
      <w:r w:rsidRPr="00222ABE">
        <w:rPr>
          <w:rFonts w:cstheme="minorHAnsi"/>
        </w:rPr>
        <w:t>-A table.</w:t>
      </w:r>
    </w:p>
    <w:p w14:paraId="5993C410" w14:textId="77777777" w:rsidR="006612B3" w:rsidRPr="00867722" w:rsidRDefault="006612B3" w:rsidP="00867722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14:paraId="6E3F0700" w14:textId="4CDED3D8" w:rsidR="00867722" w:rsidRDefault="00F50EDB" w:rsidP="006612B3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6. Is this table is first normal form? Why or Why not? If it is not, how would you change it?</w:t>
      </w:r>
    </w:p>
    <w:p w14:paraId="6569F726" w14:textId="1E76A255" w:rsidR="006612B3" w:rsidRDefault="006612B3" w:rsidP="006612B3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867722">
        <w:rPr>
          <w:rFonts w:cstheme="minorHAnsi"/>
          <w:sz w:val="20"/>
          <w:szCs w:val="20"/>
        </w:rPr>
        <w:t xml:space="preserve">-No, the table is not in 1NF because there is more than one data type in the </w:t>
      </w:r>
      <w:proofErr w:type="spellStart"/>
      <w:r w:rsidRPr="00867722">
        <w:rPr>
          <w:rFonts w:cstheme="minorHAnsi"/>
          <w:sz w:val="20"/>
          <w:szCs w:val="20"/>
        </w:rPr>
        <w:t>facCreds</w:t>
      </w:r>
      <w:proofErr w:type="spellEnd"/>
      <w:r w:rsidRPr="00867722">
        <w:rPr>
          <w:rFonts w:cstheme="minorHAnsi"/>
          <w:sz w:val="20"/>
          <w:szCs w:val="20"/>
        </w:rPr>
        <w:t xml:space="preserve"> column. To fix this, you would have to create a second table in 2NF with the primary key being the </w:t>
      </w:r>
      <w:proofErr w:type="spellStart"/>
      <w:r w:rsidRPr="00867722">
        <w:rPr>
          <w:rFonts w:cstheme="minorHAnsi"/>
          <w:sz w:val="20"/>
          <w:szCs w:val="20"/>
        </w:rPr>
        <w:t>facCreds</w:t>
      </w:r>
      <w:proofErr w:type="spellEnd"/>
      <w:r w:rsidRPr="00867722">
        <w:rPr>
          <w:rFonts w:cstheme="minorHAnsi"/>
          <w:sz w:val="20"/>
          <w:szCs w:val="20"/>
        </w:rPr>
        <w:t xml:space="preserve"> and </w:t>
      </w:r>
      <w:r w:rsidR="00063307">
        <w:rPr>
          <w:rFonts w:cstheme="minorHAnsi"/>
          <w:sz w:val="20"/>
          <w:szCs w:val="20"/>
        </w:rPr>
        <w:t xml:space="preserve">then create a dependent key </w:t>
      </w:r>
      <w:r w:rsidRPr="00867722">
        <w:rPr>
          <w:rFonts w:cstheme="minorHAnsi"/>
          <w:sz w:val="20"/>
          <w:szCs w:val="20"/>
        </w:rPr>
        <w:t>referenc</w:t>
      </w:r>
      <w:r w:rsidR="00063307">
        <w:rPr>
          <w:rFonts w:cstheme="minorHAnsi"/>
          <w:sz w:val="20"/>
          <w:szCs w:val="20"/>
        </w:rPr>
        <w:t>ing</w:t>
      </w:r>
      <w:r w:rsidRPr="00867722">
        <w:rPr>
          <w:rFonts w:cstheme="minorHAnsi"/>
          <w:sz w:val="20"/>
          <w:szCs w:val="20"/>
        </w:rPr>
        <w:t xml:space="preserve"> the </w:t>
      </w:r>
      <w:proofErr w:type="spellStart"/>
      <w:r w:rsidRPr="00867722">
        <w:rPr>
          <w:rFonts w:cstheme="minorHAnsi"/>
          <w:sz w:val="20"/>
          <w:szCs w:val="20"/>
        </w:rPr>
        <w:t>facName</w:t>
      </w:r>
      <w:proofErr w:type="spellEnd"/>
      <w:r w:rsidRPr="00867722">
        <w:rPr>
          <w:rFonts w:cstheme="minorHAnsi"/>
          <w:sz w:val="20"/>
          <w:szCs w:val="20"/>
        </w:rPr>
        <w:t xml:space="preserve"> from the first table. You would also remove the </w:t>
      </w:r>
      <w:proofErr w:type="spellStart"/>
      <w:r w:rsidRPr="00867722">
        <w:rPr>
          <w:rFonts w:cstheme="minorHAnsi"/>
          <w:sz w:val="20"/>
          <w:szCs w:val="20"/>
        </w:rPr>
        <w:t>facCreds</w:t>
      </w:r>
      <w:proofErr w:type="spellEnd"/>
      <w:r w:rsidRPr="00867722">
        <w:rPr>
          <w:rFonts w:cstheme="minorHAnsi"/>
          <w:sz w:val="20"/>
          <w:szCs w:val="20"/>
        </w:rPr>
        <w:t xml:space="preserve"> column from the first table.</w:t>
      </w:r>
    </w:p>
    <w:p w14:paraId="65E06544" w14:textId="2D3B5375" w:rsidR="006612B3" w:rsidRPr="006612B3" w:rsidRDefault="006612B3" w:rsidP="006612B3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6458CEE5" w14:textId="77777777" w:rsidR="006612B3" w:rsidRPr="006612B3" w:rsidRDefault="006612B3" w:rsidP="006612B3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5B7D9B94" w14:textId="49F834EF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7. Is this table in second normal form? Why or Why not? If it is not, how would you change it?</w:t>
      </w:r>
    </w:p>
    <w:p w14:paraId="52139D33" w14:textId="1ADDE7A7" w:rsidR="006612B3" w:rsidRPr="006612B3" w:rsidRDefault="006612B3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080589">
        <w:rPr>
          <w:rFonts w:cstheme="minorHAnsi"/>
          <w:sz w:val="20"/>
          <w:szCs w:val="20"/>
        </w:rPr>
        <w:t xml:space="preserve">No, the table is not in 2NF because there is transient dependency between the </w:t>
      </w:r>
      <w:proofErr w:type="spellStart"/>
      <w:r w:rsidR="00080589">
        <w:rPr>
          <w:rFonts w:cstheme="minorHAnsi"/>
          <w:sz w:val="20"/>
          <w:szCs w:val="20"/>
        </w:rPr>
        <w:t>petID</w:t>
      </w:r>
      <w:proofErr w:type="spellEnd"/>
      <w:r w:rsidR="00080589">
        <w:rPr>
          <w:rFonts w:cstheme="minorHAnsi"/>
          <w:sz w:val="20"/>
          <w:szCs w:val="20"/>
        </w:rPr>
        <w:t xml:space="preserve"> and the </w:t>
      </w:r>
      <w:proofErr w:type="spellStart"/>
      <w:r w:rsidR="00080589">
        <w:rPr>
          <w:rFonts w:cstheme="minorHAnsi"/>
          <w:sz w:val="20"/>
          <w:szCs w:val="20"/>
        </w:rPr>
        <w:t>petType</w:t>
      </w:r>
      <w:proofErr w:type="spellEnd"/>
      <w:r w:rsidR="00080589">
        <w:rPr>
          <w:rFonts w:cstheme="minorHAnsi"/>
          <w:sz w:val="20"/>
          <w:szCs w:val="20"/>
        </w:rPr>
        <w:t xml:space="preserve">. This would be fixed by removing the </w:t>
      </w:r>
      <w:proofErr w:type="spellStart"/>
      <w:r w:rsidR="00080589">
        <w:rPr>
          <w:rFonts w:cstheme="minorHAnsi"/>
          <w:sz w:val="20"/>
          <w:szCs w:val="20"/>
        </w:rPr>
        <w:t>petID</w:t>
      </w:r>
      <w:proofErr w:type="spellEnd"/>
      <w:r w:rsidR="00080589">
        <w:rPr>
          <w:rFonts w:cstheme="minorHAnsi"/>
          <w:sz w:val="20"/>
          <w:szCs w:val="20"/>
        </w:rPr>
        <w:t xml:space="preserve"> and </w:t>
      </w:r>
      <w:proofErr w:type="spellStart"/>
      <w:r w:rsidR="00080589">
        <w:rPr>
          <w:rFonts w:cstheme="minorHAnsi"/>
          <w:sz w:val="20"/>
          <w:szCs w:val="20"/>
        </w:rPr>
        <w:t>petType</w:t>
      </w:r>
      <w:proofErr w:type="spellEnd"/>
      <w:r w:rsidR="00080589">
        <w:rPr>
          <w:rFonts w:cstheme="minorHAnsi"/>
          <w:sz w:val="20"/>
          <w:szCs w:val="20"/>
        </w:rPr>
        <w:t xml:space="preserve"> columns and placing then into their own table in 1NF and reference the </w:t>
      </w:r>
      <w:proofErr w:type="spellStart"/>
      <w:r w:rsidR="00080589">
        <w:rPr>
          <w:rFonts w:cstheme="minorHAnsi"/>
          <w:sz w:val="20"/>
          <w:szCs w:val="20"/>
        </w:rPr>
        <w:t>petID</w:t>
      </w:r>
      <w:proofErr w:type="spellEnd"/>
      <w:r w:rsidR="00080589">
        <w:rPr>
          <w:rFonts w:cstheme="minorHAnsi"/>
          <w:sz w:val="20"/>
          <w:szCs w:val="20"/>
        </w:rPr>
        <w:t xml:space="preserve"> as the primary key in the new table. </w:t>
      </w:r>
    </w:p>
    <w:p w14:paraId="45F69C42" w14:textId="77777777" w:rsidR="006612B3" w:rsidRPr="006612B3" w:rsidRDefault="006612B3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4F8CF912" w14:textId="20D56313" w:rsidR="00F50EDB" w:rsidRDefault="00F50EDB" w:rsidP="00867722">
      <w:p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722">
        <w:rPr>
          <w:rFonts w:eastAsia="Times New Roman" w:cstheme="minorHAnsi"/>
          <w:b/>
          <w:bCs/>
          <w:color w:val="2D3B45"/>
          <w:sz w:val="24"/>
          <w:szCs w:val="24"/>
        </w:rPr>
        <w:t xml:space="preserve">8. </w:t>
      </w:r>
      <w:r w:rsidRPr="00867722">
        <w:rPr>
          <w:rFonts w:cstheme="minorHAnsi"/>
          <w:b/>
          <w:bCs/>
          <w:sz w:val="24"/>
          <w:szCs w:val="24"/>
        </w:rPr>
        <w:t>Is this table in third normal form? Why or Why not? If it is not, how would you change it?</w:t>
      </w:r>
    </w:p>
    <w:p w14:paraId="3546943D" w14:textId="62B8C4FD" w:rsidR="006612B3" w:rsidRPr="006612B3" w:rsidRDefault="006612B3" w:rsidP="00867722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Yes, the table is in 3NF.</w:t>
      </w:r>
    </w:p>
    <w:p w14:paraId="32371245" w14:textId="77777777" w:rsidR="006612B3" w:rsidRPr="006612B3" w:rsidRDefault="006612B3" w:rsidP="00867722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2E8C3A2C" w14:textId="05C4A1A9" w:rsidR="00F50EDB" w:rsidRDefault="00F50EDB" w:rsidP="00867722">
      <w:pPr>
        <w:spacing w:after="0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9. What is an OLTP database? What operations is it optimized for?</w:t>
      </w:r>
    </w:p>
    <w:p w14:paraId="637A7389" w14:textId="29F4BAFF" w:rsidR="006612B3" w:rsidRPr="006612B3" w:rsidRDefault="006612B3" w:rsidP="00867722">
      <w:pPr>
        <w:spacing w:after="0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B37083">
        <w:rPr>
          <w:rFonts w:cstheme="minorHAnsi"/>
          <w:sz w:val="20"/>
          <w:szCs w:val="20"/>
        </w:rPr>
        <w:t>OLTP is an Online Transactional Processing</w:t>
      </w:r>
      <w:r w:rsidR="00C11FB8">
        <w:rPr>
          <w:rFonts w:cstheme="minorHAnsi"/>
          <w:sz w:val="20"/>
          <w:szCs w:val="20"/>
        </w:rPr>
        <w:t xml:space="preserve"> database</w:t>
      </w:r>
      <w:r w:rsidR="00B37083">
        <w:rPr>
          <w:rFonts w:cstheme="minorHAnsi"/>
          <w:sz w:val="20"/>
          <w:szCs w:val="20"/>
        </w:rPr>
        <w:t xml:space="preserve">. The operations that it is optimized for are </w:t>
      </w:r>
      <w:r w:rsidR="00C11FB8">
        <w:rPr>
          <w:rFonts w:cstheme="minorHAnsi"/>
          <w:sz w:val="20"/>
          <w:szCs w:val="20"/>
        </w:rPr>
        <w:t xml:space="preserve">data entry such as insertion, deletion, and updating. </w:t>
      </w:r>
    </w:p>
    <w:p w14:paraId="5468BAD4" w14:textId="77777777" w:rsidR="006612B3" w:rsidRPr="006612B3" w:rsidRDefault="006612B3" w:rsidP="00867722">
      <w:pPr>
        <w:spacing w:after="0"/>
        <w:rPr>
          <w:rFonts w:cstheme="minorHAnsi"/>
          <w:sz w:val="20"/>
          <w:szCs w:val="20"/>
        </w:rPr>
      </w:pPr>
    </w:p>
    <w:p w14:paraId="7AC24DE7" w14:textId="50D42A2F" w:rsidR="00F50EDB" w:rsidRDefault="00F50EDB" w:rsidP="00867722">
      <w:pPr>
        <w:spacing w:after="0"/>
        <w:rPr>
          <w:rFonts w:cstheme="minorHAnsi"/>
          <w:b/>
          <w:bCs/>
          <w:sz w:val="24"/>
          <w:szCs w:val="24"/>
        </w:rPr>
      </w:pPr>
      <w:r w:rsidRPr="00867722">
        <w:rPr>
          <w:rFonts w:cstheme="minorHAnsi"/>
          <w:b/>
          <w:bCs/>
          <w:sz w:val="24"/>
          <w:szCs w:val="24"/>
        </w:rPr>
        <w:t>10. What is a star schema? What operations is it optimized for?</w:t>
      </w:r>
    </w:p>
    <w:p w14:paraId="4A2E8873" w14:textId="685221A5" w:rsidR="00F50EDB" w:rsidRPr="00630CDC" w:rsidRDefault="006612B3" w:rsidP="00630CDC">
      <w:pPr>
        <w:spacing w:after="0"/>
        <w:rPr>
          <w:rFonts w:cstheme="minorHAnsi"/>
          <w:sz w:val="20"/>
          <w:szCs w:val="20"/>
        </w:rPr>
      </w:pPr>
      <w:r w:rsidRPr="006612B3">
        <w:rPr>
          <w:rFonts w:cstheme="minorHAnsi"/>
          <w:sz w:val="20"/>
          <w:szCs w:val="20"/>
        </w:rPr>
        <w:t>-</w:t>
      </w:r>
      <w:r w:rsidR="00B37083">
        <w:rPr>
          <w:rFonts w:cstheme="minorHAnsi"/>
          <w:sz w:val="20"/>
          <w:szCs w:val="20"/>
        </w:rPr>
        <w:t xml:space="preserve">A star schema is the simplest data-warehouse design. The operations </w:t>
      </w:r>
      <w:r w:rsidR="00630CDC">
        <w:rPr>
          <w:rFonts w:cstheme="minorHAnsi"/>
          <w:sz w:val="20"/>
          <w:szCs w:val="20"/>
        </w:rPr>
        <w:t>they are</w:t>
      </w:r>
      <w:r w:rsidR="00B37083">
        <w:rPr>
          <w:rFonts w:cstheme="minorHAnsi"/>
          <w:sz w:val="20"/>
          <w:szCs w:val="20"/>
        </w:rPr>
        <w:t xml:space="preserve"> optimized for are </w:t>
      </w:r>
      <w:r w:rsidR="00197230">
        <w:rPr>
          <w:rFonts w:cstheme="minorHAnsi"/>
          <w:sz w:val="20"/>
          <w:szCs w:val="20"/>
        </w:rPr>
        <w:t xml:space="preserve">simpler querying, simpler business reporting logic, and query performance gains because star schemas are denormalized. </w:t>
      </w:r>
      <w:r w:rsidR="00630CDC">
        <w:rPr>
          <w:rFonts w:cstheme="minorHAnsi"/>
          <w:sz w:val="20"/>
          <w:szCs w:val="20"/>
        </w:rPr>
        <w:t xml:space="preserve">They are also optimized for faster aggregations. </w:t>
      </w:r>
    </w:p>
    <w:sectPr w:rsidR="00F50EDB" w:rsidRPr="0063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336"/>
    <w:multiLevelType w:val="multilevel"/>
    <w:tmpl w:val="BD5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5249"/>
    <w:multiLevelType w:val="multilevel"/>
    <w:tmpl w:val="DF78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B"/>
    <w:rsid w:val="00000072"/>
    <w:rsid w:val="000231BF"/>
    <w:rsid w:val="00063307"/>
    <w:rsid w:val="00080589"/>
    <w:rsid w:val="000A7874"/>
    <w:rsid w:val="00197230"/>
    <w:rsid w:val="00222ABE"/>
    <w:rsid w:val="005E6BE8"/>
    <w:rsid w:val="00630CDC"/>
    <w:rsid w:val="006612B3"/>
    <w:rsid w:val="0078164F"/>
    <w:rsid w:val="00867722"/>
    <w:rsid w:val="00955FA7"/>
    <w:rsid w:val="0099146A"/>
    <w:rsid w:val="00B37083"/>
    <w:rsid w:val="00B67A67"/>
    <w:rsid w:val="00C11FB8"/>
    <w:rsid w:val="00C70391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04C5"/>
  <w15:chartTrackingRefBased/>
  <w15:docId w15:val="{62B2E987-7F70-4223-A009-471C67F2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4</cp:revision>
  <dcterms:created xsi:type="dcterms:W3CDTF">2021-01-12T00:27:00Z</dcterms:created>
  <dcterms:modified xsi:type="dcterms:W3CDTF">2021-06-06T02:29:00Z</dcterms:modified>
</cp:coreProperties>
</file>