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536E" w14:textId="72596858" w:rsidR="000D446E" w:rsidRDefault="000D446E" w:rsidP="000D446E">
      <w:pPr>
        <w:spacing w:after="0"/>
      </w:pPr>
    </w:p>
    <w:p w14:paraId="2D42C357" w14:textId="74EB5823" w:rsidR="000D446E" w:rsidRPr="000D446E" w:rsidRDefault="000D446E" w:rsidP="000D446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62293">
        <w:rPr>
          <w:rFonts w:eastAsia="Times New Roman" w:cstheme="minorHAnsi"/>
          <w:b/>
          <w:bCs/>
          <w:color w:val="2D3B45"/>
          <w:sz w:val="24"/>
          <w:szCs w:val="24"/>
        </w:rPr>
        <w:t>1)</w:t>
      </w:r>
      <w:r w:rsidRPr="000D446E">
        <w:rPr>
          <w:rFonts w:eastAsia="Times New Roman" w:cstheme="minorHAnsi"/>
          <w:b/>
          <w:bCs/>
          <w:color w:val="2D3B45"/>
          <w:sz w:val="24"/>
          <w:szCs w:val="24"/>
        </w:rPr>
        <w:t xml:space="preserve"> What is a table expression? Can you give a technical definition of a table expression?</w:t>
      </w:r>
    </w:p>
    <w:p w14:paraId="1D333A0B" w14:textId="147472D7" w:rsidR="000D446E" w:rsidRDefault="000D446E" w:rsidP="000D446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D446E">
        <w:rPr>
          <w:rFonts w:eastAsia="Times New Roman" w:cstheme="minorHAnsi"/>
          <w:color w:val="2D3B45"/>
          <w:sz w:val="24"/>
          <w:szCs w:val="24"/>
        </w:rPr>
        <w:t>-</w:t>
      </w:r>
      <w:r w:rsidRPr="000D446E">
        <w:rPr>
          <w:rFonts w:cstheme="minorHAnsi"/>
          <w:sz w:val="24"/>
          <w:szCs w:val="24"/>
        </w:rPr>
        <w:t>A table expression is a named query expression that represents a valid relational table</w:t>
      </w:r>
      <w:r>
        <w:rPr>
          <w:rFonts w:cstheme="minorHAnsi"/>
          <w:sz w:val="24"/>
          <w:szCs w:val="24"/>
        </w:rPr>
        <w:t>.</w:t>
      </w:r>
      <w:r w:rsidR="0082719D">
        <w:rPr>
          <w:rFonts w:cstheme="minorHAnsi"/>
          <w:sz w:val="24"/>
          <w:szCs w:val="24"/>
        </w:rPr>
        <w:t xml:space="preserve"> </w:t>
      </w:r>
      <w:r w:rsidR="00862293">
        <w:rPr>
          <w:rFonts w:cstheme="minorHAnsi"/>
          <w:sz w:val="24"/>
          <w:szCs w:val="24"/>
        </w:rPr>
        <w:t xml:space="preserve">Table expressions are used to simplify complex joins and subqueries and to provide a means to query hierarchical data such as an organizational chart. </w:t>
      </w:r>
    </w:p>
    <w:p w14:paraId="173A1304" w14:textId="77777777" w:rsidR="0082719D" w:rsidRPr="0082719D" w:rsidRDefault="0082719D" w:rsidP="000D446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43CA1835" w14:textId="29F83966" w:rsidR="000D446E" w:rsidRPr="0082719D" w:rsidRDefault="000D446E" w:rsidP="000D446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 xml:space="preserve">2) </w:t>
      </w:r>
      <w:r w:rsidRPr="000D446E">
        <w:rPr>
          <w:rFonts w:eastAsia="Times New Roman" w:cstheme="minorHAnsi"/>
          <w:b/>
          <w:bCs/>
          <w:color w:val="2D3B45"/>
          <w:sz w:val="24"/>
          <w:szCs w:val="24"/>
        </w:rPr>
        <w:t>In what SQL clause are derived tables (table valued subqueries) located?</w:t>
      </w:r>
    </w:p>
    <w:p w14:paraId="32BED9B1" w14:textId="0B9CFBB4" w:rsidR="0082719D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-Derived tables are located within the FROM clause of an outer query. </w:t>
      </w:r>
    </w:p>
    <w:p w14:paraId="5FCB3150" w14:textId="77777777" w:rsidR="0082719D" w:rsidRPr="000D446E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B0F736F" w14:textId="76850E0C" w:rsidR="000D446E" w:rsidRPr="0082719D" w:rsidRDefault="000D446E" w:rsidP="000D446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795294">
        <w:rPr>
          <w:rFonts w:eastAsia="Times New Roman" w:cstheme="minorHAnsi"/>
          <w:b/>
          <w:bCs/>
          <w:color w:val="2D3B45"/>
          <w:sz w:val="24"/>
          <w:szCs w:val="24"/>
        </w:rPr>
        <w:t>3)</w:t>
      </w: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 xml:space="preserve"> </w:t>
      </w:r>
      <w:r w:rsidRPr="000D446E">
        <w:rPr>
          <w:rFonts w:eastAsia="Times New Roman" w:cstheme="minorHAnsi"/>
          <w:b/>
          <w:bCs/>
          <w:color w:val="2D3B45"/>
          <w:sz w:val="24"/>
          <w:szCs w:val="24"/>
        </w:rPr>
        <w:t>Why can you refer to column aliases in an outer query that you defined in an inner table valued subquery?</w:t>
      </w:r>
    </w:p>
    <w:p w14:paraId="6978DFF0" w14:textId="3EDE78A4" w:rsidR="0082719D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664420">
        <w:rPr>
          <w:rFonts w:eastAsia="Times New Roman" w:cstheme="minorHAnsi"/>
          <w:color w:val="2D3B45"/>
          <w:sz w:val="24"/>
          <w:szCs w:val="24"/>
        </w:rPr>
        <w:t xml:space="preserve">You can refer to column aliases in an outer query that were defined in an inner table valued subquery because </w:t>
      </w:r>
      <w:r w:rsidR="00795294">
        <w:rPr>
          <w:rFonts w:eastAsia="Times New Roman" w:cstheme="minorHAnsi"/>
          <w:color w:val="2D3B45"/>
          <w:sz w:val="24"/>
          <w:szCs w:val="24"/>
        </w:rPr>
        <w:t xml:space="preserve">the ability to reference aliases comes strictly from being able to use table expressions. The subquery is also </w:t>
      </w:r>
      <w:proofErr w:type="gramStart"/>
      <w:r w:rsidR="00795294">
        <w:rPr>
          <w:rFonts w:eastAsia="Times New Roman" w:cstheme="minorHAnsi"/>
          <w:color w:val="2D3B45"/>
          <w:sz w:val="24"/>
          <w:szCs w:val="24"/>
        </w:rPr>
        <w:t>ran</w:t>
      </w:r>
      <w:proofErr w:type="gramEnd"/>
      <w:r w:rsidR="00795294">
        <w:rPr>
          <w:rFonts w:eastAsia="Times New Roman" w:cstheme="minorHAnsi"/>
          <w:color w:val="2D3B45"/>
          <w:sz w:val="24"/>
          <w:szCs w:val="24"/>
        </w:rPr>
        <w:t xml:space="preserve"> first. </w:t>
      </w:r>
    </w:p>
    <w:p w14:paraId="708C4E97" w14:textId="77777777" w:rsidR="0082719D" w:rsidRPr="000D446E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ACC3C6B" w14:textId="51AFE2E7" w:rsidR="000D446E" w:rsidRDefault="000D446E" w:rsidP="000D446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 xml:space="preserve">4) </w:t>
      </w:r>
      <w:r w:rsidRPr="000D446E">
        <w:rPr>
          <w:rFonts w:eastAsia="Times New Roman" w:cstheme="minorHAnsi"/>
          <w:b/>
          <w:bCs/>
          <w:color w:val="2D3B45"/>
          <w:sz w:val="24"/>
          <w:szCs w:val="24"/>
        </w:rPr>
        <w:t>What SQL key word defines a common table expression?</w:t>
      </w:r>
    </w:p>
    <w:p w14:paraId="63A08F0F" w14:textId="285A2217" w:rsidR="0082719D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664420">
        <w:rPr>
          <w:rFonts w:eastAsia="Times New Roman" w:cstheme="minorHAnsi"/>
          <w:color w:val="2D3B45"/>
          <w:sz w:val="24"/>
          <w:szCs w:val="24"/>
        </w:rPr>
        <w:t>The WITH keyword.</w:t>
      </w:r>
    </w:p>
    <w:p w14:paraId="2987F50D" w14:textId="77777777" w:rsidR="0082719D" w:rsidRPr="000D446E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836BF91" w14:textId="5FD0BE93" w:rsidR="000D446E" w:rsidRPr="0082719D" w:rsidRDefault="000D446E" w:rsidP="000D446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DF6B8C">
        <w:rPr>
          <w:rFonts w:eastAsia="Times New Roman" w:cstheme="minorHAnsi"/>
          <w:b/>
          <w:bCs/>
          <w:color w:val="2D3B45"/>
          <w:sz w:val="24"/>
          <w:szCs w:val="24"/>
        </w:rPr>
        <w:t>5)</w:t>
      </w: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 xml:space="preserve"> </w:t>
      </w:r>
      <w:r w:rsidRPr="000D446E">
        <w:rPr>
          <w:rFonts w:eastAsia="Times New Roman" w:cstheme="minorHAnsi"/>
          <w:b/>
          <w:bCs/>
          <w:color w:val="2D3B45"/>
          <w:sz w:val="24"/>
          <w:szCs w:val="24"/>
        </w:rPr>
        <w:t>When using common table expressions, can a subsequent derived table use a table alias declared in a preceding table expression?</w:t>
      </w:r>
    </w:p>
    <w:p w14:paraId="662BF8D9" w14:textId="50A6278F" w:rsidR="0082719D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DF6B8C">
        <w:rPr>
          <w:rFonts w:eastAsia="Times New Roman" w:cstheme="minorHAnsi"/>
          <w:color w:val="2D3B45"/>
          <w:sz w:val="24"/>
          <w:szCs w:val="24"/>
        </w:rPr>
        <w:t>Yes</w:t>
      </w:r>
      <w:r w:rsidR="00795294">
        <w:rPr>
          <w:rFonts w:eastAsia="Times New Roman" w:cstheme="minorHAnsi"/>
          <w:color w:val="2D3B45"/>
          <w:sz w:val="24"/>
          <w:szCs w:val="24"/>
        </w:rPr>
        <w:t>, because it runs the subquery.</w:t>
      </w:r>
    </w:p>
    <w:p w14:paraId="209BBE1B" w14:textId="77777777" w:rsidR="0082719D" w:rsidRPr="000D446E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76010B2" w14:textId="11D8DC4A" w:rsidR="000D446E" w:rsidRPr="0082719D" w:rsidRDefault="000D446E" w:rsidP="000D446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DF6B8C">
        <w:rPr>
          <w:rFonts w:eastAsia="Times New Roman" w:cstheme="minorHAnsi"/>
          <w:b/>
          <w:bCs/>
          <w:color w:val="2D3B45"/>
          <w:sz w:val="24"/>
          <w:szCs w:val="24"/>
        </w:rPr>
        <w:t>6</w:t>
      </w: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 xml:space="preserve">) </w:t>
      </w:r>
      <w:r w:rsidRPr="000D446E">
        <w:rPr>
          <w:rFonts w:eastAsia="Times New Roman" w:cstheme="minorHAnsi"/>
          <w:b/>
          <w:bCs/>
          <w:color w:val="2D3B45"/>
          <w:sz w:val="24"/>
          <w:szCs w:val="24"/>
        </w:rPr>
        <w:t>Can a main query refer to a previously defined common table expression by multiple aliases?</w:t>
      </w:r>
    </w:p>
    <w:p w14:paraId="4787CB7D" w14:textId="7AD8205F" w:rsidR="0082719D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795294">
        <w:rPr>
          <w:rFonts w:eastAsia="Times New Roman" w:cstheme="minorHAnsi"/>
          <w:color w:val="2D3B45"/>
          <w:sz w:val="24"/>
          <w:szCs w:val="24"/>
        </w:rPr>
        <w:t xml:space="preserve">Yes, because each CTE represents a separate table that the machine retains in memory. </w:t>
      </w:r>
    </w:p>
    <w:p w14:paraId="4F190BCB" w14:textId="77777777" w:rsidR="0082719D" w:rsidRPr="000D446E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B6D292C" w14:textId="0EE659C9" w:rsidR="000D446E" w:rsidRPr="0082719D" w:rsidRDefault="000D446E" w:rsidP="000D446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 xml:space="preserve">7) </w:t>
      </w:r>
      <w:r w:rsidRPr="000D446E">
        <w:rPr>
          <w:rFonts w:eastAsia="Times New Roman" w:cstheme="minorHAnsi"/>
          <w:b/>
          <w:bCs/>
          <w:color w:val="2D3B45"/>
          <w:sz w:val="24"/>
          <w:szCs w:val="24"/>
        </w:rPr>
        <w:t>In SQL, is a view a durable object?</w:t>
      </w:r>
    </w:p>
    <w:p w14:paraId="360F1F8E" w14:textId="4B003D37" w:rsidR="0082719D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594FD3">
        <w:rPr>
          <w:rFonts w:eastAsia="Times New Roman" w:cstheme="minorHAnsi"/>
          <w:color w:val="2D3B45"/>
          <w:sz w:val="24"/>
          <w:szCs w:val="24"/>
        </w:rPr>
        <w:t xml:space="preserve">In SQL, views are </w:t>
      </w:r>
      <w:r w:rsidR="00795294">
        <w:rPr>
          <w:rFonts w:eastAsia="Times New Roman" w:cstheme="minorHAnsi"/>
          <w:color w:val="2D3B45"/>
          <w:sz w:val="24"/>
          <w:szCs w:val="24"/>
        </w:rPr>
        <w:t xml:space="preserve">durable objects because they are </w:t>
      </w:r>
      <w:proofErr w:type="gramStart"/>
      <w:r w:rsidR="00795294">
        <w:rPr>
          <w:rFonts w:eastAsia="Times New Roman" w:cstheme="minorHAnsi"/>
          <w:color w:val="2D3B45"/>
          <w:sz w:val="24"/>
          <w:szCs w:val="24"/>
        </w:rPr>
        <w:t>reusable</w:t>
      </w:r>
      <w:proofErr w:type="gramEnd"/>
      <w:r w:rsidR="00795294">
        <w:rPr>
          <w:rFonts w:eastAsia="Times New Roman" w:cstheme="minorHAnsi"/>
          <w:color w:val="2D3B45"/>
          <w:sz w:val="24"/>
          <w:szCs w:val="24"/>
        </w:rPr>
        <w:t xml:space="preserve"> and the query is stored. </w:t>
      </w:r>
    </w:p>
    <w:p w14:paraId="5F6803A9" w14:textId="77777777" w:rsidR="0082719D" w:rsidRPr="000D446E" w:rsidRDefault="0082719D" w:rsidP="000D446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B04F073" w14:textId="34615924" w:rsidR="000D446E" w:rsidRPr="0082719D" w:rsidRDefault="000D446E" w:rsidP="000D446E">
      <w:pPr>
        <w:spacing w:after="0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>8) In a view, what does the “WITH CHECK OPTION” do? Why is this important?</w:t>
      </w:r>
    </w:p>
    <w:p w14:paraId="15A57F64" w14:textId="161AB038" w:rsidR="0082719D" w:rsidRDefault="0082719D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664420">
        <w:rPr>
          <w:rFonts w:eastAsia="Times New Roman" w:cstheme="minorHAnsi"/>
          <w:color w:val="2D3B45"/>
          <w:sz w:val="24"/>
          <w:szCs w:val="24"/>
        </w:rPr>
        <w:t>The “WITH CHECK OPTION” is an optional clause of the CREATE VIEW</w:t>
      </w:r>
      <w:r w:rsidR="00594FD3">
        <w:rPr>
          <w:rFonts w:eastAsia="Times New Roman" w:cstheme="minorHAnsi"/>
          <w:color w:val="2D3B45"/>
          <w:sz w:val="24"/>
          <w:szCs w:val="24"/>
        </w:rPr>
        <w:t xml:space="preserve"> statement. It prevents a view from updating or inserting rows that are not visible through it. This is important because it prevents data from being altered that could potentially mess up your table(s).</w:t>
      </w:r>
    </w:p>
    <w:p w14:paraId="04FBDFA3" w14:textId="77777777" w:rsidR="0082719D" w:rsidRDefault="0082719D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169BCFE6" w14:textId="4DBF1B99" w:rsidR="000D446E" w:rsidRPr="0082719D" w:rsidRDefault="000D446E" w:rsidP="000D446E">
      <w:pPr>
        <w:spacing w:after="0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>9) In a view, what does the “SCHEMABINDING” do? Why is this important?</w:t>
      </w:r>
    </w:p>
    <w:p w14:paraId="37929CF1" w14:textId="661A11CA" w:rsidR="0082719D" w:rsidRDefault="0082719D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594FD3">
        <w:rPr>
          <w:rFonts w:eastAsia="Times New Roman" w:cstheme="minorHAnsi"/>
          <w:color w:val="2D3B45"/>
          <w:sz w:val="24"/>
          <w:szCs w:val="24"/>
        </w:rPr>
        <w:t xml:space="preserve">The “SCHEMABINDING” option binds the schema of referenced objects and columns to the schema of the referencing object. </w:t>
      </w:r>
      <w:r w:rsidR="005F4251">
        <w:rPr>
          <w:rFonts w:eastAsia="Times New Roman" w:cstheme="minorHAnsi"/>
          <w:color w:val="2D3B45"/>
          <w:sz w:val="24"/>
          <w:szCs w:val="24"/>
        </w:rPr>
        <w:t>This is important because it leads to improved performance and it can be used to prevent any inadvertent modifications to the objects referenced by the module.</w:t>
      </w:r>
    </w:p>
    <w:p w14:paraId="1B81CD5A" w14:textId="27A2F92E" w:rsidR="0082719D" w:rsidRDefault="0082719D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323E12CF" w14:textId="1264526A" w:rsidR="00862293" w:rsidRDefault="00862293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2DBA5D5D" w14:textId="77777777" w:rsidR="00862293" w:rsidRDefault="00862293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29BF8774" w14:textId="5DAFC1F9" w:rsidR="000D446E" w:rsidRPr="0082719D" w:rsidRDefault="000D446E" w:rsidP="000D446E">
      <w:pPr>
        <w:spacing w:after="0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>10) What is a table valued function?</w:t>
      </w:r>
    </w:p>
    <w:p w14:paraId="3AB14F5A" w14:textId="3AD3A862" w:rsidR="0082719D" w:rsidRDefault="0082719D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lastRenderedPageBreak/>
        <w:t>-</w:t>
      </w:r>
      <w:r w:rsidR="00862293">
        <w:rPr>
          <w:rFonts w:eastAsia="Times New Roman" w:cstheme="minorHAnsi"/>
          <w:color w:val="2D3B45"/>
          <w:sz w:val="24"/>
          <w:szCs w:val="24"/>
        </w:rPr>
        <w:t xml:space="preserve">A TVF is a user-defined function that returns data of a table type. </w:t>
      </w:r>
      <w:r w:rsidR="00862293" w:rsidRPr="00862293">
        <w:rPr>
          <w:rFonts w:cstheme="minorHAnsi"/>
          <w:color w:val="000000"/>
          <w:sz w:val="24"/>
          <w:szCs w:val="24"/>
          <w:shd w:val="clear" w:color="auto" w:fill="FFFFFF"/>
        </w:rPr>
        <w:t xml:space="preserve">The return type of a table-valued function is a </w:t>
      </w:r>
      <w:proofErr w:type="gramStart"/>
      <w:r w:rsidR="00862293" w:rsidRPr="00862293">
        <w:rPr>
          <w:rFonts w:cstheme="minorHAnsi"/>
          <w:color w:val="000000"/>
          <w:sz w:val="24"/>
          <w:szCs w:val="24"/>
          <w:shd w:val="clear" w:color="auto" w:fill="FFFFFF"/>
        </w:rPr>
        <w:t>table,</w:t>
      </w:r>
      <w:proofErr w:type="gramEnd"/>
      <w:r w:rsidR="00862293" w:rsidRPr="00862293">
        <w:rPr>
          <w:rFonts w:cstheme="minorHAnsi"/>
          <w:color w:val="000000"/>
          <w:sz w:val="24"/>
          <w:szCs w:val="24"/>
          <w:shd w:val="clear" w:color="auto" w:fill="FFFFFF"/>
        </w:rPr>
        <w:t xml:space="preserve"> therefore, you can use the table-valued function just like you would use a table.</w:t>
      </w:r>
      <w:r w:rsidR="00795294">
        <w:rPr>
          <w:rFonts w:cstheme="minorHAnsi"/>
          <w:color w:val="000000"/>
          <w:sz w:val="24"/>
          <w:szCs w:val="24"/>
          <w:shd w:val="clear" w:color="auto" w:fill="FFFFFF"/>
        </w:rPr>
        <w:t xml:space="preserve"> It is a reusable expression that supports input parameters. </w:t>
      </w:r>
    </w:p>
    <w:p w14:paraId="0FC04A7F" w14:textId="77777777" w:rsidR="0082719D" w:rsidRDefault="0082719D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4866D8BF" w14:textId="5EF690B9" w:rsidR="000D446E" w:rsidRPr="0082719D" w:rsidRDefault="000D446E" w:rsidP="000D446E">
      <w:pPr>
        <w:spacing w:after="0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>11) What does the “APPLY” operator do?</w:t>
      </w:r>
    </w:p>
    <w:p w14:paraId="341AF7F4" w14:textId="3B818F45" w:rsidR="0082719D" w:rsidRDefault="0082719D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5F4251">
        <w:rPr>
          <w:rFonts w:eastAsia="Times New Roman" w:cstheme="minorHAnsi"/>
          <w:color w:val="2D3B45"/>
          <w:sz w:val="24"/>
          <w:szCs w:val="24"/>
        </w:rPr>
        <w:t>The APPLY operator is used to join a table to a TVF so the function is evoked for each row returned from the table.</w:t>
      </w:r>
    </w:p>
    <w:p w14:paraId="27247368" w14:textId="77777777" w:rsidR="0082719D" w:rsidRDefault="0082719D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5683D325" w14:textId="3C6C3772" w:rsidR="000D446E" w:rsidRPr="0082719D" w:rsidRDefault="000D446E" w:rsidP="000D446E">
      <w:pPr>
        <w:spacing w:after="0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2719D">
        <w:rPr>
          <w:rFonts w:eastAsia="Times New Roman" w:cstheme="minorHAnsi"/>
          <w:b/>
          <w:bCs/>
          <w:color w:val="2D3B45"/>
          <w:sz w:val="24"/>
          <w:szCs w:val="24"/>
        </w:rPr>
        <w:t>12) What are the two forms of the “APPLY” operator? Give an example of each.</w:t>
      </w:r>
    </w:p>
    <w:p w14:paraId="1E97E203" w14:textId="081F63EB" w:rsidR="0082719D" w:rsidRDefault="0082719D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5F4251">
        <w:rPr>
          <w:rFonts w:eastAsia="Times New Roman" w:cstheme="minorHAnsi"/>
          <w:color w:val="2D3B45"/>
          <w:sz w:val="24"/>
          <w:szCs w:val="24"/>
        </w:rPr>
        <w:t xml:space="preserve">The two forms of the APPLY operator are CROSS APPLY and OUTER APPLY. CROSS APPLY applies the right table to each row from the left table and produces a result table with the unified result sets. The </w:t>
      </w:r>
      <w:r w:rsidR="0039469C">
        <w:rPr>
          <w:rFonts w:eastAsia="Times New Roman" w:cstheme="minorHAnsi"/>
          <w:color w:val="2D3B45"/>
          <w:sz w:val="24"/>
          <w:szCs w:val="24"/>
        </w:rPr>
        <w:t xml:space="preserve">OUTER APPLY returns all the rows from the outer table, </w:t>
      </w:r>
      <w:proofErr w:type="gramStart"/>
      <w:r w:rsidR="0039469C">
        <w:rPr>
          <w:rFonts w:eastAsia="Times New Roman" w:cstheme="minorHAnsi"/>
          <w:color w:val="2D3B45"/>
          <w:sz w:val="24"/>
          <w:szCs w:val="24"/>
        </w:rPr>
        <w:t>whether or not</w:t>
      </w:r>
      <w:proofErr w:type="gramEnd"/>
      <w:r w:rsidR="0039469C">
        <w:rPr>
          <w:rFonts w:eastAsia="Times New Roman" w:cstheme="minorHAnsi"/>
          <w:color w:val="2D3B45"/>
          <w:sz w:val="24"/>
          <w:szCs w:val="24"/>
        </w:rPr>
        <w:t xml:space="preserve"> the function returns data for a specific row. </w:t>
      </w:r>
    </w:p>
    <w:p w14:paraId="3748EB4A" w14:textId="3B863C3D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An example of a CROSS APPLY is:</w:t>
      </w:r>
    </w:p>
    <w:p w14:paraId="27C1B6BF" w14:textId="4D8C74E8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206DD8FA" w14:textId="15F65E6A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SELECT </w:t>
      </w:r>
      <w:proofErr w:type="spellStart"/>
      <w:proofErr w:type="gramStart"/>
      <w:r>
        <w:rPr>
          <w:rFonts w:eastAsia="Times New Roman" w:cstheme="minorHAnsi"/>
          <w:color w:val="2D3B45"/>
          <w:sz w:val="24"/>
          <w:szCs w:val="24"/>
        </w:rPr>
        <w:t>S.shipperid</w:t>
      </w:r>
      <w:proofErr w:type="spellEnd"/>
      <w:proofErr w:type="gramEnd"/>
      <w:r>
        <w:rPr>
          <w:rFonts w:eastAsia="Times New Roman" w:cstheme="minorHAnsi"/>
          <w:color w:val="2D3B45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E.empid</w:t>
      </w:r>
      <w:proofErr w:type="spellEnd"/>
    </w:p>
    <w:p w14:paraId="2790B8EA" w14:textId="399247F8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Sales.Shippers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AS S</w:t>
      </w:r>
    </w:p>
    <w:p w14:paraId="3BDFC2F2" w14:textId="56FA3693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    CROSS JOIN </w:t>
      </w:r>
      <w:proofErr w:type="spellStart"/>
      <w:proofErr w:type="gramStart"/>
      <w:r>
        <w:rPr>
          <w:rFonts w:eastAsia="Times New Roman" w:cstheme="minorHAnsi"/>
          <w:color w:val="2D3B45"/>
          <w:sz w:val="24"/>
          <w:szCs w:val="24"/>
        </w:rPr>
        <w:t>HR.Employees</w:t>
      </w:r>
      <w:proofErr w:type="spellEnd"/>
      <w:proofErr w:type="gramEnd"/>
      <w:r>
        <w:rPr>
          <w:rFonts w:eastAsia="Times New Roman" w:cstheme="minorHAnsi"/>
          <w:color w:val="2D3B45"/>
          <w:sz w:val="24"/>
          <w:szCs w:val="24"/>
        </w:rPr>
        <w:t xml:space="preserve"> AS E;</w:t>
      </w:r>
    </w:p>
    <w:p w14:paraId="580C8C5A" w14:textId="5B18FB4B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686D5BE3" w14:textId="2306AD90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SELECT </w:t>
      </w:r>
      <w:proofErr w:type="spellStart"/>
      <w:proofErr w:type="gramStart"/>
      <w:r>
        <w:rPr>
          <w:rFonts w:eastAsia="Times New Roman" w:cstheme="minorHAnsi"/>
          <w:color w:val="2D3B45"/>
          <w:sz w:val="24"/>
          <w:szCs w:val="24"/>
        </w:rPr>
        <w:t>S.shipperid</w:t>
      </w:r>
      <w:proofErr w:type="spellEnd"/>
      <w:proofErr w:type="gramEnd"/>
      <w:r>
        <w:rPr>
          <w:rFonts w:eastAsia="Times New Roman" w:cstheme="minorHAnsi"/>
          <w:color w:val="2D3B45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E.empid</w:t>
      </w:r>
      <w:proofErr w:type="spellEnd"/>
    </w:p>
    <w:p w14:paraId="523D27C1" w14:textId="1B43AF2F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Sales.Shippers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AS S</w:t>
      </w:r>
    </w:p>
    <w:p w14:paraId="0EA44DCF" w14:textId="59E70C4D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    CROSS APPLY </w:t>
      </w:r>
      <w:proofErr w:type="spellStart"/>
      <w:proofErr w:type="gramStart"/>
      <w:r>
        <w:rPr>
          <w:rFonts w:eastAsia="Times New Roman" w:cstheme="minorHAnsi"/>
          <w:color w:val="2D3B45"/>
          <w:sz w:val="24"/>
          <w:szCs w:val="24"/>
        </w:rPr>
        <w:t>HR.Employees</w:t>
      </w:r>
      <w:proofErr w:type="spellEnd"/>
      <w:proofErr w:type="gramEnd"/>
      <w:r>
        <w:rPr>
          <w:rFonts w:eastAsia="Times New Roman" w:cstheme="minorHAnsi"/>
          <w:color w:val="2D3B45"/>
          <w:sz w:val="24"/>
          <w:szCs w:val="24"/>
        </w:rPr>
        <w:t xml:space="preserve"> AS E;</w:t>
      </w:r>
    </w:p>
    <w:p w14:paraId="0FCFBF4A" w14:textId="2FEA4124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72424F3D" w14:textId="1B4C9FBF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An example of an OUTER APPLY is:</w:t>
      </w:r>
    </w:p>
    <w:p w14:paraId="65992E4A" w14:textId="4091A6CC" w:rsidR="0039469C" w:rsidRDefault="0039469C" w:rsidP="000D446E">
      <w:pPr>
        <w:spacing w:after="0"/>
        <w:rPr>
          <w:rFonts w:eastAsia="Times New Roman" w:cstheme="minorHAnsi"/>
          <w:color w:val="2D3B45"/>
          <w:sz w:val="24"/>
          <w:szCs w:val="24"/>
        </w:rPr>
      </w:pPr>
    </w:p>
    <w:p w14:paraId="08D07BC3" w14:textId="77777777" w:rsidR="0039469C" w:rsidRPr="0039469C" w:rsidRDefault="0039469C" w:rsidP="003946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469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9469C">
        <w:rPr>
          <w:rFonts w:cstheme="minorHAnsi"/>
          <w:sz w:val="24"/>
          <w:szCs w:val="24"/>
        </w:rPr>
        <w:t>C.custid</w:t>
      </w:r>
      <w:proofErr w:type="spellEnd"/>
      <w:proofErr w:type="gramEnd"/>
      <w:r w:rsidRPr="0039469C">
        <w:rPr>
          <w:rFonts w:cstheme="minorHAnsi"/>
          <w:sz w:val="24"/>
          <w:szCs w:val="24"/>
        </w:rPr>
        <w:t xml:space="preserve">, </w:t>
      </w:r>
      <w:proofErr w:type="spellStart"/>
      <w:r w:rsidRPr="0039469C">
        <w:rPr>
          <w:rFonts w:cstheme="minorHAnsi"/>
          <w:sz w:val="24"/>
          <w:szCs w:val="24"/>
        </w:rPr>
        <w:t>A.orderid</w:t>
      </w:r>
      <w:proofErr w:type="spellEnd"/>
      <w:r w:rsidRPr="0039469C">
        <w:rPr>
          <w:rFonts w:cstheme="minorHAnsi"/>
          <w:sz w:val="24"/>
          <w:szCs w:val="24"/>
        </w:rPr>
        <w:t xml:space="preserve">, </w:t>
      </w:r>
      <w:proofErr w:type="spellStart"/>
      <w:r w:rsidRPr="0039469C">
        <w:rPr>
          <w:rFonts w:cstheme="minorHAnsi"/>
          <w:sz w:val="24"/>
          <w:szCs w:val="24"/>
        </w:rPr>
        <w:t>A.orderdate</w:t>
      </w:r>
      <w:proofErr w:type="spellEnd"/>
    </w:p>
    <w:p w14:paraId="4128A3DC" w14:textId="77777777" w:rsidR="0039469C" w:rsidRPr="0039469C" w:rsidRDefault="0039469C" w:rsidP="003946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469C">
        <w:rPr>
          <w:rFonts w:cstheme="minorHAnsi"/>
          <w:sz w:val="24"/>
          <w:szCs w:val="24"/>
        </w:rPr>
        <w:t xml:space="preserve">FROM </w:t>
      </w:r>
      <w:proofErr w:type="spellStart"/>
      <w:r w:rsidRPr="0039469C">
        <w:rPr>
          <w:rFonts w:cstheme="minorHAnsi"/>
          <w:sz w:val="24"/>
          <w:szCs w:val="24"/>
        </w:rPr>
        <w:t>Sales.Customers</w:t>
      </w:r>
      <w:proofErr w:type="spellEnd"/>
      <w:r w:rsidRPr="0039469C">
        <w:rPr>
          <w:rFonts w:cstheme="minorHAnsi"/>
          <w:sz w:val="24"/>
          <w:szCs w:val="24"/>
        </w:rPr>
        <w:t xml:space="preserve"> AS C</w:t>
      </w:r>
    </w:p>
    <w:p w14:paraId="4F22F55B" w14:textId="2AA6BC27" w:rsidR="0039469C" w:rsidRPr="0039469C" w:rsidRDefault="0039469C" w:rsidP="003946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39469C">
        <w:rPr>
          <w:rFonts w:cstheme="minorHAnsi"/>
          <w:sz w:val="24"/>
          <w:szCs w:val="24"/>
        </w:rPr>
        <w:t>OUTER APPLY</w:t>
      </w:r>
    </w:p>
    <w:p w14:paraId="0B2B7403" w14:textId="3526A368" w:rsidR="0039469C" w:rsidRPr="0039469C" w:rsidRDefault="0039469C" w:rsidP="003946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39469C">
        <w:rPr>
          <w:rFonts w:cstheme="minorHAnsi"/>
          <w:sz w:val="24"/>
          <w:szCs w:val="24"/>
        </w:rPr>
        <w:t xml:space="preserve">(SELECT TOP (3) </w:t>
      </w:r>
      <w:proofErr w:type="spellStart"/>
      <w:r w:rsidRPr="0039469C">
        <w:rPr>
          <w:rFonts w:cstheme="minorHAnsi"/>
          <w:sz w:val="24"/>
          <w:szCs w:val="24"/>
        </w:rPr>
        <w:t>orderid</w:t>
      </w:r>
      <w:proofErr w:type="spellEnd"/>
      <w:r w:rsidRPr="0039469C">
        <w:rPr>
          <w:rFonts w:cstheme="minorHAnsi"/>
          <w:sz w:val="24"/>
          <w:szCs w:val="24"/>
        </w:rPr>
        <w:t xml:space="preserve">, empid, </w:t>
      </w:r>
      <w:proofErr w:type="spellStart"/>
      <w:r w:rsidRPr="0039469C">
        <w:rPr>
          <w:rFonts w:cstheme="minorHAnsi"/>
          <w:sz w:val="24"/>
          <w:szCs w:val="24"/>
        </w:rPr>
        <w:t>orderdate</w:t>
      </w:r>
      <w:proofErr w:type="spellEnd"/>
      <w:r w:rsidRPr="0039469C">
        <w:rPr>
          <w:rFonts w:cstheme="minorHAnsi"/>
          <w:sz w:val="24"/>
          <w:szCs w:val="24"/>
        </w:rPr>
        <w:t xml:space="preserve">, </w:t>
      </w:r>
      <w:proofErr w:type="spellStart"/>
      <w:r w:rsidRPr="0039469C">
        <w:rPr>
          <w:rFonts w:cstheme="minorHAnsi"/>
          <w:sz w:val="24"/>
          <w:szCs w:val="24"/>
        </w:rPr>
        <w:t>requireddate</w:t>
      </w:r>
      <w:proofErr w:type="spellEnd"/>
    </w:p>
    <w:p w14:paraId="1D0E434D" w14:textId="4198665D" w:rsidR="0039469C" w:rsidRPr="0039469C" w:rsidRDefault="0039469C" w:rsidP="003946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39469C">
        <w:rPr>
          <w:rFonts w:cstheme="minorHAnsi"/>
          <w:sz w:val="24"/>
          <w:szCs w:val="24"/>
        </w:rPr>
        <w:t xml:space="preserve">FROM </w:t>
      </w:r>
      <w:proofErr w:type="spellStart"/>
      <w:r w:rsidRPr="0039469C">
        <w:rPr>
          <w:rFonts w:cstheme="minorHAnsi"/>
          <w:sz w:val="24"/>
          <w:szCs w:val="24"/>
        </w:rPr>
        <w:t>Sales.Orders</w:t>
      </w:r>
      <w:proofErr w:type="spellEnd"/>
      <w:r w:rsidRPr="0039469C">
        <w:rPr>
          <w:rFonts w:cstheme="minorHAnsi"/>
          <w:sz w:val="24"/>
          <w:szCs w:val="24"/>
        </w:rPr>
        <w:t xml:space="preserve"> AS O</w:t>
      </w:r>
    </w:p>
    <w:p w14:paraId="47389AE4" w14:textId="55C621D7" w:rsidR="0039469C" w:rsidRPr="0039469C" w:rsidRDefault="0039469C" w:rsidP="003946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39469C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39469C">
        <w:rPr>
          <w:rFonts w:cstheme="minorHAnsi"/>
          <w:sz w:val="24"/>
          <w:szCs w:val="24"/>
        </w:rPr>
        <w:t>O.custid</w:t>
      </w:r>
      <w:proofErr w:type="spellEnd"/>
      <w:proofErr w:type="gramEnd"/>
      <w:r w:rsidRPr="0039469C">
        <w:rPr>
          <w:rFonts w:cstheme="minorHAnsi"/>
          <w:sz w:val="24"/>
          <w:szCs w:val="24"/>
        </w:rPr>
        <w:t xml:space="preserve"> = </w:t>
      </w:r>
      <w:proofErr w:type="spellStart"/>
      <w:r w:rsidRPr="0039469C">
        <w:rPr>
          <w:rFonts w:cstheme="minorHAnsi"/>
          <w:sz w:val="24"/>
          <w:szCs w:val="24"/>
        </w:rPr>
        <w:t>C.custid</w:t>
      </w:r>
      <w:proofErr w:type="spellEnd"/>
    </w:p>
    <w:p w14:paraId="2EB8B8C0" w14:textId="55B7C4DA" w:rsidR="0039469C" w:rsidRPr="0039469C" w:rsidRDefault="0039469C" w:rsidP="0039469C">
      <w:pPr>
        <w:spacing w:after="0"/>
        <w:rPr>
          <w:rFonts w:eastAsia="Times New Roman" w:cstheme="minorHAnsi"/>
          <w:color w:val="2D3B45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39469C">
        <w:rPr>
          <w:rFonts w:cstheme="minorHAnsi"/>
          <w:sz w:val="24"/>
          <w:szCs w:val="24"/>
        </w:rPr>
        <w:t xml:space="preserve">ORDER BY </w:t>
      </w:r>
      <w:proofErr w:type="spellStart"/>
      <w:r w:rsidRPr="0039469C">
        <w:rPr>
          <w:rFonts w:cstheme="minorHAnsi"/>
          <w:sz w:val="24"/>
          <w:szCs w:val="24"/>
        </w:rPr>
        <w:t>orderdate</w:t>
      </w:r>
      <w:proofErr w:type="spellEnd"/>
      <w:r w:rsidRPr="0039469C">
        <w:rPr>
          <w:rFonts w:cstheme="minorHAnsi"/>
          <w:sz w:val="24"/>
          <w:szCs w:val="24"/>
        </w:rPr>
        <w:t xml:space="preserve"> DESC, </w:t>
      </w:r>
      <w:proofErr w:type="spellStart"/>
      <w:r w:rsidRPr="0039469C">
        <w:rPr>
          <w:rFonts w:cstheme="minorHAnsi"/>
          <w:sz w:val="24"/>
          <w:szCs w:val="24"/>
        </w:rPr>
        <w:t>orderid</w:t>
      </w:r>
      <w:proofErr w:type="spellEnd"/>
      <w:r w:rsidRPr="0039469C">
        <w:rPr>
          <w:rFonts w:cstheme="minorHAnsi"/>
          <w:sz w:val="24"/>
          <w:szCs w:val="24"/>
        </w:rPr>
        <w:t xml:space="preserve"> DESC) AS </w:t>
      </w:r>
      <w:proofErr w:type="gramStart"/>
      <w:r w:rsidRPr="0039469C">
        <w:rPr>
          <w:rFonts w:cstheme="minorHAnsi"/>
          <w:sz w:val="24"/>
          <w:szCs w:val="24"/>
        </w:rPr>
        <w:t>A;</w:t>
      </w:r>
      <w:proofErr w:type="gramEnd"/>
    </w:p>
    <w:sectPr w:rsidR="0039469C" w:rsidRPr="0039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42916"/>
    <w:multiLevelType w:val="multilevel"/>
    <w:tmpl w:val="C20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6E"/>
    <w:rsid w:val="000D446E"/>
    <w:rsid w:val="00367506"/>
    <w:rsid w:val="0039469C"/>
    <w:rsid w:val="004F3E79"/>
    <w:rsid w:val="00594FD3"/>
    <w:rsid w:val="005F4251"/>
    <w:rsid w:val="00664420"/>
    <w:rsid w:val="00795294"/>
    <w:rsid w:val="0082719D"/>
    <w:rsid w:val="00862293"/>
    <w:rsid w:val="00D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23B4"/>
  <w15:chartTrackingRefBased/>
  <w15:docId w15:val="{846E3AB0-45B8-4D8D-9F1C-4CC45C3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2</cp:revision>
  <dcterms:created xsi:type="dcterms:W3CDTF">2021-02-01T03:10:00Z</dcterms:created>
  <dcterms:modified xsi:type="dcterms:W3CDTF">2021-06-06T02:35:00Z</dcterms:modified>
</cp:coreProperties>
</file>