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52C692" w14:textId="77777777" w:rsidR="00681DD3" w:rsidRPr="009C42E3" w:rsidRDefault="00681DD3" w:rsidP="00681DD3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9C42E3">
        <w:rPr>
          <w:rFonts w:ascii="Arial" w:hAnsi="Arial" w:cs="Arial"/>
          <w:b/>
          <w:bCs/>
          <w:sz w:val="24"/>
          <w:szCs w:val="24"/>
          <w:lang w:val="es-ES"/>
        </w:rPr>
        <w:t>Objetivos</w:t>
      </w:r>
    </w:p>
    <w:p w14:paraId="0BAA579D" w14:textId="77777777" w:rsidR="00681DD3" w:rsidRPr="009C42E3" w:rsidRDefault="00681DD3" w:rsidP="00681DD3">
      <w:pPr>
        <w:ind w:firstLine="720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 xml:space="preserve">Utilizar un generador de números aleatorios para obtener (a) secuencias de números para señalar sus características estadísticas y (b) una configuración inicial de un sistema en 2D y otro en 3D, dados los parámetros suficientes para su implementación. </w:t>
      </w:r>
    </w:p>
    <w:p w14:paraId="2B4F1ABB" w14:textId="1710FBAD" w:rsidR="00681DD3" w:rsidRPr="009C42E3" w:rsidRDefault="00681DD3" w:rsidP="00681DD3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9C42E3">
        <w:rPr>
          <w:rFonts w:ascii="Arial" w:hAnsi="Arial" w:cs="Arial"/>
          <w:b/>
          <w:bCs/>
          <w:sz w:val="24"/>
          <w:szCs w:val="24"/>
          <w:lang w:val="es-ES"/>
        </w:rPr>
        <w:t>Actividad 1</w:t>
      </w:r>
    </w:p>
    <w:p w14:paraId="0D914683" w14:textId="14C13933" w:rsidR="00452458" w:rsidRPr="009C42E3" w:rsidRDefault="00681DD3" w:rsidP="00681DD3">
      <w:pPr>
        <w:ind w:firstLine="720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>Elaborar un programa para generar números aleatorios de acuerdo con el siguiente algoritmo:</w:t>
      </w:r>
    </w:p>
    <w:p w14:paraId="53BC1505" w14:textId="1B61A09F" w:rsidR="00681DD3" w:rsidRPr="009C42E3" w:rsidRDefault="00681DD3">
      <w:pPr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7808FBCC" wp14:editId="3ABB4529">
            <wp:extent cx="1876425" cy="2952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779D" w14:textId="77777777" w:rsidR="00681DD3" w:rsidRPr="009C42E3" w:rsidRDefault="00681DD3" w:rsidP="00681DD3">
      <w:pPr>
        <w:ind w:firstLine="720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 xml:space="preserve">El programa deberá incluir: </w:t>
      </w:r>
    </w:p>
    <w:p w14:paraId="0988BA84" w14:textId="6A4B1E3B" w:rsidR="00681DD3" w:rsidRPr="009C42E3" w:rsidRDefault="00681DD3" w:rsidP="00681DD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>La lectura por pantalla de la semilla y la salida como una tabla de dos columnas (n y</w:t>
      </w:r>
      <w:r w:rsidRPr="009C42E3">
        <w:rPr>
          <w:rFonts w:ascii="Arial" w:hAnsi="Arial" w:cs="Arial"/>
          <w:b/>
          <w:bCs/>
          <w:lang w:val="es-ES"/>
        </w:rPr>
        <w:t xml:space="preserve"> </w:t>
      </w:r>
      <w:proofErr w:type="spellStart"/>
      <w:proofErr w:type="gramStart"/>
      <w:r w:rsidRPr="009C42E3">
        <w:rPr>
          <w:rFonts w:ascii="Arial" w:hAnsi="Arial" w:cs="Arial"/>
          <w:b/>
          <w:bCs/>
          <w:lang w:val="es-ES"/>
        </w:rPr>
        <w:t>x</w:t>
      </w:r>
      <w:r w:rsidRPr="009C42E3">
        <w:rPr>
          <w:rFonts w:ascii="Arial" w:hAnsi="Arial" w:cs="Arial"/>
          <w:b/>
          <w:bCs/>
          <w:vertAlign w:val="subscript"/>
          <w:lang w:val="es-ES"/>
        </w:rPr>
        <w:t>n</w:t>
      </w:r>
      <w:proofErr w:type="spellEnd"/>
      <w:r w:rsidRPr="009C42E3">
        <w:rPr>
          <w:rFonts w:ascii="Arial" w:hAnsi="Arial" w:cs="Arial"/>
          <w:b/>
          <w:bCs/>
          <w:lang w:val="es-ES"/>
        </w:rPr>
        <w:t xml:space="preserve"> )</w:t>
      </w:r>
      <w:proofErr w:type="gramEnd"/>
      <w:r w:rsidRPr="009C42E3">
        <w:rPr>
          <w:rFonts w:ascii="Arial" w:hAnsi="Arial" w:cs="Arial"/>
          <w:b/>
          <w:bCs/>
          <w:lang w:val="es-ES"/>
        </w:rPr>
        <w:t xml:space="preserve">, para n= 1, 2, …, 100. Hacerlo para tres semillas diferentes. </w:t>
      </w:r>
    </w:p>
    <w:p w14:paraId="0B5BA6B7" w14:textId="5F2B7EF6" w:rsidR="00681DD3" w:rsidRPr="009C42E3" w:rsidRDefault="00681DD3" w:rsidP="00681DD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>Reportar en cada caso de (i) las características de la secuencia de números aleatorios.</w:t>
      </w:r>
    </w:p>
    <w:p w14:paraId="22B28B85" w14:textId="79348473" w:rsidR="00D36662" w:rsidRPr="009C42E3" w:rsidRDefault="00D36662" w:rsidP="00D36662">
      <w:pPr>
        <w:ind w:left="360"/>
        <w:rPr>
          <w:rFonts w:ascii="Arial" w:hAnsi="Arial" w:cs="Arial"/>
          <w:lang w:val="es-ES"/>
        </w:rPr>
      </w:pPr>
      <w:r w:rsidRPr="009C42E3">
        <w:rPr>
          <w:rFonts w:ascii="Arial" w:hAnsi="Arial" w:cs="Arial"/>
          <w:lang w:val="es-ES"/>
        </w:rPr>
        <w:t>Las semillas utilizadas fueron 27.6, 73, y 153.5. Se muestran sus tablas respectivas a continuación:</w:t>
      </w:r>
    </w:p>
    <w:p w14:paraId="5AB26ED2" w14:textId="0DD8E9E6" w:rsidR="00681DD3" w:rsidRDefault="00681DD3" w:rsidP="00D36662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121FDA34" wp14:editId="064A9FB0">
            <wp:extent cx="1533525" cy="3457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66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EEAC86E" wp14:editId="646CE1DB">
            <wp:extent cx="1504950" cy="3467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66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CCF3608" wp14:editId="71BA0455">
            <wp:extent cx="1476375" cy="34004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9767" w14:textId="77777777" w:rsidR="00D36662" w:rsidRDefault="00D36662" w:rsidP="00D36662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2C71EB12" w14:textId="77777777" w:rsidR="009C42E3" w:rsidRDefault="009C42E3" w:rsidP="009C42E3">
      <w:pPr>
        <w:pStyle w:val="Prrafodelista"/>
        <w:spacing w:line="360" w:lineRule="auto"/>
        <w:rPr>
          <w:rFonts w:ascii="Arial" w:hAnsi="Arial" w:cs="Arial"/>
          <w:i/>
          <w:iCs/>
          <w:u w:val="single"/>
          <w:lang w:val="es-ES"/>
        </w:rPr>
      </w:pPr>
    </w:p>
    <w:p w14:paraId="12FE1F79" w14:textId="77777777" w:rsidR="009C42E3" w:rsidRDefault="009C42E3" w:rsidP="009C42E3">
      <w:pPr>
        <w:pStyle w:val="Prrafodelista"/>
        <w:spacing w:line="360" w:lineRule="auto"/>
        <w:rPr>
          <w:rFonts w:ascii="Arial" w:hAnsi="Arial" w:cs="Arial"/>
          <w:i/>
          <w:iCs/>
          <w:u w:val="single"/>
          <w:lang w:val="es-ES"/>
        </w:rPr>
      </w:pPr>
    </w:p>
    <w:p w14:paraId="5591CD08" w14:textId="2953E828" w:rsidR="00D36662" w:rsidRPr="009C42E3" w:rsidRDefault="00D36662" w:rsidP="00D36662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i/>
          <w:iCs/>
          <w:u w:val="single"/>
          <w:lang w:val="es-ES"/>
        </w:rPr>
      </w:pPr>
      <w:r w:rsidRPr="009C42E3">
        <w:rPr>
          <w:rFonts w:ascii="Arial" w:hAnsi="Arial" w:cs="Arial"/>
          <w:i/>
          <w:iCs/>
          <w:u w:val="single"/>
          <w:lang w:val="es-ES"/>
        </w:rPr>
        <w:lastRenderedPageBreak/>
        <w:t>Semilla 1 - 27.6:</w:t>
      </w:r>
    </w:p>
    <w:p w14:paraId="43606321" w14:textId="05F55310" w:rsidR="00D36662" w:rsidRPr="009C42E3" w:rsidRDefault="00D36662" w:rsidP="00D36662">
      <w:pPr>
        <w:pStyle w:val="Prrafodelista"/>
        <w:spacing w:line="360" w:lineRule="auto"/>
        <w:rPr>
          <w:rFonts w:ascii="Arial" w:hAnsi="Arial" w:cs="Arial"/>
          <w:lang w:val="es-ES"/>
        </w:rPr>
      </w:pPr>
      <w:r w:rsidRPr="009C42E3">
        <w:rPr>
          <w:rFonts w:ascii="Arial" w:hAnsi="Arial" w:cs="Arial"/>
          <w:lang w:val="es-ES"/>
        </w:rPr>
        <w:t>Se observa que la secuencia comienza en 11.0, termina en 2.0, y es un conjunto de 16 valores. En este caso todos los valores fueron números enteros.</w:t>
      </w:r>
    </w:p>
    <w:p w14:paraId="4C0170D3" w14:textId="7A0A3201" w:rsidR="00D36662" w:rsidRPr="009C42E3" w:rsidRDefault="00D36662" w:rsidP="00D36662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i/>
          <w:iCs/>
          <w:u w:val="single"/>
          <w:lang w:val="es-ES"/>
        </w:rPr>
      </w:pPr>
      <w:r w:rsidRPr="009C42E3">
        <w:rPr>
          <w:rFonts w:ascii="Arial" w:hAnsi="Arial" w:cs="Arial"/>
          <w:i/>
          <w:iCs/>
          <w:u w:val="single"/>
          <w:lang w:val="es-ES"/>
        </w:rPr>
        <w:t xml:space="preserve">Semilla </w:t>
      </w:r>
      <w:r w:rsidRPr="009C42E3">
        <w:rPr>
          <w:rFonts w:ascii="Arial" w:hAnsi="Arial" w:cs="Arial"/>
          <w:i/>
          <w:iCs/>
          <w:u w:val="single"/>
          <w:lang w:val="es-ES"/>
        </w:rPr>
        <w:t>2</w:t>
      </w:r>
      <w:r w:rsidRPr="009C42E3">
        <w:rPr>
          <w:rFonts w:ascii="Arial" w:hAnsi="Arial" w:cs="Arial"/>
          <w:i/>
          <w:iCs/>
          <w:u w:val="single"/>
          <w:lang w:val="es-ES"/>
        </w:rPr>
        <w:t xml:space="preserve"> - </w:t>
      </w:r>
      <w:r w:rsidRPr="009C42E3">
        <w:rPr>
          <w:rFonts w:ascii="Arial" w:hAnsi="Arial" w:cs="Arial"/>
          <w:i/>
          <w:iCs/>
          <w:u w:val="single"/>
          <w:lang w:val="es-ES"/>
        </w:rPr>
        <w:t>73</w:t>
      </w:r>
      <w:r w:rsidRPr="009C42E3">
        <w:rPr>
          <w:rFonts w:ascii="Arial" w:hAnsi="Arial" w:cs="Arial"/>
          <w:i/>
          <w:iCs/>
          <w:u w:val="single"/>
          <w:lang w:val="es-ES"/>
        </w:rPr>
        <w:t>:</w:t>
      </w:r>
    </w:p>
    <w:p w14:paraId="742D4E64" w14:textId="4CC27507" w:rsidR="00D36662" w:rsidRPr="009C42E3" w:rsidRDefault="00D36662" w:rsidP="00D36662">
      <w:pPr>
        <w:pStyle w:val="Prrafodelista"/>
        <w:spacing w:line="360" w:lineRule="auto"/>
        <w:rPr>
          <w:rFonts w:ascii="Arial" w:hAnsi="Arial" w:cs="Arial"/>
          <w:lang w:val="es-ES"/>
        </w:rPr>
      </w:pPr>
      <w:r w:rsidRPr="009C42E3">
        <w:rPr>
          <w:rFonts w:ascii="Arial" w:hAnsi="Arial" w:cs="Arial"/>
          <w:lang w:val="es-ES"/>
        </w:rPr>
        <w:t>Se observa que la secuencia comienza en 14.0, termina en 9, y es un conjunto de 16 valores. En este caso todos los valores fueron números enteros.</w:t>
      </w:r>
    </w:p>
    <w:p w14:paraId="2143964A" w14:textId="77757FDF" w:rsidR="00D36662" w:rsidRPr="009C42E3" w:rsidRDefault="00D36662" w:rsidP="00D36662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i/>
          <w:iCs/>
          <w:u w:val="single"/>
          <w:lang w:val="es-ES"/>
        </w:rPr>
      </w:pPr>
      <w:r w:rsidRPr="009C42E3">
        <w:rPr>
          <w:rFonts w:ascii="Arial" w:hAnsi="Arial" w:cs="Arial"/>
          <w:i/>
          <w:iCs/>
          <w:u w:val="single"/>
          <w:lang w:val="es-ES"/>
        </w:rPr>
        <w:t xml:space="preserve">Semilla </w:t>
      </w:r>
      <w:r w:rsidRPr="009C42E3">
        <w:rPr>
          <w:rFonts w:ascii="Arial" w:hAnsi="Arial" w:cs="Arial"/>
          <w:i/>
          <w:iCs/>
          <w:u w:val="single"/>
          <w:lang w:val="es-ES"/>
        </w:rPr>
        <w:t>3</w:t>
      </w:r>
      <w:r w:rsidRPr="009C42E3">
        <w:rPr>
          <w:rFonts w:ascii="Arial" w:hAnsi="Arial" w:cs="Arial"/>
          <w:i/>
          <w:iCs/>
          <w:u w:val="single"/>
          <w:lang w:val="es-ES"/>
        </w:rPr>
        <w:t xml:space="preserve"> </w:t>
      </w:r>
      <w:r w:rsidRPr="009C42E3">
        <w:rPr>
          <w:rFonts w:ascii="Arial" w:hAnsi="Arial" w:cs="Arial"/>
          <w:i/>
          <w:iCs/>
          <w:u w:val="single"/>
          <w:lang w:val="es-ES"/>
        </w:rPr>
        <w:t>–</w:t>
      </w:r>
      <w:r w:rsidRPr="009C42E3">
        <w:rPr>
          <w:rFonts w:ascii="Arial" w:hAnsi="Arial" w:cs="Arial"/>
          <w:i/>
          <w:iCs/>
          <w:u w:val="single"/>
          <w:lang w:val="es-ES"/>
        </w:rPr>
        <w:t xml:space="preserve"> </w:t>
      </w:r>
      <w:r w:rsidRPr="009C42E3">
        <w:rPr>
          <w:rFonts w:ascii="Arial" w:hAnsi="Arial" w:cs="Arial"/>
          <w:i/>
          <w:iCs/>
          <w:u w:val="single"/>
          <w:lang w:val="es-ES"/>
        </w:rPr>
        <w:t>153.5:</w:t>
      </w:r>
    </w:p>
    <w:p w14:paraId="5AEB53AC" w14:textId="313DF615" w:rsidR="00D36662" w:rsidRPr="009C42E3" w:rsidRDefault="00D36662" w:rsidP="00D36662">
      <w:pPr>
        <w:pStyle w:val="Prrafodelista"/>
        <w:spacing w:line="360" w:lineRule="auto"/>
        <w:rPr>
          <w:rFonts w:ascii="Arial" w:hAnsi="Arial" w:cs="Arial"/>
          <w:lang w:val="es-ES"/>
        </w:rPr>
      </w:pPr>
      <w:proofErr w:type="gramStart"/>
      <w:r w:rsidRPr="009C42E3">
        <w:rPr>
          <w:rFonts w:ascii="Arial" w:hAnsi="Arial" w:cs="Arial"/>
          <w:i/>
          <w:iCs/>
          <w:lang w:val="es-ES"/>
        </w:rPr>
        <w:t>:</w:t>
      </w:r>
      <w:r w:rsidRPr="009C42E3">
        <w:rPr>
          <w:rFonts w:ascii="Arial" w:hAnsi="Arial" w:cs="Arial"/>
          <w:lang w:val="es-ES"/>
        </w:rPr>
        <w:t>Se</w:t>
      </w:r>
      <w:proofErr w:type="gramEnd"/>
      <w:r w:rsidRPr="009C42E3">
        <w:rPr>
          <w:rFonts w:ascii="Arial" w:hAnsi="Arial" w:cs="Arial"/>
          <w:lang w:val="es-ES"/>
        </w:rPr>
        <w:t xml:space="preserve"> observa que la secuencia comienza en 0.5, termina en 9.5, y es un conjunto de 16 valores. </w:t>
      </w:r>
      <w:r w:rsidR="00440DA6" w:rsidRPr="009C42E3">
        <w:rPr>
          <w:rFonts w:ascii="Arial" w:hAnsi="Arial" w:cs="Arial"/>
          <w:lang w:val="es-ES"/>
        </w:rPr>
        <w:t>En este caso los valores que tienen un decimal de 0.5.</w:t>
      </w:r>
    </w:p>
    <w:p w14:paraId="42FFD145" w14:textId="77777777" w:rsidR="00440DA6" w:rsidRPr="009C42E3" w:rsidRDefault="00440DA6" w:rsidP="00440DA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9C42E3">
        <w:rPr>
          <w:rFonts w:ascii="Arial" w:hAnsi="Arial" w:cs="Arial"/>
          <w:b/>
          <w:bCs/>
          <w:sz w:val="24"/>
          <w:szCs w:val="24"/>
          <w:lang w:val="es-ES"/>
        </w:rPr>
        <w:t>Actividad 2</w:t>
      </w:r>
    </w:p>
    <w:p w14:paraId="30B0B867" w14:textId="4DB56566" w:rsidR="00440DA6" w:rsidRPr="009C42E3" w:rsidRDefault="00440DA6" w:rsidP="00440DA6">
      <w:pPr>
        <w:spacing w:line="360" w:lineRule="auto"/>
        <w:ind w:firstLine="720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 xml:space="preserve">Elaborar un programa para generar números aleatorios con el generador que incluye su compilador. El programa deberá incluir: </w:t>
      </w:r>
    </w:p>
    <w:p w14:paraId="22B1A84E" w14:textId="3626C57B" w:rsidR="00440DA6" w:rsidRPr="009C42E3" w:rsidRDefault="00440DA6" w:rsidP="00440DA6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>La lectura por pantalla de la semilla y la salida por pantalla de dos columnas (n y</w:t>
      </w:r>
      <w:r w:rsidRPr="009C42E3">
        <w:rPr>
          <w:rFonts w:ascii="Arial" w:hAnsi="Arial" w:cs="Arial"/>
          <w:b/>
          <w:bCs/>
          <w:lang w:val="es-ES"/>
        </w:rPr>
        <w:t xml:space="preserve"> </w:t>
      </w:r>
      <w:proofErr w:type="spellStart"/>
      <w:r w:rsidRPr="009C42E3">
        <w:rPr>
          <w:rFonts w:ascii="Arial" w:hAnsi="Arial" w:cs="Arial"/>
          <w:b/>
          <w:bCs/>
          <w:lang w:val="es-ES"/>
        </w:rPr>
        <w:t>x</w:t>
      </w:r>
      <w:r w:rsidRPr="009C42E3">
        <w:rPr>
          <w:rFonts w:ascii="Arial" w:hAnsi="Arial" w:cs="Arial"/>
          <w:b/>
          <w:bCs/>
          <w:vertAlign w:val="subscript"/>
          <w:lang w:val="es-ES"/>
        </w:rPr>
        <w:t>n</w:t>
      </w:r>
      <w:proofErr w:type="spellEnd"/>
      <w:r w:rsidRPr="009C42E3">
        <w:rPr>
          <w:rFonts w:ascii="Arial" w:hAnsi="Arial" w:cs="Arial"/>
          <w:b/>
          <w:bCs/>
          <w:lang w:val="es-ES"/>
        </w:rPr>
        <w:t xml:space="preserve">), para n= 1, 2, …, 100. </w:t>
      </w:r>
    </w:p>
    <w:p w14:paraId="7228F40B" w14:textId="6C8536A8" w:rsidR="00440DA6" w:rsidRPr="009C42E3" w:rsidRDefault="00440DA6" w:rsidP="00440DA6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>La lectura por pantalla de dos semillas y la salida en archivo de dos columnas (</w:t>
      </w:r>
      <w:proofErr w:type="spellStart"/>
      <w:r w:rsidRPr="009C42E3">
        <w:rPr>
          <w:rFonts w:ascii="Arial" w:hAnsi="Arial" w:cs="Arial"/>
          <w:b/>
          <w:bCs/>
          <w:lang w:val="es-ES"/>
        </w:rPr>
        <w:t>x</w:t>
      </w:r>
      <w:r w:rsidRPr="009C42E3">
        <w:rPr>
          <w:rFonts w:ascii="Arial" w:hAnsi="Arial" w:cs="Arial"/>
          <w:b/>
          <w:bCs/>
          <w:vertAlign w:val="subscript"/>
          <w:lang w:val="es-ES"/>
        </w:rPr>
        <w:t>n</w:t>
      </w:r>
      <w:proofErr w:type="spellEnd"/>
      <w:r w:rsidRPr="009C42E3">
        <w:rPr>
          <w:rFonts w:ascii="Arial" w:hAnsi="Arial" w:cs="Arial"/>
          <w:b/>
          <w:bCs/>
          <w:lang w:val="es-ES"/>
        </w:rPr>
        <w:t xml:space="preserve">, </w:t>
      </w:r>
      <w:proofErr w:type="spellStart"/>
      <w:r w:rsidRPr="009C42E3">
        <w:rPr>
          <w:rFonts w:ascii="Arial" w:hAnsi="Arial" w:cs="Arial"/>
          <w:b/>
          <w:bCs/>
          <w:lang w:val="es-ES"/>
        </w:rPr>
        <w:t>y</w:t>
      </w:r>
      <w:r w:rsidRPr="009C42E3">
        <w:rPr>
          <w:rFonts w:ascii="Arial" w:hAnsi="Arial" w:cs="Arial"/>
          <w:b/>
          <w:bCs/>
          <w:vertAlign w:val="subscript"/>
          <w:lang w:val="es-ES"/>
        </w:rPr>
        <w:t>n</w:t>
      </w:r>
      <w:proofErr w:type="spellEnd"/>
      <w:r w:rsidRPr="009C42E3">
        <w:rPr>
          <w:rFonts w:ascii="Arial" w:hAnsi="Arial" w:cs="Arial"/>
          <w:b/>
          <w:bCs/>
          <w:lang w:val="es-ES"/>
        </w:rPr>
        <w:t xml:space="preserve">), donde y son números aleatorios. Hacerlo para 100, 1000 y 10000 parejas de números aleatorios. </w:t>
      </w:r>
    </w:p>
    <w:p w14:paraId="31163F46" w14:textId="45011D4D" w:rsidR="00440DA6" w:rsidRPr="009C42E3" w:rsidRDefault="00440DA6" w:rsidP="00440DA6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>Graficar el resultado obtenido para los tres casos de (</w:t>
      </w:r>
      <w:proofErr w:type="spellStart"/>
      <w:r w:rsidRPr="009C42E3">
        <w:rPr>
          <w:rFonts w:ascii="Arial" w:hAnsi="Arial" w:cs="Arial"/>
          <w:b/>
          <w:bCs/>
          <w:lang w:val="es-ES"/>
        </w:rPr>
        <w:t>ii</w:t>
      </w:r>
      <w:proofErr w:type="spellEnd"/>
      <w:r w:rsidRPr="009C42E3">
        <w:rPr>
          <w:rFonts w:ascii="Arial" w:hAnsi="Arial" w:cs="Arial"/>
          <w:b/>
          <w:bCs/>
          <w:lang w:val="es-ES"/>
        </w:rPr>
        <w:t>).</w:t>
      </w:r>
    </w:p>
    <w:p w14:paraId="56CDE8D7" w14:textId="3BD9B858" w:rsidR="009C42E3" w:rsidRPr="009C42E3" w:rsidRDefault="009C42E3" w:rsidP="009C42E3">
      <w:pPr>
        <w:spacing w:line="360" w:lineRule="auto"/>
        <w:ind w:left="360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0190FDF6" wp14:editId="744A1C65">
            <wp:extent cx="4731887" cy="10191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99" cy="104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B3C2" w14:textId="77777777" w:rsidR="00440DA6" w:rsidRDefault="00440DA6" w:rsidP="00440DA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171B0D98" wp14:editId="585359F4">
            <wp:extent cx="2968603" cy="203835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96" cy="214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8A88" w14:textId="77777777" w:rsidR="009C42E3" w:rsidRDefault="00440DA6" w:rsidP="009C42E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27EF6379" wp14:editId="67B29625">
            <wp:extent cx="3305175" cy="2298596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025" cy="238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B7CD" w14:textId="344505BF" w:rsidR="00440DA6" w:rsidRDefault="00440DA6" w:rsidP="009C42E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9F01973" wp14:editId="1CAD027C">
            <wp:extent cx="3352800" cy="2285657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052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591A" w14:textId="2D081D03" w:rsidR="009C42E3" w:rsidRPr="009C42E3" w:rsidRDefault="009C42E3" w:rsidP="009C42E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9C42E3">
        <w:rPr>
          <w:rFonts w:ascii="Arial" w:hAnsi="Arial" w:cs="Arial"/>
          <w:b/>
          <w:bCs/>
          <w:sz w:val="24"/>
          <w:szCs w:val="24"/>
          <w:lang w:val="es-ES"/>
        </w:rPr>
        <w:t>Actividad 3</w:t>
      </w:r>
    </w:p>
    <w:p w14:paraId="606BC74B" w14:textId="77777777" w:rsidR="009C42E3" w:rsidRDefault="009C42E3" w:rsidP="009C42E3">
      <w:pPr>
        <w:spacing w:line="360" w:lineRule="auto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 xml:space="preserve">Configuración inicial aleatoria bidimensional Implementar un código para construir una configuración inicial aleatoria bidimensional sin traslapes. Ejecutar su programa para obtener configuraciones iniciales para los casos siguientes: </w:t>
      </w:r>
    </w:p>
    <w:p w14:paraId="45D03726" w14:textId="780DCBD5" w:rsidR="009C42E3" w:rsidRPr="009C42E3" w:rsidRDefault="009C42E3" w:rsidP="009C42E3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 xml:space="preserve">Concentración reducida fija en n* = 0.4 y N = 100, 500 y 1000 partículas. </w:t>
      </w:r>
    </w:p>
    <w:p w14:paraId="411096D7" w14:textId="51B20B92" w:rsidR="009C42E3" w:rsidRPr="009C42E3" w:rsidRDefault="009C42E3" w:rsidP="009C42E3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 xml:space="preserve">Número de partículas fijo en N=500 y n* = 0.2, 0.6 y 0.8. </w:t>
      </w:r>
    </w:p>
    <w:p w14:paraId="6B60F6FF" w14:textId="77777777" w:rsidR="009C42E3" w:rsidRDefault="009C42E3" w:rsidP="009C42E3">
      <w:pPr>
        <w:spacing w:line="360" w:lineRule="auto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 xml:space="preserve">En cada caso: </w:t>
      </w:r>
    </w:p>
    <w:p w14:paraId="01F8B6FB" w14:textId="3D907B53" w:rsidR="009C42E3" w:rsidRPr="009C42E3" w:rsidRDefault="009C42E3" w:rsidP="009C42E3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b/>
          <w:bCs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 xml:space="preserve">Incluir en su código la instrucción que lleve a mostrar la longitud de la celda de simulación. </w:t>
      </w:r>
    </w:p>
    <w:p w14:paraId="56FA3ACA" w14:textId="3130C7FC" w:rsidR="009C42E3" w:rsidRPr="009C42E3" w:rsidRDefault="009C42E3" w:rsidP="009C42E3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C42E3">
        <w:rPr>
          <w:rFonts w:ascii="Arial" w:hAnsi="Arial" w:cs="Arial"/>
          <w:b/>
          <w:bCs/>
          <w:lang w:val="es-ES"/>
        </w:rPr>
        <w:t>Mostrar gráficamente la distribución de partículas obtenida donde se aprecie con claridad la longitud de la celda correspondiente.</w:t>
      </w:r>
    </w:p>
    <w:p w14:paraId="12AB7B15" w14:textId="58B353D6" w:rsidR="003A55C5" w:rsidRDefault="003A55C5" w:rsidP="003A55C5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5B756AD1" wp14:editId="068A6F57">
            <wp:extent cx="2942490" cy="2106881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985" cy="213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78D0CDE8" wp14:editId="6E6A7A58">
            <wp:extent cx="2924175" cy="2129253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26" cy="21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36447" w14:textId="6B96F56A" w:rsidR="003A55C5" w:rsidRDefault="003A55C5" w:rsidP="003A55C5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CC6A7C9" wp14:editId="1B43A176">
            <wp:extent cx="3113930" cy="22383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656" cy="225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5749" w14:textId="56B3B4A5" w:rsidR="003A55C5" w:rsidRDefault="003A55C5" w:rsidP="003A55C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5C69772" wp14:editId="392CD8F3">
            <wp:extent cx="2972175" cy="22002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894" cy="221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A656696" wp14:editId="67D26CC7">
            <wp:extent cx="2933700" cy="2106608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94" cy="212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8ACD" w14:textId="048A8A3D" w:rsidR="003A55C5" w:rsidRDefault="003A55C5" w:rsidP="003A55C5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2661F13C" wp14:editId="2D3FD2E6">
            <wp:extent cx="3091873" cy="2228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286" cy="224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528E" w14:textId="757CA11C" w:rsidR="003A55C5" w:rsidRPr="003A55C5" w:rsidRDefault="003A55C5" w:rsidP="003A55C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3A55C5">
        <w:rPr>
          <w:rFonts w:ascii="Arial" w:hAnsi="Arial" w:cs="Arial"/>
          <w:b/>
          <w:bCs/>
          <w:sz w:val="24"/>
          <w:szCs w:val="24"/>
          <w:lang w:val="es-ES"/>
        </w:rPr>
        <w:t>Actividad 4</w:t>
      </w:r>
    </w:p>
    <w:p w14:paraId="51E600FA" w14:textId="274479AC" w:rsidR="003A55C5" w:rsidRDefault="003A55C5" w:rsidP="003A55C5">
      <w:pPr>
        <w:ind w:firstLine="720"/>
        <w:rPr>
          <w:rFonts w:ascii="Arial" w:hAnsi="Arial" w:cs="Arial"/>
          <w:b/>
          <w:bCs/>
          <w:lang w:val="es-ES"/>
        </w:rPr>
      </w:pPr>
      <w:r w:rsidRPr="003A55C5">
        <w:rPr>
          <w:rFonts w:ascii="Arial" w:hAnsi="Arial" w:cs="Arial"/>
          <w:b/>
          <w:bCs/>
          <w:lang w:val="es-ES"/>
        </w:rPr>
        <w:t>Configuración inicial aleatoria tridimensional Modificar la Actividad 3 para construir configuraciones iniciales aleatorias tridimensionales sin traslapes. Puede utilizar los mismos valores de los parámetros.</w:t>
      </w:r>
    </w:p>
    <w:p w14:paraId="08FC8538" w14:textId="35526888" w:rsidR="003A55C5" w:rsidRDefault="003A55C5" w:rsidP="00B24FF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142362C6" wp14:editId="70A998A8">
            <wp:extent cx="2933700" cy="3593042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01" cy="363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FFF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84771BC" wp14:editId="03376413">
            <wp:extent cx="2969889" cy="362902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498" cy="366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FADB" w14:textId="3024680B" w:rsidR="00B24FFF" w:rsidRDefault="00B24FFF" w:rsidP="00B24FF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FB84895" w14:textId="5BC56D1F" w:rsidR="00B24FFF" w:rsidRDefault="00B24FFF" w:rsidP="00B24FF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F814CE" w14:textId="2B42F4CF" w:rsidR="00B24FFF" w:rsidRDefault="00B24FFF" w:rsidP="00B24FF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2B67819" w14:textId="6D2A3B2F" w:rsidR="00B24FFF" w:rsidRDefault="00B24FFF" w:rsidP="00B24FF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82D6DB1" w14:textId="50F77DFC" w:rsidR="00B24FFF" w:rsidRDefault="00B24FFF" w:rsidP="00B24FF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07309D59" wp14:editId="12C6F1E1">
            <wp:extent cx="2983832" cy="3580598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036" cy="358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1286" w14:textId="7539F31E" w:rsidR="00B24FFF" w:rsidRDefault="00B24FFF" w:rsidP="00B24FF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7D1BA95F" wp14:editId="4CABF5E5">
            <wp:extent cx="2864518" cy="3444884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297" cy="346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834DB41" wp14:editId="6D883455">
            <wp:extent cx="2815390" cy="3473408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535" cy="349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B072" w14:textId="6CE8A6C2" w:rsidR="00B24FFF" w:rsidRPr="003A55C5" w:rsidRDefault="00B24FFF" w:rsidP="00B24FF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7EE04E15" wp14:editId="7920EAA9">
            <wp:extent cx="2725514" cy="3344779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324" cy="335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4FFF" w:rsidRPr="003A55C5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458F1C" w14:textId="77777777" w:rsidR="00617F79" w:rsidRDefault="00617F79" w:rsidP="00681DD3">
      <w:pPr>
        <w:spacing w:after="0" w:line="240" w:lineRule="auto"/>
      </w:pPr>
      <w:r>
        <w:separator/>
      </w:r>
    </w:p>
  </w:endnote>
  <w:endnote w:type="continuationSeparator" w:id="0">
    <w:p w14:paraId="2E78D947" w14:textId="77777777" w:rsidR="00617F79" w:rsidRDefault="00617F79" w:rsidP="00681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DFF9B2" w14:textId="77777777" w:rsidR="00617F79" w:rsidRDefault="00617F79" w:rsidP="00681DD3">
      <w:pPr>
        <w:spacing w:after="0" w:line="240" w:lineRule="auto"/>
      </w:pPr>
      <w:r>
        <w:separator/>
      </w:r>
    </w:p>
  </w:footnote>
  <w:footnote w:type="continuationSeparator" w:id="0">
    <w:p w14:paraId="0E65E8AE" w14:textId="77777777" w:rsidR="00617F79" w:rsidRDefault="00617F79" w:rsidP="00681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735E90" w14:textId="05967C7C" w:rsidR="00681DD3" w:rsidRPr="00681DD3" w:rsidRDefault="00681DD3">
    <w:pPr>
      <w:pStyle w:val="Encabezado"/>
      <w:rPr>
        <w:lang w:val="es-ES"/>
      </w:rPr>
    </w:pPr>
    <w:r w:rsidRPr="00681DD3">
      <w:rPr>
        <w:lang w:val="es-ES"/>
      </w:rPr>
      <w:t>Antonio Reyes Montaño</w:t>
    </w:r>
  </w:p>
  <w:p w14:paraId="7932672D" w14:textId="0EADF055" w:rsidR="00681DD3" w:rsidRPr="00681DD3" w:rsidRDefault="00681DD3">
    <w:pPr>
      <w:pStyle w:val="Encabezado"/>
      <w:rPr>
        <w:lang w:val="es-ES"/>
      </w:rPr>
    </w:pPr>
    <w:r w:rsidRPr="00681DD3">
      <w:rPr>
        <w:lang w:val="es-ES"/>
      </w:rPr>
      <w:t>216212080</w:t>
    </w:r>
  </w:p>
  <w:p w14:paraId="41E99890" w14:textId="15D6923B" w:rsidR="00681DD3" w:rsidRPr="00681DD3" w:rsidRDefault="00681DD3">
    <w:pPr>
      <w:pStyle w:val="Encabezado"/>
      <w:rPr>
        <w:lang w:val="es-ES"/>
      </w:rPr>
    </w:pPr>
    <w:r w:rsidRPr="00681DD3">
      <w:rPr>
        <w:lang w:val="es-ES"/>
      </w:rPr>
      <w:t>Desarrollo Experimental I</w:t>
    </w:r>
    <w:r>
      <w:rPr>
        <w:lang w:val="es-ES"/>
      </w:rPr>
      <w:t>I – Tarea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2361E"/>
    <w:multiLevelType w:val="hybridMultilevel"/>
    <w:tmpl w:val="ED7E9B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926F9"/>
    <w:multiLevelType w:val="hybridMultilevel"/>
    <w:tmpl w:val="C3AAF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851DF"/>
    <w:multiLevelType w:val="hybridMultilevel"/>
    <w:tmpl w:val="339A0FF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10C99"/>
    <w:multiLevelType w:val="hybridMultilevel"/>
    <w:tmpl w:val="4CF00E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E5FAE"/>
    <w:multiLevelType w:val="hybridMultilevel"/>
    <w:tmpl w:val="BC5826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D278E5"/>
    <w:multiLevelType w:val="hybridMultilevel"/>
    <w:tmpl w:val="2A9C31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D77AF2"/>
    <w:multiLevelType w:val="hybridMultilevel"/>
    <w:tmpl w:val="D4A44EC2"/>
    <w:lvl w:ilvl="0" w:tplc="A1B2A3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4E0D7D"/>
    <w:multiLevelType w:val="hybridMultilevel"/>
    <w:tmpl w:val="5C1C00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DD3"/>
    <w:rsid w:val="000609E9"/>
    <w:rsid w:val="000C2060"/>
    <w:rsid w:val="001504C6"/>
    <w:rsid w:val="003A55C5"/>
    <w:rsid w:val="00405FA2"/>
    <w:rsid w:val="00440DA6"/>
    <w:rsid w:val="00452458"/>
    <w:rsid w:val="004C0EB3"/>
    <w:rsid w:val="00617F79"/>
    <w:rsid w:val="00681DD3"/>
    <w:rsid w:val="006B75B0"/>
    <w:rsid w:val="00785299"/>
    <w:rsid w:val="007B3445"/>
    <w:rsid w:val="00937B90"/>
    <w:rsid w:val="009C42E3"/>
    <w:rsid w:val="00B24FFF"/>
    <w:rsid w:val="00D36662"/>
    <w:rsid w:val="00FF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04FDC"/>
  <w15:chartTrackingRefBased/>
  <w15:docId w15:val="{A3ADD1F1-5ADA-4CD0-B57C-093EC0D0E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81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1DD3"/>
  </w:style>
  <w:style w:type="paragraph" w:styleId="Piedepgina">
    <w:name w:val="footer"/>
    <w:basedOn w:val="Normal"/>
    <w:link w:val="PiedepginaCar"/>
    <w:uiPriority w:val="99"/>
    <w:unhideWhenUsed/>
    <w:rsid w:val="00681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DD3"/>
  </w:style>
  <w:style w:type="paragraph" w:styleId="Prrafodelista">
    <w:name w:val="List Paragraph"/>
    <w:basedOn w:val="Normal"/>
    <w:uiPriority w:val="34"/>
    <w:qFormat/>
    <w:rsid w:val="00681D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Reyes Montaño</dc:creator>
  <cp:keywords/>
  <dc:description/>
  <cp:lastModifiedBy>Antonio Reyes Montaño</cp:lastModifiedBy>
  <cp:revision>1</cp:revision>
  <dcterms:created xsi:type="dcterms:W3CDTF">2021-02-15T22:41:00Z</dcterms:created>
  <dcterms:modified xsi:type="dcterms:W3CDTF">2021-02-16T00:05:00Z</dcterms:modified>
</cp:coreProperties>
</file>