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eastAsia="zh-CN"/>
        </w:rPr>
      </w:pPr>
      <w:r>
        <w:rPr>
          <w:rFonts w:hint="default"/>
          <w:lang w:eastAsia="zh-CN"/>
        </w:rPr>
        <w:t>“音符文档助手”软件操作手</w:t>
      </w:r>
      <w:bookmarkStart w:id="0" w:name="_GoBack"/>
      <w:bookmarkEnd w:id="0"/>
      <w:r>
        <w:rPr>
          <w:rFonts w:hint="default"/>
          <w:lang w:eastAsia="zh-CN"/>
        </w:rPr>
        <w:t>册</w:t>
      </w:r>
    </w:p>
    <w:p>
      <w:pPr>
        <w:pStyle w:val="3"/>
        <w:bidi w:val="0"/>
        <w:jc w:val="center"/>
        <w:rPr>
          <w:rFonts w:hint="eastAsia"/>
          <w:lang w:eastAsia="zh-CN"/>
        </w:rPr>
      </w:pPr>
      <w:r>
        <w:rPr>
          <w:rFonts w:hint="eastAsia"/>
          <w:lang w:eastAsia="zh-CN"/>
        </w:rPr>
        <w:t>目录</w:t>
      </w:r>
    </w:p>
    <w:p>
      <w:pPr>
        <w:jc w:val="center"/>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1、软件介绍</w:t>
      </w:r>
    </w:p>
    <w:p>
      <w:pPr>
        <w:numPr>
          <w:ilvl w:val="0"/>
          <w:numId w:val="0"/>
        </w:numPr>
        <w:jc w:val="center"/>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2、界面展示</w:t>
      </w:r>
    </w:p>
    <w:p>
      <w:pPr>
        <w:numPr>
          <w:ilvl w:val="0"/>
          <w:numId w:val="0"/>
        </w:numPr>
        <w:jc w:val="center"/>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3、安装教程</w:t>
      </w:r>
    </w:p>
    <w:p>
      <w:pPr>
        <w:numPr>
          <w:ilvl w:val="0"/>
          <w:numId w:val="0"/>
        </w:numPr>
        <w:jc w:val="center"/>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4、操作手册</w:t>
      </w:r>
    </w:p>
    <w:p>
      <w:pPr>
        <w:numPr>
          <w:ilvl w:val="0"/>
          <w:numId w:val="0"/>
        </w:numPr>
        <w:jc w:val="center"/>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5、注意事项</w:t>
      </w:r>
    </w:p>
    <w:p>
      <w:pPr>
        <w:numPr>
          <w:ilvl w:val="0"/>
          <w:numId w:val="0"/>
        </w:numPr>
        <w:jc w:val="center"/>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6、作者鸣谢</w:t>
      </w:r>
    </w:p>
    <w:p>
      <w:pPr>
        <w:jc w:val="both"/>
        <w:rPr>
          <w:rFonts w:hint="default" w:ascii="Times New Roman" w:hAnsi="Times New Roman" w:eastAsia="宋体" w:cs="Times New Roman"/>
          <w:sz w:val="24"/>
          <w:szCs w:val="24"/>
          <w:lang w:eastAsia="zh-CN"/>
        </w:rPr>
      </w:pPr>
    </w:p>
    <w:p>
      <w:pPr>
        <w:jc w:val="both"/>
        <w:rPr>
          <w:rFonts w:hint="default" w:ascii="Times New Roman" w:hAnsi="Times New Roman" w:eastAsia="宋体" w:cs="Times New Roman"/>
          <w:b/>
          <w:bCs/>
          <w:sz w:val="24"/>
          <w:szCs w:val="24"/>
          <w:lang w:eastAsia="zh-CN"/>
        </w:rPr>
      </w:pPr>
      <w:r>
        <w:rPr>
          <w:rFonts w:hint="default" w:ascii="Times New Roman" w:hAnsi="Times New Roman" w:eastAsia="宋体" w:cs="Times New Roman"/>
          <w:b/>
          <w:bCs/>
          <w:sz w:val="24"/>
          <w:szCs w:val="24"/>
          <w:lang w:eastAsia="zh-CN"/>
        </w:rPr>
        <w:t>【介绍】</w:t>
      </w:r>
    </w:p>
    <w:p>
      <w:pPr>
        <w:jc w:val="both"/>
        <w:rPr>
          <w:rFonts w:hint="default" w:ascii="Times New Roman" w:hAnsi="Times New Roman" w:eastAsia="宋体" w:cs="Times New Roman"/>
          <w:b/>
          <w:bCs/>
          <w:sz w:val="24"/>
          <w:szCs w:val="24"/>
          <w:lang w:eastAsia="zh-CN"/>
        </w:rPr>
      </w:pPr>
    </w:p>
    <w:p>
      <w:pPr>
        <w:numPr>
          <w:ilvl w:val="0"/>
          <w:numId w:val="1"/>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音符文档助手PC端是一款实现word转pdf、pdf转word、pdf合并、pdf拆分、图片转pdf、pdf转图片的pc软件；</w:t>
      </w:r>
    </w:p>
    <w:p>
      <w:pPr>
        <w:numPr>
          <w:ilvl w:val="0"/>
          <w:numId w:val="1"/>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本软件基于python开发，使用到fitz、win32api等库；</w:t>
      </w:r>
    </w:p>
    <w:p>
      <w:pPr>
        <w:numPr>
          <w:ilvl w:val="0"/>
          <w:numId w:val="1"/>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作者：TYF - a student from CQU</w:t>
      </w:r>
    </w:p>
    <w:p>
      <w:pPr>
        <w:numPr>
          <w:ilvl w:val="0"/>
          <w:numId w:val="1"/>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联系方式：</w:t>
      </w:r>
      <w:r>
        <w:rPr>
          <w:rFonts w:hint="default" w:ascii="Times New Roman" w:hAnsi="Times New Roman" w:eastAsia="宋体" w:cs="Times New Roman"/>
          <w:b/>
          <w:bCs/>
          <w:sz w:val="24"/>
          <w:szCs w:val="24"/>
          <w:lang w:val="en-US" w:eastAsia="zh-CN"/>
        </w:rPr>
        <w:fldChar w:fldCharType="begin"/>
      </w:r>
      <w:r>
        <w:rPr>
          <w:rFonts w:hint="default" w:ascii="Times New Roman" w:hAnsi="Times New Roman" w:eastAsia="宋体" w:cs="Times New Roman"/>
          <w:b/>
          <w:bCs/>
          <w:sz w:val="24"/>
          <w:szCs w:val="24"/>
          <w:lang w:val="en-US" w:eastAsia="zh-CN"/>
        </w:rPr>
        <w:instrText xml:space="preserve"> HYPERLINK "mailto:3538182550@qq.com" </w:instrText>
      </w:r>
      <w:r>
        <w:rPr>
          <w:rFonts w:hint="default" w:ascii="Times New Roman" w:hAnsi="Times New Roman" w:eastAsia="宋体" w:cs="Times New Roman"/>
          <w:b/>
          <w:bCs/>
          <w:sz w:val="24"/>
          <w:szCs w:val="24"/>
          <w:lang w:val="en-US" w:eastAsia="zh-CN"/>
        </w:rPr>
        <w:fldChar w:fldCharType="separate"/>
      </w:r>
      <w:r>
        <w:rPr>
          <w:rStyle w:val="6"/>
          <w:rFonts w:hint="default" w:ascii="Times New Roman" w:hAnsi="Times New Roman" w:eastAsia="宋体" w:cs="Times New Roman"/>
          <w:b/>
          <w:bCs/>
          <w:sz w:val="24"/>
          <w:szCs w:val="24"/>
          <w:lang w:val="en-US" w:eastAsia="zh-CN"/>
        </w:rPr>
        <w:t>3538182550@qq.com</w:t>
      </w:r>
      <w:r>
        <w:rPr>
          <w:rFonts w:hint="default" w:ascii="Times New Roman" w:hAnsi="Times New Roman" w:eastAsia="宋体" w:cs="Times New Roman"/>
          <w:b/>
          <w:bCs/>
          <w:sz w:val="24"/>
          <w:szCs w:val="24"/>
          <w:lang w:val="en-US" w:eastAsia="zh-CN"/>
        </w:rPr>
        <w:fldChar w:fldCharType="end"/>
      </w:r>
    </w:p>
    <w:p>
      <w:pPr>
        <w:numPr>
          <w:ilvl w:val="0"/>
          <w:numId w:val="1"/>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项目已开源：gitee：</w:t>
      </w:r>
      <w:r>
        <w:rPr>
          <w:rFonts w:hint="default" w:ascii="Times New Roman" w:hAnsi="Times New Roman" w:eastAsia="宋体" w:cs="Times New Roman"/>
          <w:b/>
          <w:bCs/>
          <w:sz w:val="24"/>
          <w:szCs w:val="24"/>
          <w:lang w:val="en-US" w:eastAsia="zh-CN"/>
        </w:rPr>
        <w:fldChar w:fldCharType="begin"/>
      </w:r>
      <w:r>
        <w:rPr>
          <w:rFonts w:hint="default" w:ascii="Times New Roman" w:hAnsi="Times New Roman" w:eastAsia="宋体" w:cs="Times New Roman"/>
          <w:b/>
          <w:bCs/>
          <w:sz w:val="24"/>
          <w:szCs w:val="24"/>
          <w:lang w:val="en-US" w:eastAsia="zh-CN"/>
        </w:rPr>
        <w:instrText xml:space="preserve"> HYPERLINK "https://gitee.com/TangGarlic/fileSystem" </w:instrText>
      </w:r>
      <w:r>
        <w:rPr>
          <w:rFonts w:hint="default" w:ascii="Times New Roman" w:hAnsi="Times New Roman" w:eastAsia="宋体" w:cs="Times New Roman"/>
          <w:b/>
          <w:bCs/>
          <w:sz w:val="24"/>
          <w:szCs w:val="24"/>
          <w:lang w:val="en-US" w:eastAsia="zh-CN"/>
        </w:rPr>
        <w:fldChar w:fldCharType="separate"/>
      </w:r>
      <w:r>
        <w:rPr>
          <w:rStyle w:val="6"/>
          <w:rFonts w:hint="default" w:ascii="Times New Roman" w:hAnsi="Times New Roman" w:eastAsia="宋体" w:cs="Times New Roman"/>
          <w:b/>
          <w:bCs/>
          <w:sz w:val="24"/>
          <w:szCs w:val="24"/>
          <w:lang w:val="en-US" w:eastAsia="zh-CN"/>
        </w:rPr>
        <w:t>https://gitee.com/TangGarlic/fileSystem</w:t>
      </w:r>
      <w:r>
        <w:rPr>
          <w:rFonts w:hint="default" w:ascii="Times New Roman" w:hAnsi="Times New Roman" w:eastAsia="宋体" w:cs="Times New Roman"/>
          <w:b/>
          <w:bCs/>
          <w:sz w:val="24"/>
          <w:szCs w:val="24"/>
          <w:lang w:val="en-US" w:eastAsia="zh-CN"/>
        </w:rPr>
        <w:fldChar w:fldCharType="end"/>
      </w:r>
    </w:p>
    <w:p>
      <w:pPr>
        <w:numPr>
          <w:ilvl w:val="0"/>
          <w:numId w:val="0"/>
        </w:numPr>
        <w:ind w:left="126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   Github：</w:t>
      </w:r>
      <w:r>
        <w:rPr>
          <w:rFonts w:hint="default" w:ascii="Times New Roman" w:hAnsi="Times New Roman" w:eastAsia="宋体" w:cs="Times New Roman"/>
          <w:b/>
          <w:bCs/>
          <w:sz w:val="24"/>
          <w:szCs w:val="24"/>
          <w:lang w:val="en-US" w:eastAsia="zh-CN"/>
        </w:rPr>
        <w:fldChar w:fldCharType="begin"/>
      </w:r>
      <w:r>
        <w:rPr>
          <w:rFonts w:hint="default" w:ascii="Times New Roman" w:hAnsi="Times New Roman" w:eastAsia="宋体" w:cs="Times New Roman"/>
          <w:b/>
          <w:bCs/>
          <w:sz w:val="24"/>
          <w:szCs w:val="24"/>
          <w:lang w:val="en-US" w:eastAsia="zh-CN"/>
        </w:rPr>
        <w:instrText xml:space="preserve"> HYPERLINK "https://github.com/TonyTang-dev/fileSystem" </w:instrText>
      </w:r>
      <w:r>
        <w:rPr>
          <w:rFonts w:hint="default" w:ascii="Times New Roman" w:hAnsi="Times New Roman" w:eastAsia="宋体" w:cs="Times New Roman"/>
          <w:b/>
          <w:bCs/>
          <w:sz w:val="24"/>
          <w:szCs w:val="24"/>
          <w:lang w:val="en-US" w:eastAsia="zh-CN"/>
        </w:rPr>
        <w:fldChar w:fldCharType="separate"/>
      </w:r>
      <w:r>
        <w:rPr>
          <w:rStyle w:val="6"/>
          <w:rFonts w:hint="default" w:ascii="Times New Roman" w:hAnsi="Times New Roman" w:eastAsia="宋体" w:cs="Times New Roman"/>
          <w:b/>
          <w:bCs/>
          <w:sz w:val="24"/>
          <w:szCs w:val="24"/>
          <w:lang w:val="en-US" w:eastAsia="zh-CN"/>
        </w:rPr>
        <w:t>https://github.com/TonyTang-dev/fileSystem</w:t>
      </w:r>
      <w:r>
        <w:rPr>
          <w:rFonts w:hint="default" w:ascii="Times New Roman" w:hAnsi="Times New Roman" w:eastAsia="宋体" w:cs="Times New Roman"/>
          <w:b/>
          <w:bCs/>
          <w:sz w:val="24"/>
          <w:szCs w:val="24"/>
          <w:lang w:val="en-US" w:eastAsia="zh-CN"/>
        </w:rPr>
        <w:fldChar w:fldCharType="end"/>
      </w:r>
    </w:p>
    <w:p>
      <w:pPr>
        <w:numPr>
          <w:ilvl w:val="0"/>
          <w:numId w:val="1"/>
        </w:numPr>
        <w:ind w:left="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软件当前还存在很多bug，还需要测试解决，如果您发现了软件的bug或者体验感需要改进的地方请联系作者，发送邮件给作者说明；</w:t>
      </w:r>
    </w:p>
    <w:p>
      <w:pPr>
        <w:numPr>
          <w:ilvl w:val="0"/>
          <w:numId w:val="1"/>
        </w:numPr>
        <w:ind w:left="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注意：</w:t>
      </w:r>
    </w:p>
    <w:p>
      <w:pPr>
        <w:numPr>
          <w:ilvl w:val="1"/>
          <w:numId w:val="1"/>
        </w:numPr>
        <w:ind w:left="42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本软件虽已开源，但作者不允许将源码用于违法犯罪活动；</w:t>
      </w:r>
    </w:p>
    <w:p>
      <w:pPr>
        <w:numPr>
          <w:ilvl w:val="1"/>
          <w:numId w:val="1"/>
        </w:numPr>
        <w:ind w:left="42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禁止针对源码的恶意删改发布，若运用此源码进行违法犯罪活动，作者在此声明与作者本人无关；</w:t>
      </w:r>
    </w:p>
    <w:p>
      <w:pPr>
        <w:numPr>
          <w:ilvl w:val="1"/>
          <w:numId w:val="1"/>
        </w:numPr>
        <w:ind w:left="42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作者保证本软件不会获取用户的私人信息，不会恶意破坏用户终端；</w:t>
      </w:r>
    </w:p>
    <w:p>
      <w:pPr>
        <w:numPr>
          <w:ilvl w:val="1"/>
          <w:numId w:val="1"/>
        </w:numPr>
        <w:ind w:left="42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如果出现软件卡死、闪退等问题，只能是软件本身的bug，作者开发调试不能考虑到所有的问题，此时用户可通过资源管理器直接杀掉软件进程即可（ctrl+alt+delete打开资源管理器，选择“音符文档助手”进程，点击“结束任务”即可）</w:t>
      </w:r>
    </w:p>
    <w:p>
      <w:pPr>
        <w:numPr>
          <w:ilvl w:val="1"/>
          <w:numId w:val="1"/>
        </w:numPr>
        <w:ind w:left="420" w:leftChars="0" w:firstLine="420" w:firstLineChars="0"/>
        <w:jc w:val="both"/>
        <w:rPr>
          <w:rFonts w:hint="default" w:ascii="Times New Roman" w:hAnsi="Times New Roman" w:eastAsia="宋体" w:cs="Times New Roman"/>
          <w:sz w:val="24"/>
          <w:szCs w:val="24"/>
          <w:lang w:eastAsia="zh-CN"/>
        </w:rPr>
      </w:pPr>
      <w:r>
        <w:rPr>
          <w:rFonts w:hint="default" w:ascii="Times New Roman" w:hAnsi="Times New Roman" w:eastAsia="宋体" w:cs="Times New Roman"/>
          <w:b/>
          <w:bCs/>
          <w:sz w:val="24"/>
          <w:szCs w:val="24"/>
          <w:lang w:val="en-US" w:eastAsia="zh-CN"/>
        </w:rPr>
        <w:t>软件最终解释权归作者所有</w:t>
      </w:r>
    </w:p>
    <w:p>
      <w:pPr>
        <w:jc w:val="both"/>
        <w:rPr>
          <w:rFonts w:hint="default" w:ascii="Times New Roman" w:hAnsi="Times New Roman" w:eastAsia="宋体" w:cs="Times New Roman"/>
          <w:sz w:val="24"/>
          <w:szCs w:val="24"/>
          <w:lang w:eastAsia="zh-CN"/>
        </w:rPr>
      </w:pPr>
    </w:p>
    <w:p>
      <w:pPr>
        <w:jc w:val="both"/>
        <w:rPr>
          <w:rFonts w:hint="default" w:ascii="Times New Roman" w:hAnsi="Times New Roman" w:eastAsia="宋体" w:cs="Times New Roman"/>
          <w:b/>
          <w:bCs/>
          <w:sz w:val="24"/>
          <w:szCs w:val="24"/>
          <w:lang w:eastAsia="zh-CN"/>
        </w:rPr>
      </w:pPr>
      <w:r>
        <w:rPr>
          <w:rFonts w:hint="default" w:ascii="Times New Roman" w:hAnsi="Times New Roman" w:eastAsia="宋体" w:cs="Times New Roman"/>
          <w:b/>
          <w:bCs/>
          <w:sz w:val="24"/>
          <w:szCs w:val="24"/>
          <w:lang w:eastAsia="zh-CN"/>
        </w:rPr>
        <w:t>【界面】</w:t>
      </w:r>
    </w:p>
    <w:p>
      <w:p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3675" cy="3402330"/>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402330"/>
                    </a:xfrm>
                    <a:prstGeom prst="rect">
                      <a:avLst/>
                    </a:prstGeom>
                    <a:noFill/>
                    <a:ln>
                      <a:noFill/>
                    </a:ln>
                  </pic:spPr>
                </pic:pic>
              </a:graphicData>
            </a:graphic>
          </wp:inline>
        </w:drawing>
      </w:r>
    </w:p>
    <w:p>
      <w:pPr>
        <w:jc w:val="both"/>
        <w:rPr>
          <w:rFonts w:hint="default" w:ascii="Times New Roman" w:hAnsi="Times New Roman" w:eastAsia="宋体" w:cs="Times New Roman"/>
          <w:sz w:val="24"/>
          <w:szCs w:val="24"/>
        </w:rPr>
      </w:pPr>
    </w:p>
    <w:p>
      <w:pPr>
        <w:jc w:val="both"/>
        <w:rPr>
          <w:rFonts w:hint="default" w:ascii="Times New Roman" w:hAnsi="Times New Roman" w:eastAsia="宋体" w:cs="Times New Roman"/>
          <w:b/>
          <w:bCs/>
          <w:sz w:val="24"/>
          <w:szCs w:val="24"/>
          <w:lang w:eastAsia="zh-CN"/>
        </w:rPr>
      </w:pPr>
      <w:r>
        <w:rPr>
          <w:rFonts w:hint="default" w:ascii="Times New Roman" w:hAnsi="Times New Roman" w:eastAsia="宋体" w:cs="Times New Roman"/>
          <w:b/>
          <w:bCs/>
          <w:sz w:val="24"/>
          <w:szCs w:val="24"/>
          <w:lang w:eastAsia="zh-CN"/>
        </w:rPr>
        <w:t>【安装教程】</w:t>
      </w:r>
    </w:p>
    <w:p>
      <w:pPr>
        <w:jc w:val="both"/>
        <w:rPr>
          <w:rFonts w:hint="default" w:ascii="Times New Roman" w:hAnsi="Times New Roman" w:eastAsia="宋体" w:cs="Times New Roman"/>
          <w:b/>
          <w:bCs/>
          <w:sz w:val="24"/>
          <w:szCs w:val="24"/>
          <w:lang w:eastAsia="zh-CN"/>
        </w:rPr>
      </w:pPr>
    </w:p>
    <w:p>
      <w:pPr>
        <w:numPr>
          <w:ilvl w:val="0"/>
          <w:numId w:val="2"/>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将父目录 “/音符文档助手”复制到您希望的目录下，如D:/，即可完成安装；</w:t>
      </w:r>
    </w:p>
    <w:p>
      <w:pPr>
        <w:numPr>
          <w:ilvl w:val="0"/>
          <w:numId w:val="2"/>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进入目录“/音符文档助手/”，找到文件“音符文档助手.exe”，双击即可运行软件；</w:t>
      </w:r>
    </w:p>
    <w:p>
      <w:pPr>
        <w:numPr>
          <w:ilvl w:val="0"/>
          <w:numId w:val="2"/>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为了方便您的使用，我建议您建立桌面快捷方式：</w:t>
      </w:r>
    </w:p>
    <w:p>
      <w:pPr>
        <w:numPr>
          <w:ilvl w:val="1"/>
          <w:numId w:val="2"/>
        </w:numPr>
        <w:ind w:left="42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进入目录“/音符文档助手/”，找到文件“音符文档助手.exe”；</w:t>
      </w:r>
    </w:p>
    <w:p>
      <w:pPr>
        <w:numPr>
          <w:ilvl w:val="1"/>
          <w:numId w:val="2"/>
        </w:numPr>
        <w:ind w:left="42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右键单击该文件，为该文件建立桌面快捷方式（右键单击-&gt;发送到-&gt;桌面快捷方式），此后双击桌面快捷方式即可启动软件；</w:t>
      </w:r>
    </w:p>
    <w:p>
      <w:pPr>
        <w:widowControl w:val="0"/>
        <w:numPr>
          <w:ilvl w:val="0"/>
          <w:numId w:val="2"/>
        </w:numPr>
        <w:ind w:left="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父目录结构：</w:t>
      </w:r>
    </w:p>
    <w:p>
      <w:pPr>
        <w:widowControl w:val="0"/>
        <w:numPr>
          <w:ilvl w:val="0"/>
          <w:numId w:val="0"/>
        </w:num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4060825" cy="3302000"/>
            <wp:effectExtent l="0" t="0" r="158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60825" cy="3302000"/>
                    </a:xfrm>
                    <a:prstGeom prst="rect">
                      <a:avLst/>
                    </a:prstGeom>
                    <a:noFill/>
                    <a:ln>
                      <a:noFill/>
                    </a:ln>
                  </pic:spPr>
                </pic:pic>
              </a:graphicData>
            </a:graphic>
          </wp:inline>
        </w:drawing>
      </w:r>
    </w:p>
    <w:p>
      <w:pPr>
        <w:widowControl w:val="0"/>
        <w:numPr>
          <w:ilvl w:val="0"/>
          <w:numId w:val="2"/>
        </w:numPr>
        <w:ind w:left="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目标exe文件，双击可启动软件--建议建立桌面快捷方式</w:t>
      </w:r>
    </w:p>
    <w:p>
      <w:pPr>
        <w:widowControl w:val="0"/>
        <w:numPr>
          <w:ilvl w:val="0"/>
          <w:numId w:val="0"/>
        </w:num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62880" cy="2834640"/>
            <wp:effectExtent l="0" t="0" r="139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2880" cy="2834640"/>
                    </a:xfrm>
                    <a:prstGeom prst="rect">
                      <a:avLst/>
                    </a:prstGeom>
                    <a:noFill/>
                    <a:ln>
                      <a:noFill/>
                    </a:ln>
                  </pic:spPr>
                </pic:pic>
              </a:graphicData>
            </a:graphic>
          </wp:inline>
        </w:drawing>
      </w:r>
    </w:p>
    <w:p>
      <w:pPr>
        <w:widowControl w:val="0"/>
        <w:numPr>
          <w:ilvl w:val="0"/>
          <w:numId w:val="0"/>
        </w:num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drawing>
          <wp:inline distT="0" distB="0" distL="114300" distR="114300">
            <wp:extent cx="5266690" cy="3832225"/>
            <wp:effectExtent l="0" t="0" r="1016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3832225"/>
                    </a:xfrm>
                    <a:prstGeom prst="rect">
                      <a:avLst/>
                    </a:prstGeom>
                    <a:noFill/>
                    <a:ln>
                      <a:noFill/>
                    </a:ln>
                  </pic:spPr>
                </pic:pic>
              </a:graphicData>
            </a:graphic>
          </wp:inline>
        </w:drawing>
      </w:r>
    </w:p>
    <w:p>
      <w:pPr>
        <w:jc w:val="both"/>
        <w:rPr>
          <w:rFonts w:hint="default" w:ascii="Times New Roman" w:hAnsi="Times New Roman" w:eastAsia="宋体" w:cs="Times New Roman"/>
          <w:sz w:val="24"/>
          <w:szCs w:val="24"/>
        </w:rPr>
      </w:pPr>
    </w:p>
    <w:p>
      <w:pPr>
        <w:widowControl w:val="0"/>
        <w:numPr>
          <w:ilvl w:val="0"/>
          <w:numId w:val="0"/>
        </w:numPr>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【操作手册】</w:t>
      </w:r>
    </w:p>
    <w:p>
      <w:pPr>
        <w:widowControl w:val="0"/>
        <w:numPr>
          <w:ilvl w:val="0"/>
          <w:numId w:val="0"/>
        </w:numPr>
        <w:jc w:val="both"/>
        <w:rPr>
          <w:rFonts w:hint="default" w:ascii="Times New Roman" w:hAnsi="Times New Roman" w:eastAsia="宋体" w:cs="Times New Roman"/>
          <w:b/>
          <w:bCs/>
          <w:sz w:val="24"/>
          <w:szCs w:val="24"/>
          <w:lang w:val="en-US" w:eastAsia="zh-CN"/>
        </w:rPr>
      </w:pPr>
    </w:p>
    <w:p>
      <w:pPr>
        <w:widowControl w:val="0"/>
        <w:numPr>
          <w:ilvl w:val="0"/>
          <w:numId w:val="0"/>
        </w:numPr>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操作总述：选择功能---&gt;选择文件（可多选）--&gt;点击开始输出---&gt;在您选择的第一个文件目录下生成目标文件</w:t>
      </w:r>
    </w:p>
    <w:p>
      <w:pPr>
        <w:widowControl w:val="0"/>
        <w:numPr>
          <w:ilvl w:val="0"/>
          <w:numId w:val="0"/>
        </w:numPr>
        <w:jc w:val="both"/>
        <w:rPr>
          <w:rFonts w:hint="default" w:ascii="Times New Roman" w:hAnsi="Times New Roman" w:eastAsia="宋体" w:cs="Times New Roman"/>
          <w:b/>
          <w:bCs/>
          <w:sz w:val="24"/>
          <w:szCs w:val="24"/>
          <w:lang w:val="en-US" w:eastAsia="zh-CN"/>
        </w:rPr>
      </w:pPr>
    </w:p>
    <w:p>
      <w:pPr>
        <w:widowControl w:val="0"/>
        <w:numPr>
          <w:ilvl w:val="0"/>
          <w:numId w:val="3"/>
        </w:numPr>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选择文件：</w:t>
      </w:r>
    </w:p>
    <w:p>
      <w:pPr>
        <w:widowControl w:val="0"/>
        <w:numPr>
          <w:ilvl w:val="0"/>
          <w:numId w:val="0"/>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2种方式：a.点击左上角File按钮；b.将文件拖动到下方文件区</w:t>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点击File按钮，进入文件选择界面，若单选，点击文件-&gt;点击打开或者直接双击文件即可；若多选，按住ctrl键，依次选择文件即可；</w:t>
      </w:r>
    </w:p>
    <w:p>
      <w:pPr>
        <w:widowControl w:val="0"/>
        <w:numPr>
          <w:ilvl w:val="0"/>
          <w:numId w:val="0"/>
        </w:numPr>
        <w:ind w:left="420" w:left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sz w:val="24"/>
          <w:szCs w:val="24"/>
        </w:rPr>
        <w:drawing>
          <wp:inline distT="0" distB="0" distL="114300" distR="114300">
            <wp:extent cx="5267960" cy="4997450"/>
            <wp:effectExtent l="0" t="0" r="889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4997450"/>
                    </a:xfrm>
                    <a:prstGeom prst="rect">
                      <a:avLst/>
                    </a:prstGeom>
                    <a:noFill/>
                    <a:ln>
                      <a:noFill/>
                    </a:ln>
                  </pic:spPr>
                </pic:pic>
              </a:graphicData>
            </a:graphic>
          </wp:inline>
        </w:drawing>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拖动文件到文件区：文件区在面板下方，您可选择鼠标多选文件之后，直接拖放到文件区即可；</w:t>
      </w:r>
    </w:p>
    <w:p>
      <w:pPr>
        <w:widowControl w:val="0"/>
        <w:numPr>
          <w:ilvl w:val="0"/>
          <w:numId w:val="0"/>
        </w:numPr>
        <w:ind w:left="420" w:left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sz w:val="24"/>
          <w:szCs w:val="24"/>
        </w:rPr>
        <w:drawing>
          <wp:inline distT="0" distB="0" distL="114300" distR="114300">
            <wp:extent cx="5273675" cy="3402330"/>
            <wp:effectExtent l="0" t="0" r="317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3402330"/>
                    </a:xfrm>
                    <a:prstGeom prst="rect">
                      <a:avLst/>
                    </a:prstGeom>
                    <a:noFill/>
                    <a:ln>
                      <a:noFill/>
                    </a:ln>
                  </pic:spPr>
                </pic:pic>
              </a:graphicData>
            </a:graphic>
          </wp:inline>
        </w:drawing>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选择成功之后，面板路径区会显示您选中的文件路径；</w:t>
      </w:r>
    </w:p>
    <w:p>
      <w:pPr>
        <w:widowControl w:val="0"/>
        <w:numPr>
          <w:ilvl w:val="0"/>
          <w:numId w:val="0"/>
        </w:numPr>
        <w:jc w:val="both"/>
        <w:rPr>
          <w:rFonts w:hint="default" w:ascii="Times New Roman" w:hAnsi="Times New Roman" w:eastAsia="宋体" w:cs="Times New Roman"/>
          <w:b/>
          <w:bCs/>
          <w:sz w:val="24"/>
          <w:szCs w:val="24"/>
          <w:lang w:val="en-US" w:eastAsia="zh-CN"/>
        </w:rPr>
      </w:pPr>
    </w:p>
    <w:p>
      <w:pPr>
        <w:widowControl w:val="0"/>
        <w:numPr>
          <w:ilvl w:val="0"/>
          <w:numId w:val="3"/>
        </w:numPr>
        <w:ind w:left="0" w:leftChars="0" w:firstLine="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选择功能：</w:t>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界面上方是工具栏，即选择您需要的功能；</w:t>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选择功能之后面板会显示您当前可进行的操作，如点击作者；</w:t>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若未选择功能，面板会显示“待选择”，此时您无法进行文档操作；</w:t>
      </w:r>
    </w:p>
    <w:p>
      <w:pPr>
        <w:widowControl w:val="0"/>
        <w:numPr>
          <w:ilvl w:val="0"/>
          <w:numId w:val="0"/>
        </w:numPr>
        <w:ind w:left="420" w:leftChars="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3675" cy="340233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3402330"/>
                    </a:xfrm>
                    <a:prstGeom prst="rect">
                      <a:avLst/>
                    </a:prstGeom>
                    <a:noFill/>
                    <a:ln>
                      <a:noFill/>
                    </a:ln>
                  </pic:spPr>
                </pic:pic>
              </a:graphicData>
            </a:graphic>
          </wp:inline>
        </w:drawing>
      </w:r>
    </w:p>
    <w:p>
      <w:pPr>
        <w:widowControl w:val="0"/>
        <w:numPr>
          <w:ilvl w:val="0"/>
          <w:numId w:val="0"/>
        </w:numPr>
        <w:ind w:left="420" w:leftChars="0"/>
        <w:jc w:val="both"/>
        <w:rPr>
          <w:rFonts w:hint="default" w:ascii="Times New Roman" w:hAnsi="Times New Roman" w:eastAsia="宋体" w:cs="Times New Roman"/>
          <w:sz w:val="24"/>
          <w:szCs w:val="24"/>
        </w:rPr>
      </w:pPr>
    </w:p>
    <w:p>
      <w:pPr>
        <w:widowControl w:val="0"/>
        <w:numPr>
          <w:ilvl w:val="0"/>
          <w:numId w:val="3"/>
        </w:numPr>
        <w:ind w:left="0" w:leftChars="0" w:firstLine="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更换背景：</w:t>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用户可自定义中间面板的背景图片；</w:t>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点击左下角的更换背景，选择后缀为.jpg/.png的图片，确定即可；</w:t>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用户之后重启软件，图片依然存在；</w:t>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注意：此时计算机中背景图片一旦更换了存储位置或删除或修改了文件名则背景图片失效，自动切换为默认图片，若需要，可在此修改</w:t>
      </w:r>
    </w:p>
    <w:p>
      <w:pPr>
        <w:widowControl w:val="0"/>
        <w:numPr>
          <w:ilvl w:val="0"/>
          <w:numId w:val="0"/>
        </w:numPr>
        <w:ind w:left="420" w:leftChars="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1135" cy="2041525"/>
            <wp:effectExtent l="0" t="0" r="571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2041525"/>
                    </a:xfrm>
                    <a:prstGeom prst="rect">
                      <a:avLst/>
                    </a:prstGeom>
                    <a:noFill/>
                    <a:ln>
                      <a:noFill/>
                    </a:ln>
                  </pic:spPr>
                </pic:pic>
              </a:graphicData>
            </a:graphic>
          </wp:inline>
        </w:drawing>
      </w:r>
    </w:p>
    <w:p>
      <w:pPr>
        <w:widowControl w:val="0"/>
        <w:numPr>
          <w:ilvl w:val="0"/>
          <w:numId w:val="0"/>
        </w:numPr>
        <w:ind w:left="420" w:leftChars="0"/>
        <w:jc w:val="both"/>
        <w:rPr>
          <w:rFonts w:hint="default" w:ascii="Times New Roman" w:hAnsi="Times New Roman" w:eastAsia="宋体" w:cs="Times New Roman"/>
          <w:sz w:val="24"/>
          <w:szCs w:val="24"/>
        </w:rPr>
      </w:pPr>
    </w:p>
    <w:p>
      <w:pPr>
        <w:widowControl w:val="0"/>
        <w:numPr>
          <w:ilvl w:val="0"/>
          <w:numId w:val="3"/>
        </w:numPr>
        <w:ind w:left="0" w:leftChars="0" w:firstLine="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执行操作：本例以pdf合并为例</w:t>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选择功能--&gt;“PDF合并”；</w:t>
      </w:r>
    </w:p>
    <w:p>
      <w:pPr>
        <w:widowControl w:val="0"/>
        <w:numPr>
          <w:ilvl w:val="0"/>
          <w:numId w:val="0"/>
        </w:numPr>
        <w:ind w:left="420" w:leftChars="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3675" cy="3402330"/>
            <wp:effectExtent l="0" t="0" r="317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3675" cy="3402330"/>
                    </a:xfrm>
                    <a:prstGeom prst="rect">
                      <a:avLst/>
                    </a:prstGeom>
                    <a:noFill/>
                    <a:ln>
                      <a:noFill/>
                    </a:ln>
                  </pic:spPr>
                </pic:pic>
              </a:graphicData>
            </a:graphic>
          </wp:inline>
        </w:drawing>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选择文件，合并当然选择多个文件，以拖动选择为例；</w:t>
      </w:r>
    </w:p>
    <w:p>
      <w:pPr>
        <w:widowControl w:val="0"/>
        <w:numPr>
          <w:ilvl w:val="0"/>
          <w:numId w:val="0"/>
        </w:numPr>
        <w:ind w:left="420" w:leftChars="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3675" cy="3402330"/>
            <wp:effectExtent l="0" t="0" r="317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3402330"/>
                    </a:xfrm>
                    <a:prstGeom prst="rect">
                      <a:avLst/>
                    </a:prstGeom>
                    <a:noFill/>
                    <a:ln>
                      <a:noFill/>
                    </a:ln>
                  </pic:spPr>
                </pic:pic>
              </a:graphicData>
            </a:graphic>
          </wp:inline>
        </w:drawing>
      </w: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点击开始输出：可以看到我们选择的第一个文件路径是在桌面，因为我们默认目标文件保存的是第一个文件的路径，所以生成的文件保存到桌面，进度条显示进度；</w:t>
      </w:r>
    </w:p>
    <w:p>
      <w:pPr>
        <w:widowControl w:val="0"/>
        <w:numPr>
          <w:ilvl w:val="0"/>
          <w:numId w:val="0"/>
        </w:numPr>
        <w:ind w:left="420" w:leftChars="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2405" cy="2915920"/>
            <wp:effectExtent l="0" t="0" r="4445"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2405" cy="2915920"/>
                    </a:xfrm>
                    <a:prstGeom prst="rect">
                      <a:avLst/>
                    </a:prstGeom>
                    <a:noFill/>
                    <a:ln>
                      <a:noFill/>
                    </a:ln>
                  </pic:spPr>
                </pic:pic>
              </a:graphicData>
            </a:graphic>
          </wp:inline>
        </w:drawing>
      </w:r>
    </w:p>
    <w:p>
      <w:pPr>
        <w:widowControl w:val="0"/>
        <w:numPr>
          <w:ilvl w:val="0"/>
          <w:numId w:val="0"/>
        </w:numPr>
        <w:ind w:left="420" w:leftChars="0"/>
        <w:jc w:val="both"/>
        <w:rPr>
          <w:rFonts w:hint="default" w:ascii="Times New Roman" w:hAnsi="Times New Roman" w:eastAsia="宋体" w:cs="Times New Roman"/>
          <w:sz w:val="24"/>
          <w:szCs w:val="24"/>
        </w:rPr>
      </w:pPr>
    </w:p>
    <w:p>
      <w:pPr>
        <w:widowControl w:val="0"/>
        <w:numPr>
          <w:ilvl w:val="1"/>
          <w:numId w:val="3"/>
        </w:numPr>
        <w:ind w:left="840" w:leftChars="0" w:hanging="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其他操作与此类似，举一反三即可进行操作</w:t>
      </w:r>
    </w:p>
    <w:p>
      <w:pPr>
        <w:widowControl w:val="0"/>
        <w:numPr>
          <w:ilvl w:val="0"/>
          <w:numId w:val="0"/>
        </w:numPr>
        <w:jc w:val="both"/>
        <w:rPr>
          <w:rFonts w:hint="default" w:ascii="Times New Roman" w:hAnsi="Times New Roman" w:eastAsia="宋体" w:cs="Times New Roman"/>
          <w:b/>
          <w:bCs/>
          <w:sz w:val="24"/>
          <w:szCs w:val="24"/>
          <w:lang w:val="en-US" w:eastAsia="zh-CN"/>
        </w:rPr>
      </w:pPr>
    </w:p>
    <w:p>
      <w:pPr>
        <w:widowControl w:val="0"/>
        <w:numPr>
          <w:ilvl w:val="0"/>
          <w:numId w:val="0"/>
        </w:numPr>
        <w:jc w:val="both"/>
        <w:rPr>
          <w:rFonts w:hint="default" w:ascii="Times New Roman" w:hAnsi="Times New Roman" w:eastAsia="宋体" w:cs="Times New Roman"/>
          <w:b/>
          <w:bCs/>
          <w:sz w:val="24"/>
          <w:szCs w:val="24"/>
          <w:lang w:val="en-US" w:eastAsia="zh-CN"/>
        </w:rPr>
      </w:pPr>
    </w:p>
    <w:p>
      <w:pPr>
        <w:widowControl w:val="0"/>
        <w:numPr>
          <w:ilvl w:val="0"/>
          <w:numId w:val="0"/>
        </w:numPr>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写在最后：</w:t>
      </w:r>
    </w:p>
    <w:p>
      <w:pPr>
        <w:widowControl w:val="0"/>
        <w:numPr>
          <w:ilvl w:val="0"/>
          <w:numId w:val="0"/>
        </w:numPr>
        <w:jc w:val="both"/>
        <w:rPr>
          <w:rFonts w:hint="default" w:ascii="Times New Roman" w:hAnsi="Times New Roman" w:eastAsia="宋体" w:cs="Times New Roman"/>
          <w:b/>
          <w:bCs/>
          <w:sz w:val="24"/>
          <w:szCs w:val="24"/>
          <w:lang w:val="en-US" w:eastAsia="zh-CN"/>
        </w:rPr>
      </w:pPr>
    </w:p>
    <w:p>
      <w:pPr>
        <w:widowControl w:val="0"/>
        <w:numPr>
          <w:ilvl w:val="0"/>
          <w:numId w:val="0"/>
        </w:numPr>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注意事项：</w:t>
      </w:r>
    </w:p>
    <w:p>
      <w:pPr>
        <w:widowControl w:val="0"/>
        <w:numPr>
          <w:ilvl w:val="0"/>
          <w:numId w:val="4"/>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注意我们主要是一个操作PDF文件的软件，因此选择文件时注意辨别，不要选择了非.pdf后缀的文件，如果选择了这些文件，可能会导致一些难以估计的后果，如软件卡死等情况；此时请通过计算机的资源管理器关掉我们的软件。</w:t>
      </w:r>
    </w:p>
    <w:p>
      <w:pPr>
        <w:widowControl w:val="0"/>
        <w:numPr>
          <w:ilvl w:val="0"/>
          <w:numId w:val="4"/>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注意按照教程使用软件，如pdf拆分是，要求输入的格式是：“a-b”,例如“1-23”，当你输入不合法时，系统会提示您，但是我建议您按照要求输入，正确使用软件，因为作者能力有限，不能够考虑完全周到；</w:t>
      </w:r>
    </w:p>
    <w:p>
      <w:pPr>
        <w:widowControl w:val="0"/>
        <w:numPr>
          <w:ilvl w:val="0"/>
          <w:numId w:val="0"/>
        </w:numPr>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3675" cy="3402330"/>
            <wp:effectExtent l="0" t="0" r="317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3675" cy="3402330"/>
                    </a:xfrm>
                    <a:prstGeom prst="rect">
                      <a:avLst/>
                    </a:prstGeom>
                    <a:noFill/>
                    <a:ln>
                      <a:noFill/>
                    </a:ln>
                  </pic:spPr>
                </pic:pic>
              </a:graphicData>
            </a:graphic>
          </wp:inline>
        </w:drawing>
      </w:r>
    </w:p>
    <w:p>
      <w:pPr>
        <w:widowControl w:val="0"/>
        <w:numPr>
          <w:ilvl w:val="0"/>
          <w:numId w:val="4"/>
        </w:numPr>
        <w:ind w:left="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点击面板上的“教程”和“作者”按钮可以查看部分教程和得到软件的信息以及联系作者的方式；</w:t>
      </w:r>
    </w:p>
    <w:p>
      <w:pPr>
        <w:widowControl w:val="0"/>
        <w:numPr>
          <w:ilvl w:val="0"/>
          <w:numId w:val="4"/>
        </w:numPr>
        <w:ind w:left="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当您遇到软件的一些bug或者漏洞时，很希望您能够联系作者并告知，或者您有一些好的修改意见和建议也欢迎来邮件，这将对该系统的完善作出极大贡献，而且也能够极大的提升用户体验感。</w:t>
      </w:r>
    </w:p>
    <w:p>
      <w:pPr>
        <w:widowControl w:val="0"/>
        <w:numPr>
          <w:ilvl w:val="0"/>
          <w:numId w:val="4"/>
        </w:numPr>
        <w:ind w:left="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最后：当我们的软件出现卡死、闪退的情况时，我建议您通过计算机的“资源管理器”直接关闭软件进程，避免影响体验，之后重启软件即可，下面介绍资源管理器关闭软件的方法：</w:t>
      </w:r>
    </w:p>
    <w:p>
      <w:pPr>
        <w:widowControl w:val="0"/>
        <w:numPr>
          <w:ilvl w:val="1"/>
          <w:numId w:val="4"/>
        </w:numPr>
        <w:ind w:left="42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快捷键：ctrl+alt+delete打开控制面板，选择资源管理器选项；</w:t>
      </w:r>
    </w:p>
    <w:p>
      <w:pPr>
        <w:widowControl w:val="0"/>
        <w:numPr>
          <w:ilvl w:val="0"/>
          <w:numId w:val="0"/>
        </w:numPr>
        <w:ind w:left="840" w:leftChars="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4552950" cy="2800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552950" cy="2800350"/>
                    </a:xfrm>
                    <a:prstGeom prst="rect">
                      <a:avLst/>
                    </a:prstGeom>
                    <a:noFill/>
                    <a:ln>
                      <a:noFill/>
                    </a:ln>
                  </pic:spPr>
                </pic:pic>
              </a:graphicData>
            </a:graphic>
          </wp:inline>
        </w:drawing>
      </w:r>
    </w:p>
    <w:p>
      <w:pPr>
        <w:widowControl w:val="0"/>
        <w:numPr>
          <w:ilvl w:val="1"/>
          <w:numId w:val="4"/>
        </w:numPr>
        <w:ind w:left="42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找到软件进程-“音符文档助手”；</w:t>
      </w:r>
    </w:p>
    <w:p>
      <w:pPr>
        <w:widowControl w:val="0"/>
        <w:numPr>
          <w:ilvl w:val="0"/>
          <w:numId w:val="0"/>
        </w:numPr>
        <w:ind w:left="840" w:leftChars="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3924300" cy="40862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924300" cy="4086225"/>
                    </a:xfrm>
                    <a:prstGeom prst="rect">
                      <a:avLst/>
                    </a:prstGeom>
                    <a:noFill/>
                    <a:ln>
                      <a:noFill/>
                    </a:ln>
                  </pic:spPr>
                </pic:pic>
              </a:graphicData>
            </a:graphic>
          </wp:inline>
        </w:drawing>
      </w:r>
    </w:p>
    <w:p>
      <w:pPr>
        <w:widowControl w:val="0"/>
        <w:numPr>
          <w:ilvl w:val="1"/>
          <w:numId w:val="4"/>
        </w:numPr>
        <w:ind w:left="420" w:leftChars="0"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点击，选择结束任务；或者右键单击，选择结束任务即可关闭软件；</w:t>
      </w:r>
    </w:p>
    <w:p>
      <w:pPr>
        <w:widowControl w:val="0"/>
        <w:numPr>
          <w:ilvl w:val="0"/>
          <w:numId w:val="0"/>
        </w:numPr>
        <w:ind w:left="840" w:leftChars="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3924300" cy="40862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924300" cy="4086225"/>
                    </a:xfrm>
                    <a:prstGeom prst="rect">
                      <a:avLst/>
                    </a:prstGeom>
                    <a:noFill/>
                    <a:ln>
                      <a:noFill/>
                    </a:ln>
                  </pic:spPr>
                </pic:pic>
              </a:graphicData>
            </a:graphic>
          </wp:inline>
        </w:drawing>
      </w:r>
    </w:p>
    <w:p>
      <w:pPr>
        <w:widowControl w:val="0"/>
        <w:numPr>
          <w:ilvl w:val="0"/>
          <w:numId w:val="0"/>
        </w:numPr>
        <w:jc w:val="both"/>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6、注意，如果当前目录下已经存在目标生成文件，系统会尽可能的在目标文件后面添加数字1，如“YF文件处理1111.pdf”，但最多添加8个1后还存在同名文件，系统判定您多次操作，会拒绝生成目标文件，此时请您先查看目录下文件决定是否留下同名文件之后再进行操作。</w:t>
      </w:r>
      <w:r>
        <w:rPr>
          <w:rFonts w:hint="eastAsia" w:ascii="Times New Roman" w:hAnsi="Times New Roman" w:eastAsia="宋体" w:cs="Times New Roman"/>
          <w:b/>
          <w:bCs/>
          <w:sz w:val="24"/>
          <w:szCs w:val="24"/>
          <w:lang w:val="en-US" w:eastAsia="zh-CN"/>
        </w:rPr>
        <w:tab/>
        <w:t/>
      </w:r>
      <w:r>
        <w:rPr>
          <w:rFonts w:hint="eastAsia" w:ascii="Times New Roman" w:hAnsi="Times New Roman" w:eastAsia="宋体" w:cs="Times New Roman"/>
          <w:b/>
          <w:bCs/>
          <w:sz w:val="24"/>
          <w:szCs w:val="24"/>
          <w:lang w:val="en-US" w:eastAsia="zh-CN"/>
        </w:rPr>
        <w:tab/>
        <w:t>以及注意目标文件是生成到您选择的第一个文件目录下，请到该目录下寻找目标文件或者查看面板上的提示路径。</w:t>
      </w:r>
    </w:p>
    <w:p>
      <w:pPr>
        <w:widowControl w:val="0"/>
        <w:numPr>
          <w:ilvl w:val="0"/>
          <w:numId w:val="0"/>
        </w:numPr>
        <w:jc w:val="both"/>
        <w:rPr>
          <w:rFonts w:hint="default" w:ascii="Times New Roman" w:hAnsi="Times New Roman" w:eastAsia="宋体" w:cs="Times New Roman"/>
          <w:sz w:val="24"/>
          <w:szCs w:val="24"/>
        </w:rPr>
      </w:pPr>
    </w:p>
    <w:p>
      <w:pPr>
        <w:widowControl w:val="0"/>
        <w:numPr>
          <w:ilvl w:val="0"/>
          <w:numId w:val="0"/>
        </w:numPr>
        <w:jc w:val="both"/>
        <w:rPr>
          <w:rFonts w:hint="default" w:ascii="Times New Roman" w:hAnsi="Times New Roman" w:eastAsia="宋体" w:cs="Times New Roman"/>
          <w:b/>
          <w:bCs/>
          <w:sz w:val="24"/>
          <w:szCs w:val="24"/>
          <w:lang w:eastAsia="zh-CN"/>
        </w:rPr>
      </w:pPr>
      <w:r>
        <w:rPr>
          <w:rFonts w:hint="default" w:ascii="Times New Roman" w:hAnsi="Times New Roman" w:eastAsia="宋体" w:cs="Times New Roman"/>
          <w:b/>
          <w:bCs/>
          <w:sz w:val="24"/>
          <w:szCs w:val="24"/>
          <w:lang w:eastAsia="zh-CN"/>
        </w:rPr>
        <w:t>【最后】</w:t>
      </w:r>
    </w:p>
    <w:p>
      <w:pPr>
        <w:widowControl w:val="0"/>
        <w:numPr>
          <w:ilvl w:val="0"/>
          <w:numId w:val="5"/>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感谢您使用本软件，希望这个软件能够解决您生活中的一些小问题；</w:t>
      </w:r>
    </w:p>
    <w:p>
      <w:pPr>
        <w:widowControl w:val="0"/>
        <w:numPr>
          <w:ilvl w:val="0"/>
          <w:numId w:val="5"/>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本软件已开源，开源使世界更美好；</w:t>
      </w:r>
    </w:p>
    <w:p>
      <w:pPr>
        <w:widowControl w:val="0"/>
        <w:numPr>
          <w:ilvl w:val="0"/>
          <w:numId w:val="5"/>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我的存在也许就是让世界更美好，感谢您的使用；</w:t>
      </w:r>
    </w:p>
    <w:p>
      <w:pPr>
        <w:widowControl w:val="0"/>
        <w:numPr>
          <w:ilvl w:val="0"/>
          <w:numId w:val="5"/>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我拒绝任何人将源码作有害之用，但提倡有益的、健康的二次开发与使用；</w:t>
      </w:r>
    </w:p>
    <w:p>
      <w:pPr>
        <w:widowControl w:val="0"/>
        <w:numPr>
          <w:ilvl w:val="0"/>
          <w:numId w:val="5"/>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项目、软件的最终解释权归作者所有；</w:t>
      </w:r>
    </w:p>
    <w:p>
      <w:pPr>
        <w:widowControl w:val="0"/>
        <w:numPr>
          <w:ilvl w:val="0"/>
          <w:numId w:val="5"/>
        </w:numPr>
        <w:ind w:firstLine="420"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最后的最后，请你相信，没有到不了的明天，今天的困难和不顺终将烟消云散，我们的明天依然美丽，因为每个人的一生都是一次美丽的远行。</w:t>
      </w:r>
    </w:p>
    <w:p>
      <w:pPr>
        <w:widowControl w:val="0"/>
        <w:numPr>
          <w:ilvl w:val="0"/>
          <w:numId w:val="0"/>
        </w:numPr>
        <w:jc w:val="both"/>
        <w:rPr>
          <w:rFonts w:hint="default" w:ascii="Times New Roman" w:hAnsi="Times New Roman" w:eastAsia="宋体" w:cs="Times New Roman"/>
          <w:b/>
          <w:bCs/>
          <w:sz w:val="24"/>
          <w:szCs w:val="24"/>
          <w:lang w:val="en-US" w:eastAsia="zh-CN"/>
        </w:rPr>
      </w:pPr>
    </w:p>
    <w:p>
      <w:pPr>
        <w:widowControl w:val="0"/>
        <w:numPr>
          <w:ilvl w:val="0"/>
          <w:numId w:val="0"/>
        </w:numPr>
        <w:jc w:val="both"/>
        <w:rPr>
          <w:rFonts w:hint="default" w:ascii="Times New Roman" w:hAnsi="Times New Roman" w:eastAsia="宋体" w:cs="Times New Roman"/>
          <w:b/>
          <w:bCs/>
          <w:sz w:val="24"/>
          <w:szCs w:val="24"/>
          <w:lang w:val="en-US" w:eastAsia="zh-CN"/>
        </w:rPr>
      </w:pPr>
    </w:p>
    <w:p>
      <w:pPr>
        <w:widowControl w:val="0"/>
        <w:numPr>
          <w:ilvl w:val="0"/>
          <w:numId w:val="0"/>
        </w:numPr>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w:t>
      </w:r>
      <w:r>
        <w:rPr>
          <w:rFonts w:hint="default" w:ascii="Times New Roman" w:hAnsi="Times New Roman" w:eastAsia="宋体" w:cs="Times New Roman"/>
          <w:b/>
          <w:bCs/>
          <w:sz w:val="36"/>
          <w:szCs w:val="36"/>
          <w:lang w:val="en-US" w:eastAsia="zh-CN"/>
        </w:rPr>
        <w:t>完</w:t>
      </w:r>
      <w:r>
        <w:rPr>
          <w:rFonts w:hint="default" w:ascii="Times New Roman" w:hAnsi="Times New Roman" w:eastAsia="宋体" w:cs="Times New Roman"/>
          <w:b/>
          <w:bCs/>
          <w:sz w:val="24"/>
          <w:szCs w:val="24"/>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33477F"/>
    <w:multiLevelType w:val="multilevel"/>
    <w:tmpl w:val="8B3347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689E55E"/>
    <w:multiLevelType w:val="singleLevel"/>
    <w:tmpl w:val="C689E55E"/>
    <w:lvl w:ilvl="0" w:tentative="0">
      <w:start w:val="1"/>
      <w:numFmt w:val="decimal"/>
      <w:suff w:val="nothing"/>
      <w:lvlText w:val="%1、"/>
      <w:lvlJc w:val="left"/>
    </w:lvl>
  </w:abstractNum>
  <w:abstractNum w:abstractNumId="2">
    <w:nsid w:val="DF1DB42A"/>
    <w:multiLevelType w:val="multilevel"/>
    <w:tmpl w:val="DF1DB42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11B1D295"/>
    <w:multiLevelType w:val="multilevel"/>
    <w:tmpl w:val="11B1D295"/>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1CA90AE6"/>
    <w:multiLevelType w:val="multilevel"/>
    <w:tmpl w:val="1CA90AE6"/>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317843"/>
    <w:rsid w:val="1F1E2F31"/>
    <w:rsid w:val="5833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2022-03-27T07:18:00Z</dcterms:created>
  <dc:creator>Administrator</dc:creator>
  <cp:lastModifiedBy>清晨路上</cp:lastModifiedBy>
  <dcterms:modified xsi:type="dcterms:W3CDTF">2022-03-27T08:26:09Z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11DCEA6D6AE44862B8253F5EA0DDA5B4</vt:lpwstr>
  </property>
</Properties>
</file>