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right" w:leader="none" w:pos="9270"/>
        </w:tabs>
        <w:rPr/>
      </w:pPr>
      <w:r w:rsidDel="00000000" w:rsidR="00000000" w:rsidRPr="00000000">
        <w:rPr>
          <w:rtl w:val="0"/>
        </w:rPr>
        <w:t xml:space="preserve">Name: ________________________________</w:t>
        <w:tab/>
        <w:t xml:space="preserve">Date: ___________________________________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270"/>
        </w:tabs>
        <w:ind w:right="0"/>
        <w:rPr/>
      </w:pPr>
      <w:r w:rsidDel="00000000" w:rsidR="00000000" w:rsidRPr="00000000">
        <w:rPr>
          <w:rtl w:val="0"/>
        </w:rPr>
        <w:t xml:space="preserve">Class: _________________________________</w:t>
        <w:tab/>
        <w:t xml:space="preserve">Teacher: ___________________________________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jyqxwsk52zx1" w:id="0"/>
      <w:bookmarkEnd w:id="0"/>
      <w:r w:rsidDel="00000000" w:rsidR="00000000" w:rsidRPr="00000000">
        <w:rPr>
          <w:rtl w:val="0"/>
        </w:rPr>
        <w:t xml:space="preserve">Math Mini Quiz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Mini Quiz, we’re going to explore the math concepts that you’ve learned so far in this unit. This assignment should take you about </w:t>
      </w:r>
      <w:r w:rsidDel="00000000" w:rsidR="00000000" w:rsidRPr="00000000">
        <w:rPr>
          <w:b w:val="1"/>
          <w:rtl w:val="0"/>
        </w:rPr>
        <w:t xml:space="preserve">15 minutes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 Below, there are two different datasets. One makes more sense to represent as a scatter plot and the other makes more sense to represent in a two-way table. In the Space below, decide which dataset should go with which type of chart and make that chart.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Teacher ages and the salaries: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Darcy is 29 years old makes $50,000; Vanessa is 33 years old makes $53,000; Rosa is 42 years old and makes $60,000; Jimmy is 24 years old: $41,000; Jenna is 22 years old makes $40,000; Fatima is 34 years old and makes $50,500; Joseph is 25 years old and makes $47,000; Maya is 39 years old and makes $59,000.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Teacher dietary preferences and astrology signs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Darcy is a vegetarian and a Scorpio; Vanessa has no dietary restrictions and is a Capricorn; Rosa is a vegetarian and a Capricorn; Jimmy is a vegetarian and a Ccorpio; Jenna has no dietary restrictions and is a Capricorn; Fatima has no dietary restrictions and is a Capricorn; Joseph is a vegetarian and a Scorpio; Maya is a vegetarian and a Capricorn.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2962275</wp:posOffset>
            </wp:positionH>
            <wp:positionV relativeFrom="paragraph">
              <wp:posOffset>129437</wp:posOffset>
            </wp:positionV>
            <wp:extent cx="2414588" cy="188301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1883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305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290"/>
        <w:gridCol w:w="1185"/>
        <w:gridCol w:w="720"/>
        <w:tblGridChange w:id="0">
          <w:tblGrid>
            <w:gridCol w:w="1110"/>
            <w:gridCol w:w="1290"/>
            <w:gridCol w:w="1185"/>
            <w:gridCol w:w="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No Dietary Restrictions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Vegetarian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Capricorn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Scorpio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2) Why did you choose to make the charts the way you did?</w:t>
      </w:r>
    </w:p>
    <w:p w:rsidR="00000000" w:rsidDel="00000000" w:rsidP="00000000" w:rsidRDefault="00000000" w:rsidRPr="00000000" w14:paraId="00000026">
      <w:pPr>
        <w:ind w:left="720" w:firstLine="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Teacher age and salary represents two </w:t>
      </w:r>
      <w:r w:rsidDel="00000000" w:rsidR="00000000" w:rsidRPr="00000000">
        <w:rPr>
          <w:i w:val="1"/>
          <w:color w:val="38761d"/>
          <w:u w:val="single"/>
          <w:rtl w:val="0"/>
        </w:rPr>
        <w:t xml:space="preserve">numerical</w:t>
      </w:r>
      <w:r w:rsidDel="00000000" w:rsidR="00000000" w:rsidRPr="00000000">
        <w:rPr>
          <w:i w:val="1"/>
          <w:color w:val="38761d"/>
          <w:rtl w:val="0"/>
        </w:rPr>
        <w:t xml:space="preserve"> values (age and salary) for each data point (each teacher). Scatter plots are the best equipped for analyzing datasets with two values. </w:t>
      </w:r>
    </w:p>
    <w:p w:rsidR="00000000" w:rsidDel="00000000" w:rsidP="00000000" w:rsidRDefault="00000000" w:rsidRPr="00000000" w14:paraId="00000027">
      <w:pPr>
        <w:ind w:left="720" w:firstLine="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Teacher sign and diet on the other hand represents two </w:t>
      </w:r>
      <w:r w:rsidDel="00000000" w:rsidR="00000000" w:rsidRPr="00000000">
        <w:rPr>
          <w:i w:val="1"/>
          <w:color w:val="38761d"/>
          <w:u w:val="single"/>
          <w:rtl w:val="0"/>
        </w:rPr>
        <w:t xml:space="preserve">categorical</w:t>
      </w:r>
      <w:r w:rsidDel="00000000" w:rsidR="00000000" w:rsidRPr="00000000">
        <w:rPr>
          <w:i w:val="1"/>
          <w:color w:val="38761d"/>
          <w:rtl w:val="0"/>
        </w:rPr>
        <w:t xml:space="preserve"> values (Scorpio/Capricorn and vegetarian/no). These types of data sets are best suited for two-way tables.</w:t>
      </w:r>
    </w:p>
    <w:p w:rsidR="00000000" w:rsidDel="00000000" w:rsidP="00000000" w:rsidRDefault="00000000" w:rsidRPr="00000000" w14:paraId="00000028">
      <w:pPr>
        <w:ind w:left="720" w:firstLine="0"/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3) Think of the correlation coefficient between teacher ages and salaries. Give a rough estimate of the value and explain why you chose it. </w:t>
      </w:r>
    </w:p>
    <w:p w:rsidR="00000000" w:rsidDel="00000000" w:rsidP="00000000" w:rsidRDefault="00000000" w:rsidRPr="00000000" w14:paraId="0000002A">
      <w:pPr>
        <w:ind w:left="720" w:firstLine="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The correlation coefficient should be: positive, and between 0.5 and 1.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i w:val="1"/>
          <w:color w:val="38761d"/>
          <w:rtl w:val="0"/>
        </w:rPr>
        <w:t xml:space="preserve">We know it is positive because as age increases, so does the salary. We also know it should be closer to 1 because the correlation seems strong. The points move up at what seems to be a pretty consistent rate, looking roughly like a straight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4) (a) Of the Scorpios, what percentage are vegetarians? (b) Of the Capricorns, what percentage are vegetarians? (c ) Are there more Scorpio vegetarians or more Capricorn Vegetarians?  Is a higher percentage of Scorpios or Capricorns vegetarian? (d) Of the total population, what percentage is vegetarian?</w:t>
      </w:r>
    </w:p>
    <w:p w:rsidR="00000000" w:rsidDel="00000000" w:rsidP="00000000" w:rsidRDefault="00000000" w:rsidRPr="00000000" w14:paraId="0000002E">
      <w:pPr>
        <w:ind w:left="720" w:firstLine="0"/>
        <w:rPr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(a) </w:t>
      </w:r>
      <w:r w:rsidDel="00000000" w:rsidR="00000000" w:rsidRPr="00000000">
        <w:rPr>
          <w:color w:val="38761d"/>
          <w:rtl w:val="0"/>
        </w:rPr>
        <w:t xml:space="preserve">Vegetarian Scorpios / Total Scorpios = 2 / 2 = 100%</w:t>
      </w:r>
    </w:p>
    <w:p w:rsidR="00000000" w:rsidDel="00000000" w:rsidP="00000000" w:rsidRDefault="00000000" w:rsidRPr="00000000" w14:paraId="0000002F">
      <w:pPr>
        <w:ind w:left="720" w:firstLine="0"/>
        <w:rPr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(b) </w:t>
      </w:r>
      <w:r w:rsidDel="00000000" w:rsidR="00000000" w:rsidRPr="00000000">
        <w:rPr>
          <w:color w:val="38761d"/>
          <w:rtl w:val="0"/>
        </w:rPr>
        <w:t xml:space="preserve">Vegetarian Capricorns / Total Capricorns = 3 / 6 = 50%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i w:val="1"/>
          <w:color w:val="38761d"/>
          <w:rtl w:val="0"/>
        </w:rPr>
        <w:t xml:space="preserve">(c ) There are 3 Capricorn vegetarians and 2 Scorpio vegetarians, so there are more Capricorn vegetarians. However, 100% of Scorpios are vegetarians while 50% of Capricorns are, meaning there’s a higher </w:t>
      </w:r>
      <w:r w:rsidDel="00000000" w:rsidR="00000000" w:rsidRPr="00000000">
        <w:rPr>
          <w:b w:val="1"/>
          <w:i w:val="1"/>
          <w:color w:val="38761d"/>
          <w:rtl w:val="0"/>
        </w:rPr>
        <w:t xml:space="preserve">percentage</w:t>
      </w:r>
      <w:r w:rsidDel="00000000" w:rsidR="00000000" w:rsidRPr="00000000">
        <w:rPr>
          <w:i w:val="1"/>
          <w:color w:val="38761d"/>
          <w:rtl w:val="0"/>
        </w:rPr>
        <w:t xml:space="preserve"> of Scorpios who are vegetarians.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color w:val="38761d"/>
          <w:rtl w:val="0"/>
        </w:rPr>
        <w:t xml:space="preserve">(d) Total Vegetarians / Total number of people = 5 / 8 = 62.5%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>
        <w:sz w:val="16"/>
        <w:szCs w:val="16"/>
      </w:rPr>
    </w:pPr>
    <w:r w:rsidDel="00000000" w:rsidR="00000000" w:rsidRPr="00000000">
      <w:rPr>
        <w:i w:val="1"/>
        <w:rtl w:val="0"/>
      </w:rPr>
      <w:t xml:space="preserve">The end, good job :)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Image: https://static.bsnsports.com/media/catalog/product/cache/1/image/ff2e048687635ae8047f33893451e365/hy_1373999_a_c_x.jpg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sz w:val="18"/>
        <w:szCs w:val="18"/>
      </w:rPr>
    </w:pPr>
    <w:r w:rsidDel="00000000" w:rsidR="00000000" w:rsidRPr="00000000">
      <w:rPr>
        <w:i w:val="1"/>
        <w:rtl w:val="0"/>
      </w:rPr>
      <w:t xml:space="preserve">(yes, there’s a back, don’t forget it)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Image: https://cdn.boatinternational.com/files/2021/11/60349330-4d30-11ec-af96-71b11d1b029c-jetblaster.jpg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right"/>
      <w:rPr/>
    </w:pPr>
    <w:r w:rsidDel="00000000" w:rsidR="00000000" w:rsidRPr="00000000">
      <w:rPr>
        <w:rtl w:val="0"/>
      </w:rPr>
      <w:t xml:space="preserve">Math Mini Quiz 2 - p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right"/>
      <w:rPr/>
    </w:pPr>
    <w:r w:rsidDel="00000000" w:rsidR="00000000" w:rsidRPr="00000000">
      <w:rPr>
        <w:rtl w:val="0"/>
      </w:rPr>
      <w:t xml:space="preserve">Math Mini Quiz 2 - p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