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68"/>
      </w:pPr>
      <w:r>
        <w:t>名词解释 ：</w:t>
      </w:r>
    </w:p>
    <w:p>
      <w:pPr>
        <w:pStyle w:val="3"/>
        <w:spacing w:before="43" w:line="278" w:lineRule="auto"/>
        <w:ind w:right="530"/>
      </w:pPr>
      <w:r>
        <w:rPr>
          <w:b/>
          <w:spacing w:val="1"/>
        </w:rPr>
        <w:t>异方差性</w:t>
      </w:r>
      <w:r>
        <w:rPr>
          <w:spacing w:val="-11"/>
        </w:rPr>
        <w:t xml:space="preserve">；在线性回归模型中，经典假设要求随机误差项具有 </w:t>
      </w:r>
      <w:r>
        <w:t>0</w:t>
      </w:r>
      <w:r>
        <w:rPr>
          <w:spacing w:val="-11"/>
        </w:rPr>
        <w:t xml:space="preserve"> 均值和同方差。所谓异方差</w:t>
      </w:r>
      <w:r>
        <w:rPr>
          <w:spacing w:val="-4"/>
        </w:rPr>
        <w:t>性是指这些随机误差项服从不同方差的正态分布</w:t>
      </w:r>
      <w:r>
        <w:t xml:space="preserve"> </w:t>
      </w:r>
    </w:p>
    <w:p>
      <w:pPr>
        <w:pStyle w:val="3"/>
        <w:spacing w:line="278" w:lineRule="auto"/>
        <w:ind w:right="2173"/>
        <w:rPr>
          <w:b/>
        </w:rPr>
      </w:pPr>
      <w:r>
        <w:rPr>
          <w:b/>
        </w:rPr>
        <w:t>序列相关性</w:t>
      </w:r>
      <w:r>
        <w:rPr>
          <w:spacing w:val="10"/>
        </w:rPr>
        <w:t xml:space="preserve">；是指总体回归模型的随机误差项之间存在相关关系。 </w:t>
      </w:r>
      <w:r>
        <w:rPr>
          <w:b/>
          <w:u w:val="single"/>
        </w:rPr>
        <w:t>虚假序列相关</w:t>
      </w:r>
      <w:r>
        <w:rPr>
          <w:spacing w:val="-10"/>
        </w:rPr>
        <w:t>；是指由于忽略了重要解释变量而导致模型出现的序列相关</w:t>
      </w:r>
      <w:r>
        <w:rPr>
          <w:spacing w:val="-3"/>
        </w:rPr>
        <w:t>性。</w:t>
      </w:r>
      <w:r>
        <w:rPr>
          <w:b/>
          <w:w w:val="99"/>
        </w:rPr>
        <w:t xml:space="preserve"> </w:t>
      </w:r>
    </w:p>
    <w:p>
      <w:pPr>
        <w:pStyle w:val="3"/>
        <w:spacing w:line="278" w:lineRule="auto"/>
        <w:ind w:right="532"/>
      </w:pPr>
      <w:r>
        <w:rPr>
          <w:b/>
        </w:rPr>
        <w:t>多重共线性</w:t>
      </w:r>
      <w:r>
        <w:rPr>
          <w:spacing w:val="-11"/>
        </w:rPr>
        <w:t>；在经典回归模型中总是假设解释变量之间是相互独立的。如果某两个或多个解</w:t>
      </w:r>
      <w:r>
        <w:rPr>
          <w:spacing w:val="-4"/>
        </w:rPr>
        <w:t>释变量之间出现了相关性，则称为多重共线性</w:t>
      </w:r>
    </w:p>
    <w:p>
      <w:pPr>
        <w:pStyle w:val="3"/>
        <w:spacing w:line="278" w:lineRule="auto"/>
        <w:ind w:right="532"/>
      </w:pPr>
      <w:r>
        <w:rPr>
          <w:b/>
          <w:u w:val="single"/>
        </w:rPr>
        <w:t>随机解释变量</w:t>
      </w:r>
      <w:r>
        <w:rPr>
          <w:b/>
        </w:rPr>
        <w:t xml:space="preserve"> </w:t>
      </w:r>
      <w:r>
        <w:t>；如果存在一个或多个随机变量作为解释变量，则称原模型存在随机解释变量问题。</w:t>
      </w:r>
    </w:p>
    <w:p>
      <w:pPr>
        <w:pStyle w:val="3"/>
        <w:spacing w:line="278" w:lineRule="auto"/>
        <w:ind w:right="2173"/>
      </w:pPr>
      <w:r>
        <w:rPr>
          <w:b/>
          <w:u w:val="single"/>
        </w:rPr>
        <w:t>工具变量</w:t>
      </w:r>
      <w:r>
        <w:rPr>
          <w:spacing w:val="-10"/>
        </w:rPr>
        <w:t>：是在模型估计过程中被作为工具使用，以替代模型中与随机误</w:t>
      </w:r>
      <w:r>
        <w:rPr>
          <w:spacing w:val="-3"/>
        </w:rPr>
        <w:t>差项相关的随机解释变量的变量。</w:t>
      </w:r>
    </w:p>
    <w:p>
      <w:pPr>
        <w:pStyle w:val="3"/>
        <w:spacing w:line="278" w:lineRule="auto"/>
        <w:ind w:right="558"/>
      </w:pPr>
      <w:r>
        <w:rPr>
          <w:b/>
        </w:rPr>
        <w:t>工具变量法；</w:t>
      </w:r>
      <w:r>
        <w:t>选择一个变量，作为模型中某随机解释变量的工具变量，与模型中的其他变量一起构造出相应参数的一个一致估计量，这种估计方法称为工具变量法。</w:t>
      </w:r>
    </w:p>
    <w:p>
      <w:pPr>
        <w:pStyle w:val="3"/>
        <w:spacing w:line="269" w:lineRule="exact"/>
      </w:pPr>
      <w:r>
        <w:rPr>
          <w:b/>
          <w:u w:val="single"/>
        </w:rPr>
        <w:t>虚拟变量</w:t>
      </w:r>
      <w:r>
        <w:rPr>
          <w:b/>
        </w:rPr>
        <w:t>；</w:t>
      </w:r>
      <w:r>
        <w:t xml:space="preserve">根据因素属性的类型，构造只取 </w:t>
      </w:r>
      <w:r>
        <w:rPr>
          <w:rFonts w:ascii="Times New Roman" w:eastAsia="Times New Roman"/>
        </w:rPr>
        <w:t xml:space="preserve">0 </w:t>
      </w:r>
      <w:r>
        <w:t xml:space="preserve">或 </w:t>
      </w:r>
      <w:r>
        <w:rPr>
          <w:rFonts w:ascii="Times New Roman" w:eastAsia="Times New Roman"/>
        </w:rPr>
        <w:t xml:space="preserve">1 </w:t>
      </w:r>
      <w:r>
        <w:t>的人工变量，叫做虚拟变量</w:t>
      </w:r>
    </w:p>
    <w:p>
      <w:pPr>
        <w:pStyle w:val="3"/>
        <w:spacing w:before="43" w:line="278" w:lineRule="auto"/>
        <w:ind w:right="527"/>
      </w:pPr>
      <w:r>
        <w:rPr>
          <w:b/>
          <w:u w:val="single"/>
        </w:rPr>
        <w:t>结构式模型</w:t>
      </w:r>
      <w:r>
        <w:rPr>
          <w:b/>
          <w:spacing w:val="-96"/>
        </w:rPr>
        <w:t>；</w:t>
      </w:r>
      <w:r>
        <w:rPr>
          <w:spacing w:val="-6"/>
        </w:rPr>
        <w:t>根据经济理论和行为规律建立的描述经济变量之间直接关系结构的计量经济学</w:t>
      </w:r>
      <w:r>
        <w:rPr>
          <w:spacing w:val="-1"/>
        </w:rPr>
        <w:t>方程统称结构式模型</w:t>
      </w:r>
    </w:p>
    <w:p>
      <w:pPr>
        <w:pStyle w:val="3"/>
        <w:spacing w:line="278" w:lineRule="auto"/>
        <w:ind w:right="532"/>
      </w:pPr>
      <w:r>
        <w:rPr>
          <w:b/>
          <w:u w:val="single"/>
        </w:rPr>
        <w:t>简化式模型</w:t>
      </w:r>
      <w:r>
        <w:rPr>
          <w:spacing w:val="-11"/>
        </w:rPr>
        <w:t>；用所有先决变量作为每一个内生变量的解释变量，所形成的模型称为简化式模</w:t>
      </w:r>
      <w:r>
        <w:t>型。</w:t>
      </w:r>
    </w:p>
    <w:p>
      <w:pPr>
        <w:pStyle w:val="2"/>
      </w:pPr>
      <w:r>
        <w:t>完备的结构模型；</w:t>
      </w:r>
    </w:p>
    <w:p>
      <w:pPr>
        <w:pStyle w:val="3"/>
        <w:spacing w:before="43" w:line="278" w:lineRule="auto"/>
        <w:ind w:right="532"/>
      </w:pPr>
      <w:r>
        <w:rPr>
          <w:b/>
          <w:spacing w:val="-8"/>
        </w:rPr>
        <w:t>伪回归；</w:t>
      </w:r>
      <w:r>
        <w:rPr>
          <w:spacing w:val="-10"/>
        </w:rPr>
        <w:t>又称虚假回归，即如果有两列数据表现出一致的变化趋势，即使它们之间没有任何</w:t>
      </w:r>
      <w:r>
        <w:rPr>
          <w:spacing w:val="-5"/>
        </w:rPr>
        <w:t>经济关系，如果进行回归也可以表现出较高的可绝系数。</w:t>
      </w:r>
    </w:p>
    <w:p>
      <w:pPr>
        <w:pStyle w:val="3"/>
        <w:spacing w:line="278" w:lineRule="auto"/>
        <w:ind w:right="532"/>
      </w:pPr>
      <w:r>
        <w:rPr>
          <w:b/>
          <w:u w:val="single"/>
        </w:rPr>
        <w:t>内生变量</w:t>
      </w:r>
      <w:r>
        <w:rPr>
          <w:b/>
          <w:spacing w:val="-34"/>
        </w:rPr>
        <w:t>；</w:t>
      </w:r>
      <w:r>
        <w:rPr>
          <w:spacing w:val="-9"/>
        </w:rPr>
        <w:t>是具有某种概率分布的随机变量。它的参数是联立方程系统估计的元素，内生变</w:t>
      </w:r>
      <w:r>
        <w:rPr>
          <w:spacing w:val="-5"/>
        </w:rPr>
        <w:t>量是有系统模型决定的，同时也对模型系统产生影响，内生变量一般都是经济变量。</w:t>
      </w:r>
    </w:p>
    <w:p>
      <w:pPr>
        <w:pStyle w:val="3"/>
        <w:spacing w:line="278" w:lineRule="auto"/>
        <w:ind w:right="424"/>
      </w:pPr>
      <w:r>
        <w:rPr>
          <w:b/>
          <w:u w:val="single"/>
        </w:rPr>
        <w:t>外生变量</w:t>
      </w:r>
      <w:r>
        <w:rPr>
          <w:b/>
          <w:spacing w:val="-34"/>
        </w:rPr>
        <w:t>；</w:t>
      </w:r>
      <w:r>
        <w:rPr>
          <w:spacing w:val="-7"/>
        </w:rPr>
        <w:t>外生变量一般是确定性变量，或是具有临界概率分布的随机变量，其参数不是模</w:t>
      </w:r>
      <w:r>
        <w:rPr>
          <w:spacing w:val="-17"/>
        </w:rPr>
        <w:t xml:space="preserve">型系统研究的元素。外生变量影响系统，但本身不受系统的影响。外生变量一般是经济变量， </w:t>
      </w:r>
      <w:r>
        <w:rPr>
          <w:spacing w:val="-3"/>
        </w:rPr>
        <w:t>条件变量，政策变量，虚变量。</w:t>
      </w:r>
    </w:p>
    <w:p>
      <w:pPr>
        <w:pStyle w:val="3"/>
      </w:pPr>
      <w:r>
        <w:rPr>
          <w:b/>
          <w:u w:val="single"/>
        </w:rPr>
        <w:t>先决变量</w:t>
      </w:r>
      <w:r>
        <w:t>；是外生变量和内生变量的滞后变量</w:t>
      </w:r>
    </w:p>
    <w:p>
      <w:pPr>
        <w:pStyle w:val="3"/>
        <w:spacing w:before="43" w:line="278" w:lineRule="auto"/>
        <w:ind w:right="1389"/>
        <w:rPr>
          <w:b/>
        </w:rPr>
      </w:pPr>
      <w:r>
        <w:rPr>
          <w:b/>
          <w:u w:val="single"/>
        </w:rPr>
        <w:t>单整</w:t>
      </w:r>
      <w:r>
        <w:rPr>
          <w:b/>
        </w:rPr>
        <w:t>；</w:t>
      </w:r>
      <w:r>
        <w:t xml:space="preserve">如果一个时间序列经过 </w:t>
      </w:r>
      <w:r>
        <w:rPr>
          <w:rFonts w:ascii="Times New Roman" w:eastAsia="Times New Roman"/>
        </w:rPr>
        <w:t xml:space="preserve">D </w:t>
      </w:r>
      <w:r>
        <w:t>次差分后变成平稳序列，则称原序列是</w:t>
      </w:r>
      <w:r>
        <w:rPr>
          <w:rFonts w:ascii="Times New Roman" w:eastAsia="Times New Roman"/>
        </w:rPr>
        <w:t xml:space="preserve">D </w:t>
      </w:r>
      <w:r>
        <w:t>阶单整</w:t>
      </w:r>
      <w:r>
        <w:rPr>
          <w:b/>
          <w:u w:val="single"/>
        </w:rPr>
        <w:t>协整</w:t>
      </w:r>
      <w:r>
        <w:rPr>
          <w:b/>
        </w:rPr>
        <w:t>：</w:t>
      </w:r>
    </w:p>
    <w:p>
      <w:pPr>
        <w:pStyle w:val="3"/>
        <w:spacing w:line="269" w:lineRule="exact"/>
      </w:pPr>
      <w:r>
        <w:t>简答题：</w:t>
      </w:r>
    </w:p>
    <w:p>
      <w:pPr>
        <w:spacing w:before="43" w:line="278" w:lineRule="auto"/>
        <w:ind w:left="120" w:right="529" w:firstLine="0"/>
        <w:jc w:val="left"/>
        <w:rPr>
          <w:sz w:val="21"/>
        </w:rPr>
      </w:pPr>
      <w:r>
        <w:rPr>
          <w:b/>
          <w:sz w:val="21"/>
        </w:rPr>
        <w:t>序列相关性产生的原因三方面</w:t>
      </w:r>
      <w:r>
        <w:rPr>
          <w:sz w:val="21"/>
        </w:rPr>
        <w:t>；</w:t>
      </w:r>
      <w:r>
        <w:rPr>
          <w:rFonts w:ascii="Times New Roman" w:hAnsi="Times New Roman" w:eastAsia="Times New Roman"/>
          <w:sz w:val="21"/>
        </w:rPr>
        <w:t xml:space="preserve">1 </w:t>
      </w:r>
      <w:r>
        <w:rPr>
          <w:sz w:val="21"/>
        </w:rPr>
        <w:t>经济变量固有的惯性。</w:t>
      </w:r>
      <w:r>
        <w:rPr>
          <w:rFonts w:ascii="Times New Roman" w:hAnsi="Times New Roman" w:eastAsia="Times New Roman"/>
          <w:sz w:val="21"/>
        </w:rPr>
        <w:t xml:space="preserve">2 </w:t>
      </w:r>
      <w:r>
        <w:rPr>
          <w:sz w:val="21"/>
        </w:rPr>
        <w:t>模型设定的偏误。</w:t>
      </w:r>
      <w:r>
        <w:rPr>
          <w:rFonts w:ascii="Times New Roman" w:hAnsi="Times New Roman" w:eastAsia="Times New Roman"/>
          <w:sz w:val="21"/>
        </w:rPr>
        <w:t xml:space="preserve">3 </w:t>
      </w:r>
      <w:r>
        <w:rPr>
          <w:sz w:val="21"/>
        </w:rPr>
        <w:t>数据的“编造”</w:t>
      </w:r>
    </w:p>
    <w:p>
      <w:pPr>
        <w:pStyle w:val="3"/>
        <w:spacing w:line="278" w:lineRule="auto"/>
        <w:ind w:right="452"/>
      </w:pPr>
      <w:r>
        <w:rPr>
          <w:rFonts w:ascii="Times New Roman" w:eastAsia="Times New Roman"/>
          <w:b/>
        </w:rPr>
        <w:t xml:space="preserve">D.W </w:t>
      </w:r>
      <w:r>
        <w:rPr>
          <w:b/>
        </w:rPr>
        <w:t>检验法</w:t>
      </w:r>
      <w:r>
        <w:t>；</w:t>
      </w:r>
      <w:r>
        <w:rPr>
          <w:rFonts w:ascii="Times New Roman" w:eastAsia="Times New Roman"/>
        </w:rPr>
        <w:t xml:space="preserve">1 </w:t>
      </w:r>
      <w:r>
        <w:t xml:space="preserve">解释变量 </w:t>
      </w:r>
      <w:r>
        <w:rPr>
          <w:rFonts w:ascii="Times New Roman" w:eastAsia="Times New Roman"/>
        </w:rPr>
        <w:t xml:space="preserve">X </w:t>
      </w:r>
      <w:r>
        <w:t>非随机。</w:t>
      </w:r>
      <w:r>
        <w:rPr>
          <w:rFonts w:ascii="Times New Roman" w:eastAsia="Times New Roman"/>
        </w:rPr>
        <w:t xml:space="preserve">2 </w:t>
      </w:r>
      <w:r>
        <w:t>随机干扰项为一阶自回归形势。</w:t>
      </w:r>
      <w:r>
        <w:rPr>
          <w:rFonts w:ascii="Times New Roman" w:eastAsia="Times New Roman"/>
        </w:rPr>
        <w:t xml:space="preserve">3 </w:t>
      </w:r>
      <w:r>
        <w:t>回归模型中不应该含有滞后变量作为解释变量。</w:t>
      </w:r>
      <w:r>
        <w:rPr>
          <w:rFonts w:ascii="Times New Roman" w:eastAsia="Times New Roman"/>
        </w:rPr>
        <w:t xml:space="preserve">4 </w:t>
      </w:r>
      <w:r>
        <w:t>回归模型含有截距项。</w:t>
      </w:r>
    </w:p>
    <w:p>
      <w:pPr>
        <w:spacing w:before="0" w:line="278" w:lineRule="auto"/>
        <w:ind w:left="120" w:right="529" w:firstLine="0"/>
        <w:jc w:val="both"/>
        <w:rPr>
          <w:sz w:val="21"/>
        </w:rPr>
      </w:pPr>
      <w:r>
        <w:rPr>
          <w:b/>
          <w:sz w:val="21"/>
        </w:rPr>
        <w:t>产生多重共线性原因三方面</w:t>
      </w:r>
      <w:r>
        <w:rPr>
          <w:spacing w:val="-19"/>
          <w:sz w:val="21"/>
        </w:rPr>
        <w:t>；</w:t>
      </w:r>
      <w:r>
        <w:rPr>
          <w:rFonts w:ascii="Times New Roman" w:eastAsia="Times New Roman"/>
          <w:spacing w:val="-19"/>
          <w:sz w:val="21"/>
        </w:rPr>
        <w:t xml:space="preserve">1 </w:t>
      </w:r>
      <w:r>
        <w:rPr>
          <w:spacing w:val="-7"/>
          <w:sz w:val="21"/>
        </w:rPr>
        <w:t>经济变量相关的共同趋势。</w:t>
      </w:r>
      <w:r>
        <w:rPr>
          <w:rFonts w:ascii="Times New Roman" w:eastAsia="Times New Roman"/>
          <w:sz w:val="21"/>
        </w:rPr>
        <w:t xml:space="preserve">2 </w:t>
      </w:r>
      <w:r>
        <w:rPr>
          <w:spacing w:val="-8"/>
          <w:sz w:val="21"/>
        </w:rPr>
        <w:t>滞后变量的引入。</w:t>
      </w:r>
      <w:r>
        <w:rPr>
          <w:rFonts w:ascii="Times New Roman" w:eastAsia="Times New Roman"/>
          <w:sz w:val="21"/>
        </w:rPr>
        <w:t xml:space="preserve">3 </w:t>
      </w:r>
      <w:r>
        <w:rPr>
          <w:spacing w:val="-5"/>
          <w:sz w:val="21"/>
        </w:rPr>
        <w:t>样本资料</w:t>
      </w:r>
      <w:r>
        <w:rPr>
          <w:sz w:val="21"/>
        </w:rPr>
        <w:t>的限制。</w:t>
      </w:r>
    </w:p>
    <w:p>
      <w:pPr>
        <w:pStyle w:val="3"/>
        <w:spacing w:line="278" w:lineRule="auto"/>
        <w:ind w:right="525"/>
        <w:jc w:val="both"/>
      </w:pPr>
      <w:r>
        <w:rPr>
          <w:b/>
          <w:u w:val="single"/>
        </w:rPr>
        <w:t>多重共线性的后果</w:t>
      </w:r>
      <w:r>
        <w:rPr>
          <w:b/>
          <w:spacing w:val="-16"/>
        </w:rPr>
        <w:t>：</w:t>
      </w:r>
      <w:r>
        <w:rPr>
          <w:rFonts w:ascii="Times New Roman" w:eastAsia="Times New Roman"/>
          <w:spacing w:val="-16"/>
        </w:rPr>
        <w:t>1.</w:t>
      </w:r>
      <w:r>
        <w:rPr>
          <w:spacing w:val="-7"/>
        </w:rPr>
        <w:t xml:space="preserve">完全共线性下参数估计量不存在 </w:t>
      </w:r>
      <w:r>
        <w:rPr>
          <w:rFonts w:ascii="Times New Roman" w:eastAsia="Times New Roman"/>
        </w:rPr>
        <w:t>2.</w:t>
      </w:r>
      <w:r>
        <w:rPr>
          <w:spacing w:val="-5"/>
        </w:rPr>
        <w:t>近似共线性下普通最小二乘法估计</w:t>
      </w:r>
      <w:r>
        <w:rPr>
          <w:spacing w:val="3"/>
        </w:rPr>
        <w:t xml:space="preserve">量的方差变大 </w:t>
      </w:r>
      <w:r>
        <w:rPr>
          <w:rFonts w:ascii="Times New Roman" w:eastAsia="Times New Roman"/>
          <w:spacing w:val="-3"/>
        </w:rPr>
        <w:t>3.</w:t>
      </w:r>
      <w:r>
        <w:rPr>
          <w:spacing w:val="-1"/>
        </w:rPr>
        <w:t xml:space="preserve">参数估计量经济含义不合理 </w:t>
      </w:r>
      <w:r>
        <w:rPr>
          <w:rFonts w:ascii="Times New Roman" w:eastAsia="Times New Roman"/>
        </w:rPr>
        <w:t>4.</w:t>
      </w:r>
      <w:r>
        <w:rPr>
          <w:spacing w:val="-5"/>
        </w:rPr>
        <w:t>变量的显著性检验和模型的预测功能失去意</w:t>
      </w:r>
      <w:r>
        <w:t>义</w:t>
      </w:r>
    </w:p>
    <w:p>
      <w:pPr>
        <w:spacing w:before="0" w:line="278" w:lineRule="auto"/>
        <w:ind w:left="120" w:right="524" w:firstLine="0"/>
        <w:jc w:val="both"/>
        <w:rPr>
          <w:sz w:val="21"/>
        </w:rPr>
      </w:pPr>
      <w:r>
        <w:rPr>
          <w:b/>
          <w:spacing w:val="-2"/>
          <w:sz w:val="21"/>
          <w:u w:val="single"/>
        </w:rPr>
        <w:t>在总体回归函数中引入随机干扰项的原因：</w:t>
      </w:r>
      <w:r>
        <w:rPr>
          <w:rFonts w:ascii="Times New Roman" w:eastAsia="Times New Roman"/>
          <w:spacing w:val="-19"/>
          <w:sz w:val="21"/>
        </w:rPr>
        <w:t>1.</w:t>
      </w:r>
      <w:r>
        <w:rPr>
          <w:spacing w:val="-7"/>
          <w:sz w:val="21"/>
        </w:rPr>
        <w:t xml:space="preserve">代表未知的影响因素 </w:t>
      </w:r>
      <w:r>
        <w:rPr>
          <w:rFonts w:ascii="Times New Roman" w:eastAsia="Times New Roman"/>
          <w:sz w:val="21"/>
        </w:rPr>
        <w:t>2.</w:t>
      </w:r>
      <w:r>
        <w:rPr>
          <w:spacing w:val="-8"/>
          <w:sz w:val="21"/>
        </w:rPr>
        <w:t xml:space="preserve">代表残缺数据 </w:t>
      </w:r>
      <w:r>
        <w:rPr>
          <w:rFonts w:ascii="Times New Roman" w:eastAsia="Times New Roman"/>
          <w:sz w:val="21"/>
        </w:rPr>
        <w:t>3.</w:t>
      </w:r>
      <w:r>
        <w:rPr>
          <w:spacing w:val="-5"/>
          <w:sz w:val="21"/>
        </w:rPr>
        <w:t>代表众</w:t>
      </w:r>
      <w:r>
        <w:rPr>
          <w:spacing w:val="-8"/>
          <w:sz w:val="21"/>
        </w:rPr>
        <w:t xml:space="preserve">多细小影响因素 </w:t>
      </w:r>
      <w:r>
        <w:rPr>
          <w:rFonts w:ascii="Times New Roman" w:eastAsia="Times New Roman"/>
          <w:sz w:val="21"/>
        </w:rPr>
        <w:t>4.</w:t>
      </w:r>
      <w:r>
        <w:rPr>
          <w:spacing w:val="-9"/>
          <w:sz w:val="21"/>
        </w:rPr>
        <w:t xml:space="preserve">代表数据观测误差 </w:t>
      </w:r>
      <w:r>
        <w:rPr>
          <w:rFonts w:ascii="Times New Roman" w:eastAsia="Times New Roman"/>
          <w:spacing w:val="-3"/>
          <w:sz w:val="21"/>
        </w:rPr>
        <w:t>5.</w:t>
      </w:r>
      <w:r>
        <w:rPr>
          <w:spacing w:val="-9"/>
          <w:sz w:val="21"/>
        </w:rPr>
        <w:t xml:space="preserve">代表模型设定误差 </w:t>
      </w:r>
      <w:r>
        <w:rPr>
          <w:rFonts w:ascii="Times New Roman" w:eastAsia="Times New Roman"/>
          <w:sz w:val="21"/>
        </w:rPr>
        <w:t>6.</w:t>
      </w:r>
      <w:r>
        <w:rPr>
          <w:spacing w:val="-3"/>
          <w:sz w:val="21"/>
        </w:rPr>
        <w:t>变量的内在随机性</w:t>
      </w:r>
    </w:p>
    <w:p>
      <w:pPr>
        <w:spacing w:before="0" w:line="278" w:lineRule="auto"/>
        <w:ind w:left="120" w:right="529" w:firstLine="0"/>
        <w:jc w:val="both"/>
        <w:rPr>
          <w:rFonts w:ascii="Times New Roman" w:eastAsia="Times New Roman"/>
          <w:sz w:val="21"/>
        </w:rPr>
      </w:pPr>
      <w:r>
        <w:rPr>
          <w:b/>
          <w:sz w:val="21"/>
          <w:u w:val="single"/>
        </w:rPr>
        <w:t>为保证参数估计量具有良好的性质，通常对模型提出若干基本假设</w:t>
      </w:r>
      <w:r>
        <w:rPr>
          <w:b/>
          <w:sz w:val="21"/>
        </w:rPr>
        <w:t>：</w:t>
      </w:r>
      <w:r>
        <w:rPr>
          <w:rFonts w:ascii="Times New Roman" w:eastAsia="Times New Roman"/>
          <w:b/>
          <w:sz w:val="21"/>
        </w:rPr>
        <w:t>*</w:t>
      </w:r>
      <w:r>
        <w:rPr>
          <w:rFonts w:ascii="Times New Roman" w:eastAsia="Times New Roman"/>
          <w:sz w:val="21"/>
        </w:rPr>
        <w:t>1.</w:t>
      </w:r>
      <w:r>
        <w:rPr>
          <w:sz w:val="21"/>
        </w:rPr>
        <w:t xml:space="preserve">回归模型是正确设定的 </w:t>
      </w:r>
      <w:r>
        <w:rPr>
          <w:rFonts w:ascii="Times New Roman" w:eastAsia="Times New Roman"/>
          <w:sz w:val="21"/>
        </w:rPr>
        <w:t>*2.</w:t>
      </w:r>
      <w:r>
        <w:rPr>
          <w:sz w:val="21"/>
        </w:rPr>
        <w:t>解释变量</w:t>
      </w:r>
      <w:r>
        <w:rPr>
          <w:rFonts w:ascii="Times New Roman" w:eastAsia="Times New Roman"/>
          <w:sz w:val="21"/>
        </w:rPr>
        <w:t xml:space="preserve">X </w:t>
      </w:r>
      <w:r>
        <w:rPr>
          <w:sz w:val="21"/>
        </w:rPr>
        <w:t xml:space="preserve">是确定性变量，不是随机变量，在重复抽样中取固定值 </w:t>
      </w:r>
      <w:r>
        <w:rPr>
          <w:rFonts w:ascii="Times New Roman" w:eastAsia="Times New Roman"/>
          <w:sz w:val="21"/>
        </w:rPr>
        <w:t xml:space="preserve">3 </w:t>
      </w:r>
      <w:r>
        <w:rPr>
          <w:sz w:val="21"/>
        </w:rPr>
        <w:t xml:space="preserve">解释变量 </w:t>
      </w:r>
      <w:r>
        <w:rPr>
          <w:rFonts w:ascii="Times New Roman" w:eastAsia="Times New Roman"/>
          <w:sz w:val="21"/>
        </w:rPr>
        <w:t>X</w:t>
      </w:r>
    </w:p>
    <w:p>
      <w:pPr>
        <w:spacing w:after="0" w:line="278" w:lineRule="auto"/>
        <w:jc w:val="both"/>
        <w:rPr>
          <w:rFonts w:ascii="Times New Roman" w:eastAsia="Times New Roman"/>
          <w:sz w:val="21"/>
        </w:rPr>
        <w:sectPr>
          <w:headerReference r:id="rId5" w:type="default"/>
          <w:footerReference r:id="rId6" w:type="default"/>
          <w:type w:val="continuous"/>
          <w:pgSz w:w="11910" w:h="16840"/>
          <w:pgMar w:top="1380" w:right="1260" w:bottom="300" w:left="1680" w:header="895" w:footer="113" w:gutter="0"/>
          <w:cols w:space="720" w:num="1"/>
        </w:sectPr>
      </w:pPr>
    </w:p>
    <w:p>
      <w:pPr>
        <w:pStyle w:val="3"/>
        <w:spacing w:before="68" w:line="278" w:lineRule="auto"/>
        <w:ind w:right="526"/>
        <w:jc w:val="both"/>
      </w:pPr>
      <w:r>
        <w:rPr>
          <w:spacing w:val="-5"/>
        </w:rPr>
        <w:t xml:space="preserve">在所抽取的样本中具有变异性，而且随着样本容量的无限增加，解释变量 </w:t>
      </w:r>
      <w:r>
        <w:rPr>
          <w:rFonts w:ascii="Times New Roman" w:eastAsia="Times New Roman"/>
        </w:rPr>
        <w:t xml:space="preserve">X </w:t>
      </w:r>
      <w:r>
        <w:rPr>
          <w:spacing w:val="-4"/>
        </w:rPr>
        <w:t>的样本方差趋</w:t>
      </w:r>
      <w:r>
        <w:rPr>
          <w:spacing w:val="-1"/>
        </w:rPr>
        <w:t xml:space="preserve">于一个非零的有限常数 </w:t>
      </w:r>
      <w:r>
        <w:rPr>
          <w:rFonts w:ascii="Times New Roman" w:eastAsia="Times New Roman"/>
          <w:spacing w:val="-5"/>
        </w:rPr>
        <w:t>*4</w:t>
      </w:r>
      <w:r>
        <w:rPr>
          <w:spacing w:val="-9"/>
        </w:rPr>
        <w:t xml:space="preserve">：随机误差项 </w:t>
      </w:r>
      <w:r>
        <w:rPr>
          <w:rFonts w:ascii="Times New Roman" w:eastAsia="Times New Roman"/>
        </w:rPr>
        <w:t xml:space="preserve">u </w:t>
      </w:r>
      <w:r>
        <w:rPr>
          <w:spacing w:val="10"/>
        </w:rPr>
        <w:t>具有给定</w:t>
      </w:r>
      <w:r>
        <w:rPr>
          <w:rFonts w:ascii="Times New Roman" w:eastAsia="Times New Roman"/>
        </w:rPr>
        <w:t xml:space="preserve">X </w:t>
      </w:r>
      <w:r>
        <w:rPr>
          <w:spacing w:val="-6"/>
        </w:rPr>
        <w:t>条件下的零均值、同方差、以及不序列相关性。</w:t>
      </w:r>
      <w:r>
        <w:rPr>
          <w:rFonts w:ascii="Times New Roman" w:eastAsia="Times New Roman"/>
          <w:spacing w:val="-6"/>
        </w:rPr>
        <w:t>5.</w:t>
      </w:r>
      <w:r>
        <w:rPr>
          <w:spacing w:val="-2"/>
        </w:rPr>
        <w:t xml:space="preserve">随机误差项与解释变量之间不相关 </w:t>
      </w:r>
      <w:r>
        <w:rPr>
          <w:rFonts w:ascii="Times New Roman" w:eastAsia="Times New Roman"/>
        </w:rPr>
        <w:t>*6.</w:t>
      </w:r>
      <w:r>
        <w:rPr>
          <w:spacing w:val="-3"/>
        </w:rPr>
        <w:t>随机误差项服从零均值、通方差的正态</w:t>
      </w:r>
      <w:r>
        <w:t>分布。</w:t>
      </w:r>
    </w:p>
    <w:p>
      <w:pPr>
        <w:pStyle w:val="3"/>
        <w:spacing w:line="278" w:lineRule="auto"/>
        <w:ind w:right="511"/>
        <w:jc w:val="both"/>
      </w:pPr>
      <w:r>
        <w:rPr>
          <w:b/>
          <w:spacing w:val="-4"/>
          <w:u w:val="single"/>
        </w:rPr>
        <w:t>工具变量法满足的条件</w:t>
      </w:r>
      <w:r>
        <w:rPr>
          <w:b/>
          <w:u w:val="single"/>
        </w:rPr>
        <w:t>（</w:t>
      </w:r>
      <w:r>
        <w:rPr>
          <w:b/>
          <w:spacing w:val="-2"/>
          <w:u w:val="single"/>
        </w:rPr>
        <w:t>工具变量的选取</w:t>
      </w:r>
      <w:r>
        <w:rPr>
          <w:b/>
          <w:spacing w:val="-70"/>
          <w:u w:val="single"/>
        </w:rPr>
        <w:t>）：</w:t>
      </w:r>
      <w:r>
        <w:rPr>
          <w:spacing w:val="-14"/>
        </w:rPr>
        <w:t xml:space="preserve">如果选 </w:t>
      </w:r>
      <w:r>
        <w:rPr>
          <w:rFonts w:ascii="Times New Roman" w:hAnsi="Times New Roman" w:eastAsia="Times New Roman"/>
        </w:rPr>
        <w:t xml:space="preserve">Z </w:t>
      </w:r>
      <w:r>
        <w:rPr>
          <w:spacing w:val="-16"/>
        </w:rPr>
        <w:t xml:space="preserve">作为 </w:t>
      </w:r>
      <w:r>
        <w:rPr>
          <w:rFonts w:ascii="Times New Roman" w:hAnsi="Times New Roman" w:eastAsia="Times New Roman"/>
        </w:rPr>
        <w:t xml:space="preserve">Xj </w:t>
      </w:r>
      <w:r>
        <w:rPr>
          <w:spacing w:val="-6"/>
        </w:rPr>
        <w:t>工具变量，</w:t>
      </w:r>
      <w:r>
        <w:rPr>
          <w:rFonts w:ascii="Times New Roman" w:hAnsi="Times New Roman" w:eastAsia="Times New Roman"/>
          <w:spacing w:val="-19"/>
        </w:rPr>
        <w:t xml:space="preserve">Z </w:t>
      </w:r>
      <w:r>
        <w:rPr>
          <w:spacing w:val="-2"/>
        </w:rPr>
        <w:t>必须满足以下条</w:t>
      </w:r>
      <w:r>
        <w:rPr>
          <w:spacing w:val="-23"/>
        </w:rPr>
        <w:t xml:space="preserve">件： </w:t>
      </w:r>
      <w:r>
        <w:rPr>
          <w:rFonts w:ascii="Times New Roman" w:hAnsi="Times New Roman" w:eastAsia="Times New Roman"/>
        </w:rPr>
        <w:t xml:space="preserve">1. </w:t>
      </w:r>
      <w:r>
        <w:rPr>
          <w:spacing w:val="11"/>
        </w:rPr>
        <w:t xml:space="preserve">与所替代的随机解释变量高度相关： </w:t>
      </w:r>
      <w:r>
        <w:rPr>
          <w:rFonts w:ascii="Times New Roman" w:hAnsi="Times New Roman" w:eastAsia="Times New Roman"/>
        </w:rPr>
        <w:t>Cov(Z,Xj</w:t>
      </w:r>
      <w:r>
        <w:rPr>
          <w:spacing w:val="-43"/>
        </w:rPr>
        <w:t xml:space="preserve">) ≠ </w:t>
      </w:r>
      <w:r>
        <w:rPr>
          <w:rFonts w:ascii="Times New Roman" w:hAnsi="Times New Roman" w:eastAsia="Times New Roman"/>
        </w:rPr>
        <w:t xml:space="preserve">0 2. </w:t>
      </w:r>
      <w:r>
        <w:rPr>
          <w:spacing w:val="17"/>
        </w:rPr>
        <w:t xml:space="preserve">与随机干扰项不相关： </w:t>
      </w:r>
      <w:r>
        <w:rPr>
          <w:rFonts w:ascii="Times New Roman" w:hAnsi="Times New Roman" w:eastAsia="Times New Roman"/>
          <w:spacing w:val="17"/>
        </w:rPr>
        <w:t xml:space="preserve">Cov(Z,u)=0 </w:t>
      </w:r>
      <w:r>
        <w:rPr>
          <w:rFonts w:ascii="Times New Roman" w:hAnsi="Times New Roman" w:eastAsia="Times New Roman"/>
        </w:rPr>
        <w:t>3.</w:t>
      </w:r>
      <w:r>
        <w:rPr>
          <w:spacing w:val="-5"/>
        </w:rPr>
        <w:t>与模型中其他解释变量不相关，以避免出现多重共线性</w:t>
      </w:r>
    </w:p>
    <w:p>
      <w:pPr>
        <w:spacing w:before="0" w:line="278" w:lineRule="auto"/>
        <w:ind w:left="120" w:right="529" w:firstLine="0"/>
        <w:jc w:val="both"/>
        <w:rPr>
          <w:sz w:val="21"/>
        </w:rPr>
      </w:pPr>
      <w:r>
        <w:rPr>
          <w:b/>
          <w:spacing w:val="-2"/>
          <w:sz w:val="21"/>
          <w:u w:val="single"/>
        </w:rPr>
        <w:t>计量经济学中的联立方程问题：</w:t>
      </w:r>
      <w:r>
        <w:rPr>
          <w:rFonts w:ascii="Times New Roman" w:eastAsia="Times New Roman"/>
          <w:spacing w:val="-20"/>
          <w:sz w:val="21"/>
        </w:rPr>
        <w:t>1.</w:t>
      </w:r>
      <w:r>
        <w:rPr>
          <w:spacing w:val="-7"/>
          <w:sz w:val="21"/>
        </w:rPr>
        <w:t xml:space="preserve">随机解释变量问题 </w:t>
      </w:r>
      <w:r>
        <w:rPr>
          <w:rFonts w:ascii="Times New Roman" w:eastAsia="Times New Roman"/>
          <w:spacing w:val="-3"/>
          <w:sz w:val="21"/>
        </w:rPr>
        <w:t>2.</w:t>
      </w:r>
      <w:r>
        <w:rPr>
          <w:spacing w:val="-5"/>
          <w:sz w:val="21"/>
        </w:rPr>
        <w:t xml:space="preserve">损失变量信息问题 </w:t>
      </w:r>
      <w:r>
        <w:rPr>
          <w:rFonts w:ascii="Times New Roman" w:eastAsia="Times New Roman"/>
          <w:spacing w:val="-3"/>
          <w:sz w:val="21"/>
        </w:rPr>
        <w:t>3.</w:t>
      </w:r>
      <w:r>
        <w:rPr>
          <w:spacing w:val="-4"/>
          <w:sz w:val="21"/>
        </w:rPr>
        <w:t>损失方程之间的</w:t>
      </w:r>
      <w:r>
        <w:rPr>
          <w:spacing w:val="-1"/>
          <w:sz w:val="21"/>
        </w:rPr>
        <w:t>相关性信息问题</w:t>
      </w:r>
    </w:p>
    <w:p>
      <w:pPr>
        <w:pStyle w:val="3"/>
        <w:spacing w:line="278" w:lineRule="auto"/>
        <w:ind w:right="526"/>
        <w:jc w:val="both"/>
      </w:pPr>
      <w:r>
        <w:rPr>
          <w:b/>
          <w:u w:val="single"/>
        </w:rPr>
        <w:t>联立方程计量经济学模型的估计算法</w:t>
      </w:r>
      <w:r>
        <w:rPr>
          <w:u w:val="single"/>
        </w:rPr>
        <w:t>：</w:t>
      </w:r>
      <w:r>
        <w:t>分为两大类：单方程估计方法：指每次只估计模型</w:t>
      </w:r>
      <w:r>
        <w:rPr>
          <w:spacing w:val="-9"/>
        </w:rPr>
        <w:t>系统中的一个方程，依次逐个估计；所谓系统估计方法：指同时对全部方程进行估计，同时</w:t>
      </w:r>
      <w:r>
        <w:rPr>
          <w:spacing w:val="-8"/>
        </w:rPr>
        <w:t>得到所有方程的参数估计量。</w:t>
      </w:r>
      <w:r>
        <w:rPr>
          <w:rFonts w:ascii="Times New Roman" w:eastAsia="Times New Roman"/>
        </w:rPr>
        <w:t>1.</w:t>
      </w:r>
      <w:r>
        <w:rPr>
          <w:spacing w:val="-6"/>
        </w:rPr>
        <w:t>单方程估计方法按其方法原理又分为两类：一类以最小二乘</w:t>
      </w:r>
      <w:r>
        <w:rPr>
          <w:spacing w:val="-11"/>
        </w:rPr>
        <w:t>为原理，如间接最小二乘法、二阶最小二乘法、工具变量法；一类不以最小二乘为原理，或</w:t>
      </w:r>
      <w:r>
        <w:rPr>
          <w:spacing w:val="-13"/>
        </w:rPr>
        <w:t>直接不从最小二乘原理出发，如以最大似然法，以及仍然应用最小二乘原理，但并不以残差</w:t>
      </w:r>
      <w:r>
        <w:rPr>
          <w:spacing w:val="-10"/>
        </w:rPr>
        <w:t>平方和最小为判断标准的最小方差比方法。</w:t>
      </w:r>
      <w:r>
        <w:rPr>
          <w:rFonts w:ascii="Times New Roman" w:eastAsia="Times New Roman"/>
        </w:rPr>
        <w:t>2.</w:t>
      </w:r>
      <w:r>
        <w:rPr>
          <w:spacing w:val="-6"/>
        </w:rPr>
        <w:t>系统估计方法主要包括三阶最小二乘法和完全</w:t>
      </w:r>
      <w:r>
        <w:rPr>
          <w:spacing w:val="-1"/>
        </w:rPr>
        <w:t>信息最大似然法。</w:t>
      </w:r>
    </w:p>
    <w:p>
      <w:pPr>
        <w:pStyle w:val="3"/>
        <w:spacing w:line="278" w:lineRule="auto"/>
        <w:ind w:right="382"/>
      </w:pPr>
      <w:r>
        <w:rPr>
          <w:b/>
          <w:u w:val="single"/>
        </w:rPr>
        <w:t>时间序列数据的平稳性满足条件：</w:t>
      </w:r>
      <w:r>
        <w:t>假定某个时间序列是由某一随机过程生成的，即假定时间序列</w:t>
      </w:r>
      <w:r>
        <w:rPr>
          <w:rFonts w:ascii="Times New Roman" w:hAnsi="Times New Roman" w:eastAsia="Times New Roman"/>
        </w:rPr>
        <w:t>{Xt}(t=1,2</w:t>
      </w:r>
      <w:r>
        <w:t>…</w:t>
      </w:r>
      <w:r>
        <w:rPr>
          <w:rFonts w:ascii="Times New Roman" w:hAnsi="Times New Roman" w:eastAsia="Times New Roman"/>
        </w:rPr>
        <w:t>)</w:t>
      </w:r>
      <w:r>
        <w:rPr>
          <w:spacing w:val="-4"/>
        </w:rPr>
        <w:t xml:space="preserve">的每个数值都从一个概率分布中随机得到，如果 </w:t>
      </w:r>
      <w:r>
        <w:rPr>
          <w:rFonts w:ascii="Times New Roman" w:hAnsi="Times New Roman" w:eastAsia="Times New Roman"/>
        </w:rPr>
        <w:t xml:space="preserve">Xt </w:t>
      </w:r>
      <w:r>
        <w:rPr>
          <w:spacing w:val="-1"/>
        </w:rPr>
        <w:t>满足下列条件：</w:t>
      </w:r>
      <w:r>
        <w:rPr>
          <w:rFonts w:ascii="Times New Roman" w:hAnsi="Times New Roman" w:eastAsia="Times New Roman"/>
        </w:rPr>
        <w:t xml:space="preserve">1. </w:t>
      </w:r>
      <w:r>
        <w:rPr>
          <w:w w:val="100"/>
        </w:rPr>
        <w:t>均值</w:t>
      </w:r>
      <w:r>
        <w:rPr>
          <w:spacing w:val="-52"/>
        </w:rPr>
        <w:t xml:space="preserve"> </w:t>
      </w:r>
      <w:r>
        <w:rPr>
          <w:rFonts w:ascii="Times New Roman" w:hAnsi="Times New Roman" w:eastAsia="Times New Roman"/>
          <w:w w:val="100"/>
        </w:rPr>
        <w:t>E</w:t>
      </w:r>
      <w:r>
        <w:rPr>
          <w:rFonts w:ascii="Times New Roman" w:hAnsi="Times New Roman" w:eastAsia="Times New Roman"/>
          <w:spacing w:val="-3"/>
          <w:w w:val="100"/>
        </w:rPr>
        <w:t>(</w:t>
      </w:r>
      <w:r>
        <w:rPr>
          <w:rFonts w:ascii="Times New Roman" w:hAnsi="Times New Roman" w:eastAsia="Times New Roman"/>
          <w:w w:val="100"/>
        </w:rPr>
        <w:t>X</w:t>
      </w:r>
      <w:r>
        <w:rPr>
          <w:rFonts w:ascii="Times New Roman" w:hAnsi="Times New Roman" w:eastAsia="Times New Roman"/>
          <w:spacing w:val="-2"/>
          <w:w w:val="100"/>
        </w:rPr>
        <w:t>t</w:t>
      </w:r>
      <w:r>
        <w:rPr>
          <w:rFonts w:ascii="Times New Roman" w:hAnsi="Times New Roman" w:eastAsia="Times New Roman"/>
          <w:w w:val="100"/>
        </w:rPr>
        <w:t>)=</w:t>
      </w:r>
      <w:r>
        <w:rPr>
          <w:rFonts w:ascii="Times New Roman" w:hAnsi="Times New Roman" w:eastAsia="Times New Roman"/>
          <w:spacing w:val="-5"/>
          <w:w w:val="100"/>
        </w:rPr>
        <w:t>u</w:t>
      </w:r>
      <w:r>
        <w:rPr>
          <w:spacing w:val="-2"/>
          <w:w w:val="100"/>
        </w:rPr>
        <w:t>，与时间</w:t>
      </w:r>
      <w:r>
        <w:rPr>
          <w:spacing w:val="-2"/>
        </w:rPr>
        <w:t xml:space="preserve"> </w:t>
      </w:r>
      <w:r>
        <w:rPr>
          <w:rFonts w:ascii="Times New Roman" w:hAnsi="Times New Roman" w:eastAsia="Times New Roman"/>
          <w:w w:val="100"/>
        </w:rPr>
        <w:t>t</w:t>
      </w:r>
      <w:r>
        <w:rPr>
          <w:rFonts w:ascii="Times New Roman" w:hAnsi="Times New Roman" w:eastAsia="Times New Roman"/>
        </w:rPr>
        <w:t xml:space="preserve"> </w:t>
      </w:r>
      <w:r>
        <w:rPr>
          <w:spacing w:val="-3"/>
          <w:w w:val="100"/>
        </w:rPr>
        <w:t>无关的常数；</w:t>
      </w:r>
      <w:r>
        <w:rPr>
          <w:rFonts w:ascii="Times New Roman" w:hAnsi="Times New Roman" w:eastAsia="Times New Roman"/>
          <w:w w:val="100"/>
        </w:rPr>
        <w:t>2.</w:t>
      </w:r>
      <w:r>
        <w:rPr>
          <w:w w:val="100"/>
        </w:rPr>
        <w:t>方差</w:t>
      </w:r>
      <w:r>
        <w:rPr>
          <w:spacing w:val="-57"/>
        </w:rPr>
        <w:t xml:space="preserve"> </w:t>
      </w:r>
      <w:r>
        <w:rPr>
          <w:rFonts w:ascii="Times New Roman" w:hAnsi="Times New Roman" w:eastAsia="Times New Roman"/>
          <w:spacing w:val="-23"/>
          <w:w w:val="100"/>
        </w:rPr>
        <w:t>V</w:t>
      </w:r>
      <w:r>
        <w:rPr>
          <w:rFonts w:ascii="Times New Roman" w:hAnsi="Times New Roman" w:eastAsia="Times New Roman"/>
          <w:spacing w:val="-3"/>
          <w:w w:val="100"/>
        </w:rPr>
        <w:t>a</w:t>
      </w:r>
      <w:r>
        <w:rPr>
          <w:rFonts w:ascii="Times New Roman" w:hAnsi="Times New Roman" w:eastAsia="Times New Roman"/>
          <w:spacing w:val="1"/>
          <w:w w:val="100"/>
        </w:rPr>
        <w:t>r</w:t>
      </w:r>
      <w:r>
        <w:rPr>
          <w:spacing w:val="-5"/>
          <w:w w:val="100"/>
        </w:rPr>
        <w:t>（</w:t>
      </w:r>
      <w:r>
        <w:rPr>
          <w:rFonts w:ascii="Times New Roman" w:hAnsi="Times New Roman" w:eastAsia="Times New Roman"/>
          <w:spacing w:val="1"/>
          <w:w w:val="100"/>
        </w:rPr>
        <w:t>X</w:t>
      </w:r>
      <w:r>
        <w:rPr>
          <w:rFonts w:ascii="Times New Roman" w:hAnsi="Times New Roman" w:eastAsia="Times New Roman"/>
          <w:spacing w:val="-6"/>
          <w:w w:val="100"/>
        </w:rPr>
        <w:t>t</w:t>
      </w:r>
      <w:r>
        <w:rPr>
          <w:w w:val="100"/>
        </w:rPr>
        <w:t>）</w:t>
      </w:r>
      <w:r>
        <w:rPr>
          <w:rFonts w:ascii="Times New Roman" w:hAnsi="Times New Roman" w:eastAsia="Times New Roman"/>
          <w:w w:val="100"/>
        </w:rPr>
        <w:t>=</w:t>
      </w:r>
      <w:r>
        <w:rPr>
          <w:w w:val="100"/>
        </w:rPr>
        <w:t>σ</w:t>
      </w:r>
      <w:r>
        <w:rPr>
          <w:rFonts w:ascii="Times New Roman" w:hAnsi="Times New Roman" w:eastAsia="Times New Roman"/>
          <w:spacing w:val="-5"/>
          <w:w w:val="100"/>
        </w:rPr>
        <w:t>2</w:t>
      </w:r>
      <w:r>
        <w:rPr>
          <w:w w:val="100"/>
        </w:rPr>
        <w:t>（</w:t>
      </w:r>
      <w:r>
        <w:rPr>
          <w:spacing w:val="-3"/>
          <w:w w:val="100"/>
        </w:rPr>
        <w:t>平方</w:t>
      </w:r>
      <w:r>
        <w:rPr>
          <w:spacing w:val="-106"/>
          <w:w w:val="100"/>
        </w:rPr>
        <w:t>）</w:t>
      </w:r>
      <w:r>
        <w:rPr>
          <w:spacing w:val="-2"/>
          <w:w w:val="100"/>
        </w:rPr>
        <w:t>，与时间</w:t>
      </w:r>
      <w:r>
        <w:rPr>
          <w:spacing w:val="-2"/>
        </w:rPr>
        <w:t xml:space="preserve"> </w:t>
      </w:r>
      <w:r>
        <w:rPr>
          <w:rFonts w:ascii="Times New Roman" w:hAnsi="Times New Roman" w:eastAsia="Times New Roman"/>
          <w:w w:val="100"/>
        </w:rPr>
        <w:t>t</w:t>
      </w:r>
      <w:r>
        <w:rPr>
          <w:rFonts w:ascii="Times New Roman" w:hAnsi="Times New Roman" w:eastAsia="Times New Roman"/>
        </w:rPr>
        <w:t xml:space="preserve"> </w:t>
      </w:r>
      <w:r>
        <w:rPr>
          <w:spacing w:val="-2"/>
          <w:w w:val="100"/>
        </w:rPr>
        <w:t xml:space="preserve">无关的常数； </w:t>
      </w:r>
      <w:r>
        <w:rPr>
          <w:rFonts w:ascii="Times New Roman" w:hAnsi="Times New Roman" w:eastAsia="Times New Roman"/>
          <w:spacing w:val="-2"/>
        </w:rPr>
        <w:t>3.</w:t>
      </w:r>
      <w:r>
        <w:rPr>
          <w:spacing w:val="-13"/>
        </w:rPr>
        <w:t xml:space="preserve">协方差 </w:t>
      </w:r>
      <w:r>
        <w:rPr>
          <w:rFonts w:ascii="Times New Roman" w:hAnsi="Times New Roman" w:eastAsia="Times New Roman"/>
          <w:spacing w:val="-4"/>
        </w:rPr>
        <w:t>Cov</w:t>
      </w:r>
      <w:r>
        <w:rPr>
          <w:spacing w:val="-4"/>
        </w:rPr>
        <w:t>（</w:t>
      </w:r>
      <w:r>
        <w:rPr>
          <w:rFonts w:ascii="Times New Roman" w:hAnsi="Times New Roman" w:eastAsia="Times New Roman"/>
          <w:spacing w:val="-4"/>
        </w:rPr>
        <w:t>Xt,Xt+k</w:t>
      </w:r>
      <w:r>
        <w:rPr>
          <w:spacing w:val="-4"/>
        </w:rPr>
        <w:t>）</w:t>
      </w:r>
      <w:r>
        <w:rPr>
          <w:rFonts w:ascii="Times New Roman" w:hAnsi="Times New Roman" w:eastAsia="Times New Roman"/>
          <w:spacing w:val="-4"/>
        </w:rPr>
        <w:t>=</w:t>
      </w:r>
      <w:r>
        <w:rPr>
          <w:spacing w:val="-4"/>
        </w:rPr>
        <w:t>γ</w:t>
      </w:r>
      <w:r>
        <w:rPr>
          <w:rFonts w:ascii="Times New Roman" w:hAnsi="Times New Roman" w:eastAsia="Times New Roman"/>
          <w:spacing w:val="-4"/>
        </w:rPr>
        <w:t>k</w:t>
      </w:r>
      <w:r>
        <w:rPr>
          <w:spacing w:val="4"/>
        </w:rPr>
        <w:t>，只与时间间隔</w:t>
      </w:r>
      <w:r>
        <w:rPr>
          <w:rFonts w:ascii="Times New Roman" w:hAnsi="Times New Roman" w:eastAsia="Times New Roman"/>
        </w:rPr>
        <w:t xml:space="preserve">k </w:t>
      </w:r>
      <w:r>
        <w:rPr>
          <w:spacing w:val="-10"/>
        </w:rPr>
        <w:t xml:space="preserve">有关，与时间 </w:t>
      </w:r>
      <w:r>
        <w:rPr>
          <w:rFonts w:ascii="Times New Roman" w:hAnsi="Times New Roman" w:eastAsia="Times New Roman"/>
        </w:rPr>
        <w:t xml:space="preserve">t </w:t>
      </w:r>
      <w:r>
        <w:rPr>
          <w:spacing w:val="-5"/>
        </w:rPr>
        <w:t>无关的常数。则称该随机时间序列是（</w:t>
      </w:r>
      <w:r>
        <w:t>宽）</w:t>
      </w:r>
      <w:r>
        <w:rPr>
          <w:spacing w:val="-5"/>
        </w:rPr>
        <w:t>平稳的，而该随机过程是一个平稳的随机过程。</w:t>
      </w:r>
    </w:p>
    <w:p>
      <w:pPr>
        <w:pStyle w:val="3"/>
        <w:spacing w:before="18"/>
        <w:rPr>
          <w:rFonts w:ascii="Times New Roman"/>
        </w:rPr>
      </w:pPr>
      <w:r>
        <w:rPr>
          <w:rFonts w:ascii="Times New Roman"/>
        </w:rPr>
        <w:t>----------------------------------------------------------------------------------------------------------------------</w:t>
      </w:r>
    </w:p>
    <w:p>
      <w:pPr>
        <w:spacing w:before="43"/>
        <w:ind w:left="120" w:right="0" w:firstLine="0"/>
        <w:jc w:val="left"/>
        <w:rPr>
          <w:sz w:val="21"/>
        </w:rPr>
      </w:pPr>
      <w:r>
        <w:rPr>
          <w:b/>
          <w:spacing w:val="31"/>
          <w:sz w:val="21"/>
        </w:rPr>
        <w:t>完全共线性</w:t>
      </w:r>
      <w:r>
        <w:rPr>
          <w:spacing w:val="12"/>
          <w:sz w:val="21"/>
        </w:rPr>
        <w:t xml:space="preserve">解释变量 </w:t>
      </w:r>
      <w:r>
        <w:rPr>
          <w:rFonts w:ascii="Times New Roman" w:hAnsi="Times New Roman" w:eastAsia="Times New Roman"/>
          <w:i/>
          <w:spacing w:val="-4"/>
          <w:sz w:val="24"/>
        </w:rPr>
        <w:t>x</w:t>
      </w:r>
      <w:r>
        <w:rPr>
          <w:rFonts w:ascii="Times New Roman" w:hAnsi="Times New Roman" w:eastAsia="Times New Roman"/>
          <w:spacing w:val="-4"/>
          <w:position w:val="-5"/>
          <w:sz w:val="14"/>
        </w:rPr>
        <w:t>1</w:t>
      </w:r>
      <w:r>
        <w:rPr>
          <w:rFonts w:ascii="Times New Roman" w:hAnsi="Times New Roman" w:eastAsia="Times New Roman"/>
          <w:spacing w:val="17"/>
          <w:position w:val="-5"/>
          <w:sz w:val="14"/>
        </w:rPr>
        <w:t xml:space="preserve"> </w:t>
      </w:r>
      <w:r>
        <w:rPr>
          <w:spacing w:val="-13"/>
          <w:sz w:val="21"/>
        </w:rPr>
        <w:t xml:space="preserve">， </w:t>
      </w:r>
      <w:r>
        <w:rPr>
          <w:rFonts w:ascii="Times New Roman" w:hAnsi="Times New Roman" w:eastAsia="Times New Roman"/>
          <w:i/>
          <w:spacing w:val="4"/>
          <w:sz w:val="24"/>
        </w:rPr>
        <w:t>x</w:t>
      </w:r>
      <w:r>
        <w:rPr>
          <w:rFonts w:ascii="Times New Roman" w:hAnsi="Times New Roman" w:eastAsia="Times New Roman"/>
          <w:spacing w:val="4"/>
          <w:position w:val="-5"/>
          <w:sz w:val="14"/>
        </w:rPr>
        <w:t>2</w:t>
      </w:r>
      <w:r>
        <w:rPr>
          <w:rFonts w:ascii="Times New Roman" w:hAnsi="Times New Roman" w:eastAsia="Times New Roman"/>
          <w:spacing w:val="5"/>
          <w:position w:val="-5"/>
          <w:sz w:val="14"/>
        </w:rPr>
        <w:t xml:space="preserve">  </w:t>
      </w:r>
      <w:r>
        <w:rPr>
          <w:spacing w:val="-29"/>
          <w:sz w:val="21"/>
        </w:rPr>
        <w:t xml:space="preserve">， … ， </w:t>
      </w:r>
      <w:r>
        <w:rPr>
          <w:rFonts w:ascii="Times New Roman" w:hAnsi="Times New Roman" w:eastAsia="Times New Roman"/>
          <w:i/>
          <w:spacing w:val="6"/>
          <w:position w:val="1"/>
          <w:sz w:val="24"/>
        </w:rPr>
        <w:t>x</w:t>
      </w:r>
      <w:r>
        <w:rPr>
          <w:rFonts w:ascii="Times New Roman" w:hAnsi="Times New Roman" w:eastAsia="Times New Roman"/>
          <w:i/>
          <w:spacing w:val="6"/>
          <w:position w:val="-4"/>
          <w:sz w:val="14"/>
        </w:rPr>
        <w:t>k</w:t>
      </w:r>
      <w:r>
        <w:rPr>
          <w:rFonts w:ascii="Times New Roman" w:hAnsi="Times New Roman" w:eastAsia="Times New Roman"/>
          <w:i/>
          <w:spacing w:val="10"/>
          <w:position w:val="-4"/>
          <w:sz w:val="14"/>
        </w:rPr>
        <w:t xml:space="preserve">  </w:t>
      </w:r>
      <w:r>
        <w:rPr>
          <w:spacing w:val="13"/>
          <w:sz w:val="21"/>
        </w:rPr>
        <w:t>是相互独立的， 如果存在</w:t>
      </w:r>
    </w:p>
    <w:p>
      <w:pPr>
        <w:spacing w:before="23"/>
        <w:ind w:left="154" w:right="0" w:firstLine="0"/>
        <w:jc w:val="left"/>
        <w:rPr>
          <w:sz w:val="21"/>
        </w:rPr>
      </w:pPr>
      <w:r>
        <w:rPr>
          <w:rFonts w:ascii="Times New Roman" w:hAnsi="Times New Roman" w:eastAsia="Times New Roman"/>
          <w:i/>
          <w:spacing w:val="-5"/>
          <w:sz w:val="24"/>
        </w:rPr>
        <w:t>c</w:t>
      </w:r>
      <w:r>
        <w:rPr>
          <w:rFonts w:ascii="Times New Roman" w:hAnsi="Times New Roman" w:eastAsia="Times New Roman"/>
          <w:spacing w:val="-5"/>
          <w:position w:val="-5"/>
          <w:sz w:val="14"/>
        </w:rPr>
        <w:t>1</w:t>
      </w:r>
      <w:r>
        <w:rPr>
          <w:rFonts w:ascii="Times New Roman" w:hAnsi="Times New Roman" w:eastAsia="Times New Roman"/>
          <w:spacing w:val="-16"/>
          <w:position w:val="-5"/>
          <w:sz w:val="14"/>
        </w:rPr>
        <w:t xml:space="preserve"> </w:t>
      </w:r>
      <w:r>
        <w:rPr>
          <w:rFonts w:ascii="Times New Roman" w:hAnsi="Times New Roman" w:eastAsia="Times New Roman"/>
          <w:i/>
          <w:spacing w:val="-6"/>
          <w:sz w:val="24"/>
        </w:rPr>
        <w:t>x</w:t>
      </w:r>
      <w:r>
        <w:rPr>
          <w:rFonts w:ascii="Times New Roman" w:hAnsi="Times New Roman" w:eastAsia="Times New Roman"/>
          <w:spacing w:val="-6"/>
          <w:position w:val="-5"/>
          <w:sz w:val="14"/>
        </w:rPr>
        <w:t>1</w:t>
      </w:r>
      <w:r>
        <w:rPr>
          <w:rFonts w:ascii="Times New Roman" w:hAnsi="Times New Roman" w:eastAsia="Times New Roman"/>
          <w:i/>
          <w:spacing w:val="-6"/>
          <w:position w:val="-5"/>
          <w:sz w:val="14"/>
        </w:rPr>
        <w:t>i</w:t>
      </w:r>
      <w:r>
        <w:rPr>
          <w:rFonts w:ascii="Times New Roman" w:hAnsi="Times New Roman" w:eastAsia="Times New Roman"/>
          <w:i/>
          <w:spacing w:val="-5"/>
          <w:position w:val="-5"/>
          <w:sz w:val="14"/>
        </w:rPr>
        <w:t xml:space="preserve">   </w:t>
      </w:r>
      <w:r>
        <w:rPr>
          <w:rFonts w:ascii="Symbol" w:hAnsi="Symbol" w:eastAsia="Symbol"/>
          <w:sz w:val="24"/>
        </w:rPr>
        <w:t></w:t>
      </w:r>
      <w:r>
        <w:rPr>
          <w:rFonts w:ascii="Times New Roman" w:hAnsi="Times New Roman" w:eastAsia="Times New Roman"/>
          <w:spacing w:val="-11"/>
          <w:sz w:val="24"/>
        </w:rPr>
        <w:t xml:space="preserve"> </w:t>
      </w:r>
      <w:r>
        <w:rPr>
          <w:rFonts w:ascii="Times New Roman" w:hAnsi="Times New Roman" w:eastAsia="Times New Roman"/>
          <w:i/>
          <w:spacing w:val="3"/>
          <w:sz w:val="24"/>
        </w:rPr>
        <w:t>c</w:t>
      </w:r>
      <w:r>
        <w:rPr>
          <w:rFonts w:ascii="Times New Roman" w:hAnsi="Times New Roman" w:eastAsia="Times New Roman"/>
          <w:spacing w:val="3"/>
          <w:position w:val="-5"/>
          <w:sz w:val="14"/>
        </w:rPr>
        <w:t>2</w:t>
      </w:r>
      <w:r>
        <w:rPr>
          <w:rFonts w:ascii="Times New Roman" w:hAnsi="Times New Roman" w:eastAsia="Times New Roman"/>
          <w:spacing w:val="-3"/>
          <w:position w:val="-5"/>
          <w:sz w:val="14"/>
        </w:rPr>
        <w:t xml:space="preserve"> </w:t>
      </w:r>
      <w:r>
        <w:rPr>
          <w:rFonts w:ascii="Times New Roman" w:hAnsi="Times New Roman" w:eastAsia="Times New Roman"/>
          <w:i/>
          <w:spacing w:val="3"/>
          <w:sz w:val="24"/>
        </w:rPr>
        <w:t>x</w:t>
      </w:r>
      <w:r>
        <w:rPr>
          <w:rFonts w:ascii="Times New Roman" w:hAnsi="Times New Roman" w:eastAsia="Times New Roman"/>
          <w:spacing w:val="3"/>
          <w:position w:val="-5"/>
          <w:sz w:val="14"/>
        </w:rPr>
        <w:t>2</w:t>
      </w:r>
      <w:r>
        <w:rPr>
          <w:rFonts w:ascii="Times New Roman" w:hAnsi="Times New Roman" w:eastAsia="Times New Roman"/>
          <w:i/>
          <w:spacing w:val="3"/>
          <w:position w:val="-5"/>
          <w:sz w:val="14"/>
        </w:rPr>
        <w:t>i</w:t>
      </w:r>
      <w:r>
        <w:rPr>
          <w:rFonts w:ascii="Times New Roman" w:hAnsi="Times New Roman" w:eastAsia="Times New Roman"/>
          <w:i/>
          <w:spacing w:val="10"/>
          <w:position w:val="-5"/>
          <w:sz w:val="14"/>
        </w:rPr>
        <w:t xml:space="preserve">  </w:t>
      </w:r>
      <w:r>
        <w:rPr>
          <w:rFonts w:ascii="Symbol" w:hAnsi="Symbol" w:eastAsia="Symbol"/>
          <w:spacing w:val="13"/>
          <w:sz w:val="24"/>
        </w:rPr>
        <w:t></w:t>
      </w:r>
      <w:r>
        <w:rPr>
          <w:rFonts w:ascii="Times New Roman" w:hAnsi="Times New Roman" w:eastAsia="Times New Roman"/>
          <w:spacing w:val="53"/>
          <w:sz w:val="24"/>
        </w:rPr>
        <w:t xml:space="preserve"> </w:t>
      </w:r>
      <w:r>
        <w:rPr>
          <w:rFonts w:ascii="Symbol" w:hAnsi="Symbol" w:eastAsia="Symbol"/>
          <w:sz w:val="24"/>
        </w:rPr>
        <w:t></w:t>
      </w:r>
      <w:r>
        <w:rPr>
          <w:rFonts w:ascii="Times New Roman" w:hAnsi="Times New Roman" w:eastAsia="Times New Roman"/>
          <w:spacing w:val="-11"/>
          <w:sz w:val="24"/>
        </w:rPr>
        <w:t xml:space="preserve"> </w:t>
      </w:r>
      <w:r>
        <w:rPr>
          <w:rFonts w:ascii="Times New Roman" w:hAnsi="Times New Roman" w:eastAsia="Times New Roman"/>
          <w:i/>
          <w:spacing w:val="3"/>
          <w:sz w:val="24"/>
        </w:rPr>
        <w:t>c</w:t>
      </w:r>
      <w:r>
        <w:rPr>
          <w:rFonts w:ascii="Times New Roman" w:hAnsi="Times New Roman" w:eastAsia="Times New Roman"/>
          <w:i/>
          <w:spacing w:val="3"/>
          <w:position w:val="-5"/>
          <w:sz w:val="14"/>
        </w:rPr>
        <w:t>k</w:t>
      </w:r>
      <w:r>
        <w:rPr>
          <w:rFonts w:ascii="Times New Roman" w:hAnsi="Times New Roman" w:eastAsia="Times New Roman"/>
          <w:i/>
          <w:spacing w:val="10"/>
          <w:position w:val="-5"/>
          <w:sz w:val="14"/>
        </w:rPr>
        <w:t xml:space="preserve"> </w:t>
      </w:r>
      <w:r>
        <w:rPr>
          <w:rFonts w:ascii="Times New Roman" w:hAnsi="Times New Roman" w:eastAsia="Times New Roman"/>
          <w:i/>
          <w:sz w:val="24"/>
        </w:rPr>
        <w:t>x</w:t>
      </w:r>
      <w:r>
        <w:rPr>
          <w:rFonts w:ascii="Times New Roman" w:hAnsi="Times New Roman" w:eastAsia="Times New Roman"/>
          <w:i/>
          <w:position w:val="-5"/>
          <w:sz w:val="14"/>
        </w:rPr>
        <w:t xml:space="preserve">ki   </w:t>
      </w:r>
      <w:r>
        <w:rPr>
          <w:rFonts w:ascii="Symbol" w:hAnsi="Symbol" w:eastAsia="Symbol"/>
          <w:sz w:val="24"/>
        </w:rPr>
        <w:t></w:t>
      </w:r>
      <w:r>
        <w:rPr>
          <w:rFonts w:ascii="Times New Roman" w:hAnsi="Times New Roman" w:eastAsia="Times New Roman"/>
          <w:spacing w:val="2"/>
          <w:sz w:val="24"/>
        </w:rPr>
        <w:t xml:space="preserve"> </w:t>
      </w:r>
      <w:r>
        <w:rPr>
          <w:rFonts w:ascii="Times New Roman" w:hAnsi="Times New Roman" w:eastAsia="Times New Roman"/>
          <w:sz w:val="24"/>
        </w:rPr>
        <w:t>0</w:t>
      </w:r>
      <w:r>
        <w:rPr>
          <w:rFonts w:ascii="Times New Roman" w:hAnsi="Times New Roman" w:eastAsia="Times New Roman"/>
          <w:spacing w:val="-19"/>
          <w:sz w:val="24"/>
        </w:rPr>
        <w:t xml:space="preserve"> </w:t>
      </w:r>
      <w:r>
        <w:rPr>
          <w:spacing w:val="-9"/>
          <w:sz w:val="21"/>
        </w:rPr>
        <w:t>，i=1，2，…，n</w:t>
      </w:r>
      <w:r>
        <w:rPr>
          <w:spacing w:val="-15"/>
          <w:sz w:val="21"/>
        </w:rPr>
        <w:t xml:space="preserve">，其中 </w:t>
      </w:r>
      <w:r>
        <w:rPr>
          <w:sz w:val="21"/>
        </w:rPr>
        <w:t>c</w:t>
      </w:r>
      <w:r>
        <w:rPr>
          <w:spacing w:val="-21"/>
          <w:sz w:val="21"/>
        </w:rPr>
        <w:t xml:space="preserve"> 不全为 </w:t>
      </w:r>
      <w:r>
        <w:rPr>
          <w:spacing w:val="-10"/>
          <w:sz w:val="21"/>
        </w:rPr>
        <w:t>0</w:t>
      </w:r>
      <w:r>
        <w:rPr>
          <w:spacing w:val="-5"/>
          <w:sz w:val="21"/>
        </w:rPr>
        <w:t>，即某一</w:t>
      </w:r>
    </w:p>
    <w:p>
      <w:pPr>
        <w:pStyle w:val="3"/>
        <w:spacing w:before="31" w:line="261" w:lineRule="auto"/>
        <w:ind w:right="2224"/>
        <w:rPr>
          <w:b/>
        </w:rPr>
      </w:pPr>
      <w:r>
        <w:rPr>
          <w:spacing w:val="-5"/>
        </w:rPr>
        <w:t>个解释变量可以用其他解释变量的线性组合表示，则称为完全共线性。</w:t>
      </w:r>
      <w:r>
        <w:rPr>
          <w:b/>
          <w:spacing w:val="-5"/>
        </w:rPr>
        <w:t>先决变量</w:t>
      </w:r>
      <w:r>
        <w:rPr>
          <w:spacing w:val="-5"/>
        </w:rPr>
        <w:t>是外生变量和内生变量的滞后变量</w:t>
      </w:r>
      <w:r>
        <w:rPr>
          <w:b/>
          <w:w w:val="99"/>
        </w:rPr>
        <w:t xml:space="preserve"> </w:t>
      </w:r>
    </w:p>
    <w:p>
      <w:pPr>
        <w:spacing w:before="19" w:line="278" w:lineRule="auto"/>
        <w:ind w:left="120" w:right="2176" w:firstLine="0"/>
        <w:jc w:val="left"/>
        <w:rPr>
          <w:b/>
          <w:sz w:val="21"/>
        </w:rPr>
      </w:pPr>
      <w:r>
        <w:rPr>
          <w:b/>
          <w:sz w:val="21"/>
        </w:rPr>
        <w:t>虚假序列相关</w:t>
      </w:r>
      <w:r>
        <w:rPr>
          <w:sz w:val="21"/>
        </w:rPr>
        <w:t>是指由于忽略了重要解释变量而导致模型出现的序列相关性。</w:t>
      </w:r>
      <w:r>
        <w:rPr>
          <w:b/>
          <w:w w:val="99"/>
          <w:sz w:val="21"/>
        </w:rPr>
        <w:t xml:space="preserve"> </w:t>
      </w:r>
    </w:p>
    <w:p>
      <w:pPr>
        <w:spacing w:before="0" w:line="277" w:lineRule="exact"/>
        <w:ind w:left="120" w:right="0" w:firstLine="0"/>
        <w:jc w:val="left"/>
        <w:rPr>
          <w:sz w:val="21"/>
        </w:rPr>
      </w:pPr>
      <w:r>
        <w:rPr>
          <w:b/>
          <w:sz w:val="21"/>
        </w:rPr>
        <w:t>需求函数的零阶齐次性</w:t>
      </w:r>
      <w:r>
        <w:rPr>
          <w:spacing w:val="-10"/>
          <w:sz w:val="21"/>
        </w:rPr>
        <w:t>消费者收入、商品价格和相关商品价格均增长</w:t>
      </w:r>
      <w:r>
        <w:rPr>
          <w:rFonts w:ascii="Symbol" w:hAnsi="Symbol" w:eastAsia="Symbol"/>
          <w:i/>
          <w:sz w:val="25"/>
        </w:rPr>
        <w:t></w:t>
      </w:r>
      <w:r>
        <w:rPr>
          <w:rFonts w:ascii="Times New Roman" w:hAnsi="Times New Roman" w:eastAsia="Times New Roman"/>
          <w:i/>
          <w:spacing w:val="18"/>
          <w:sz w:val="25"/>
        </w:rPr>
        <w:t xml:space="preserve"> </w:t>
      </w:r>
      <w:r>
        <w:rPr>
          <w:sz w:val="21"/>
        </w:rPr>
        <w:t>倍</w:t>
      </w:r>
    </w:p>
    <w:p>
      <w:pPr>
        <w:pStyle w:val="3"/>
        <w:tabs>
          <w:tab w:val="left" w:pos="657"/>
          <w:tab w:val="left" w:pos="1195"/>
          <w:tab w:val="left" w:pos="1733"/>
          <w:tab w:val="left" w:pos="2270"/>
          <w:tab w:val="left" w:pos="2808"/>
          <w:tab w:val="left" w:pos="3345"/>
          <w:tab w:val="left" w:pos="3883"/>
          <w:tab w:val="left" w:pos="4421"/>
          <w:tab w:val="left" w:pos="4958"/>
          <w:tab w:val="left" w:pos="5496"/>
          <w:tab w:val="left" w:pos="6033"/>
          <w:tab w:val="left" w:pos="6571"/>
        </w:tabs>
        <w:spacing w:before="34"/>
      </w:pPr>
      <w:r>
        <w:t>时</w:t>
      </w:r>
      <w:r>
        <w:tab/>
      </w:r>
      <w:r>
        <w:t>，</w:t>
      </w:r>
      <w:r>
        <w:tab/>
      </w:r>
      <w:r>
        <w:t>商</w:t>
      </w:r>
      <w:r>
        <w:tab/>
      </w:r>
      <w:r>
        <w:t>品</w:t>
      </w:r>
      <w:r>
        <w:tab/>
      </w:r>
      <w:r>
        <w:t>的</w:t>
      </w:r>
      <w:r>
        <w:tab/>
      </w:r>
      <w:r>
        <w:t>需</w:t>
      </w:r>
      <w:r>
        <w:tab/>
      </w:r>
      <w:r>
        <w:t>求</w:t>
      </w:r>
      <w:r>
        <w:tab/>
      </w:r>
      <w:r>
        <w:t>量</w:t>
      </w:r>
      <w:r>
        <w:tab/>
      </w:r>
      <w:r>
        <w:t>不</w:t>
      </w:r>
      <w:r>
        <w:tab/>
      </w:r>
      <w:r>
        <w:t>变</w:t>
      </w:r>
      <w:r>
        <w:tab/>
      </w:r>
      <w:r>
        <w:t>。</w:t>
      </w:r>
      <w:r>
        <w:tab/>
      </w:r>
      <w:r>
        <w:t>即</w:t>
      </w:r>
      <w:r>
        <w:tab/>
      </w:r>
      <w:r>
        <w:t>：</w:t>
      </w:r>
    </w:p>
    <w:p>
      <w:pPr>
        <w:spacing w:before="165" w:line="185" w:lineRule="exact"/>
        <w:ind w:left="154" w:right="0" w:firstLine="0"/>
        <w:jc w:val="left"/>
        <w:rPr>
          <w:sz w:val="21"/>
        </w:rPr>
      </w:pPr>
      <w:r>
        <w:rPr>
          <w:rFonts w:ascii="Times New Roman" w:hAnsi="Times New Roman"/>
          <w:sz w:val="24"/>
        </w:rPr>
        <w:t>f (</w:t>
      </w:r>
      <w:r>
        <w:rPr>
          <w:rFonts w:ascii="Symbol" w:hAnsi="Symbol"/>
          <w:i/>
          <w:sz w:val="25"/>
        </w:rPr>
        <w:t></w:t>
      </w:r>
      <w:r>
        <w:rPr>
          <w:rFonts w:ascii="Times New Roman" w:hAnsi="Times New Roman"/>
          <w:sz w:val="24"/>
        </w:rPr>
        <w:t xml:space="preserve">I, </w:t>
      </w:r>
      <w:r>
        <w:rPr>
          <w:rFonts w:ascii="Symbol" w:hAnsi="Symbol"/>
          <w:i/>
          <w:sz w:val="25"/>
        </w:rPr>
        <w:t></w:t>
      </w:r>
      <w:r>
        <w:rPr>
          <w:rFonts w:ascii="Times New Roman" w:hAnsi="Times New Roman"/>
          <w:sz w:val="24"/>
        </w:rPr>
        <w:t xml:space="preserve">P , </w:t>
      </w:r>
      <w:r>
        <w:rPr>
          <w:rFonts w:ascii="Symbol" w:hAnsi="Symbol"/>
          <w:i/>
          <w:sz w:val="25"/>
        </w:rPr>
        <w:t></w:t>
      </w:r>
      <w:r>
        <w:rPr>
          <w:rFonts w:ascii="Times New Roman" w:hAnsi="Times New Roman"/>
          <w:sz w:val="24"/>
        </w:rPr>
        <w:t>P ,</w:t>
      </w:r>
      <w:r>
        <w:rPr>
          <w:rFonts w:ascii="Symbol" w:hAnsi="Symbol"/>
          <w:sz w:val="24"/>
        </w:rPr>
        <w:t></w:t>
      </w:r>
      <w:r>
        <w:rPr>
          <w:rFonts w:ascii="Times New Roman" w:hAnsi="Times New Roman"/>
          <w:sz w:val="24"/>
        </w:rPr>
        <w:t xml:space="preserve"> , </w:t>
      </w:r>
      <w:r>
        <w:rPr>
          <w:rFonts w:ascii="Symbol" w:hAnsi="Symbol"/>
          <w:i/>
          <w:sz w:val="25"/>
        </w:rPr>
        <w:t></w:t>
      </w:r>
      <w:r>
        <w:rPr>
          <w:rFonts w:ascii="Times New Roman" w:hAnsi="Times New Roman"/>
          <w:sz w:val="24"/>
        </w:rPr>
        <w:t xml:space="preserve">P )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11"/>
          <w:sz w:val="14"/>
        </w:rPr>
        <w:t xml:space="preserve">0 </w:t>
      </w:r>
      <w:r>
        <w:rPr>
          <w:rFonts w:ascii="Times New Roman" w:hAnsi="Times New Roman"/>
          <w:sz w:val="24"/>
        </w:rPr>
        <w:t>f (I, P , P ,</w:t>
      </w:r>
      <w:r>
        <w:rPr>
          <w:rFonts w:ascii="Symbol" w:hAnsi="Symbol"/>
          <w:sz w:val="24"/>
        </w:rPr>
        <w:t></w:t>
      </w:r>
      <w:r>
        <w:rPr>
          <w:rFonts w:ascii="Times New Roman" w:hAnsi="Times New Roman"/>
          <w:sz w:val="24"/>
        </w:rPr>
        <w:t xml:space="preserve"> , P ) </w:t>
      </w:r>
      <w:r>
        <w:rPr>
          <w:w w:val="100"/>
          <w:sz w:val="21"/>
        </w:rPr>
        <w:t xml:space="preserve"> </w:t>
      </w:r>
    </w:p>
    <w:p>
      <w:pPr>
        <w:tabs>
          <w:tab w:val="left" w:pos="1334"/>
          <w:tab w:val="left" w:pos="2097"/>
          <w:tab w:val="left" w:pos="3242"/>
          <w:tab w:val="left" w:pos="3547"/>
          <w:tab w:val="left" w:pos="4178"/>
        </w:tabs>
        <w:spacing w:before="0" w:line="155" w:lineRule="exact"/>
        <w:ind w:left="898" w:right="0" w:firstLine="0"/>
        <w:jc w:val="left"/>
        <w:rPr>
          <w:rFonts w:ascii="Times New Roman"/>
          <w:sz w:val="14"/>
        </w:rPr>
      </w:pPr>
      <w:r>
        <w:rPr>
          <w:rFonts w:ascii="Times New Roman"/>
          <w:sz w:val="14"/>
        </w:rPr>
        <w:t>1</w:t>
      </w:r>
      <w:r>
        <w:rPr>
          <w:rFonts w:ascii="Times New Roman"/>
          <w:sz w:val="14"/>
        </w:rPr>
        <w:tab/>
      </w:r>
      <w:r>
        <w:rPr>
          <w:rFonts w:ascii="Times New Roman"/>
          <w:sz w:val="14"/>
        </w:rPr>
        <w:t>2</w:t>
      </w:r>
      <w:r>
        <w:rPr>
          <w:rFonts w:ascii="Times New Roman"/>
          <w:sz w:val="14"/>
        </w:rPr>
        <w:tab/>
      </w:r>
      <w:r>
        <w:rPr>
          <w:rFonts w:ascii="Times New Roman"/>
          <w:sz w:val="14"/>
        </w:rPr>
        <w:t>n</w:t>
      </w:r>
      <w:r>
        <w:rPr>
          <w:rFonts w:ascii="Times New Roman"/>
          <w:sz w:val="14"/>
        </w:rPr>
        <w:tab/>
      </w:r>
      <w:r>
        <w:rPr>
          <w:rFonts w:ascii="Times New Roman"/>
          <w:sz w:val="14"/>
        </w:rPr>
        <w:t>1</w:t>
      </w:r>
      <w:r>
        <w:rPr>
          <w:rFonts w:ascii="Times New Roman"/>
          <w:sz w:val="14"/>
        </w:rPr>
        <w:tab/>
      </w:r>
      <w:r>
        <w:rPr>
          <w:rFonts w:ascii="Times New Roman"/>
          <w:sz w:val="14"/>
        </w:rPr>
        <w:t>2</w:t>
      </w:r>
      <w:r>
        <w:rPr>
          <w:rFonts w:ascii="Times New Roman"/>
          <w:sz w:val="14"/>
        </w:rPr>
        <w:tab/>
      </w:r>
      <w:r>
        <w:rPr>
          <w:rFonts w:ascii="Times New Roman"/>
          <w:sz w:val="14"/>
        </w:rPr>
        <w:t>n</w:t>
      </w:r>
    </w:p>
    <w:p>
      <w:pPr>
        <w:pStyle w:val="3"/>
        <w:spacing w:before="162"/>
        <w:rPr>
          <w:b/>
        </w:rPr>
      </w:pPr>
      <w:r>
        <w:rPr>
          <w:b/>
        </w:rPr>
        <w:t>残差项</w:t>
      </w:r>
      <w:r>
        <w:t>是指对每个样本点，样本观测值与模型估计值之间的差值。</w:t>
      </w:r>
      <w:r>
        <w:rPr>
          <w:b/>
          <w:w w:val="99"/>
        </w:rPr>
        <w:t xml:space="preserve"> </w:t>
      </w:r>
    </w:p>
    <w:p>
      <w:pPr>
        <w:pStyle w:val="3"/>
        <w:spacing w:before="43" w:line="278" w:lineRule="auto"/>
        <w:ind w:right="2174"/>
        <w:rPr>
          <w:b/>
        </w:rPr>
      </w:pPr>
      <w:r>
        <w:rPr>
          <w:b/>
        </w:rPr>
        <w:t>多重共线性</w:t>
      </w:r>
      <w:r>
        <w:rPr>
          <w:spacing w:val="-9"/>
        </w:rPr>
        <w:t>在经典回归模型中总是假设解释变量之间是相互独立的。如果</w:t>
      </w:r>
      <w:r>
        <w:rPr>
          <w:spacing w:val="-5"/>
        </w:rPr>
        <w:t>某两个或多个解释变量之间出现了相关性，则称为多重共线性。</w:t>
      </w:r>
      <w:r>
        <w:rPr>
          <w:b/>
          <w:w w:val="99"/>
        </w:rPr>
        <w:t xml:space="preserve"> </w:t>
      </w:r>
    </w:p>
    <w:p>
      <w:pPr>
        <w:pStyle w:val="3"/>
        <w:spacing w:line="269" w:lineRule="exact"/>
        <w:rPr>
          <w:b/>
        </w:rPr>
      </w:pPr>
      <w:r>
        <w:rPr>
          <w:b/>
        </w:rPr>
        <w:t>过度识别</w:t>
      </w:r>
      <w:r>
        <w:t>是指模型方程中有一个或几个参数有若干个估计值。</w:t>
      </w:r>
      <w:r>
        <w:rPr>
          <w:b/>
          <w:w w:val="99"/>
        </w:rPr>
        <w:t xml:space="preserve"> </w:t>
      </w:r>
    </w:p>
    <w:p>
      <w:pPr>
        <w:pStyle w:val="3"/>
        <w:spacing w:before="43" w:line="278" w:lineRule="auto"/>
        <w:ind w:right="2173"/>
        <w:rPr>
          <w:b/>
        </w:rPr>
      </w:pPr>
      <w:r>
        <w:rPr>
          <w:b/>
        </w:rPr>
        <w:t>要素替代弹性</w:t>
      </w:r>
      <w:r>
        <w:t>要素的替代弹性定义为两种要素的比例的变化率与边际替代率的变化率之比。</w:t>
      </w:r>
      <w:r>
        <w:rPr>
          <w:b/>
          <w:w w:val="99"/>
        </w:rPr>
        <w:t xml:space="preserve"> </w:t>
      </w:r>
    </w:p>
    <w:p>
      <w:pPr>
        <w:pStyle w:val="3"/>
        <w:spacing w:line="278" w:lineRule="auto"/>
        <w:ind w:right="107"/>
        <w:jc w:val="both"/>
      </w:pPr>
      <w:r>
        <w:rPr>
          <w:b/>
        </w:rPr>
        <w:t>无偏性</w:t>
      </w:r>
      <w:r>
        <w:rPr>
          <w:spacing w:val="-3"/>
        </w:rPr>
        <w:t>是指参数估计量的均值</w:t>
      </w:r>
      <w:r>
        <w:t>（</w:t>
      </w:r>
      <w:r>
        <w:rPr>
          <w:spacing w:val="-3"/>
        </w:rPr>
        <w:t>期望</w:t>
      </w:r>
      <w:r>
        <w:t>）</w:t>
      </w:r>
      <w:r>
        <w:rPr>
          <w:spacing w:val="-3"/>
        </w:rPr>
        <w:t xml:space="preserve">等于模型的参数值。                               </w:t>
      </w:r>
      <w:r>
        <w:rPr>
          <w:b/>
        </w:rPr>
        <w:t>恰好识别</w:t>
      </w:r>
      <w:r>
        <w:rPr>
          <w:spacing w:val="-5"/>
        </w:rPr>
        <w:t xml:space="preserve">是指对联立方程模型，我们能够唯一地估计出模型的参数。                       </w:t>
      </w:r>
      <w:r>
        <w:rPr>
          <w:b/>
        </w:rPr>
        <w:t>相对资本密集度</w:t>
      </w:r>
      <w:r>
        <w:rPr>
          <w:spacing w:val="-9"/>
        </w:rPr>
        <w:t>假设在生产活动中除了技术以外，只有资本与劳动两种劳</w:t>
      </w:r>
    </w:p>
    <w:p>
      <w:pPr>
        <w:pStyle w:val="3"/>
        <w:spacing w:line="269" w:lineRule="exact"/>
        <w:jc w:val="both"/>
      </w:pPr>
      <w:r>
        <w:t>动要素，定义两要素的产出弹性之比为相对资本密集度，用 w</w:t>
      </w:r>
      <w:r>
        <w:rPr>
          <w:spacing w:val="3"/>
        </w:rPr>
        <w:t xml:space="preserve"> 表示。即 </w:t>
      </w:r>
    </w:p>
    <w:p>
      <w:pPr>
        <w:spacing w:before="169"/>
        <w:ind w:left="162" w:right="0" w:firstLine="0"/>
        <w:jc w:val="both"/>
        <w:rPr>
          <w:b/>
          <w:sz w:val="21"/>
        </w:rPr>
      </w:pPr>
      <w:r>
        <w:rPr>
          <w:rFonts w:ascii="Times New Roman" w:hAnsi="Times New Roman" w:eastAsia="Times New Roman"/>
          <w:i/>
          <w:w w:val="105"/>
          <w:sz w:val="24"/>
        </w:rPr>
        <w:t xml:space="preserve">w </w:t>
      </w:r>
      <w:r>
        <w:rPr>
          <w:rFonts w:ascii="Symbol" w:hAnsi="Symbol" w:eastAsia="Symbol"/>
          <w:w w:val="105"/>
          <w:sz w:val="24"/>
        </w:rPr>
        <w:t></w:t>
      </w:r>
      <w:r>
        <w:rPr>
          <w:rFonts w:ascii="Times New Roman" w:hAnsi="Times New Roman" w:eastAsia="Times New Roman"/>
          <w:w w:val="105"/>
          <w:sz w:val="24"/>
        </w:rPr>
        <w:t xml:space="preserve"> </w:t>
      </w:r>
      <w:r>
        <w:rPr>
          <w:rFonts w:ascii="Times New Roman" w:hAnsi="Times New Roman" w:eastAsia="Times New Roman"/>
          <w:i/>
          <w:w w:val="105"/>
          <w:sz w:val="24"/>
        </w:rPr>
        <w:t>E</w:t>
      </w:r>
      <w:r>
        <w:rPr>
          <w:rFonts w:ascii="Times New Roman" w:hAnsi="Times New Roman" w:eastAsia="Times New Roman"/>
          <w:i/>
          <w:w w:val="105"/>
          <w:position w:val="-5"/>
          <w:sz w:val="14"/>
        </w:rPr>
        <w:t xml:space="preserve">L </w:t>
      </w:r>
      <w:r>
        <w:rPr>
          <w:rFonts w:ascii="Times New Roman" w:hAnsi="Times New Roman" w:eastAsia="Times New Roman"/>
          <w:w w:val="105"/>
          <w:sz w:val="24"/>
        </w:rPr>
        <w:t xml:space="preserve">/ </w:t>
      </w:r>
      <w:r>
        <w:rPr>
          <w:rFonts w:ascii="Times New Roman" w:hAnsi="Times New Roman" w:eastAsia="Times New Roman"/>
          <w:i/>
          <w:w w:val="105"/>
          <w:sz w:val="24"/>
        </w:rPr>
        <w:t>E</w:t>
      </w:r>
      <w:r>
        <w:rPr>
          <w:rFonts w:ascii="Times New Roman" w:hAnsi="Times New Roman" w:eastAsia="Times New Roman"/>
          <w:i/>
          <w:w w:val="105"/>
          <w:position w:val="-5"/>
          <w:sz w:val="14"/>
        </w:rPr>
        <w:t xml:space="preserve">K </w:t>
      </w:r>
      <w:r>
        <w:rPr>
          <w:w w:val="105"/>
          <w:sz w:val="21"/>
        </w:rPr>
        <w:t>。</w:t>
      </w:r>
      <w:r>
        <w:rPr>
          <w:b/>
          <w:w w:val="99"/>
          <w:sz w:val="21"/>
        </w:rPr>
        <w:t xml:space="preserve"> </w:t>
      </w:r>
    </w:p>
    <w:p>
      <w:pPr>
        <w:spacing w:after="0"/>
        <w:jc w:val="both"/>
        <w:rPr>
          <w:sz w:val="21"/>
        </w:rPr>
        <w:sectPr>
          <w:pgSz w:w="11910" w:h="16840"/>
          <w:pgMar w:top="1380" w:right="1260" w:bottom="300" w:left="1680" w:header="895" w:footer="113" w:gutter="0"/>
          <w:cols w:space="720" w:num="1"/>
        </w:sectPr>
      </w:pPr>
    </w:p>
    <w:p>
      <w:pPr>
        <w:pStyle w:val="3"/>
        <w:spacing w:before="68"/>
      </w:pPr>
      <w:r>
        <w:rPr>
          <w:b/>
        </w:rPr>
        <w:t>行为方程</w:t>
      </w:r>
      <w:r>
        <w:t>是描述经济系统中变量之间行为关系的结构式方程。</w:t>
      </w:r>
    </w:p>
    <w:p>
      <w:pPr>
        <w:pStyle w:val="3"/>
        <w:spacing w:before="43" w:line="278" w:lineRule="auto"/>
        <w:ind w:right="2173"/>
      </w:pPr>
      <w:r>
        <w:rPr>
          <w:b/>
        </w:rPr>
        <w:t>工具变量</w:t>
      </w:r>
      <w:r>
        <w:rPr>
          <w:spacing w:val="-9"/>
        </w:rPr>
        <w:t>是在模型估计过程中被作为工具使用，以替代模型中与随机误差</w:t>
      </w:r>
      <w:r>
        <w:rPr>
          <w:spacing w:val="-3"/>
        </w:rPr>
        <w:t>项相关的随机解释变量的变量。</w:t>
      </w:r>
    </w:p>
    <w:p>
      <w:pPr>
        <w:pStyle w:val="3"/>
        <w:spacing w:line="269" w:lineRule="exact"/>
      </w:pPr>
      <w:r>
        <w:rPr>
          <w:b/>
        </w:rPr>
        <w:t>结构分析</w:t>
      </w:r>
      <w:r>
        <w:t>是指对经济现象中变量之间关系的研究。</w:t>
      </w:r>
    </w:p>
    <w:p>
      <w:pPr>
        <w:pStyle w:val="3"/>
        <w:spacing w:before="43" w:line="278" w:lineRule="auto"/>
        <w:ind w:right="2172"/>
        <w:rPr>
          <w:b/>
        </w:rPr>
      </w:pPr>
      <w:r>
        <w:rPr>
          <w:b/>
          <w:spacing w:val="2"/>
          <w:w w:val="100"/>
        </w:rPr>
        <w:t>虚假回归</w:t>
      </w:r>
      <w:r>
        <w:rPr>
          <w:w w:val="100"/>
        </w:rPr>
        <w:t>如果两列时间序列数据表现出一致的变化趋势（非平稳</w:t>
      </w:r>
      <w:r>
        <w:rPr>
          <w:spacing w:val="-106"/>
          <w:w w:val="100"/>
        </w:rPr>
        <w:t>）</w:t>
      </w:r>
      <w:r>
        <w:rPr>
          <w:w w:val="100"/>
        </w:rPr>
        <w:t>，即它</w:t>
      </w:r>
      <w:r>
        <w:rPr>
          <w:spacing w:val="-5"/>
        </w:rPr>
        <w:t xml:space="preserve">们之间没有任何经济关系，但进行回归也会表现出较高的可决系数。   </w:t>
      </w:r>
      <w:r>
        <w:rPr>
          <w:b/>
        </w:rPr>
        <w:t>异方差性</w:t>
      </w:r>
      <w:r>
        <w:rPr>
          <w:spacing w:val="-11"/>
        </w:rPr>
        <w:t xml:space="preserve">在线性回归模型中，经典假设要求随机误差项具有 </w:t>
      </w:r>
      <w:r>
        <w:t>0</w:t>
      </w:r>
      <w:r>
        <w:rPr>
          <w:spacing w:val="-11"/>
        </w:rPr>
        <w:t xml:space="preserve"> 均值和同方</w:t>
      </w:r>
      <w:r>
        <w:rPr>
          <w:spacing w:val="-5"/>
        </w:rPr>
        <w:t xml:space="preserve">差。所谓异方差性是指这些随机误差项服从不同方差的正态分布。     </w:t>
      </w:r>
      <w:r>
        <w:rPr>
          <w:b/>
        </w:rPr>
        <w:t>简化式模型</w:t>
      </w:r>
      <w:r>
        <w:rPr>
          <w:spacing w:val="-9"/>
        </w:rPr>
        <w:t>用所有先决变量作为每一个内生变量的解释变量，所形成的模</w:t>
      </w:r>
      <w:r>
        <w:rPr>
          <w:spacing w:val="-2"/>
        </w:rPr>
        <w:t>型称为简化式模型。</w:t>
      </w:r>
      <w:r>
        <w:rPr>
          <w:b/>
          <w:w w:val="99"/>
        </w:rPr>
        <w:t xml:space="preserve">   </w:t>
      </w:r>
    </w:p>
    <w:p>
      <w:pPr>
        <w:pStyle w:val="3"/>
        <w:spacing w:line="278" w:lineRule="auto"/>
        <w:ind w:right="2172"/>
        <w:rPr>
          <w:b/>
        </w:rPr>
      </w:pPr>
      <w:r>
        <w:rPr>
          <w:b/>
        </w:rPr>
        <w:t>中性技术进步</w:t>
      </w:r>
      <w:r>
        <w:rPr>
          <w:spacing w:val="-10"/>
        </w:rPr>
        <w:t>技术进步前后，相对资本密集度不变，即劳动的产出弹性与</w:t>
      </w:r>
      <w:r>
        <w:rPr>
          <w:spacing w:val="-3"/>
        </w:rPr>
        <w:t>资本的产出弹性同步增长。</w:t>
      </w:r>
      <w:r>
        <w:rPr>
          <w:b/>
          <w:w w:val="99"/>
        </w:rPr>
        <w:t xml:space="preserve"> </w:t>
      </w:r>
    </w:p>
    <w:p>
      <w:pPr>
        <w:pStyle w:val="2"/>
      </w:pPr>
      <w:r>
        <w:t>虚拟变量的作用是什么？设置的原则又是什么？</w:t>
      </w:r>
      <w:r>
        <w:rPr>
          <w:w w:val="99"/>
        </w:rPr>
        <w:t xml:space="preserve"> </w:t>
      </w:r>
    </w:p>
    <w:p>
      <w:pPr>
        <w:pStyle w:val="3"/>
        <w:spacing w:before="43" w:line="256" w:lineRule="auto"/>
        <w:ind w:right="2174"/>
      </w:pPr>
      <w:r>
        <w:rPr>
          <w:spacing w:val="-8"/>
        </w:rPr>
        <w:t>为表针某些定性因素对被解释变量的影响。设置原则是：如果有定性因素</w:t>
      </w:r>
      <w:r>
        <w:rPr>
          <w:spacing w:val="16"/>
        </w:rPr>
        <w:t>共有</w:t>
      </w:r>
      <w:r>
        <w:rPr>
          <w:rFonts w:ascii="Times New Roman" w:hAnsi="Times New Roman" w:eastAsia="Times New Roman"/>
          <w:spacing w:val="21"/>
          <w:sz w:val="25"/>
        </w:rPr>
        <w:t>m</w:t>
      </w:r>
      <w:r>
        <w:t>个结果需要区别，那么至多引入</w:t>
      </w:r>
      <w:r>
        <w:rPr>
          <w:rFonts w:ascii="Times New Roman" w:hAnsi="Times New Roman" w:eastAsia="Times New Roman"/>
          <w:position w:val="1"/>
          <w:sz w:val="23"/>
        </w:rPr>
        <w:t xml:space="preserve">m </w:t>
      </w:r>
      <w:r>
        <w:rPr>
          <w:rFonts w:ascii="Symbol" w:hAnsi="Symbol" w:eastAsia="Symbol"/>
          <w:position w:val="1"/>
          <w:sz w:val="23"/>
        </w:rPr>
        <w:t></w:t>
      </w:r>
      <w:r>
        <w:rPr>
          <w:rFonts w:ascii="Times New Roman" w:hAnsi="Times New Roman" w:eastAsia="Times New Roman"/>
          <w:position w:val="1"/>
          <w:sz w:val="23"/>
        </w:rPr>
        <w:t xml:space="preserve"> </w:t>
      </w:r>
      <w:r>
        <w:rPr>
          <w:rFonts w:ascii="Times New Roman" w:hAnsi="Times New Roman" w:eastAsia="Times New Roman"/>
          <w:spacing w:val="10"/>
          <w:position w:val="1"/>
          <w:sz w:val="23"/>
        </w:rPr>
        <w:t>1</w:t>
      </w:r>
      <w:r>
        <w:rPr>
          <w:spacing w:val="-2"/>
        </w:rPr>
        <w:t>个虚拟变量。</w:t>
      </w:r>
      <w:r>
        <w:t xml:space="preserve"> </w:t>
      </w:r>
    </w:p>
    <w:p>
      <w:pPr>
        <w:pStyle w:val="2"/>
        <w:spacing w:before="16" w:line="240" w:lineRule="auto"/>
      </w:pPr>
      <w:r>
        <w:t>建立计量经济学模型的基本思想是什么？</w:t>
      </w:r>
      <w:r>
        <w:rPr>
          <w:w w:val="99"/>
        </w:rPr>
        <w:t xml:space="preserve"> </w:t>
      </w:r>
    </w:p>
    <w:p>
      <w:pPr>
        <w:pStyle w:val="3"/>
        <w:spacing w:before="43" w:line="278" w:lineRule="auto"/>
        <w:ind w:right="2066"/>
      </w:pPr>
      <w:r>
        <w:rPr>
          <w:spacing w:val="-13"/>
        </w:rPr>
        <w:t xml:space="preserve">计量经济学方法，就是定量分析经济现象中各因素之间的因果关系。因此， </w:t>
      </w:r>
      <w:r>
        <w:rPr>
          <w:spacing w:val="-7"/>
        </w:rPr>
        <w:t>首先根据经济理论分析所研究的经济现象，找出经济现象间因果关系及相</w:t>
      </w:r>
      <w:r>
        <w:rPr>
          <w:spacing w:val="-17"/>
        </w:rPr>
        <w:t xml:space="preserve">互间的联系。把问题作为被解释变量，影响问题的主要因素作为解释变量， </w:t>
      </w:r>
      <w:r>
        <w:rPr>
          <w:spacing w:val="-8"/>
        </w:rPr>
        <w:t>非主要因素归入随机项。其次，按照它们之间的行为关系，选择适当的数</w:t>
      </w:r>
      <w:r>
        <w:rPr>
          <w:spacing w:val="-15"/>
        </w:rPr>
        <w:t>学形式描述这些变量之间的关系，一般用一组数学上彼此独立、互不矛盾、</w:t>
      </w:r>
      <w:r>
        <w:rPr>
          <w:spacing w:val="-3"/>
        </w:rPr>
        <w:t>完整有解的方程组表示。</w:t>
      </w:r>
      <w:r>
        <w:t xml:space="preserve"> </w:t>
      </w:r>
    </w:p>
    <w:p>
      <w:pPr>
        <w:pStyle w:val="2"/>
      </w:pPr>
      <w:r>
        <w:t>序列相关性产生的原因</w:t>
      </w:r>
      <w:r>
        <w:rPr>
          <w:w w:val="99"/>
        </w:rPr>
        <w:t xml:space="preserve"> </w:t>
      </w:r>
    </w:p>
    <w:p>
      <w:pPr>
        <w:spacing w:before="43" w:line="278" w:lineRule="auto"/>
        <w:ind w:left="120" w:right="2556" w:firstLine="0"/>
        <w:jc w:val="left"/>
        <w:rPr>
          <w:b/>
          <w:sz w:val="21"/>
        </w:rPr>
      </w:pPr>
      <w:r>
        <w:rPr>
          <w:w w:val="100"/>
          <w:sz w:val="21"/>
        </w:rPr>
        <w:t>（1）</w:t>
      </w:r>
      <w:r>
        <w:rPr>
          <w:spacing w:val="-9"/>
          <w:sz w:val="21"/>
        </w:rPr>
        <w:t xml:space="preserve">  </w:t>
      </w:r>
      <w:r>
        <w:rPr>
          <w:spacing w:val="-36"/>
          <w:w w:val="100"/>
          <w:sz w:val="21"/>
        </w:rPr>
        <w:t>惯性；</w:t>
      </w:r>
      <w:r>
        <w:rPr>
          <w:w w:val="100"/>
          <w:sz w:val="21"/>
        </w:rPr>
        <w:t>（2</w:t>
      </w:r>
      <w:r>
        <w:rPr>
          <w:spacing w:val="-5"/>
          <w:w w:val="100"/>
          <w:sz w:val="21"/>
        </w:rPr>
        <w:t>）</w:t>
      </w:r>
      <w:r>
        <w:rPr>
          <w:spacing w:val="-17"/>
          <w:w w:val="100"/>
          <w:sz w:val="21"/>
        </w:rPr>
        <w:t>模型设定误差；</w:t>
      </w:r>
      <w:r>
        <w:rPr>
          <w:w w:val="100"/>
          <w:sz w:val="21"/>
        </w:rPr>
        <w:t>（</w:t>
      </w:r>
      <w:r>
        <w:rPr>
          <w:spacing w:val="-5"/>
          <w:w w:val="100"/>
          <w:sz w:val="21"/>
        </w:rPr>
        <w:t>3</w:t>
      </w:r>
      <w:r>
        <w:rPr>
          <w:w w:val="100"/>
          <w:sz w:val="21"/>
        </w:rPr>
        <w:t>）</w:t>
      </w:r>
      <w:r>
        <w:rPr>
          <w:spacing w:val="-23"/>
          <w:w w:val="100"/>
          <w:sz w:val="21"/>
        </w:rPr>
        <w:t>蛛网现象；</w:t>
      </w:r>
      <w:r>
        <w:rPr>
          <w:w w:val="100"/>
          <w:sz w:val="21"/>
        </w:rPr>
        <w:t>（4</w:t>
      </w:r>
      <w:r>
        <w:rPr>
          <w:spacing w:val="-5"/>
          <w:w w:val="100"/>
          <w:sz w:val="21"/>
        </w:rPr>
        <w:t>）</w:t>
      </w:r>
      <w:r>
        <w:rPr>
          <w:spacing w:val="-3"/>
          <w:w w:val="100"/>
          <w:sz w:val="21"/>
        </w:rPr>
        <w:t>数据加工。</w:t>
      </w:r>
      <w:r>
        <w:rPr>
          <w:w w:val="100"/>
          <w:sz w:val="21"/>
        </w:rPr>
        <w:t xml:space="preserve"> </w:t>
      </w:r>
      <w:r>
        <w:rPr>
          <w:b/>
          <w:spacing w:val="-1"/>
          <w:sz w:val="21"/>
        </w:rPr>
        <w:t>线性回归模型基本假设的内容</w:t>
      </w:r>
      <w:r>
        <w:rPr>
          <w:b/>
          <w:w w:val="99"/>
          <w:sz w:val="21"/>
        </w:rPr>
        <w:t xml:space="preserve"> </w:t>
      </w:r>
    </w:p>
    <w:p>
      <w:pPr>
        <w:pStyle w:val="8"/>
        <w:numPr>
          <w:ilvl w:val="0"/>
          <w:numId w:val="1"/>
        </w:numPr>
        <w:tabs>
          <w:tab w:val="left" w:pos="333"/>
        </w:tabs>
        <w:spacing w:before="124" w:after="0" w:line="388" w:lineRule="auto"/>
        <w:ind w:left="120" w:right="2172" w:firstLine="0"/>
        <w:jc w:val="left"/>
        <w:rPr>
          <w:b/>
          <w:sz w:val="21"/>
        </w:rPr>
      </w:pPr>
      <w:r>
        <w:rPr>
          <w:spacing w:val="-12"/>
          <w:sz w:val="21"/>
        </w:rPr>
        <w:t xml:space="preserve">解释变量 </w:t>
      </w:r>
      <w:r>
        <w:rPr>
          <w:rFonts w:ascii="Times New Roman" w:hAnsi="Times New Roman" w:eastAsia="Times New Roman"/>
          <w:i/>
          <w:spacing w:val="-3"/>
          <w:sz w:val="24"/>
        </w:rPr>
        <w:t>x</w:t>
      </w:r>
      <w:r>
        <w:rPr>
          <w:rFonts w:ascii="Times New Roman" w:hAnsi="Times New Roman" w:eastAsia="Times New Roman"/>
          <w:spacing w:val="-3"/>
          <w:position w:val="-5"/>
          <w:sz w:val="14"/>
        </w:rPr>
        <w:t>1</w:t>
      </w:r>
      <w:r>
        <w:rPr>
          <w:rFonts w:ascii="Times New Roman" w:hAnsi="Times New Roman" w:eastAsia="Times New Roman"/>
          <w:spacing w:val="-16"/>
          <w:position w:val="-5"/>
          <w:sz w:val="14"/>
        </w:rPr>
        <w:t xml:space="preserve"> </w:t>
      </w:r>
      <w:r>
        <w:rPr>
          <w:spacing w:val="-28"/>
          <w:sz w:val="21"/>
        </w:rPr>
        <w:t xml:space="preserve">， </w:t>
      </w:r>
      <w:r>
        <w:rPr>
          <w:rFonts w:ascii="Times New Roman" w:hAnsi="Times New Roman" w:eastAsia="Times New Roman"/>
          <w:i/>
          <w:spacing w:val="4"/>
          <w:sz w:val="24"/>
        </w:rPr>
        <w:t>x</w:t>
      </w:r>
      <w:r>
        <w:rPr>
          <w:rFonts w:ascii="Times New Roman" w:hAnsi="Times New Roman" w:eastAsia="Times New Roman"/>
          <w:spacing w:val="4"/>
          <w:position w:val="-5"/>
          <w:sz w:val="14"/>
        </w:rPr>
        <w:t>2</w:t>
      </w:r>
      <w:r>
        <w:rPr>
          <w:rFonts w:ascii="Times New Roman" w:hAnsi="Times New Roman" w:eastAsia="Times New Roman"/>
          <w:spacing w:val="11"/>
          <w:position w:val="-5"/>
          <w:sz w:val="14"/>
        </w:rPr>
        <w:t xml:space="preserve"> </w:t>
      </w:r>
      <w:r>
        <w:rPr>
          <w:spacing w:val="-15"/>
          <w:sz w:val="21"/>
        </w:rPr>
        <w:t xml:space="preserve">，…， </w:t>
      </w:r>
      <w:r>
        <w:rPr>
          <w:rFonts w:ascii="Times New Roman" w:hAnsi="Times New Roman" w:eastAsia="Times New Roman"/>
          <w:i/>
          <w:spacing w:val="6"/>
          <w:position w:val="1"/>
          <w:sz w:val="24"/>
        </w:rPr>
        <w:t>x</w:t>
      </w:r>
      <w:r>
        <w:rPr>
          <w:rFonts w:ascii="Times New Roman" w:hAnsi="Times New Roman" w:eastAsia="Times New Roman"/>
          <w:i/>
          <w:spacing w:val="6"/>
          <w:position w:val="-4"/>
          <w:sz w:val="14"/>
        </w:rPr>
        <w:t>k</w:t>
      </w:r>
      <w:r>
        <w:rPr>
          <w:rFonts w:ascii="Times New Roman" w:hAnsi="Times New Roman" w:eastAsia="Times New Roman"/>
          <w:i/>
          <w:spacing w:val="24"/>
          <w:position w:val="-4"/>
          <w:sz w:val="14"/>
        </w:rPr>
        <w:t xml:space="preserve"> </w:t>
      </w:r>
      <w:r>
        <w:rPr>
          <w:spacing w:val="-6"/>
          <w:sz w:val="21"/>
        </w:rPr>
        <w:t>是确定性变量，不是随机变量；而且解释变</w:t>
      </w:r>
      <w:r>
        <w:rPr>
          <w:spacing w:val="-2"/>
          <w:sz w:val="21"/>
        </w:rPr>
        <w:t>量之间互不相关。</w:t>
      </w:r>
      <w:r>
        <w:rPr>
          <w:b/>
          <w:w w:val="99"/>
          <w:sz w:val="21"/>
        </w:rPr>
        <w:t xml:space="preserve"> </w:t>
      </w:r>
    </w:p>
    <w:p>
      <w:pPr>
        <w:pStyle w:val="8"/>
        <w:numPr>
          <w:ilvl w:val="0"/>
          <w:numId w:val="1"/>
        </w:numPr>
        <w:tabs>
          <w:tab w:val="left" w:pos="347"/>
        </w:tabs>
        <w:spacing w:before="0" w:after="0" w:line="379" w:lineRule="auto"/>
        <w:ind w:left="120" w:right="2068" w:firstLine="0"/>
        <w:jc w:val="left"/>
        <w:rPr>
          <w:sz w:val="21"/>
        </w:rPr>
      </w:pPr>
      <w:r>
        <w:pict>
          <v:shape id="_x0000_s1026" o:spid="_x0000_s1026" o:spt="202" type="#_x0000_t202" style="position:absolute;left:0pt;margin-left:314pt;margin-top:9.15pt;height:7.8pt;width:66.45pt;mso-position-horizontal-relative:page;z-index:-251657216;mso-width-relative:page;mso-height-relative:page;" filled="f" stroked="f" coordsize="21600,21600">
            <v:path/>
            <v:fill on="f" focussize="0,0"/>
            <v:stroke on="f" joinstyle="miter"/>
            <v:imagedata o:title=""/>
            <o:lock v:ext="edit"/>
            <v:textbox inset="0mm,0mm,0mm,0mm">
              <w:txbxContent>
                <w:p>
                  <w:pPr>
                    <w:tabs>
                      <w:tab w:val="left" w:pos="1290"/>
                    </w:tabs>
                    <w:spacing w:before="0" w:line="155" w:lineRule="exact"/>
                    <w:ind w:left="0" w:right="0" w:firstLine="0"/>
                    <w:jc w:val="left"/>
                    <w:rPr>
                      <w:rFonts w:ascii="Times New Roman"/>
                      <w:i/>
                      <w:sz w:val="14"/>
                    </w:rPr>
                  </w:pPr>
                  <w:r>
                    <w:rPr>
                      <w:rFonts w:ascii="Times New Roman"/>
                      <w:i/>
                      <w:sz w:val="14"/>
                    </w:rPr>
                    <w:t>i</w:t>
                  </w:r>
                  <w:r>
                    <w:rPr>
                      <w:rFonts w:ascii="Times New Roman"/>
                      <w:i/>
                      <w:sz w:val="14"/>
                    </w:rPr>
                    <w:tab/>
                  </w:r>
                  <w:r>
                    <w:rPr>
                      <w:rFonts w:ascii="Times New Roman"/>
                      <w:i/>
                      <w:spacing w:val="-19"/>
                      <w:sz w:val="14"/>
                    </w:rPr>
                    <w:t>i</w:t>
                  </w:r>
                </w:p>
              </w:txbxContent>
            </v:textbox>
          </v:shape>
        </w:pict>
      </w:r>
      <w:r>
        <w:rPr>
          <w:spacing w:val="11"/>
          <w:sz w:val="21"/>
        </w:rPr>
        <w:t xml:space="preserve">随机误差项具有 </w:t>
      </w:r>
      <w:r>
        <w:rPr>
          <w:sz w:val="21"/>
        </w:rPr>
        <w:t>0</w:t>
      </w:r>
      <w:r>
        <w:rPr>
          <w:spacing w:val="12"/>
          <w:sz w:val="21"/>
        </w:rPr>
        <w:t xml:space="preserve"> 均值和同方差。即 </w:t>
      </w:r>
      <w:r>
        <w:rPr>
          <w:sz w:val="21"/>
        </w:rPr>
        <w:t>E[</w:t>
      </w:r>
      <w:r>
        <w:rPr>
          <w:spacing w:val="-46"/>
          <w:sz w:val="21"/>
        </w:rPr>
        <w:t xml:space="preserve"> </w:t>
      </w:r>
      <w:r>
        <w:rPr>
          <w:rFonts w:ascii="Symbol" w:hAnsi="Symbol" w:eastAsia="Symbol"/>
          <w:i/>
          <w:sz w:val="25"/>
        </w:rPr>
        <w:t></w:t>
      </w:r>
      <w:r>
        <w:rPr>
          <w:rFonts w:ascii="Times New Roman" w:hAnsi="Times New Roman" w:eastAsia="Times New Roman"/>
          <w:i/>
          <w:spacing w:val="57"/>
          <w:sz w:val="25"/>
        </w:rPr>
        <w:t xml:space="preserve"> </w:t>
      </w:r>
      <w:r>
        <w:rPr>
          <w:spacing w:val="3"/>
          <w:sz w:val="21"/>
        </w:rPr>
        <w:t>]=0</w:t>
      </w:r>
      <w:r>
        <w:rPr>
          <w:spacing w:val="-42"/>
          <w:sz w:val="21"/>
        </w:rPr>
        <w:t xml:space="preserve">， </w:t>
      </w:r>
      <w:r>
        <w:rPr>
          <w:sz w:val="21"/>
        </w:rPr>
        <w:t>Var[</w:t>
      </w:r>
      <w:r>
        <w:rPr>
          <w:spacing w:val="-51"/>
          <w:sz w:val="21"/>
        </w:rPr>
        <w:t xml:space="preserve"> </w:t>
      </w:r>
      <w:r>
        <w:rPr>
          <w:rFonts w:ascii="Symbol" w:hAnsi="Symbol" w:eastAsia="Symbol"/>
          <w:i/>
          <w:sz w:val="25"/>
        </w:rPr>
        <w:t></w:t>
      </w:r>
      <w:r>
        <w:rPr>
          <w:rFonts w:ascii="Times New Roman" w:hAnsi="Times New Roman" w:eastAsia="Times New Roman"/>
          <w:i/>
          <w:spacing w:val="58"/>
          <w:sz w:val="25"/>
        </w:rPr>
        <w:t xml:space="preserve"> </w:t>
      </w:r>
      <w:r>
        <w:rPr>
          <w:spacing w:val="-25"/>
          <w:sz w:val="21"/>
        </w:rPr>
        <w:t xml:space="preserve">]= </w:t>
      </w:r>
      <w:r>
        <w:rPr>
          <w:rFonts w:ascii="Symbol" w:hAnsi="Symbol" w:eastAsia="Symbol"/>
          <w:i/>
          <w:sz w:val="25"/>
        </w:rPr>
        <w:t></w:t>
      </w:r>
      <w:r>
        <w:rPr>
          <w:rFonts w:ascii="Times New Roman" w:hAnsi="Times New Roman" w:eastAsia="Times New Roman"/>
          <w:i/>
          <w:spacing w:val="-9"/>
          <w:sz w:val="25"/>
        </w:rPr>
        <w:t xml:space="preserve"> </w:t>
      </w:r>
      <w:r>
        <w:rPr>
          <w:rFonts w:ascii="Times New Roman" w:hAnsi="Times New Roman" w:eastAsia="Times New Roman"/>
          <w:position w:val="11"/>
          <w:sz w:val="14"/>
        </w:rPr>
        <w:t xml:space="preserve">2 </w:t>
      </w:r>
      <w:r>
        <w:rPr>
          <w:sz w:val="21"/>
        </w:rPr>
        <w:t>， i=1,2,…,n</w:t>
      </w:r>
      <w:r>
        <w:rPr>
          <w:spacing w:val="-82"/>
          <w:sz w:val="21"/>
        </w:rPr>
        <w:t>。</w:t>
      </w:r>
      <w:r>
        <w:rPr>
          <w:sz w:val="21"/>
        </w:rPr>
        <w:t>3.</w:t>
      </w:r>
      <w:r>
        <w:rPr>
          <w:spacing w:val="-11"/>
          <w:sz w:val="21"/>
        </w:rPr>
        <w:t>随机误差项在不同的样本点间是独立的，不存在序列相关。</w:t>
      </w:r>
      <w:r>
        <w:rPr>
          <w:spacing w:val="-27"/>
          <w:sz w:val="21"/>
        </w:rPr>
        <w:t xml:space="preserve">即 </w:t>
      </w:r>
      <w:r>
        <w:rPr>
          <w:sz w:val="21"/>
        </w:rPr>
        <w:t>Cov(</w:t>
      </w:r>
      <w:r>
        <w:rPr>
          <w:spacing w:val="-69"/>
          <w:sz w:val="21"/>
        </w:rPr>
        <w:t xml:space="preserve"> </w:t>
      </w:r>
      <w:r>
        <w:rPr>
          <w:rFonts w:ascii="Symbol" w:hAnsi="Symbol" w:eastAsia="Symbol"/>
          <w:i/>
          <w:sz w:val="25"/>
        </w:rPr>
        <w:t></w:t>
      </w:r>
      <w:r>
        <w:rPr>
          <w:rFonts w:ascii="Times New Roman" w:hAnsi="Times New Roman" w:eastAsia="Times New Roman"/>
          <w:i/>
          <w:spacing w:val="-41"/>
          <w:sz w:val="25"/>
        </w:rPr>
        <w:t xml:space="preserve"> </w:t>
      </w:r>
      <w:r>
        <w:rPr>
          <w:rFonts w:ascii="Times New Roman" w:hAnsi="Times New Roman" w:eastAsia="Times New Roman"/>
          <w:i/>
          <w:position w:val="-5"/>
          <w:sz w:val="14"/>
        </w:rPr>
        <w:t>i</w:t>
      </w:r>
      <w:r>
        <w:rPr>
          <w:rFonts w:ascii="Times New Roman" w:hAnsi="Times New Roman" w:eastAsia="Times New Roman"/>
          <w:i/>
          <w:spacing w:val="7"/>
          <w:position w:val="-5"/>
          <w:sz w:val="14"/>
        </w:rPr>
        <w:t xml:space="preserve"> </w:t>
      </w:r>
      <w:r>
        <w:rPr>
          <w:spacing w:val="-32"/>
          <w:sz w:val="21"/>
        </w:rPr>
        <w:t xml:space="preserve">， </w:t>
      </w:r>
      <w:r>
        <w:rPr>
          <w:rFonts w:ascii="Symbol" w:hAnsi="Symbol" w:eastAsia="Symbol"/>
          <w:i/>
          <w:sz w:val="25"/>
        </w:rPr>
        <w:t></w:t>
      </w:r>
      <w:r>
        <w:rPr>
          <w:rFonts w:ascii="Times New Roman" w:hAnsi="Times New Roman" w:eastAsia="Times New Roman"/>
          <w:i/>
          <w:spacing w:val="-17"/>
          <w:sz w:val="25"/>
        </w:rPr>
        <w:t xml:space="preserve"> </w:t>
      </w:r>
      <w:r>
        <w:rPr>
          <w:rFonts w:ascii="Times New Roman" w:hAnsi="Times New Roman" w:eastAsia="Times New Roman"/>
          <w:i/>
          <w:position w:val="-5"/>
          <w:sz w:val="14"/>
        </w:rPr>
        <w:t>j</w:t>
      </w:r>
      <w:r>
        <w:rPr>
          <w:rFonts w:ascii="Times New Roman" w:hAnsi="Times New Roman" w:eastAsia="Times New Roman"/>
          <w:i/>
          <w:spacing w:val="18"/>
          <w:position w:val="-5"/>
          <w:sz w:val="14"/>
        </w:rPr>
        <w:t xml:space="preserve"> </w:t>
      </w:r>
      <w:r>
        <w:rPr>
          <w:sz w:val="21"/>
        </w:rPr>
        <w:t>)=0</w:t>
      </w:r>
      <w:r>
        <w:rPr>
          <w:spacing w:val="1"/>
          <w:sz w:val="21"/>
        </w:rPr>
        <w:t xml:space="preserve"> </w:t>
      </w:r>
      <w:r>
        <w:rPr>
          <w:sz w:val="21"/>
        </w:rPr>
        <w:t>i≠j</w:t>
      </w:r>
      <w:r>
        <w:rPr>
          <w:spacing w:val="101"/>
          <w:sz w:val="21"/>
        </w:rPr>
        <w:t xml:space="preserve"> </w:t>
      </w:r>
      <w:r>
        <w:rPr>
          <w:sz w:val="21"/>
        </w:rPr>
        <w:t xml:space="preserve">i，j=1,2,…,n </w:t>
      </w:r>
    </w:p>
    <w:p>
      <w:pPr>
        <w:spacing w:after="0" w:line="379" w:lineRule="auto"/>
        <w:jc w:val="left"/>
        <w:rPr>
          <w:sz w:val="21"/>
        </w:rPr>
        <w:sectPr>
          <w:pgSz w:w="11910" w:h="16840"/>
          <w:pgMar w:top="1380" w:right="1260" w:bottom="300" w:left="1680" w:header="895" w:footer="113" w:gutter="0"/>
          <w:cols w:space="720" w:num="1"/>
        </w:sectPr>
      </w:pPr>
    </w:p>
    <w:p>
      <w:pPr>
        <w:pStyle w:val="8"/>
        <w:numPr>
          <w:ilvl w:val="0"/>
          <w:numId w:val="2"/>
        </w:numPr>
        <w:tabs>
          <w:tab w:val="left" w:pos="333"/>
        </w:tabs>
        <w:spacing w:before="107" w:after="0" w:line="240" w:lineRule="auto"/>
        <w:ind w:left="332" w:right="0" w:hanging="213"/>
        <w:jc w:val="left"/>
        <w:rPr>
          <w:rFonts w:ascii="Times New Roman" w:eastAsia="Times New Roman"/>
          <w:i/>
          <w:sz w:val="14"/>
        </w:rPr>
      </w:pPr>
      <w:r>
        <w:rPr>
          <w:spacing w:val="-9"/>
          <w:sz w:val="21"/>
        </w:rPr>
        <w:t xml:space="preserve">随机误差项与解释变量之间不相关。即 </w:t>
      </w:r>
      <w:r>
        <w:rPr>
          <w:sz w:val="21"/>
        </w:rPr>
        <w:t>Cov(</w:t>
      </w:r>
      <w:r>
        <w:rPr>
          <w:spacing w:val="-57"/>
          <w:sz w:val="21"/>
        </w:rPr>
        <w:t xml:space="preserve"> </w:t>
      </w:r>
      <w:r>
        <w:rPr>
          <w:rFonts w:ascii="Times New Roman" w:eastAsia="Times New Roman"/>
          <w:i/>
          <w:sz w:val="24"/>
        </w:rPr>
        <w:t>x</w:t>
      </w:r>
      <w:r>
        <w:rPr>
          <w:rFonts w:ascii="Times New Roman" w:eastAsia="Times New Roman"/>
          <w:i/>
          <w:spacing w:val="-23"/>
          <w:sz w:val="24"/>
        </w:rPr>
        <w:t xml:space="preserve"> </w:t>
      </w:r>
      <w:r>
        <w:rPr>
          <w:rFonts w:ascii="Times New Roman" w:eastAsia="Times New Roman"/>
          <w:i/>
          <w:spacing w:val="-10"/>
          <w:position w:val="-5"/>
          <w:sz w:val="14"/>
        </w:rPr>
        <w:t>ji</w:t>
      </w:r>
    </w:p>
    <w:p>
      <w:pPr>
        <w:spacing w:before="78"/>
        <w:ind w:left="94" w:right="0" w:firstLine="0"/>
        <w:jc w:val="left"/>
        <w:rPr>
          <w:sz w:val="21"/>
        </w:rPr>
      </w:pPr>
      <w:r>
        <w:br w:type="column"/>
      </w:r>
      <w:r>
        <w:rPr>
          <w:spacing w:val="5"/>
          <w:sz w:val="21"/>
        </w:rPr>
        <w:t>，</w:t>
      </w:r>
      <w:r>
        <w:rPr>
          <w:rFonts w:ascii="Symbol" w:hAnsi="Symbol"/>
          <w:i/>
          <w:spacing w:val="5"/>
          <w:sz w:val="25"/>
        </w:rPr>
        <w:t></w:t>
      </w:r>
      <w:r>
        <w:rPr>
          <w:rFonts w:ascii="Times New Roman" w:hAnsi="Times New Roman"/>
          <w:i/>
          <w:spacing w:val="5"/>
          <w:sz w:val="25"/>
        </w:rPr>
        <w:t xml:space="preserve"> </w:t>
      </w:r>
      <w:r>
        <w:rPr>
          <w:rFonts w:ascii="Times New Roman" w:hAnsi="Times New Roman"/>
          <w:i/>
          <w:position w:val="-5"/>
          <w:sz w:val="14"/>
        </w:rPr>
        <w:t xml:space="preserve">i </w:t>
      </w:r>
      <w:r>
        <w:rPr>
          <w:sz w:val="21"/>
        </w:rPr>
        <w:t>)=0</w:t>
      </w:r>
      <w:r>
        <w:rPr>
          <w:spacing w:val="68"/>
          <w:sz w:val="21"/>
        </w:rPr>
        <w:t xml:space="preserve"> </w:t>
      </w:r>
      <w:r>
        <w:rPr>
          <w:sz w:val="21"/>
        </w:rPr>
        <w:t xml:space="preserve">i=1,2,…,n  </w:t>
      </w:r>
    </w:p>
    <w:p>
      <w:pPr>
        <w:spacing w:after="0"/>
        <w:jc w:val="left"/>
        <w:rPr>
          <w:sz w:val="21"/>
        </w:rPr>
        <w:sectPr>
          <w:type w:val="continuous"/>
          <w:pgSz w:w="11910" w:h="16840"/>
          <w:pgMar w:top="1380" w:right="1260" w:bottom="300" w:left="1680" w:header="720" w:footer="720" w:gutter="0"/>
          <w:cols w:equalWidth="0" w:num="2">
            <w:col w:w="4610" w:space="40"/>
            <w:col w:w="4320"/>
          </w:cols>
        </w:sectPr>
      </w:pPr>
    </w:p>
    <w:p>
      <w:pPr>
        <w:pStyle w:val="3"/>
        <w:spacing w:before="12"/>
        <w:ind w:left="0"/>
        <w:rPr>
          <w:sz w:val="10"/>
        </w:rPr>
      </w:pPr>
    </w:p>
    <w:p>
      <w:pPr>
        <w:pStyle w:val="3"/>
        <w:spacing w:before="72"/>
      </w:pPr>
      <w:r>
        <w:t xml:space="preserve">j=1,2,…,k </w:t>
      </w:r>
    </w:p>
    <w:p>
      <w:pPr>
        <w:pStyle w:val="8"/>
        <w:numPr>
          <w:ilvl w:val="0"/>
          <w:numId w:val="2"/>
        </w:numPr>
        <w:tabs>
          <w:tab w:val="left" w:pos="347"/>
        </w:tabs>
        <w:spacing w:before="156" w:after="0" w:line="372" w:lineRule="auto"/>
        <w:ind w:left="120" w:right="2171" w:firstLine="0"/>
        <w:jc w:val="left"/>
        <w:rPr>
          <w:sz w:val="21"/>
        </w:rPr>
      </w:pPr>
      <w:r>
        <w:rPr>
          <w:spacing w:val="10"/>
          <w:sz w:val="21"/>
        </w:rPr>
        <w:t xml:space="preserve">随机误差项服从 </w:t>
      </w:r>
      <w:r>
        <w:rPr>
          <w:sz w:val="21"/>
        </w:rPr>
        <w:t>0</w:t>
      </w:r>
      <w:r>
        <w:rPr>
          <w:spacing w:val="5"/>
          <w:sz w:val="21"/>
        </w:rPr>
        <w:t xml:space="preserve"> 均值和同方差的正态分布。即 </w:t>
      </w:r>
      <w:r>
        <w:rPr>
          <w:rFonts w:ascii="Symbol" w:hAnsi="Symbol" w:eastAsia="Symbol"/>
          <w:i/>
          <w:sz w:val="25"/>
        </w:rPr>
        <w:t></w:t>
      </w:r>
      <w:r>
        <w:rPr>
          <w:rFonts w:ascii="Times New Roman" w:hAnsi="Times New Roman" w:eastAsia="Times New Roman"/>
          <w:i/>
          <w:spacing w:val="-40"/>
          <w:sz w:val="25"/>
        </w:rPr>
        <w:t xml:space="preserve"> </w:t>
      </w:r>
      <w:r>
        <w:rPr>
          <w:rFonts w:ascii="Times New Roman" w:hAnsi="Times New Roman" w:eastAsia="Times New Roman"/>
          <w:i/>
          <w:position w:val="-5"/>
          <w:sz w:val="14"/>
        </w:rPr>
        <w:t>i</w:t>
      </w:r>
      <w:r>
        <w:rPr>
          <w:rFonts w:ascii="Times New Roman" w:hAnsi="Times New Roman" w:eastAsia="Times New Roman"/>
          <w:i/>
          <w:spacing w:val="25"/>
          <w:position w:val="-5"/>
          <w:sz w:val="14"/>
        </w:rPr>
        <w:t xml:space="preserve"> </w:t>
      </w:r>
      <w:r>
        <w:rPr>
          <w:spacing w:val="2"/>
          <w:sz w:val="21"/>
        </w:rPr>
        <w:t>~N(0</w:t>
      </w:r>
      <w:r>
        <w:rPr>
          <w:spacing w:val="-38"/>
          <w:sz w:val="21"/>
        </w:rPr>
        <w:t xml:space="preserve">， </w:t>
      </w:r>
      <w:r>
        <w:rPr>
          <w:rFonts w:ascii="Symbol" w:hAnsi="Symbol" w:eastAsia="Symbol"/>
          <w:i/>
          <w:sz w:val="25"/>
        </w:rPr>
        <w:t></w:t>
      </w:r>
      <w:r>
        <w:rPr>
          <w:rFonts w:ascii="Times New Roman" w:hAnsi="Times New Roman" w:eastAsia="Times New Roman"/>
          <w:i/>
          <w:spacing w:val="-7"/>
          <w:sz w:val="25"/>
        </w:rPr>
        <w:t xml:space="preserve"> </w:t>
      </w:r>
      <w:r>
        <w:rPr>
          <w:rFonts w:ascii="Times New Roman" w:hAnsi="Times New Roman" w:eastAsia="Times New Roman"/>
          <w:position w:val="11"/>
          <w:sz w:val="14"/>
        </w:rPr>
        <w:t>2</w:t>
      </w:r>
      <w:r>
        <w:rPr>
          <w:rFonts w:ascii="Times New Roman" w:hAnsi="Times New Roman" w:eastAsia="Times New Roman"/>
          <w:spacing w:val="32"/>
          <w:position w:val="11"/>
          <w:sz w:val="14"/>
        </w:rPr>
        <w:t xml:space="preserve"> </w:t>
      </w:r>
      <w:r>
        <w:rPr>
          <w:spacing w:val="7"/>
          <w:sz w:val="21"/>
        </w:rPr>
        <w:t xml:space="preserve">)， </w:t>
      </w:r>
      <w:r>
        <w:rPr>
          <w:sz w:val="21"/>
        </w:rPr>
        <w:t>i=1,2,…,n</w:t>
      </w:r>
      <w:r>
        <w:rPr>
          <w:spacing w:val="-5"/>
          <w:sz w:val="21"/>
        </w:rPr>
        <w:t>。</w:t>
      </w:r>
      <w:r>
        <w:rPr>
          <w:sz w:val="21"/>
        </w:rPr>
        <w:t xml:space="preserve"> </w:t>
      </w:r>
    </w:p>
    <w:sectPr>
      <w:type w:val="continuous"/>
      <w:pgSz w:w="11910" w:h="16840"/>
      <w:pgMar w:top="1380" w:right="1260" w:bottom="30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4"/>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pict>
        <v:line id="_x0000_s2049" o:spid="_x0000_s2049" o:spt="20" style="position:absolute;left:0pt;margin-left:88.55pt;margin-top:54.35pt;height:0pt;width:418.25pt;mso-position-horizontal-relative:page;mso-position-vertical-relative:page;z-index:-251657216;mso-width-relative:page;mso-height-relative:page;" stroked="t" coordsize="21600,21600">
          <v:path arrowok="t"/>
          <v:fill focussize="0,0"/>
          <v:stroke weight="0.72pt" color="#000000"/>
          <v:imagedata o:title=""/>
          <o:lock v:ext="edit"/>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1E984"/>
    <w:multiLevelType w:val="multilevel"/>
    <w:tmpl w:val="9C11E984"/>
    <w:lvl w:ilvl="0" w:tentative="0">
      <w:start w:val="4"/>
      <w:numFmt w:val="decimal"/>
      <w:lvlText w:val="%1."/>
      <w:lvlJc w:val="left"/>
      <w:pPr>
        <w:ind w:left="332" w:hanging="213"/>
        <w:jc w:val="left"/>
      </w:pPr>
      <w:rPr>
        <w:rFonts w:hint="default" w:ascii="宋体" w:hAnsi="宋体" w:eastAsia="宋体" w:cs="宋体"/>
        <w:spacing w:val="-63"/>
        <w:w w:val="100"/>
        <w:sz w:val="19"/>
        <w:szCs w:val="19"/>
        <w:lang w:val="zh-CN" w:eastAsia="zh-CN" w:bidi="zh-CN"/>
      </w:rPr>
    </w:lvl>
    <w:lvl w:ilvl="1" w:tentative="0">
      <w:start w:val="0"/>
      <w:numFmt w:val="bullet"/>
      <w:lvlText w:val="•"/>
      <w:lvlJc w:val="left"/>
      <w:pPr>
        <w:ind w:left="767" w:hanging="213"/>
      </w:pPr>
      <w:rPr>
        <w:rFonts w:hint="default"/>
        <w:lang w:val="zh-CN" w:eastAsia="zh-CN" w:bidi="zh-CN"/>
      </w:rPr>
    </w:lvl>
    <w:lvl w:ilvl="2" w:tentative="0">
      <w:start w:val="0"/>
      <w:numFmt w:val="bullet"/>
      <w:lvlText w:val="•"/>
      <w:lvlJc w:val="left"/>
      <w:pPr>
        <w:ind w:left="1194" w:hanging="213"/>
      </w:pPr>
      <w:rPr>
        <w:rFonts w:hint="default"/>
        <w:lang w:val="zh-CN" w:eastAsia="zh-CN" w:bidi="zh-CN"/>
      </w:rPr>
    </w:lvl>
    <w:lvl w:ilvl="3" w:tentative="0">
      <w:start w:val="0"/>
      <w:numFmt w:val="bullet"/>
      <w:lvlText w:val="•"/>
      <w:lvlJc w:val="left"/>
      <w:pPr>
        <w:ind w:left="1620" w:hanging="213"/>
      </w:pPr>
      <w:rPr>
        <w:rFonts w:hint="default"/>
        <w:lang w:val="zh-CN" w:eastAsia="zh-CN" w:bidi="zh-CN"/>
      </w:rPr>
    </w:lvl>
    <w:lvl w:ilvl="4" w:tentative="0">
      <w:start w:val="0"/>
      <w:numFmt w:val="bullet"/>
      <w:lvlText w:val="•"/>
      <w:lvlJc w:val="left"/>
      <w:pPr>
        <w:ind w:left="2047" w:hanging="213"/>
      </w:pPr>
      <w:rPr>
        <w:rFonts w:hint="default"/>
        <w:lang w:val="zh-CN" w:eastAsia="zh-CN" w:bidi="zh-CN"/>
      </w:rPr>
    </w:lvl>
    <w:lvl w:ilvl="5" w:tentative="0">
      <w:start w:val="0"/>
      <w:numFmt w:val="bullet"/>
      <w:lvlText w:val="•"/>
      <w:lvlJc w:val="left"/>
      <w:pPr>
        <w:ind w:left="2474" w:hanging="213"/>
      </w:pPr>
      <w:rPr>
        <w:rFonts w:hint="default"/>
        <w:lang w:val="zh-CN" w:eastAsia="zh-CN" w:bidi="zh-CN"/>
      </w:rPr>
    </w:lvl>
    <w:lvl w:ilvl="6" w:tentative="0">
      <w:start w:val="0"/>
      <w:numFmt w:val="bullet"/>
      <w:lvlText w:val="•"/>
      <w:lvlJc w:val="left"/>
      <w:pPr>
        <w:ind w:left="2901" w:hanging="213"/>
      </w:pPr>
      <w:rPr>
        <w:rFonts w:hint="default"/>
        <w:lang w:val="zh-CN" w:eastAsia="zh-CN" w:bidi="zh-CN"/>
      </w:rPr>
    </w:lvl>
    <w:lvl w:ilvl="7" w:tentative="0">
      <w:start w:val="0"/>
      <w:numFmt w:val="bullet"/>
      <w:lvlText w:val="•"/>
      <w:lvlJc w:val="left"/>
      <w:pPr>
        <w:ind w:left="3328" w:hanging="213"/>
      </w:pPr>
      <w:rPr>
        <w:rFonts w:hint="default"/>
        <w:lang w:val="zh-CN" w:eastAsia="zh-CN" w:bidi="zh-CN"/>
      </w:rPr>
    </w:lvl>
    <w:lvl w:ilvl="8" w:tentative="0">
      <w:start w:val="0"/>
      <w:numFmt w:val="bullet"/>
      <w:lvlText w:val="•"/>
      <w:lvlJc w:val="left"/>
      <w:pPr>
        <w:ind w:left="3755" w:hanging="213"/>
      </w:pPr>
      <w:rPr>
        <w:rFonts w:hint="default"/>
        <w:lang w:val="zh-CN" w:eastAsia="zh-CN" w:bidi="zh-CN"/>
      </w:rPr>
    </w:lvl>
  </w:abstractNum>
  <w:abstractNum w:abstractNumId="1">
    <w:nsid w:val="10D591E5"/>
    <w:multiLevelType w:val="multilevel"/>
    <w:tmpl w:val="10D591E5"/>
    <w:lvl w:ilvl="0" w:tentative="0">
      <w:start w:val="1"/>
      <w:numFmt w:val="decimal"/>
      <w:lvlText w:val="%1."/>
      <w:lvlJc w:val="left"/>
      <w:pPr>
        <w:ind w:left="120" w:hanging="213"/>
        <w:jc w:val="left"/>
      </w:pPr>
      <w:rPr>
        <w:rFonts w:hint="default" w:ascii="宋体" w:hAnsi="宋体" w:eastAsia="宋体" w:cs="宋体"/>
        <w:spacing w:val="-62"/>
        <w:w w:val="96"/>
        <w:sz w:val="19"/>
        <w:szCs w:val="19"/>
        <w:lang w:val="zh-CN" w:eastAsia="zh-CN" w:bidi="zh-CN"/>
      </w:rPr>
    </w:lvl>
    <w:lvl w:ilvl="1" w:tentative="0">
      <w:start w:val="0"/>
      <w:numFmt w:val="bullet"/>
      <w:lvlText w:val="•"/>
      <w:lvlJc w:val="left"/>
      <w:pPr>
        <w:ind w:left="1004" w:hanging="213"/>
      </w:pPr>
      <w:rPr>
        <w:rFonts w:hint="default"/>
        <w:lang w:val="zh-CN" w:eastAsia="zh-CN" w:bidi="zh-CN"/>
      </w:rPr>
    </w:lvl>
    <w:lvl w:ilvl="2" w:tentative="0">
      <w:start w:val="0"/>
      <w:numFmt w:val="bullet"/>
      <w:lvlText w:val="•"/>
      <w:lvlJc w:val="left"/>
      <w:pPr>
        <w:ind w:left="1888" w:hanging="213"/>
      </w:pPr>
      <w:rPr>
        <w:rFonts w:hint="default"/>
        <w:lang w:val="zh-CN" w:eastAsia="zh-CN" w:bidi="zh-CN"/>
      </w:rPr>
    </w:lvl>
    <w:lvl w:ilvl="3" w:tentative="0">
      <w:start w:val="0"/>
      <w:numFmt w:val="bullet"/>
      <w:lvlText w:val="•"/>
      <w:lvlJc w:val="left"/>
      <w:pPr>
        <w:ind w:left="2773" w:hanging="213"/>
      </w:pPr>
      <w:rPr>
        <w:rFonts w:hint="default"/>
        <w:lang w:val="zh-CN" w:eastAsia="zh-CN" w:bidi="zh-CN"/>
      </w:rPr>
    </w:lvl>
    <w:lvl w:ilvl="4" w:tentative="0">
      <w:start w:val="0"/>
      <w:numFmt w:val="bullet"/>
      <w:lvlText w:val="•"/>
      <w:lvlJc w:val="left"/>
      <w:pPr>
        <w:ind w:left="3657" w:hanging="213"/>
      </w:pPr>
      <w:rPr>
        <w:rFonts w:hint="default"/>
        <w:lang w:val="zh-CN" w:eastAsia="zh-CN" w:bidi="zh-CN"/>
      </w:rPr>
    </w:lvl>
    <w:lvl w:ilvl="5" w:tentative="0">
      <w:start w:val="0"/>
      <w:numFmt w:val="bullet"/>
      <w:lvlText w:val="•"/>
      <w:lvlJc w:val="left"/>
      <w:pPr>
        <w:ind w:left="4542" w:hanging="213"/>
      </w:pPr>
      <w:rPr>
        <w:rFonts w:hint="default"/>
        <w:lang w:val="zh-CN" w:eastAsia="zh-CN" w:bidi="zh-CN"/>
      </w:rPr>
    </w:lvl>
    <w:lvl w:ilvl="6" w:tentative="0">
      <w:start w:val="0"/>
      <w:numFmt w:val="bullet"/>
      <w:lvlText w:val="•"/>
      <w:lvlJc w:val="left"/>
      <w:pPr>
        <w:ind w:left="5426" w:hanging="213"/>
      </w:pPr>
      <w:rPr>
        <w:rFonts w:hint="default"/>
        <w:lang w:val="zh-CN" w:eastAsia="zh-CN" w:bidi="zh-CN"/>
      </w:rPr>
    </w:lvl>
    <w:lvl w:ilvl="7" w:tentative="0">
      <w:start w:val="0"/>
      <w:numFmt w:val="bullet"/>
      <w:lvlText w:val="•"/>
      <w:lvlJc w:val="left"/>
      <w:pPr>
        <w:ind w:left="6310" w:hanging="213"/>
      </w:pPr>
      <w:rPr>
        <w:rFonts w:hint="default"/>
        <w:lang w:val="zh-CN" w:eastAsia="zh-CN" w:bidi="zh-CN"/>
      </w:rPr>
    </w:lvl>
    <w:lvl w:ilvl="8" w:tentative="0">
      <w:start w:val="0"/>
      <w:numFmt w:val="bullet"/>
      <w:lvlText w:val="•"/>
      <w:lvlJc w:val="left"/>
      <w:pPr>
        <w:ind w:left="7195" w:hanging="213"/>
      </w:pPr>
      <w:rPr>
        <w:rFonts w:hint="default"/>
        <w:lang w:val="zh-CN" w:eastAsia="zh-CN" w:bidi="zh-C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40373096"/>
    <w:rsid w:val="475A39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line="269" w:lineRule="exact"/>
      <w:ind w:left="120"/>
      <w:outlineLvl w:val="1"/>
    </w:pPr>
    <w:rPr>
      <w:rFonts w:ascii="宋体" w:hAnsi="宋体" w:eastAsia="宋体" w:cs="宋体"/>
      <w:b/>
      <w:bCs/>
      <w:sz w:val="21"/>
      <w:szCs w:val="21"/>
      <w:lang w:val="zh-CN" w:eastAsia="zh-CN" w:bidi="zh-CN"/>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pPr>
      <w:ind w:left="120"/>
    </w:pPr>
    <w:rPr>
      <w:rFonts w:ascii="宋体" w:hAnsi="宋体" w:eastAsia="宋体" w:cs="宋体"/>
      <w:sz w:val="21"/>
      <w:szCs w:val="21"/>
      <w:lang w:val="zh-CN" w:eastAsia="zh-CN" w:bidi="zh-CN"/>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20"/>
    </w:pPr>
    <w:rPr>
      <w:rFonts w:ascii="宋体" w:hAnsi="宋体" w:eastAsia="宋体" w:cs="宋体"/>
      <w:lang w:val="zh-CN" w:eastAsia="zh-CN" w:bidi="zh-CN"/>
    </w:rPr>
  </w:style>
  <w:style w:type="paragraph" w:customStyle="1" w:styleId="9">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2021-08-20T08:55:00Z</dcterms:created>
  <dc:creator>黄晓霞</dc:creator>
  <cp:lastModifiedBy>鑫成</cp:lastModifiedBy>
  <dcterms:modified xsi:type="dcterms:W3CDTF">2022-09-19T08:49:28Z</dcterms:modified>
  <dc:title>名词解释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2016</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C6F8FF2135B8417FBF11C0C2C44E724F</vt:lpwstr>
  </property>
</Properties>
</file>