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ajorEastAsia"/>
          <w:b/>
          <w:sz w:val="32"/>
        </w:rPr>
      </w:pPr>
      <w:bookmarkStart w:id="0" w:name="OLE_LINK1"/>
      <w:r>
        <w:rPr>
          <w:rFonts w:ascii="Times New Roman" w:hAnsi="Times New Roman" w:cs="Times New Roman" w:eastAsiaTheme="majorEastAsia"/>
          <w:b/>
          <w:sz w:val="32"/>
        </w:rPr>
        <w:t>实验</w:t>
      </w:r>
      <w:r>
        <w:rPr>
          <w:rFonts w:hint="eastAsia" w:ascii="Times New Roman" w:hAnsi="Times New Roman" w:cs="Times New Roman" w:eastAsiaTheme="majorEastAsia"/>
          <w:b/>
          <w:sz w:val="32"/>
        </w:rPr>
        <w:t>五</w:t>
      </w:r>
      <w:r>
        <w:rPr>
          <w:rFonts w:ascii="Times New Roman" w:hAnsi="Times New Roman" w:cs="Times New Roman" w:eastAsiaTheme="majorEastAsia"/>
          <w:b/>
          <w:sz w:val="32"/>
        </w:rPr>
        <w:t>：</w:t>
      </w:r>
      <w:r>
        <w:rPr>
          <w:b/>
          <w:sz w:val="32"/>
          <w:szCs w:val="32"/>
        </w:rPr>
        <w:t>数据库综合查询</w:t>
      </w:r>
      <w:r>
        <w:rPr>
          <w:rFonts w:hint="eastAsia"/>
          <w:b/>
          <w:sz w:val="32"/>
          <w:szCs w:val="32"/>
        </w:rPr>
        <w:t>及完整性约束</w:t>
      </w:r>
    </w:p>
    <w:bookmarkEnd w:id="0"/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一、</w:t>
      </w:r>
      <w:r>
        <w:rPr>
          <w:rFonts w:ascii="Times New Roman" w:hAnsi="Times New Roman" w:cs="Times New Roman" w:eastAsiaTheme="majorEastAsia"/>
          <w:b/>
          <w:sz w:val="24"/>
        </w:rPr>
        <w:t>实验目的和要求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  <w:szCs w:val="21"/>
        </w:rPr>
      </w:pPr>
      <w:r>
        <w:rPr>
          <w:rFonts w:hint="eastAsia" w:ascii="Times New Roman" w:hAnsi="Times New Roman"/>
          <w:kern w:val="2"/>
          <w:sz w:val="21"/>
          <w:szCs w:val="21"/>
        </w:rPr>
        <w:t>1.</w:t>
      </w:r>
      <w:r>
        <w:rPr>
          <w:rFonts w:ascii="Times New Roman" w:hAnsi="Times New Roman"/>
          <w:kern w:val="2"/>
          <w:sz w:val="21"/>
          <w:szCs w:val="21"/>
        </w:rPr>
        <w:t xml:space="preserve"> 掌握SELECT语句的基本语法和查询条件表示方法；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  <w:szCs w:val="21"/>
        </w:rPr>
      </w:pPr>
      <w:r>
        <w:rPr>
          <w:rFonts w:hint="eastAsia" w:ascii="Times New Roman" w:hAnsi="Times New Roman"/>
          <w:kern w:val="2"/>
          <w:sz w:val="21"/>
          <w:szCs w:val="21"/>
        </w:rPr>
        <w:t>2.</w:t>
      </w:r>
      <w:r>
        <w:rPr>
          <w:rFonts w:ascii="Times New Roman" w:hAnsi="Times New Roman"/>
          <w:kern w:val="2"/>
          <w:sz w:val="21"/>
          <w:szCs w:val="21"/>
        </w:rPr>
        <w:t xml:space="preserve"> 掌握查询条件种类和表示方法；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  <w:szCs w:val="21"/>
        </w:rPr>
      </w:pPr>
      <w:r>
        <w:rPr>
          <w:rFonts w:hint="eastAsia" w:ascii="Times New Roman" w:hAnsi="Times New Roman"/>
          <w:kern w:val="2"/>
          <w:sz w:val="21"/>
          <w:szCs w:val="21"/>
        </w:rPr>
        <w:t>3.</w:t>
      </w:r>
      <w:r>
        <w:rPr>
          <w:rFonts w:ascii="Times New Roman" w:hAnsi="Times New Roman"/>
          <w:kern w:val="2"/>
          <w:sz w:val="21"/>
          <w:szCs w:val="21"/>
        </w:rPr>
        <w:t xml:space="preserve"> 掌握连接查询的表示及使用；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  <w:szCs w:val="21"/>
        </w:rPr>
      </w:pPr>
      <w:r>
        <w:rPr>
          <w:rFonts w:hint="eastAsia" w:ascii="Times New Roman" w:hAnsi="Times New Roman"/>
          <w:kern w:val="2"/>
          <w:sz w:val="21"/>
          <w:szCs w:val="21"/>
        </w:rPr>
        <w:t>4.</w:t>
      </w:r>
      <w:r>
        <w:rPr>
          <w:rFonts w:ascii="Times New Roman" w:hAnsi="Times New Roman"/>
          <w:kern w:val="2"/>
          <w:sz w:val="21"/>
          <w:szCs w:val="21"/>
        </w:rPr>
        <w:t xml:space="preserve"> 掌握嵌套查询的表示及使用；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  <w:szCs w:val="21"/>
        </w:rPr>
      </w:pPr>
      <w:r>
        <w:rPr>
          <w:rFonts w:hint="eastAsia" w:ascii="Times New Roman" w:hAnsi="Times New Roman"/>
          <w:kern w:val="2"/>
          <w:sz w:val="21"/>
          <w:szCs w:val="21"/>
        </w:rPr>
        <w:t>5.</w:t>
      </w:r>
      <w:r>
        <w:rPr>
          <w:rFonts w:ascii="Times New Roman" w:hAnsi="Times New Roman"/>
          <w:kern w:val="2"/>
          <w:sz w:val="21"/>
          <w:szCs w:val="21"/>
        </w:rPr>
        <w:t xml:space="preserve"> 了解集合查询的表示及使用</w:t>
      </w:r>
      <w:r>
        <w:rPr>
          <w:rFonts w:hint="eastAsia" w:ascii="Times New Roman" w:hAnsi="Times New Roman"/>
          <w:kern w:val="2"/>
          <w:sz w:val="21"/>
          <w:szCs w:val="21"/>
        </w:rPr>
        <w:t>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hint="eastAsia" w:ascii="Times New Roman" w:hAnsi="Times New Roman"/>
          <w:kern w:val="2"/>
          <w:sz w:val="21"/>
          <w:szCs w:val="21"/>
        </w:rPr>
      </w:pPr>
      <w:r>
        <w:rPr>
          <w:rFonts w:hint="eastAsia" w:ascii="Times New Roman" w:hAnsi="Times New Roman"/>
          <w:kern w:val="2"/>
          <w:sz w:val="21"/>
          <w:szCs w:val="21"/>
        </w:rPr>
        <w:t>6</w:t>
      </w:r>
      <w:r>
        <w:rPr>
          <w:rFonts w:ascii="Times New Roman" w:hAnsi="Times New Roman"/>
          <w:kern w:val="2"/>
          <w:sz w:val="21"/>
          <w:szCs w:val="21"/>
        </w:rPr>
        <w:t xml:space="preserve">. </w:t>
      </w:r>
      <w:r>
        <w:rPr>
          <w:rFonts w:hint="eastAsia" w:ascii="Times New Roman" w:hAnsi="Times New Roman"/>
          <w:kern w:val="2"/>
          <w:sz w:val="21"/>
          <w:szCs w:val="21"/>
        </w:rPr>
        <w:t>掌握视图的创建及使用。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二、</w:t>
      </w:r>
      <w:r>
        <w:rPr>
          <w:rFonts w:ascii="Times New Roman" w:hAnsi="Times New Roman" w:cs="Times New Roman" w:eastAsiaTheme="majorEastAsia"/>
          <w:b/>
          <w:sz w:val="24"/>
        </w:rPr>
        <w:t>实验环境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1.</w:t>
      </w:r>
      <w:r>
        <w:rPr>
          <w:rFonts w:ascii="Times New Roman" w:hAnsi="Times New Roman"/>
          <w:kern w:val="2"/>
          <w:sz w:val="21"/>
        </w:rPr>
        <w:t xml:space="preserve"> 已安装SQL Server 2012企业版的计算机（60台）；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2．</w:t>
      </w:r>
      <w:r>
        <w:rPr>
          <w:rFonts w:ascii="Times New Roman" w:hAnsi="Times New Roman"/>
          <w:kern w:val="2"/>
          <w:sz w:val="21"/>
        </w:rPr>
        <w:t>具有局域网网络环境，有固定ip地址</w:t>
      </w:r>
      <w:r>
        <w:rPr>
          <w:rFonts w:hint="eastAsia" w:ascii="Times New Roman" w:hAnsi="Times New Roman"/>
          <w:kern w:val="2"/>
          <w:sz w:val="21"/>
        </w:rPr>
        <w:t>。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三、</w:t>
      </w:r>
      <w:r>
        <w:rPr>
          <w:rFonts w:ascii="Times New Roman" w:hAnsi="Times New Roman" w:cs="Times New Roman" w:eastAsiaTheme="majorEastAsia"/>
          <w:b/>
          <w:sz w:val="24"/>
        </w:rPr>
        <w:t>实验学时</w:t>
      </w:r>
    </w:p>
    <w:p>
      <w:pPr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4</w:t>
      </w:r>
      <w:r>
        <w:rPr>
          <w:rFonts w:ascii="Times New Roman" w:hAnsi="Times New Roman" w:eastAsia="宋体" w:cs="Times New Roman"/>
          <w:szCs w:val="24"/>
        </w:rPr>
        <w:t>学时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四、</w:t>
      </w:r>
      <w:r>
        <w:rPr>
          <w:rFonts w:ascii="Times New Roman" w:hAnsi="Times New Roman" w:cs="Times New Roman" w:eastAsiaTheme="majorEastAsia"/>
          <w:b/>
          <w:sz w:val="24"/>
        </w:rPr>
        <w:t>实验内容</w:t>
      </w:r>
      <w:r>
        <w:rPr>
          <w:rFonts w:hint="eastAsia" w:ascii="Times New Roman" w:hAnsi="Times New Roman" w:cs="Times New Roman" w:eastAsiaTheme="majorEastAsia"/>
          <w:b/>
          <w:sz w:val="24"/>
        </w:rPr>
        <w:t>及步骤</w:t>
      </w:r>
    </w:p>
    <w:p>
      <w:pPr>
        <w:spacing w:before="156" w:beforeLines="50" w:after="156" w:afterLines="5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以数据库原理实验二数据库中数据为基础，请使用T-SQL 语句实现以下操作：</w:t>
      </w:r>
    </w:p>
    <w:p>
      <w:pPr>
        <w:numPr>
          <w:ilvl w:val="0"/>
          <w:numId w:val="1"/>
        </w:numPr>
        <w:spacing w:before="156" w:beforeLines="50" w:after="156" w:afterLines="5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查询选修了‘数据库’或者‘数据结构’的学生学号；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1956435</wp:posOffset>
            </wp:positionH>
            <wp:positionV relativeFrom="paragraph">
              <wp:posOffset>26670</wp:posOffset>
            </wp:positionV>
            <wp:extent cx="1275715" cy="1421765"/>
            <wp:effectExtent l="0" t="0" r="4445" b="10795"/>
            <wp:wrapTight wrapText="bothSides">
              <wp:wrapPolygon>
                <wp:start x="0" y="0"/>
                <wp:lineTo x="0" y="21301"/>
                <wp:lineTo x="21159" y="21301"/>
                <wp:lineTo x="2115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distinct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Course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Course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</w:p>
    <w:p>
      <w:pPr>
        <w:numPr>
          <w:ilvl w:val="0"/>
          <w:numId w:val="0"/>
        </w:numPr>
        <w:spacing w:before="156" w:beforeLines="50" w:after="156" w:afterLines="5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Cname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in(</w:t>
      </w:r>
      <w:r>
        <w:rPr>
          <w:rFonts w:hint="default"/>
          <w:color w:val="FF0000"/>
          <w:sz w:val="20"/>
          <w:szCs w:val="24"/>
        </w:rPr>
        <w:t>'数据库'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'数据结构'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numPr>
          <w:ilvl w:val="0"/>
          <w:numId w:val="0"/>
        </w:numPr>
        <w:spacing w:before="156" w:beforeLines="50" w:after="156" w:afterLines="50"/>
        <w:jc w:val="left"/>
        <w:rPr>
          <w:rFonts w:hint="eastAsia"/>
          <w:color w:val="808080"/>
          <w:sz w:val="20"/>
          <w:szCs w:val="24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查询张喆同学所有选修的课程的名称；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3333115</wp:posOffset>
            </wp:positionH>
            <wp:positionV relativeFrom="paragraph">
              <wp:posOffset>29845</wp:posOffset>
            </wp:positionV>
            <wp:extent cx="1006475" cy="430530"/>
            <wp:effectExtent l="0" t="0" r="14605" b="11430"/>
            <wp:wrapTight wrapText="bothSides">
              <wp:wrapPolygon>
                <wp:start x="0" y="0"/>
                <wp:lineTo x="0" y="20644"/>
                <wp:lineTo x="20932" y="20644"/>
                <wp:lineTo x="209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Cname</w:t>
      </w: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Course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Course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'张喆'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FF0000"/>
          <w:sz w:val="20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FF0000"/>
          <w:sz w:val="20"/>
          <w:szCs w:val="24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查询以‘DB_’开头，且倒数第4个字符为‘r’的课程的详细情况；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*</w:t>
      </w: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Course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Course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Cname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like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'DB\_%r___'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escape</w:t>
      </w:r>
      <w:r>
        <w:rPr>
          <w:rFonts w:hint="default"/>
          <w:color w:val="FF0000"/>
          <w:sz w:val="20"/>
          <w:szCs w:val="24"/>
        </w:rPr>
        <w:t>'\'</w:t>
      </w:r>
      <w:r>
        <w:rPr>
          <w:rFonts w:hint="default"/>
          <w:color w:val="808080"/>
          <w:sz w:val="20"/>
          <w:szCs w:val="24"/>
        </w:rPr>
        <w:t>;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808080"/>
          <w:sz w:val="20"/>
          <w:szCs w:val="24"/>
        </w:rPr>
      </w:pPr>
      <w:r>
        <w:drawing>
          <wp:inline distT="0" distB="0" distL="114300" distR="114300">
            <wp:extent cx="5271135" cy="4572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查询缺少成绩的所有学生的学号和姓名；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Sname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is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null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808080"/>
          <w:sz w:val="20"/>
          <w:szCs w:val="24"/>
        </w:rPr>
      </w:pPr>
      <w:r>
        <w:drawing>
          <wp:inline distT="0" distB="0" distL="114300" distR="114300">
            <wp:extent cx="1759585" cy="49149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查询与‘都月丹’年龄不同的所有学生的信息；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*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Course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Course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Sage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not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in(</w:t>
      </w: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Sage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420" w:firstLineChar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'都月丹'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numPr>
          <w:ilvl w:val="0"/>
          <w:numId w:val="0"/>
        </w:numPr>
        <w:spacing w:before="156" w:beforeLines="50" w:after="156" w:afterLines="50"/>
        <w:jc w:val="left"/>
        <w:rPr>
          <w:rFonts w:hint="eastAsia"/>
          <w:color w:val="808080"/>
          <w:sz w:val="20"/>
          <w:szCs w:val="24"/>
        </w:rPr>
      </w:pPr>
      <w:r>
        <w:drawing>
          <wp:inline distT="0" distB="0" distL="114300" distR="114300">
            <wp:extent cx="3187700" cy="1805305"/>
            <wp:effectExtent l="0" t="0" r="1270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查询所选课程的平均成绩大于‘吴子颖’的平均成绩的学生学号、姓名及平均成绩；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2973070</wp:posOffset>
            </wp:positionH>
            <wp:positionV relativeFrom="paragraph">
              <wp:posOffset>50800</wp:posOffset>
            </wp:positionV>
            <wp:extent cx="2098040" cy="1290955"/>
            <wp:effectExtent l="0" t="0" r="5080" b="4445"/>
            <wp:wrapTight wrapText="bothSides">
              <wp:wrapPolygon>
                <wp:start x="0" y="0"/>
                <wp:lineTo x="0" y="21164"/>
                <wp:lineTo x="21338" y="21164"/>
                <wp:lineTo x="2133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FF"/>
          <w:sz w:val="20"/>
          <w:szCs w:val="24"/>
        </w:rPr>
        <w:t>AVG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008080"/>
          <w:sz w:val="20"/>
          <w:szCs w:val="24"/>
        </w:rPr>
        <w:t>平均成绩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Sname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having</w:t>
      </w: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FF00FF"/>
          <w:sz w:val="20"/>
          <w:szCs w:val="24"/>
        </w:rPr>
        <w:t>AVG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)&gt;(</w:t>
      </w: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AVG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'吴子颖'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查询没有选修课程的学生的学号和姓名；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2453005</wp:posOffset>
            </wp:positionH>
            <wp:positionV relativeFrom="paragraph">
              <wp:posOffset>82550</wp:posOffset>
            </wp:positionV>
            <wp:extent cx="1628775" cy="1652270"/>
            <wp:effectExtent l="0" t="0" r="1905" b="8890"/>
            <wp:wrapTight wrapText="bothSides">
              <wp:wrapPolygon>
                <wp:start x="0" y="0"/>
                <wp:lineTo x="0" y="21318"/>
                <wp:lineTo x="21221" y="21318"/>
                <wp:lineTo x="21221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Sname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not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in(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Sname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having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count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)&gt;</w:t>
      </w:r>
      <w:r>
        <w:rPr>
          <w:rFonts w:hint="default"/>
          <w:color w:val="auto"/>
          <w:sz w:val="20"/>
          <w:szCs w:val="24"/>
        </w:rPr>
        <w:t>0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按照“学号，姓名，已修学分”的顺序列出学生学分的获得情况，其中已修学分为考试已经及格的课程学分之和；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FF"/>
          <w:sz w:val="20"/>
          <w:szCs w:val="24"/>
        </w:rPr>
        <w:t>SUM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Ccredit</w:t>
      </w:r>
      <w:r>
        <w:rPr>
          <w:rFonts w:hint="default"/>
          <w:color w:val="808080"/>
          <w:sz w:val="20"/>
          <w:szCs w:val="24"/>
        </w:rPr>
        <w:t>)</w:t>
      </w:r>
      <w:r>
        <w:rPr>
          <w:rFonts w:hint="default"/>
          <w:color w:val="008080"/>
          <w:sz w:val="20"/>
          <w:szCs w:val="24"/>
        </w:rPr>
        <w:t>已修学分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Course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Course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Grade</w:t>
      </w:r>
      <w:r>
        <w:rPr>
          <w:rFonts w:hint="default"/>
          <w:color w:val="808080"/>
          <w:sz w:val="20"/>
          <w:szCs w:val="24"/>
        </w:rPr>
        <w:t>&gt;=</w:t>
      </w:r>
      <w:r>
        <w:rPr>
          <w:rFonts w:hint="default"/>
          <w:color w:val="auto"/>
          <w:sz w:val="20"/>
          <w:szCs w:val="24"/>
        </w:rPr>
        <w:t>60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Sname</w:t>
      </w:r>
    </w:p>
    <w:p>
      <w:pPr>
        <w:spacing w:beforeLines="0" w:afterLines="0"/>
        <w:jc w:val="left"/>
        <w:rPr>
          <w:rFonts w:hint="eastAsia"/>
          <w:color w:val="008080"/>
          <w:sz w:val="20"/>
          <w:szCs w:val="24"/>
        </w:rPr>
      </w:pPr>
      <w:r>
        <w:drawing>
          <wp:inline distT="0" distB="0" distL="114300" distR="114300">
            <wp:extent cx="1485900" cy="186944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3362960</wp:posOffset>
            </wp:positionH>
            <wp:positionV relativeFrom="paragraph">
              <wp:posOffset>211455</wp:posOffset>
            </wp:positionV>
            <wp:extent cx="1915160" cy="1871345"/>
            <wp:effectExtent l="0" t="0" r="5080" b="3175"/>
            <wp:wrapTight wrapText="bothSides">
              <wp:wrapPolygon>
                <wp:start x="0" y="0"/>
                <wp:lineTo x="0" y="21285"/>
                <wp:lineTo x="21314" y="21285"/>
                <wp:lineTo x="21314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 w:eastAsiaTheme="majorEastAsia"/>
        </w:rPr>
        <w:t>列出只选修一门课程的学生的学号、姓名及成绩；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Grade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in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having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count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)=</w:t>
      </w:r>
      <w:r>
        <w:rPr>
          <w:rFonts w:hint="default"/>
          <w:color w:val="auto"/>
          <w:sz w:val="20"/>
          <w:szCs w:val="24"/>
        </w:rPr>
        <w:t>1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至少选修‘数据库’或‘数据结构’课程的学生的基本信息；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Ssex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Sage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Sdept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Course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Course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Cname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in(</w:t>
      </w:r>
      <w:r>
        <w:rPr>
          <w:rFonts w:hint="default"/>
          <w:color w:val="FF0000"/>
          <w:sz w:val="20"/>
          <w:szCs w:val="24"/>
        </w:rPr>
        <w:t>'数据库'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FF0000"/>
          <w:sz w:val="20"/>
          <w:szCs w:val="24"/>
        </w:rPr>
        <w:t>'数据结构'</w:t>
      </w:r>
      <w:r>
        <w:rPr>
          <w:rFonts w:hint="default"/>
          <w:color w:val="808080"/>
          <w:sz w:val="20"/>
          <w:szCs w:val="24"/>
        </w:rPr>
        <w:t>)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inline distT="0" distB="0" distL="114300" distR="114300">
            <wp:extent cx="2673985" cy="1567815"/>
            <wp:effectExtent l="0" t="0" r="825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查询既选修了‘数据库’又选修了‘数据结构’课程的学生的基本信息；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Sname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Ssex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Sage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Sdept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Course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Course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in</w:t>
      </w:r>
      <w:r>
        <w:rPr>
          <w:rFonts w:hint="default"/>
          <w:color w:val="0000FF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Course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Student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Course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Cname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'数据库'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FF000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)and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Cname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FF0000"/>
          <w:sz w:val="20"/>
          <w:szCs w:val="24"/>
        </w:rPr>
        <w:t>'数据结构'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inline distT="0" distB="0" distL="114300" distR="114300">
            <wp:extent cx="2727960" cy="507365"/>
            <wp:effectExtent l="0" t="0" r="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查询只有2名学生选修的课程的课程号、课程名；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use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select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Cname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from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Course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where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008080"/>
          <w:sz w:val="20"/>
          <w:szCs w:val="24"/>
        </w:rPr>
        <w:t>Course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by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SC</w:t>
      </w:r>
      <w:r>
        <w:rPr>
          <w:rFonts w:hint="default"/>
          <w:color w:val="808080"/>
          <w:sz w:val="20"/>
          <w:szCs w:val="24"/>
        </w:rPr>
        <w:t>.</w:t>
      </w:r>
      <w:r>
        <w:rPr>
          <w:rFonts w:hint="default"/>
          <w:color w:val="008080"/>
          <w:sz w:val="20"/>
          <w:szCs w:val="24"/>
        </w:rPr>
        <w:t>Cno</w:t>
      </w:r>
      <w:r>
        <w:rPr>
          <w:rFonts w:hint="default"/>
          <w:color w:val="808080"/>
          <w:sz w:val="20"/>
          <w:szCs w:val="24"/>
        </w:rPr>
        <w:t>,</w:t>
      </w:r>
      <w:r>
        <w:rPr>
          <w:rFonts w:hint="default"/>
          <w:color w:val="008080"/>
          <w:sz w:val="20"/>
          <w:szCs w:val="24"/>
        </w:rPr>
        <w:t>Cname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having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count</w:t>
      </w: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Sno</w:t>
      </w:r>
      <w:r>
        <w:rPr>
          <w:rFonts w:hint="default"/>
          <w:color w:val="808080"/>
          <w:sz w:val="20"/>
          <w:szCs w:val="24"/>
        </w:rPr>
        <w:t>)=</w:t>
      </w:r>
      <w:r>
        <w:rPr>
          <w:rFonts w:hint="default"/>
          <w:color w:val="auto"/>
          <w:sz w:val="20"/>
          <w:szCs w:val="24"/>
        </w:rPr>
        <w:t>2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inline distT="0" distB="0" distL="114300" distR="114300">
            <wp:extent cx="1467485" cy="453390"/>
            <wp:effectExtent l="0" t="0" r="1079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列出其他院系中比EN系某一学生年龄小的学生的学号和年龄；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2128520</wp:posOffset>
            </wp:positionH>
            <wp:positionV relativeFrom="paragraph">
              <wp:posOffset>34290</wp:posOffset>
            </wp:positionV>
            <wp:extent cx="1177925" cy="1915160"/>
            <wp:effectExtent l="0" t="0" r="0" b="0"/>
            <wp:wrapTight wrapText="bothSides">
              <wp:wrapPolygon>
                <wp:start x="0" y="0"/>
                <wp:lineTo x="0" y="21314"/>
                <wp:lineTo x="21239" y="21314"/>
                <wp:lineTo x="21239" y="0"/>
                <wp:lineTo x="0" y="0"/>
              </wp:wrapPolygon>
            </wp:wrapTight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EX3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Sage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808080"/>
          <w:sz w:val="20"/>
          <w:szCs w:val="24"/>
          <w:lang/>
        </w:rPr>
        <w:t>&lt;&gt;</w:t>
      </w:r>
      <w:r>
        <w:rPr>
          <w:rFonts w:hint="default"/>
          <w:color w:val="FF0000"/>
          <w:sz w:val="20"/>
          <w:szCs w:val="24"/>
          <w:lang/>
        </w:rPr>
        <w:t>'EN'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808080"/>
          <w:sz w:val="20"/>
          <w:szCs w:val="24"/>
          <w:lang/>
        </w:rPr>
        <w:t>&lt;any(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'EN'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  <w:lang w:eastAsia="zh-CN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default"/>
          <w:sz w:val="20"/>
          <w:szCs w:val="24"/>
          <w:lang/>
        </w:rPr>
      </w:pPr>
      <w:r>
        <w:rPr>
          <w:rFonts w:hint="eastAsia" w:ascii="Times New Roman" w:hAnsi="Times New Roman" w:cs="Times New Roman" w:eastAsiaTheme="majorEastAsia"/>
        </w:rPr>
        <w:t>查询比李晨所选课程成绩都低的学生的学号、姓名、课程名和成绩；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Cname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Grade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Course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808080"/>
          <w:sz w:val="20"/>
          <w:szCs w:val="24"/>
          <w:lang/>
        </w:rPr>
        <w:t>&lt;(</w:t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min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'李晨'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 xml:space="preserve">     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Course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Cno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8080"/>
          <w:sz w:val="20"/>
          <w:szCs w:val="24"/>
          <w:lang/>
        </w:rPr>
      </w:pPr>
      <w:r>
        <w:drawing>
          <wp:inline distT="0" distB="0" distL="114300" distR="114300">
            <wp:extent cx="1321435" cy="1904365"/>
            <wp:effectExtent l="0" t="0" r="444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使用集合查询列出IS系的学生以及性别为女的学生名单；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1643380</wp:posOffset>
            </wp:positionH>
            <wp:positionV relativeFrom="paragraph">
              <wp:posOffset>78105</wp:posOffset>
            </wp:positionV>
            <wp:extent cx="2850515" cy="791210"/>
            <wp:effectExtent l="0" t="0" r="14605" b="1270"/>
            <wp:wrapTight wrapText="bothSides">
              <wp:wrapPolygon>
                <wp:start x="0" y="0"/>
                <wp:lineTo x="0" y="20803"/>
                <wp:lineTo x="21249" y="20803"/>
                <wp:lineTo x="21249" y="0"/>
                <wp:lineTo x="0" y="0"/>
              </wp:wrapPolygon>
            </wp:wrapTight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'IS'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intersect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Ssex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'女'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FF0000"/>
          <w:sz w:val="20"/>
          <w:szCs w:val="24"/>
          <w:lang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使用集合查询列出MA系的学生与年龄不大于19岁的学生的交集、差集；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1465580</wp:posOffset>
            </wp:positionH>
            <wp:positionV relativeFrom="paragraph">
              <wp:posOffset>73025</wp:posOffset>
            </wp:positionV>
            <wp:extent cx="2658745" cy="545465"/>
            <wp:effectExtent l="0" t="0" r="8255" b="3175"/>
            <wp:wrapTight wrapText="bothSides">
              <wp:wrapPolygon>
                <wp:start x="0" y="0"/>
                <wp:lineTo x="0" y="21374"/>
                <wp:lineTo x="21296" y="21374"/>
                <wp:lineTo x="21296" y="0"/>
                <wp:lineTo x="0" y="0"/>
              </wp:wrapPolygon>
            </wp:wrapTight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'MA'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intersect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808080"/>
          <w:sz w:val="20"/>
          <w:szCs w:val="24"/>
          <w:lang/>
        </w:rPr>
        <w:t>&lt;=</w:t>
      </w:r>
      <w:r>
        <w:rPr>
          <w:rFonts w:hint="default"/>
          <w:color w:val="auto"/>
          <w:sz w:val="20"/>
          <w:szCs w:val="24"/>
          <w:lang/>
        </w:rPr>
        <w:t>19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1353185</wp:posOffset>
            </wp:positionH>
            <wp:positionV relativeFrom="paragraph">
              <wp:posOffset>152400</wp:posOffset>
            </wp:positionV>
            <wp:extent cx="2735580" cy="860425"/>
            <wp:effectExtent l="0" t="0" r="7620" b="8255"/>
            <wp:wrapTight wrapText="bothSides">
              <wp:wrapPolygon>
                <wp:start x="0" y="0"/>
                <wp:lineTo x="0" y="21042"/>
                <wp:lineTo x="21299" y="21042"/>
                <wp:lineTo x="21299" y="0"/>
                <wp:lineTo x="0" y="0"/>
              </wp:wrapPolygon>
            </wp:wrapTight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'MA'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except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808080"/>
          <w:sz w:val="20"/>
          <w:szCs w:val="24"/>
          <w:lang/>
        </w:rPr>
        <w:t>&lt;=</w:t>
      </w:r>
      <w:r>
        <w:rPr>
          <w:rFonts w:hint="default"/>
          <w:color w:val="auto"/>
          <w:sz w:val="20"/>
          <w:szCs w:val="24"/>
          <w:lang/>
        </w:rPr>
        <w:t>19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建立CS系学生的视图S_CS；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1821180</wp:posOffset>
            </wp:positionH>
            <wp:positionV relativeFrom="paragraph">
              <wp:posOffset>72390</wp:posOffset>
            </wp:positionV>
            <wp:extent cx="2257425" cy="825500"/>
            <wp:effectExtent l="0" t="0" r="13335" b="12700"/>
            <wp:wrapTight wrapText="bothSides">
              <wp:wrapPolygon>
                <wp:start x="0" y="0"/>
                <wp:lineTo x="0" y="21135"/>
                <wp:lineTo x="21290" y="21135"/>
                <wp:lineTo x="21290" y="0"/>
                <wp:lineTo x="0" y="0"/>
              </wp:wrapPolygon>
            </wp:wrapTight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sz w:val="20"/>
          <w:szCs w:val="24"/>
          <w:lang/>
        </w:rPr>
        <w:t>create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view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S_CS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as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</w:p>
    <w:p>
      <w:pPr>
        <w:spacing w:beforeLines="0" w:afterLines="0"/>
        <w:jc w:val="left"/>
        <w:rPr>
          <w:rFonts w:hint="default"/>
          <w:color w:val="FF0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'CS'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将IS系的学生的学号、姓名、课程名和成绩定义为一个视图S_IS；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create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view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S_IS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as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Cname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Grade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Course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'IS'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Cno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inline distT="0" distB="0" distL="114300" distR="114300">
            <wp:extent cx="2185670" cy="1543050"/>
            <wp:effectExtent l="0" t="0" r="8890" b="1143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将学生的学号、平均成绩定义成一个视图S_G;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create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view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S_G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Gavg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as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avg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008080"/>
          <w:sz w:val="20"/>
          <w:szCs w:val="24"/>
          <w:lang/>
        </w:rPr>
      </w:pPr>
      <w:r>
        <w:drawing>
          <wp:inline distT="0" distB="0" distL="114300" distR="114300">
            <wp:extent cx="1440815" cy="2682240"/>
            <wp:effectExtent l="0" t="0" r="698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找出每个学生超过他自己选修课程平均成绩的学号及课程号；(视图法)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Cno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S_G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SC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S_G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 xml:space="preserve">  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808080"/>
          <w:sz w:val="20"/>
          <w:szCs w:val="24"/>
          <w:lang/>
        </w:rPr>
        <w:t>&gt;</w:t>
      </w:r>
      <w:r>
        <w:rPr>
          <w:rFonts w:hint="default"/>
          <w:color w:val="008080"/>
          <w:sz w:val="20"/>
          <w:szCs w:val="24"/>
          <w:lang/>
        </w:rPr>
        <w:t>S_G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Gavg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 w:ascii="Times New Roman" w:hAnsi="Times New Roman" w:cs="Times New Roman" w:eastAsiaTheme="majorEastAsia"/>
        </w:rPr>
      </w:pPr>
      <w:r>
        <w:drawing>
          <wp:inline distT="0" distB="0" distL="114300" distR="114300">
            <wp:extent cx="1482725" cy="1828800"/>
            <wp:effectExtent l="0" t="0" r="1079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rPr>
          <w:rFonts w:hint="eastAsia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将CS系学生（ ‘202101028’, ‘张悦’, 20）的信息插入到视图S_CS中。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S_CS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'202101028'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'张悦'</w:t>
      </w:r>
      <w:r>
        <w:rPr>
          <w:rFonts w:hint="default"/>
          <w:color w:val="808080"/>
          <w:sz w:val="20"/>
          <w:szCs w:val="24"/>
          <w:lang/>
        </w:rPr>
        <w:t>,NULL,</w:t>
      </w:r>
      <w:r>
        <w:rPr>
          <w:rFonts w:hint="default"/>
          <w:color w:val="auto"/>
          <w:sz w:val="20"/>
          <w:szCs w:val="24"/>
          <w:lang/>
        </w:rPr>
        <w:t>20</w:t>
      </w:r>
      <w:r>
        <w:rPr>
          <w:rFonts w:hint="default"/>
          <w:color w:val="808080"/>
          <w:sz w:val="20"/>
          <w:szCs w:val="24"/>
          <w:lang/>
        </w:rPr>
        <w:t>,NULL)</w:t>
      </w:r>
    </w:p>
    <w:p>
      <w:pPr>
        <w:numPr>
          <w:numId w:val="0"/>
        </w:numPr>
        <w:spacing w:before="156" w:beforeLines="50" w:after="156" w:afterLines="50"/>
        <w:ind w:leftChars="0"/>
        <w:jc w:val="left"/>
        <w:rPr>
          <w:rFonts w:hint="eastAsia"/>
          <w:color w:val="808080"/>
          <w:sz w:val="20"/>
          <w:szCs w:val="24"/>
          <w:lang/>
        </w:rPr>
      </w:pPr>
      <w:r>
        <w:drawing>
          <wp:inline distT="0" distB="0" distL="114300" distR="114300">
            <wp:extent cx="4088130" cy="545465"/>
            <wp:effectExtent l="0" t="0" r="11430" b="317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五、出现的问题及解决办法</w:t>
      </w:r>
    </w:p>
    <w:p>
      <w:pPr>
        <w:ind w:firstLine="420" w:firstLineChars="200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ascii="Times New Roman" w:hAnsi="Times New Roman" w:cs="Times New Roman" w:eastAsiaTheme="majorEastAsia"/>
        </w:rPr>
        <w:t>1</w:t>
      </w:r>
      <w:r>
        <w:rPr>
          <w:rFonts w:hint="eastAsia" w:ascii="Times New Roman" w:hAnsi="Times New Roman" w:cs="Times New Roman" w:eastAsiaTheme="majorEastAsia"/>
        </w:rPr>
        <w:t>．</w:t>
      </w:r>
      <w:r>
        <w:rPr>
          <w:rFonts w:hint="eastAsia" w:ascii="Times New Roman" w:hAnsi="Times New Roman" w:cs="Times New Roman" w:eastAsiaTheme="majorEastAsia"/>
          <w:lang w:val="en-US" w:eastAsia="zh-CN"/>
        </w:rPr>
        <w:t>主要的问题就是前面除视图以外代码的编写，因为在你进行连接的时候，如果有的课虽然开了但是没选，连接以后这门课就会消失，在做某些题时就会得不到想要的结果，只能用嵌套来做。</w:t>
      </w:r>
    </w:p>
    <w:p>
      <w:pPr>
        <w:ind w:firstLine="420" w:firstLineChars="200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2.  对某些符号的掌握不牢固，就好比不等于&lt;&gt;这个符号，我原先用的not like就不如&lt;&gt;此符号。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32FA03"/>
    <w:multiLevelType w:val="singleLevel"/>
    <w:tmpl w:val="1132FA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yMjgxYTA5ODYxMmVhYjNlODExMzVkNzMzNGM0MTAifQ=="/>
  </w:docVars>
  <w:rsids>
    <w:rsidRoot w:val="00172A27"/>
    <w:rsid w:val="00000DEC"/>
    <w:rsid w:val="00004B98"/>
    <w:rsid w:val="00014E40"/>
    <w:rsid w:val="0003334E"/>
    <w:rsid w:val="00082E56"/>
    <w:rsid w:val="00140B20"/>
    <w:rsid w:val="001B76AD"/>
    <w:rsid w:val="0020768B"/>
    <w:rsid w:val="0021032B"/>
    <w:rsid w:val="00212C84"/>
    <w:rsid w:val="00250C12"/>
    <w:rsid w:val="0025201C"/>
    <w:rsid w:val="00264576"/>
    <w:rsid w:val="002842DE"/>
    <w:rsid w:val="00300DC5"/>
    <w:rsid w:val="0031017B"/>
    <w:rsid w:val="004B1172"/>
    <w:rsid w:val="004E76D2"/>
    <w:rsid w:val="00520954"/>
    <w:rsid w:val="00560D0F"/>
    <w:rsid w:val="005622CD"/>
    <w:rsid w:val="00571742"/>
    <w:rsid w:val="005C6361"/>
    <w:rsid w:val="00644FA9"/>
    <w:rsid w:val="00657ACF"/>
    <w:rsid w:val="006858C3"/>
    <w:rsid w:val="006A4916"/>
    <w:rsid w:val="006B432A"/>
    <w:rsid w:val="006C4262"/>
    <w:rsid w:val="00742E21"/>
    <w:rsid w:val="00766CFA"/>
    <w:rsid w:val="007D741A"/>
    <w:rsid w:val="007E5B19"/>
    <w:rsid w:val="0080791F"/>
    <w:rsid w:val="00825352"/>
    <w:rsid w:val="00854A4C"/>
    <w:rsid w:val="00872588"/>
    <w:rsid w:val="008E5E58"/>
    <w:rsid w:val="008F5055"/>
    <w:rsid w:val="009A7DC7"/>
    <w:rsid w:val="009B4D29"/>
    <w:rsid w:val="00A84610"/>
    <w:rsid w:val="00A84641"/>
    <w:rsid w:val="00A920FF"/>
    <w:rsid w:val="00AB1CB7"/>
    <w:rsid w:val="00AF513C"/>
    <w:rsid w:val="00CE53EF"/>
    <w:rsid w:val="00D0321B"/>
    <w:rsid w:val="00D456E8"/>
    <w:rsid w:val="00D474A9"/>
    <w:rsid w:val="00E02E47"/>
    <w:rsid w:val="00E17C97"/>
    <w:rsid w:val="00E208BB"/>
    <w:rsid w:val="00E71245"/>
    <w:rsid w:val="00EB470A"/>
    <w:rsid w:val="00F07B3B"/>
    <w:rsid w:val="00F17293"/>
    <w:rsid w:val="00F320D9"/>
    <w:rsid w:val="00F42398"/>
    <w:rsid w:val="00F64179"/>
    <w:rsid w:val="00F9444C"/>
    <w:rsid w:val="00FA0C9A"/>
    <w:rsid w:val="03B50054"/>
    <w:rsid w:val="06456395"/>
    <w:rsid w:val="0CBD5676"/>
    <w:rsid w:val="0EBA0DED"/>
    <w:rsid w:val="0FDA7BCC"/>
    <w:rsid w:val="14F614AD"/>
    <w:rsid w:val="22864D17"/>
    <w:rsid w:val="3049022A"/>
    <w:rsid w:val="34F72E25"/>
    <w:rsid w:val="37E37531"/>
    <w:rsid w:val="3D4E0F14"/>
    <w:rsid w:val="4C566214"/>
    <w:rsid w:val="501A7190"/>
    <w:rsid w:val="51255110"/>
    <w:rsid w:val="52254A41"/>
    <w:rsid w:val="5D7F2EDC"/>
    <w:rsid w:val="5E9446A8"/>
    <w:rsid w:val="5F86742B"/>
    <w:rsid w:val="5FD25997"/>
    <w:rsid w:val="64F26CA2"/>
    <w:rsid w:val="65496446"/>
    <w:rsid w:val="6ECB3E6A"/>
    <w:rsid w:val="7F63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正文文本缩进 字符"/>
    <w:basedOn w:val="6"/>
    <w:link w:val="2"/>
    <w:uiPriority w:val="0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1060</Words>
  <Characters>2576</Characters>
  <Lines>1</Lines>
  <Paragraphs>1</Paragraphs>
  <TotalTime>29</TotalTime>
  <ScaleCrop>false</ScaleCrop>
  <LinksUpToDate>false</LinksUpToDate>
  <CharactersWithSpaces>2743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2016-04-15T07:06:00Z</dcterms:created>
  <dc:creator>PGOS</dc:creator>
  <cp:lastModifiedBy>。。</cp:lastModifiedBy>
  <dcterms:modified xsi:type="dcterms:W3CDTF">2022-05-19T10:00:16Z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2913BBDDC74B44D19C753E1B93BF2B1A</vt:lpwstr>
  </property>
</Properties>
</file>