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heritage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marijuana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glucose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cholesterol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zombie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acrylic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hydraulic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kindergarten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cannabis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testosterone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brochure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diarrhea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vodka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tuberculosis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leukemia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translucent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insomnia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brochures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symposium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camouflage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polyurethane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penguin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penguins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reindeer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baritone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samurai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endocrine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euthanasia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limousine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hallucinations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carousel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hemoglobin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holocaust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singapore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saffron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hegemony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epiphany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thrombosis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formaldehyde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cardamom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pakistan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cirrhosis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dyslexia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sulphur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kerosene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chauffeur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penicillin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syphilis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mausoleum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odyssey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olympic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catapult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rhinoceros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woodpecker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