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Arial Narrow" w:hAnsi="Arial Narrow"/>
          <w:sz w:val="72"/>
          <w:szCs w:val="72"/>
        </w:rPr>
      </w:pPr>
    </w:p>
    <w:p>
      <w:pPr>
        <w:rPr>
          <w:rFonts w:ascii="Arial Narrow" w:hAnsi="Arial Narrow"/>
          <w:sz w:val="72"/>
          <w:szCs w:val="72"/>
        </w:rPr>
      </w:pPr>
      <w:r>
        <w:drawing>
          <wp:inline distT="0" distB="0" distL="0" distR="0">
            <wp:extent cx="2971800" cy="233680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 Narrow" w:hAnsi="Arial Narrow"/>
          <w:sz w:val="72"/>
          <w:szCs w:val="72"/>
        </w:rPr>
      </w:pPr>
    </w:p>
    <w:p>
      <w:pPr>
        <w:jc w:val="center"/>
        <w:rPr>
          <w:rFonts w:ascii="Arial Narrow" w:hAnsi="Arial Narrow"/>
          <w:sz w:val="72"/>
          <w:szCs w:val="72"/>
        </w:rPr>
      </w:pPr>
    </w:p>
    <w:p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sz w:val="72"/>
          <w:szCs w:val="72"/>
        </w:rPr>
        <w:t>Hand Book for Play Store Data product</w:t>
      </w:r>
    </w:p>
    <w:p>
      <w:pPr>
        <w:jc w:val="center"/>
        <w:rPr>
          <w:rFonts w:ascii="Agency FB" w:hAnsi="Agency FB"/>
          <w:b/>
          <w:bCs/>
          <w:sz w:val="72"/>
          <w:szCs w:val="72"/>
        </w:rPr>
      </w:pPr>
    </w:p>
    <w:p>
      <w:pPr>
        <w:jc w:val="center"/>
        <w:rPr>
          <w:rFonts w:hint="default" w:ascii="Agency FB" w:hAnsi="Agency FB"/>
          <w:b/>
          <w:bCs/>
          <w:sz w:val="22"/>
          <w:szCs w:val="22"/>
          <w:lang w:val="en-NZ"/>
        </w:rPr>
      </w:pPr>
      <w:r>
        <w:rPr>
          <w:rFonts w:hint="default" w:ascii="Agency FB" w:hAnsi="Agency FB"/>
          <w:b/>
          <w:bCs/>
          <w:sz w:val="22"/>
          <w:szCs w:val="22"/>
          <w:lang w:val="en-NZ"/>
        </w:rPr>
        <w:t>By TONY JACOB</w:t>
      </w:r>
    </w:p>
    <w:p>
      <w:pPr>
        <w:jc w:val="center"/>
        <w:rPr>
          <w:rFonts w:ascii="Agency FB" w:hAnsi="Agency FB"/>
          <w:b/>
          <w:bCs/>
          <w:sz w:val="72"/>
          <w:szCs w:val="72"/>
        </w:rPr>
      </w:pPr>
    </w:p>
    <w:p>
      <w:pPr>
        <w:rPr>
          <w:rFonts w:cstheme="minorHAnsi"/>
          <w:b/>
          <w:bCs/>
          <w:sz w:val="48"/>
          <w:szCs w:val="48"/>
        </w:rPr>
      </w:pPr>
    </w:p>
    <w:p>
      <w:pPr>
        <w:pStyle w:val="2"/>
        <w:rPr>
          <w:b/>
          <w:bCs/>
        </w:rPr>
      </w:pPr>
      <w:r>
        <w:rPr>
          <w:b/>
          <w:bCs/>
        </w:rPr>
        <w:t>Visualization Software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1.Power BI</w:t>
      </w:r>
    </w:p>
    <w:p>
      <w:pPr>
        <w:pStyle w:val="9"/>
        <w:numPr>
          <w:ilvl w:val="0"/>
          <w:numId w:val="1"/>
        </w:numPr>
      </w:pPr>
      <w:r>
        <w:t>Power BI is the software used in this Visualization product.</w:t>
      </w:r>
    </w:p>
    <w:p>
      <w:pPr>
        <w:pStyle w:val="9"/>
        <w:ind w:left="1440"/>
      </w:pPr>
    </w:p>
    <w:p>
      <w:pPr>
        <w:pStyle w:val="9"/>
        <w:numPr>
          <w:ilvl w:val="0"/>
          <w:numId w:val="1"/>
        </w:numPr>
      </w:pPr>
      <w:r>
        <w:t xml:space="preserve">To get started, go to the website </w:t>
      </w:r>
      <w:r>
        <w:fldChar w:fldCharType="begin"/>
      </w:r>
      <w:r>
        <w:instrText xml:space="preserve"> HYPERLINK "https://powerbi.microsoft.com/en-us/downloads/" </w:instrText>
      </w:r>
      <w:r>
        <w:fldChar w:fldCharType="separate"/>
      </w:r>
      <w:r>
        <w:rPr>
          <w:rStyle w:val="5"/>
        </w:rPr>
        <w:t>https://powerbi.microsoft.com/en-us/downloads/</w:t>
      </w:r>
      <w:r>
        <w:rPr>
          <w:rStyle w:val="5"/>
        </w:rPr>
        <w:fldChar w:fldCharType="end"/>
      </w:r>
      <w:r>
        <w:t xml:space="preserve">  </w:t>
      </w:r>
    </w:p>
    <w:p>
      <w:r>
        <w:t>2. Install the Power BI application on your computer from the downloaded file.</w:t>
      </w:r>
    </w:p>
    <w:p>
      <w:pPr>
        <w:pStyle w:val="2"/>
      </w:pPr>
      <w:r>
        <w:t>Data set Already Added</w:t>
      </w:r>
    </w:p>
    <w:p/>
    <w:p>
      <w:r>
        <w:t xml:space="preserve">Dataset used for this visualization  is the google play store applications data which is from the   Kaggle website </w:t>
      </w:r>
      <w:r>
        <w:fldChar w:fldCharType="begin"/>
      </w:r>
      <w:r>
        <w:instrText xml:space="preserve"> HYPERLINK "https://www.kaggle.com/lava18/google-play-store-apps" </w:instrText>
      </w:r>
      <w:r>
        <w:fldChar w:fldCharType="separate"/>
      </w:r>
      <w:r>
        <w:rPr>
          <w:rStyle w:val="5"/>
        </w:rPr>
        <w:t>https://www.kaggle.com/lava18/google-play-store-apps</w:t>
      </w:r>
      <w:r>
        <w:rPr>
          <w:rStyle w:val="5"/>
        </w:rPr>
        <w:fldChar w:fldCharType="end"/>
      </w:r>
    </w:p>
    <w:p>
      <w:r>
        <w:t xml:space="preserve">The data set can be loaded to the visualization using the get data tab on the toolbox. </w:t>
      </w:r>
    </w:p>
    <w:p>
      <w:r>
        <w:t>For this visualization, the dataset already cleaned using the Microsoft Excel application and loaded to the PowerBI.</w:t>
      </w:r>
    </w:p>
    <w:p>
      <w:pPr>
        <w:pStyle w:val="2"/>
      </w:pPr>
      <w:r>
        <w:t>Viewing the visualization product</w:t>
      </w:r>
    </w:p>
    <w:p/>
    <w:p>
      <w:r>
        <w:t>For viewing the visualization, you have to open the Power BI file named “google_play_visualization” which is given along with this handbook.</w:t>
      </w:r>
    </w:p>
    <w:p>
      <w:pPr>
        <w:pStyle w:val="2"/>
      </w:pPr>
      <w:r>
        <w:t xml:space="preserve"> Visualization Data product </w:t>
      </w:r>
    </w:p>
    <w:p>
      <w:pPr>
        <w:pStyle w:val="9"/>
        <w:numPr>
          <w:ilvl w:val="0"/>
          <w:numId w:val="2"/>
        </w:numPr>
      </w:pPr>
      <w:r>
        <w:t>The visualization data product contains  two pages</w:t>
      </w:r>
    </w:p>
    <w:p>
      <w:pPr>
        <w:pStyle w:val="9"/>
        <w:numPr>
          <w:ilvl w:val="0"/>
          <w:numId w:val="3"/>
        </w:numPr>
      </w:pPr>
      <w:r>
        <w:t>Page 1</w:t>
      </w:r>
    </w:p>
    <w:p>
      <w:pPr>
        <w:pStyle w:val="9"/>
        <w:numPr>
          <w:ilvl w:val="0"/>
          <w:numId w:val="3"/>
        </w:numPr>
      </w:pPr>
      <w:r>
        <w:t>Page 2</w:t>
      </w:r>
    </w:p>
    <w:p>
      <w:pPr>
        <w:pStyle w:val="9"/>
        <w:numPr>
          <w:ilvl w:val="0"/>
          <w:numId w:val="2"/>
        </w:numPr>
      </w:pPr>
      <w:r>
        <w:t>The first page contains the visualization mainly targeted to android application users</w:t>
      </w:r>
    </w:p>
    <w:p>
      <w:pPr>
        <w:pStyle w:val="9"/>
        <w:numPr>
          <w:ilvl w:val="0"/>
          <w:numId w:val="2"/>
        </w:numPr>
      </w:pPr>
      <w:r>
        <w:t>This page has two user interactive variable which is price and category.</w:t>
      </w:r>
    </w:p>
    <w:p>
      <w:pPr>
        <w:pStyle w:val="9"/>
        <w:numPr>
          <w:ilvl w:val="0"/>
          <w:numId w:val="2"/>
        </w:numPr>
      </w:pPr>
    </w:p>
    <w:p>
      <w:pPr>
        <w:pStyle w:val="9"/>
      </w:pPr>
      <w:r>
        <w:drawing>
          <wp:inline distT="0" distB="0" distL="0" distR="0">
            <wp:extent cx="3095625" cy="1314450"/>
            <wp:effectExtent l="0" t="0" r="9525" b="0"/>
            <wp:docPr id="2" name="Picture 2" descr="A picture containing clock, player, ball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, player, ball, me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</w:pPr>
      <w:r>
        <w:t xml:space="preserve"> </w:t>
      </w:r>
    </w:p>
    <w:p>
      <w:r>
        <w:t>Select the price range for your application.</w:t>
      </w:r>
    </w:p>
    <w:p>
      <w:r>
        <w:t xml:space="preserve">             </w:t>
      </w:r>
      <w:r>
        <w:drawing>
          <wp:inline distT="0" distB="0" distL="0" distR="0">
            <wp:extent cx="2743200" cy="32004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            Select the  category of the application you want to visualize</w:t>
      </w:r>
    </w:p>
    <w:p>
      <w:r>
        <w:t>After giving these values to the data product.</w:t>
      </w:r>
    </w:p>
    <w:p>
      <w:r>
        <w:t xml:space="preserve"> Automatically visualize the graph and the other visualization tabs according to the given chosen data </w:t>
      </w:r>
    </w:p>
    <w:p/>
    <w:p>
      <w:pPr>
        <w:rPr>
          <w:rFonts w:hint="default"/>
          <w:lang w:val="en-NZ"/>
        </w:rPr>
      </w:pPr>
      <w:r>
        <w:rPr>
          <w:rFonts w:hint="default"/>
          <w:lang w:val="en-NZ"/>
        </w:rPr>
        <w:drawing>
          <wp:inline distT="0" distB="0" distL="114300" distR="114300">
            <wp:extent cx="5730240" cy="3385185"/>
            <wp:effectExtent l="0" t="0" r="10160" b="5715"/>
            <wp:docPr id="9" name="Picture 9" descr="Screenshot (4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45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NZ"/>
        </w:rPr>
      </w:pPr>
      <w:bookmarkStart w:id="0" w:name="_GoBack"/>
      <w:bookmarkEnd w:id="0"/>
    </w:p>
    <w:p>
      <w:r>
        <w:t xml:space="preserve">Moreover, an app suggestion box also placed at the left corner of page one which sorts the applications in the chosen category  according to the average rating and shown with name and </w:t>
      </w:r>
    </w:p>
    <w:p/>
    <w:p>
      <w:r>
        <w:drawing>
          <wp:inline distT="0" distB="0" distL="0" distR="0">
            <wp:extent cx="2733675" cy="2276475"/>
            <wp:effectExtent l="0" t="0" r="9525" b="9525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 on a black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Apps suggested for the users in the category they entered.</w:t>
      </w:r>
    </w:p>
    <w:p/>
    <w:p>
      <w:pPr>
        <w:pStyle w:val="9"/>
        <w:numPr>
          <w:ilvl w:val="0"/>
          <w:numId w:val="4"/>
        </w:numPr>
      </w:pPr>
      <w:r>
        <w:t>The second page of the visualization product mainly targeted the app developer or the developing companies.</w:t>
      </w:r>
    </w:p>
    <w:p>
      <w:pPr>
        <w:pStyle w:val="9"/>
        <w:numPr>
          <w:ilvl w:val="0"/>
          <w:numId w:val="4"/>
        </w:numPr>
      </w:pPr>
      <w:r>
        <w:t>Here there are two variables placed to interact with the product users the genre and the content rating</w:t>
      </w:r>
    </w:p>
    <w:p>
      <w:pPr>
        <w:pStyle w:val="9"/>
        <w:numPr>
          <w:ilvl w:val="0"/>
          <w:numId w:val="4"/>
        </w:numPr>
      </w:pPr>
      <w:r>
        <w:t>A genre denotes the style of the application or can say an accurate category that the specific application belongs to.</w:t>
      </w:r>
    </w:p>
    <w:p>
      <w:pPr>
        <w:pStyle w:val="9"/>
        <w:numPr>
          <w:ilvl w:val="0"/>
          <w:numId w:val="4"/>
        </w:numPr>
      </w:pPr>
      <w:r>
        <w:t>Content rating is the type of people the specific application targeted especially according to the age group</w:t>
      </w:r>
    </w:p>
    <w:p>
      <w:pPr>
        <w:pStyle w:val="9"/>
        <w:numPr>
          <w:ilvl w:val="0"/>
          <w:numId w:val="4"/>
        </w:numPr>
      </w:pPr>
      <w:r>
        <w:t>These two variables will help the company or developer to study the change with these a build new apps according to their customers</w:t>
      </w:r>
    </w:p>
    <w:p>
      <w:pPr>
        <w:pStyle w:val="9"/>
      </w:pPr>
    </w:p>
    <w:p>
      <w:pPr>
        <w:pStyle w:val="9"/>
      </w:pPr>
    </w:p>
    <w:p>
      <w:pPr>
        <w:pStyle w:val="9"/>
      </w:pPr>
    </w:p>
    <w:p>
      <w:pPr>
        <w:pStyle w:val="9"/>
      </w:pPr>
      <w:r>
        <w:drawing>
          <wp:inline distT="0" distB="0" distL="0" distR="0">
            <wp:extent cx="3248025" cy="2152650"/>
            <wp:effectExtent l="0" t="0" r="952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The data product user can select the genre of the application</w:t>
      </w:r>
    </w:p>
    <w:p/>
    <w:p>
      <w:r>
        <w:drawing>
          <wp:inline distT="0" distB="0" distL="0" distR="0">
            <wp:extent cx="4467225" cy="2219325"/>
            <wp:effectExtent l="0" t="0" r="9525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Data visualization product users can select the Content rating of the application to show the relationship between other variables </w:t>
      </w:r>
    </w:p>
    <w:p/>
    <w:p>
      <w:r>
        <w:drawing>
          <wp:inline distT="0" distB="0" distL="0" distR="0">
            <wp:extent cx="5731510" cy="3383280"/>
            <wp:effectExtent l="0" t="0" r="254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User interactive dashboard for  app developers and app developing companies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1B60"/>
    <w:multiLevelType w:val="multilevel"/>
    <w:tmpl w:val="09011B60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A113364"/>
    <w:multiLevelType w:val="multilevel"/>
    <w:tmpl w:val="1A113364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BB512C"/>
    <w:multiLevelType w:val="multilevel"/>
    <w:tmpl w:val="2BBB512C"/>
    <w:lvl w:ilvl="0" w:tentative="0">
      <w:start w:val="1"/>
      <w:numFmt w:val="bullet"/>
      <w:lvlText w:val=""/>
      <w:lvlJc w:val="left"/>
      <w:pPr>
        <w:ind w:left="295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67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9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11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83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55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7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9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719" w:hanging="360"/>
      </w:pPr>
      <w:rPr>
        <w:rFonts w:hint="default" w:ascii="Wingdings" w:hAnsi="Wingdings"/>
      </w:rPr>
    </w:lvl>
  </w:abstractNum>
  <w:abstractNum w:abstractNumId="3">
    <w:nsid w:val="4D8F33D5"/>
    <w:multiLevelType w:val="multilevel"/>
    <w:tmpl w:val="4D8F33D5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NTG2MLM0Mjc1NDdR0lEKTi0uzszPAykwrAUA/ICe8CwAAAA="/>
  </w:docVars>
  <w:rsids>
    <w:rsidRoot w:val="00784406"/>
    <w:rsid w:val="00784406"/>
    <w:rsid w:val="00B074C8"/>
    <w:rsid w:val="00D5399A"/>
    <w:rsid w:val="06041D4F"/>
    <w:rsid w:val="28B51939"/>
    <w:rsid w:val="3DD755BB"/>
    <w:rsid w:val="4482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NZ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8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397</Words>
  <Characters>2266</Characters>
  <Lines>18</Lines>
  <Paragraphs>5</Paragraphs>
  <TotalTime>93</TotalTime>
  <ScaleCrop>false</ScaleCrop>
  <LinksUpToDate>false</LinksUpToDate>
  <CharactersWithSpaces>2658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2020-05-17T01:59:00Z</dcterms:created>
  <dc:creator>Jacob Tony</dc:creator>
  <cp:lastModifiedBy>Tony Jacob</cp:lastModifiedBy>
  <dcterms:modified xsi:type="dcterms:W3CDTF">2020-05-17T03:50:03Z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