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F1C" w:rsidRPr="00364255" w:rsidRDefault="00641F1C" w:rsidP="00641F1C">
      <w:pPr>
        <w:jc w:val="center"/>
      </w:pPr>
      <w:r w:rsidRPr="00364255">
        <w:rPr>
          <w:noProof/>
        </w:rPr>
        <w:drawing>
          <wp:inline distT="0" distB="0" distL="0" distR="0" wp14:anchorId="1EE3D9C3" wp14:editId="2625E0CA">
            <wp:extent cx="1095375" cy="758190"/>
            <wp:effectExtent l="0" t="0" r="9525" b="3810"/>
            <wp:docPr id="1" name="Imagen 1" descr="Image result for universidad simon boliv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versidad simon boliva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1C" w:rsidRPr="00364255" w:rsidRDefault="00641F1C" w:rsidP="00641F1C">
      <w:pPr>
        <w:spacing w:line="240" w:lineRule="auto"/>
        <w:jc w:val="center"/>
        <w:rPr>
          <w:rFonts w:cs="Times New Roman"/>
          <w:sz w:val="20"/>
          <w:szCs w:val="20"/>
        </w:rPr>
      </w:pPr>
      <w:r w:rsidRPr="00364255">
        <w:rPr>
          <w:rFonts w:cs="Times New Roman"/>
          <w:sz w:val="20"/>
          <w:szCs w:val="20"/>
        </w:rPr>
        <w:t>Universidad Simón Bolívar</w:t>
      </w:r>
    </w:p>
    <w:p w:rsidR="00641F1C" w:rsidRPr="00364255" w:rsidRDefault="00641F1C" w:rsidP="00641F1C">
      <w:pPr>
        <w:spacing w:line="240" w:lineRule="auto"/>
        <w:jc w:val="center"/>
        <w:rPr>
          <w:rFonts w:cs="Times New Roman"/>
          <w:sz w:val="20"/>
          <w:szCs w:val="20"/>
        </w:rPr>
      </w:pPr>
      <w:r w:rsidRPr="00364255">
        <w:rPr>
          <w:rFonts w:cs="Times New Roman"/>
          <w:sz w:val="20"/>
          <w:szCs w:val="20"/>
        </w:rPr>
        <w:t>Laboratorio de electrónica 2</w:t>
      </w:r>
    </w:p>
    <w:p w:rsidR="00641F1C" w:rsidRPr="009B4C0F" w:rsidRDefault="00641F1C" w:rsidP="00641F1C">
      <w:pPr>
        <w:spacing w:line="240" w:lineRule="auto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Profesor: Fulvio </w:t>
      </w:r>
      <w:proofErr w:type="spellStart"/>
      <w:r>
        <w:rPr>
          <w:rFonts w:cs="Times New Roman"/>
          <w:sz w:val="20"/>
          <w:szCs w:val="20"/>
        </w:rPr>
        <w:t>Farina</w:t>
      </w:r>
      <w:proofErr w:type="spellEnd"/>
    </w:p>
    <w:p w:rsidR="00641F1C" w:rsidRDefault="00641F1C" w:rsidP="00641F1C">
      <w:pPr>
        <w:spacing w:line="240" w:lineRule="auto"/>
        <w:rPr>
          <w:rFonts w:ascii="Times New Roman" w:hAnsi="Times New Roman" w:cs="Times New Roman"/>
          <w:sz w:val="20"/>
        </w:rPr>
      </w:pPr>
    </w:p>
    <w:p w:rsidR="00641F1C" w:rsidRPr="00364255" w:rsidRDefault="00641F1C" w:rsidP="00641F1C">
      <w:pPr>
        <w:jc w:val="center"/>
        <w:rPr>
          <w:rFonts w:asciiTheme="majorHAnsi" w:hAnsiTheme="majorHAnsi" w:cs="Times New Roman"/>
          <w:b/>
          <w:sz w:val="56"/>
          <w:szCs w:val="56"/>
        </w:rPr>
      </w:pPr>
      <w:proofErr w:type="spellStart"/>
      <w:r>
        <w:rPr>
          <w:rFonts w:asciiTheme="majorHAnsi" w:hAnsiTheme="majorHAnsi" w:cs="Times New Roman"/>
          <w:b/>
          <w:sz w:val="56"/>
          <w:szCs w:val="56"/>
        </w:rPr>
        <w:t>Optoacoplador</w:t>
      </w:r>
      <w:proofErr w:type="spellEnd"/>
    </w:p>
    <w:p w:rsidR="00641F1C" w:rsidRDefault="00641F1C" w:rsidP="00641F1C">
      <w:pPr>
        <w:spacing w:line="240" w:lineRule="auto"/>
        <w:rPr>
          <w:rFonts w:ascii="Times New Roman" w:hAnsi="Times New Roman" w:cs="Times New Roman"/>
          <w:sz w:val="20"/>
        </w:rPr>
      </w:pPr>
    </w:p>
    <w:p w:rsidR="00641F1C" w:rsidRPr="00364255" w:rsidRDefault="00641F1C" w:rsidP="00641F1C">
      <w:pPr>
        <w:spacing w:line="240" w:lineRule="auto"/>
        <w:jc w:val="center"/>
        <w:rPr>
          <w:rFonts w:cs="Times New Roman"/>
          <w:sz w:val="20"/>
        </w:rPr>
      </w:pPr>
      <w:r w:rsidRPr="00364255">
        <w:rPr>
          <w:rFonts w:cs="Times New Roman"/>
          <w:sz w:val="20"/>
        </w:rPr>
        <w:t>Antonio Caradonna</w:t>
      </w:r>
    </w:p>
    <w:p w:rsidR="00641F1C" w:rsidRDefault="00641F1C" w:rsidP="00DA078F">
      <w:pPr>
        <w:spacing w:line="240" w:lineRule="auto"/>
        <w:jc w:val="center"/>
        <w:rPr>
          <w:rFonts w:cs="Times New Roman"/>
          <w:sz w:val="20"/>
        </w:rPr>
      </w:pPr>
      <w:r w:rsidRPr="00364255">
        <w:rPr>
          <w:rFonts w:cs="Times New Roman"/>
          <w:sz w:val="20"/>
        </w:rPr>
        <w:t>13-10223</w:t>
      </w:r>
    </w:p>
    <w:p w:rsidR="00731097" w:rsidRDefault="00641F1C" w:rsidP="00641F1C">
      <w:pPr>
        <w:spacing w:line="240" w:lineRule="auto"/>
        <w:jc w:val="both"/>
        <w:rPr>
          <w:rFonts w:asciiTheme="majorHAnsi" w:hAnsiTheme="majorHAnsi" w:cs="Times New Roman"/>
          <w:b/>
          <w:sz w:val="28"/>
        </w:rPr>
      </w:pPr>
      <w:r>
        <w:rPr>
          <w:rFonts w:asciiTheme="majorHAnsi" w:hAnsiTheme="majorHAnsi" w:cs="Times New Roman"/>
          <w:b/>
          <w:sz w:val="28"/>
        </w:rPr>
        <w:t>Introducción</w:t>
      </w:r>
    </w:p>
    <w:p w:rsidR="00731097" w:rsidRDefault="00731097" w:rsidP="00641F1C">
      <w:pPr>
        <w:spacing w:line="240" w:lineRule="auto"/>
        <w:jc w:val="both"/>
        <w:rPr>
          <w:rFonts w:asciiTheme="majorHAnsi" w:hAnsiTheme="majorHAnsi" w:cs="Times New Roman"/>
          <w:b/>
          <w:sz w:val="24"/>
        </w:rPr>
      </w:pPr>
    </w:p>
    <w:p w:rsidR="005D220E" w:rsidRDefault="00DA078F" w:rsidP="00641F1C">
      <w:pPr>
        <w:spacing w:line="240" w:lineRule="auto"/>
        <w:jc w:val="both"/>
        <w:rPr>
          <w:rFonts w:cs="Arial"/>
          <w:sz w:val="24"/>
          <w:szCs w:val="24"/>
          <w:shd w:val="clear" w:color="auto" w:fill="FFFFFF"/>
        </w:rPr>
      </w:pPr>
      <w:r w:rsidRPr="00DA078F">
        <w:rPr>
          <w:rFonts w:cs="Times New Roman"/>
          <w:sz w:val="24"/>
        </w:rPr>
        <w:t xml:space="preserve">Según </w:t>
      </w:r>
      <w:r>
        <w:rPr>
          <w:rFonts w:cs="Times New Roman"/>
          <w:sz w:val="24"/>
        </w:rPr>
        <w:t xml:space="preserve">Wikipedia, </w:t>
      </w:r>
      <w:r w:rsidRPr="00DA078F">
        <w:rPr>
          <w:rFonts w:cs="Arial"/>
          <w:sz w:val="24"/>
          <w:szCs w:val="24"/>
          <w:shd w:val="clear" w:color="auto" w:fill="FFFFFF"/>
        </w:rPr>
        <w:t>Un </w:t>
      </w:r>
      <w:proofErr w:type="spellStart"/>
      <w:r w:rsidRPr="00DA078F">
        <w:rPr>
          <w:rFonts w:cs="Arial"/>
          <w:bCs/>
          <w:sz w:val="24"/>
          <w:szCs w:val="24"/>
          <w:shd w:val="clear" w:color="auto" w:fill="FFFFFF"/>
        </w:rPr>
        <w:t>optoacoplador</w:t>
      </w:r>
      <w:proofErr w:type="spellEnd"/>
      <w:r w:rsidRPr="00DA078F">
        <w:rPr>
          <w:rFonts w:cs="Arial"/>
          <w:sz w:val="24"/>
          <w:szCs w:val="24"/>
          <w:shd w:val="clear" w:color="auto" w:fill="FFFFFF"/>
        </w:rPr>
        <w:t>, también llamado </w:t>
      </w:r>
      <w:r w:rsidRPr="00DA078F">
        <w:rPr>
          <w:rFonts w:cs="Arial"/>
          <w:iCs/>
          <w:sz w:val="24"/>
          <w:szCs w:val="24"/>
          <w:shd w:val="clear" w:color="auto" w:fill="FFFFFF"/>
        </w:rPr>
        <w:t>optoaislador</w:t>
      </w:r>
      <w:r w:rsidRPr="00DA078F">
        <w:rPr>
          <w:rFonts w:cs="Arial"/>
          <w:sz w:val="24"/>
          <w:szCs w:val="24"/>
          <w:shd w:val="clear" w:color="auto" w:fill="FFFFFF"/>
        </w:rPr>
        <w:t> o aislador acoplado ópticamente, es un dispositivo de emisión y recepción que funciona como un interruptor activado mediante la luz emitida por un </w:t>
      </w:r>
      <w:hyperlink r:id="rId8" w:tooltip="Diodo LED" w:history="1">
        <w:r w:rsidRPr="00DA078F">
          <w:rPr>
            <w:rStyle w:val="Hipervnculo"/>
            <w:rFonts w:cs="Arial"/>
            <w:color w:val="auto"/>
            <w:sz w:val="24"/>
            <w:szCs w:val="24"/>
            <w:u w:val="none"/>
            <w:shd w:val="clear" w:color="auto" w:fill="FFFFFF"/>
          </w:rPr>
          <w:t>diodo LED</w:t>
        </w:r>
      </w:hyperlink>
      <w:r>
        <w:rPr>
          <w:rFonts w:cs="Arial"/>
          <w:sz w:val="24"/>
          <w:szCs w:val="24"/>
          <w:shd w:val="clear" w:color="auto" w:fill="FFFFFF"/>
        </w:rPr>
        <w:t xml:space="preserve"> que satura un </w:t>
      </w:r>
      <w:r w:rsidRPr="00DA078F">
        <w:rPr>
          <w:rFonts w:cs="Arial"/>
          <w:sz w:val="24"/>
          <w:szCs w:val="24"/>
          <w:shd w:val="clear" w:color="auto" w:fill="FFFFFF"/>
        </w:rPr>
        <w:t>componente </w:t>
      </w:r>
      <w:proofErr w:type="spellStart"/>
      <w:r w:rsidRPr="00DA078F">
        <w:rPr>
          <w:sz w:val="24"/>
          <w:szCs w:val="24"/>
        </w:rPr>
        <w:fldChar w:fldCharType="begin"/>
      </w:r>
      <w:r w:rsidRPr="00DA078F">
        <w:rPr>
          <w:sz w:val="24"/>
          <w:szCs w:val="24"/>
        </w:rPr>
        <w:instrText xml:space="preserve"> HYPERLINK "https://es.wikipedia.org/wiki/Optoelectr%C3%B3nica" \o "Optoelectrónica" </w:instrText>
      </w:r>
      <w:r w:rsidRPr="00DA078F">
        <w:rPr>
          <w:sz w:val="24"/>
          <w:szCs w:val="24"/>
        </w:rPr>
        <w:fldChar w:fldCharType="separate"/>
      </w:r>
      <w:r w:rsidRPr="00DA078F">
        <w:rPr>
          <w:rStyle w:val="Hipervnculo"/>
          <w:rFonts w:cs="Arial"/>
          <w:color w:val="auto"/>
          <w:sz w:val="24"/>
          <w:szCs w:val="24"/>
          <w:u w:val="none"/>
          <w:shd w:val="clear" w:color="auto" w:fill="FFFFFF"/>
        </w:rPr>
        <w:t>optoelectrónico</w:t>
      </w:r>
      <w:proofErr w:type="spellEnd"/>
      <w:r w:rsidRPr="00DA078F">
        <w:rPr>
          <w:sz w:val="24"/>
          <w:szCs w:val="24"/>
        </w:rPr>
        <w:fldChar w:fldCharType="end"/>
      </w:r>
      <w:r w:rsidRPr="00DA078F">
        <w:rPr>
          <w:rFonts w:cs="Arial"/>
          <w:sz w:val="24"/>
          <w:szCs w:val="24"/>
          <w:shd w:val="clear" w:color="auto" w:fill="FFFFFF"/>
        </w:rPr>
        <w:t>, normalmente en forma de </w:t>
      </w:r>
      <w:hyperlink r:id="rId9" w:tooltip="Fototransistor" w:history="1">
        <w:r w:rsidRPr="00DA078F">
          <w:rPr>
            <w:rStyle w:val="Hipervnculo"/>
            <w:rFonts w:cs="Arial"/>
            <w:color w:val="auto"/>
            <w:sz w:val="24"/>
            <w:szCs w:val="24"/>
            <w:u w:val="none"/>
            <w:shd w:val="clear" w:color="auto" w:fill="FFFFFF"/>
          </w:rPr>
          <w:t>fototransistor</w:t>
        </w:r>
      </w:hyperlink>
      <w:r w:rsidRPr="00DA078F">
        <w:rPr>
          <w:rFonts w:cs="Arial"/>
          <w:sz w:val="24"/>
          <w:szCs w:val="24"/>
          <w:shd w:val="clear" w:color="auto" w:fill="FFFFFF"/>
        </w:rPr>
        <w:t xml:space="preserve"> o </w:t>
      </w:r>
      <w:proofErr w:type="spellStart"/>
      <w:r w:rsidRPr="00DA078F">
        <w:rPr>
          <w:rFonts w:cs="Arial"/>
          <w:sz w:val="24"/>
          <w:szCs w:val="24"/>
          <w:shd w:val="clear" w:color="auto" w:fill="FFFFFF"/>
        </w:rPr>
        <w:t>fototri</w:t>
      </w:r>
      <w:bookmarkStart w:id="0" w:name="_GoBack"/>
      <w:bookmarkEnd w:id="0"/>
      <w:r w:rsidRPr="00DA078F">
        <w:rPr>
          <w:rFonts w:cs="Arial"/>
          <w:sz w:val="24"/>
          <w:szCs w:val="24"/>
          <w:shd w:val="clear" w:color="auto" w:fill="FFFFFF"/>
        </w:rPr>
        <w:t>ac</w:t>
      </w:r>
      <w:proofErr w:type="spellEnd"/>
      <w:r w:rsidRPr="00DA078F">
        <w:rPr>
          <w:rFonts w:cs="Arial"/>
          <w:sz w:val="24"/>
          <w:szCs w:val="24"/>
          <w:shd w:val="clear" w:color="auto" w:fill="FFFFFF"/>
        </w:rPr>
        <w:t xml:space="preserve">. </w:t>
      </w:r>
    </w:p>
    <w:p w:rsidR="005D220E" w:rsidRDefault="005D220E" w:rsidP="00641F1C">
      <w:pPr>
        <w:spacing w:line="240" w:lineRule="auto"/>
        <w:jc w:val="both"/>
        <w:rPr>
          <w:rFonts w:cs="Arial"/>
          <w:sz w:val="24"/>
          <w:szCs w:val="24"/>
          <w:shd w:val="clear" w:color="auto" w:fill="FFFFFF"/>
        </w:rPr>
      </w:pPr>
    </w:p>
    <w:p w:rsidR="00482556" w:rsidRPr="00DA078F" w:rsidRDefault="00CD5AE5" w:rsidP="00641F1C">
      <w:pPr>
        <w:spacing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</w:rPr>
        <w:t>El objeti</w:t>
      </w:r>
      <w:r w:rsidR="00482556">
        <w:rPr>
          <w:rFonts w:cs="Times New Roman"/>
          <w:sz w:val="24"/>
        </w:rPr>
        <w:t xml:space="preserve">vo de esta práctica fue familiarizarnos con </w:t>
      </w:r>
      <w:r w:rsidR="00DA078F">
        <w:rPr>
          <w:rFonts w:cs="Times New Roman"/>
          <w:sz w:val="24"/>
        </w:rPr>
        <w:t xml:space="preserve">este circuito electrónico para contar objetos y el uso de la función </w:t>
      </w:r>
      <w:proofErr w:type="spellStart"/>
      <w:r w:rsidR="00DA078F">
        <w:rPr>
          <w:rFonts w:cs="Times New Roman"/>
          <w:sz w:val="24"/>
        </w:rPr>
        <w:t>tone</w:t>
      </w:r>
      <w:proofErr w:type="spellEnd"/>
      <w:r w:rsidR="00DA078F">
        <w:rPr>
          <w:rFonts w:cs="Times New Roman"/>
          <w:sz w:val="24"/>
        </w:rPr>
        <w:t>.</w:t>
      </w:r>
    </w:p>
    <w:p w:rsidR="005D220E" w:rsidRDefault="00482556" w:rsidP="00641F1C">
      <w:pPr>
        <w:spacing w:line="240" w:lineRule="auto"/>
        <w:jc w:val="both"/>
        <w:rPr>
          <w:rFonts w:cs="Times New Roman"/>
          <w:sz w:val="24"/>
        </w:rPr>
      </w:pPr>
      <w:r>
        <w:rPr>
          <w:rFonts w:cs="Times New Roman"/>
          <w:sz w:val="24"/>
        </w:rPr>
        <w:t xml:space="preserve"> </w:t>
      </w:r>
    </w:p>
    <w:p w:rsidR="005D220E" w:rsidRDefault="005D220E" w:rsidP="00641F1C">
      <w:pPr>
        <w:spacing w:line="240" w:lineRule="auto"/>
        <w:jc w:val="both"/>
        <w:rPr>
          <w:rFonts w:cs="Times New Roman"/>
          <w:sz w:val="24"/>
        </w:rPr>
      </w:pPr>
    </w:p>
    <w:p w:rsidR="00641F1C" w:rsidRPr="005515BC" w:rsidRDefault="00731097" w:rsidP="00641F1C">
      <w:pPr>
        <w:spacing w:line="240" w:lineRule="auto"/>
        <w:jc w:val="both"/>
        <w:rPr>
          <w:rFonts w:cs="Times New Roman"/>
          <w:sz w:val="24"/>
        </w:rPr>
      </w:pPr>
      <w:r>
        <w:rPr>
          <w:noProof/>
        </w:rPr>
        <w:drawing>
          <wp:inline distT="0" distB="0" distL="0" distR="0" wp14:anchorId="5B4CC83E" wp14:editId="2D324455">
            <wp:extent cx="2581275" cy="129730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1C" w:rsidRDefault="00731097" w:rsidP="00641F1C">
      <w:pPr>
        <w:spacing w:line="240" w:lineRule="auto"/>
        <w:jc w:val="center"/>
        <w:rPr>
          <w:rFonts w:cs="Times New Roman"/>
          <w:sz w:val="20"/>
        </w:rPr>
      </w:pPr>
      <w:proofErr w:type="spellStart"/>
      <w:r>
        <w:rPr>
          <w:rFonts w:cs="Times New Roman"/>
          <w:sz w:val="20"/>
        </w:rPr>
        <w:t>Optoacoplador</w:t>
      </w:r>
      <w:proofErr w:type="spellEnd"/>
      <w:r>
        <w:rPr>
          <w:rFonts w:cs="Times New Roman"/>
          <w:sz w:val="20"/>
        </w:rPr>
        <w:t xml:space="preserve"> apagado</w:t>
      </w:r>
    </w:p>
    <w:p w:rsidR="00731097" w:rsidRDefault="00731097" w:rsidP="00641F1C">
      <w:pPr>
        <w:spacing w:line="240" w:lineRule="auto"/>
        <w:jc w:val="center"/>
        <w:rPr>
          <w:rFonts w:cs="Times New Roman"/>
          <w:sz w:val="20"/>
        </w:rPr>
      </w:pPr>
    </w:p>
    <w:p w:rsidR="00731097" w:rsidRDefault="00731097" w:rsidP="00641F1C">
      <w:pPr>
        <w:spacing w:line="240" w:lineRule="auto"/>
        <w:jc w:val="center"/>
        <w:rPr>
          <w:rFonts w:cs="Times New Roman"/>
          <w:sz w:val="20"/>
        </w:rPr>
      </w:pPr>
    </w:p>
    <w:p w:rsidR="00731097" w:rsidRDefault="00731097" w:rsidP="00641F1C">
      <w:pPr>
        <w:spacing w:line="240" w:lineRule="auto"/>
        <w:jc w:val="center"/>
        <w:rPr>
          <w:rFonts w:cs="Times New Roman"/>
          <w:sz w:val="20"/>
        </w:rPr>
      </w:pPr>
    </w:p>
    <w:p w:rsidR="009D14C7" w:rsidRDefault="00731097">
      <w:r>
        <w:rPr>
          <w:noProof/>
        </w:rPr>
        <w:drawing>
          <wp:inline distT="0" distB="0" distL="0" distR="0" wp14:anchorId="4B0BB254" wp14:editId="0DDB637E">
            <wp:extent cx="2581275" cy="158432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97" w:rsidRPr="00731097" w:rsidRDefault="00731097" w:rsidP="00731097">
      <w:pPr>
        <w:jc w:val="center"/>
        <w:rPr>
          <w:sz w:val="20"/>
        </w:rPr>
      </w:pPr>
      <w:proofErr w:type="spellStart"/>
      <w:r>
        <w:rPr>
          <w:sz w:val="20"/>
        </w:rPr>
        <w:t>Optoacoplador</w:t>
      </w:r>
      <w:proofErr w:type="spellEnd"/>
      <w:r>
        <w:rPr>
          <w:sz w:val="20"/>
        </w:rPr>
        <w:t xml:space="preserve"> encendido</w:t>
      </w:r>
    </w:p>
    <w:p w:rsidR="00731097" w:rsidRDefault="00731097"/>
    <w:p w:rsidR="00731097" w:rsidRDefault="00731097"/>
    <w:p w:rsidR="00731097" w:rsidRDefault="00731097"/>
    <w:p w:rsidR="00731097" w:rsidRDefault="00731097">
      <w:r>
        <w:rPr>
          <w:noProof/>
        </w:rPr>
        <w:drawing>
          <wp:inline distT="0" distB="0" distL="0" distR="0" wp14:anchorId="39E6DC7B" wp14:editId="0D5B3A5A">
            <wp:extent cx="2581275" cy="1445260"/>
            <wp:effectExtent l="0" t="0" r="952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525" cy="14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97" w:rsidRDefault="00731097" w:rsidP="00731097">
      <w:pPr>
        <w:jc w:val="center"/>
        <w:rPr>
          <w:sz w:val="20"/>
        </w:rPr>
      </w:pPr>
      <w:proofErr w:type="spellStart"/>
      <w:r>
        <w:rPr>
          <w:sz w:val="20"/>
        </w:rPr>
        <w:t>Optoacoplador</w:t>
      </w:r>
      <w:proofErr w:type="spellEnd"/>
      <w:r>
        <w:rPr>
          <w:sz w:val="20"/>
        </w:rPr>
        <w:t xml:space="preserve"> con interrupción por “objeto” </w:t>
      </w:r>
    </w:p>
    <w:p w:rsidR="00731097" w:rsidRDefault="00731097" w:rsidP="00731097">
      <w:pPr>
        <w:jc w:val="center"/>
        <w:rPr>
          <w:sz w:val="20"/>
        </w:rPr>
      </w:pPr>
    </w:p>
    <w:p w:rsidR="00731097" w:rsidRDefault="00731097" w:rsidP="00731097">
      <w:pPr>
        <w:jc w:val="center"/>
        <w:rPr>
          <w:sz w:val="20"/>
        </w:rPr>
      </w:pPr>
    </w:p>
    <w:p w:rsidR="00731097" w:rsidRDefault="00731097" w:rsidP="00731097">
      <w:pPr>
        <w:jc w:val="center"/>
        <w:rPr>
          <w:sz w:val="20"/>
        </w:rPr>
      </w:pPr>
    </w:p>
    <w:p w:rsidR="00731097" w:rsidRDefault="00731097" w:rsidP="00731097">
      <w:pPr>
        <w:jc w:val="center"/>
        <w:rPr>
          <w:sz w:val="20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FE4B29F" wp14:editId="439500CC">
            <wp:extent cx="2581275" cy="15430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DE" w:rsidRDefault="00CE3FDE" w:rsidP="00CE3FDE">
      <w:pPr>
        <w:jc w:val="center"/>
        <w:rPr>
          <w:sz w:val="20"/>
        </w:rPr>
      </w:pPr>
      <w:r>
        <w:rPr>
          <w:sz w:val="20"/>
        </w:rPr>
        <w:t xml:space="preserve">Esquema del circuito utilizado para el </w:t>
      </w:r>
      <w:proofErr w:type="spellStart"/>
      <w:r>
        <w:rPr>
          <w:sz w:val="20"/>
        </w:rPr>
        <w:t>optoacoplador</w:t>
      </w:r>
      <w:proofErr w:type="spellEnd"/>
      <w:r>
        <w:rPr>
          <w:rStyle w:val="Refdenotaalpie"/>
          <w:sz w:val="20"/>
        </w:rPr>
        <w:footnoteReference w:id="1"/>
      </w:r>
    </w:p>
    <w:p w:rsidR="00CE3FDE" w:rsidRDefault="00CE3FDE" w:rsidP="00CE3FDE">
      <w:pPr>
        <w:jc w:val="center"/>
        <w:rPr>
          <w:sz w:val="20"/>
        </w:rPr>
      </w:pPr>
    </w:p>
    <w:p w:rsidR="00CE3FDE" w:rsidRDefault="00CE3FDE" w:rsidP="00CE3FDE">
      <w:pPr>
        <w:jc w:val="center"/>
        <w:rPr>
          <w:sz w:val="20"/>
        </w:rPr>
      </w:pPr>
    </w:p>
    <w:p w:rsidR="00CE3FDE" w:rsidRDefault="00CE3FDE" w:rsidP="00CE3FDE">
      <w:pPr>
        <w:jc w:val="center"/>
        <w:rPr>
          <w:sz w:val="20"/>
        </w:rPr>
      </w:pPr>
    </w:p>
    <w:p w:rsidR="00CE3FDE" w:rsidRDefault="00CE3FDE" w:rsidP="00CE3FDE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573970CA" wp14:editId="6CA041F1">
            <wp:extent cx="2581275" cy="175768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DE" w:rsidRDefault="00CE3FDE" w:rsidP="00CE3FDE">
      <w:pPr>
        <w:jc w:val="center"/>
        <w:rPr>
          <w:sz w:val="20"/>
        </w:rPr>
      </w:pPr>
      <w:r>
        <w:rPr>
          <w:sz w:val="20"/>
        </w:rPr>
        <w:t xml:space="preserve">Esquema del circuito utilizado para el </w:t>
      </w:r>
      <w:proofErr w:type="spellStart"/>
      <w:r>
        <w:rPr>
          <w:sz w:val="20"/>
        </w:rPr>
        <w:t>buzzer</w:t>
      </w:r>
      <w:proofErr w:type="spellEnd"/>
      <w:r>
        <w:rPr>
          <w:rStyle w:val="Refdenotaalpie"/>
          <w:sz w:val="20"/>
        </w:rPr>
        <w:footnoteReference w:id="2"/>
      </w:r>
    </w:p>
    <w:p w:rsidR="00CE3FDE" w:rsidRPr="00CE3FDE" w:rsidRDefault="00CE3FDE" w:rsidP="00CE3FDE">
      <w:pPr>
        <w:jc w:val="center"/>
        <w:rPr>
          <w:sz w:val="20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731097" w:rsidRDefault="00731097" w:rsidP="00731097">
      <w:pPr>
        <w:jc w:val="both"/>
        <w:rPr>
          <w:rFonts w:asciiTheme="majorHAnsi" w:hAnsiTheme="majorHAnsi"/>
          <w:b/>
          <w:sz w:val="28"/>
        </w:rPr>
      </w:pPr>
      <w:r w:rsidRPr="00731097">
        <w:rPr>
          <w:rFonts w:asciiTheme="majorHAnsi" w:hAnsiTheme="majorHAnsi"/>
          <w:b/>
          <w:sz w:val="28"/>
        </w:rPr>
        <w:t>Código</w:t>
      </w:r>
    </w:p>
    <w:p w:rsidR="00731097" w:rsidRDefault="00731097" w:rsidP="00731097">
      <w:pPr>
        <w:jc w:val="both"/>
        <w:rPr>
          <w:rFonts w:asciiTheme="majorHAnsi" w:hAnsiTheme="majorHAnsi"/>
          <w:b/>
          <w:sz w:val="28"/>
        </w:rPr>
      </w:pPr>
    </w:p>
    <w:p w:rsidR="00731097" w:rsidRDefault="00731097" w:rsidP="00731097">
      <w:pPr>
        <w:jc w:val="both"/>
        <w:rPr>
          <w:sz w:val="24"/>
        </w:rPr>
      </w:pPr>
      <w:r>
        <w:rPr>
          <w:sz w:val="24"/>
        </w:rPr>
        <w:t xml:space="preserve">Empezamos configurando los pines del Arduino a utilizar en el </w:t>
      </w:r>
      <w:proofErr w:type="spellStart"/>
      <w:proofErr w:type="gramStart"/>
      <w:r>
        <w:rPr>
          <w:b/>
          <w:sz w:val="24"/>
        </w:rPr>
        <w:t>setup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sz w:val="24"/>
        </w:rPr>
        <w:t xml:space="preserve"> del programa</w:t>
      </w:r>
      <w:r w:rsidR="009B7229">
        <w:rPr>
          <w:sz w:val="24"/>
        </w:rPr>
        <w:t xml:space="preserve">, y, agregando el </w:t>
      </w:r>
      <w:proofErr w:type="spellStart"/>
      <w:r w:rsidR="009B7229">
        <w:rPr>
          <w:sz w:val="24"/>
        </w:rPr>
        <w:t>interrupt</w:t>
      </w:r>
      <w:proofErr w:type="spellEnd"/>
      <w:r w:rsidR="009B7229">
        <w:rPr>
          <w:sz w:val="24"/>
        </w:rPr>
        <w:t xml:space="preserve"> para medir intervalos de tiempo.</w:t>
      </w:r>
    </w:p>
    <w:p w:rsidR="009B7229" w:rsidRDefault="009B7229" w:rsidP="00731097">
      <w:pPr>
        <w:jc w:val="both"/>
        <w:rPr>
          <w:sz w:val="24"/>
        </w:rPr>
      </w:pPr>
    </w:p>
    <w:p w:rsidR="009B7229" w:rsidRPr="00731097" w:rsidRDefault="009B7229" w:rsidP="00731097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2C76883B" wp14:editId="4430A376">
            <wp:extent cx="2581275" cy="1866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97" w:rsidRDefault="00731097" w:rsidP="00731097">
      <w:pPr>
        <w:jc w:val="both"/>
        <w:rPr>
          <w:sz w:val="24"/>
        </w:rPr>
      </w:pPr>
    </w:p>
    <w:p w:rsidR="009B7229" w:rsidRDefault="009B7229" w:rsidP="00731097">
      <w:pPr>
        <w:jc w:val="both"/>
        <w:rPr>
          <w:sz w:val="24"/>
        </w:rPr>
      </w:pPr>
      <w:r>
        <w:rPr>
          <w:sz w:val="24"/>
        </w:rPr>
        <w:t>Luego, se agregan las librerías y se definen las funciones globales que se necesitaron.</w:t>
      </w:r>
    </w:p>
    <w:p w:rsidR="009B7229" w:rsidRDefault="009B7229" w:rsidP="00731097">
      <w:pPr>
        <w:jc w:val="both"/>
        <w:rPr>
          <w:sz w:val="24"/>
        </w:rPr>
      </w:pPr>
    </w:p>
    <w:p w:rsidR="009B7229" w:rsidRPr="009B7229" w:rsidRDefault="009B7229" w:rsidP="00731097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2D47D5FE" wp14:editId="0E634375">
            <wp:extent cx="2171700" cy="1819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097" w:rsidRDefault="00731097" w:rsidP="00731097">
      <w:pPr>
        <w:jc w:val="both"/>
        <w:rPr>
          <w:sz w:val="24"/>
        </w:rPr>
      </w:pPr>
    </w:p>
    <w:p w:rsidR="009B7229" w:rsidRDefault="009B7229" w:rsidP="00731097">
      <w:pPr>
        <w:jc w:val="both"/>
        <w:rPr>
          <w:sz w:val="24"/>
        </w:rPr>
      </w:pPr>
    </w:p>
    <w:p w:rsidR="009B7229" w:rsidRDefault="009B7229" w:rsidP="00731097">
      <w:pPr>
        <w:jc w:val="both"/>
        <w:rPr>
          <w:sz w:val="24"/>
        </w:rPr>
      </w:pPr>
      <w:r>
        <w:rPr>
          <w:sz w:val="24"/>
        </w:rPr>
        <w:lastRenderedPageBreak/>
        <w:t xml:space="preserve">La función </w:t>
      </w:r>
      <w:proofErr w:type="spellStart"/>
      <w:proofErr w:type="gramStart"/>
      <w:r w:rsidRPr="009B7229">
        <w:rPr>
          <w:b/>
          <w:sz w:val="24"/>
        </w:rPr>
        <w:t>police</w:t>
      </w:r>
      <w:proofErr w:type="spellEnd"/>
      <w:r w:rsidRPr="009B7229">
        <w:rPr>
          <w:b/>
          <w:sz w:val="24"/>
        </w:rPr>
        <w:t>(</w:t>
      </w:r>
      <w:proofErr w:type="gramEnd"/>
      <w:r w:rsidRPr="009B7229">
        <w:rPr>
          <w:b/>
          <w:sz w:val="24"/>
        </w:rPr>
        <w:t>)</w:t>
      </w:r>
      <w:r>
        <w:rPr>
          <w:b/>
          <w:sz w:val="24"/>
        </w:rPr>
        <w:t xml:space="preserve"> </w:t>
      </w:r>
      <w:r>
        <w:rPr>
          <w:sz w:val="24"/>
        </w:rPr>
        <w:t>es la encargada de medir los intervalos de tiempo</w:t>
      </w:r>
      <w:r w:rsidR="001F0148">
        <w:rPr>
          <w:sz w:val="24"/>
        </w:rPr>
        <w:t xml:space="preserve"> entre los llamados a la función </w:t>
      </w:r>
      <w:r w:rsidR="001F0148">
        <w:rPr>
          <w:b/>
          <w:sz w:val="24"/>
        </w:rPr>
        <w:t>micros()</w:t>
      </w:r>
      <w:r w:rsidR="001F0148">
        <w:rPr>
          <w:sz w:val="24"/>
        </w:rPr>
        <w:t>.</w:t>
      </w:r>
    </w:p>
    <w:p w:rsidR="001063F2" w:rsidRDefault="001063F2" w:rsidP="00731097">
      <w:pPr>
        <w:jc w:val="both"/>
        <w:rPr>
          <w:sz w:val="24"/>
        </w:rPr>
      </w:pPr>
    </w:p>
    <w:p w:rsidR="00357DED" w:rsidRDefault="001063F2" w:rsidP="00731097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0CA0318" wp14:editId="16D517C3">
            <wp:extent cx="2143125" cy="29432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ED" w:rsidRDefault="00357DED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sz w:val="24"/>
        </w:rPr>
      </w:pPr>
    </w:p>
    <w:p w:rsidR="00DA078F" w:rsidRDefault="00DA078F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  <w:r>
        <w:rPr>
          <w:sz w:val="24"/>
        </w:rPr>
        <w:t xml:space="preserve">Por último, en la función </w:t>
      </w:r>
      <w:proofErr w:type="spellStart"/>
      <w:proofErr w:type="gramStart"/>
      <w:r>
        <w:rPr>
          <w:b/>
          <w:sz w:val="24"/>
        </w:rPr>
        <w:t>loop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sz w:val="24"/>
        </w:rPr>
        <w:t xml:space="preserve"> se imprime el tiempo que dura encendido el receptor, apagado y el número de interrupciones por objetos. Además, se utilizó la función </w:t>
      </w:r>
      <w:proofErr w:type="spellStart"/>
      <w:r>
        <w:rPr>
          <w:b/>
          <w:sz w:val="24"/>
        </w:rPr>
        <w:t>tone</w:t>
      </w:r>
      <w:proofErr w:type="spellEnd"/>
      <w:r>
        <w:rPr>
          <w:sz w:val="24"/>
        </w:rPr>
        <w:t xml:space="preserve"> para mandar una frecuencia específica a un </w:t>
      </w:r>
      <w:proofErr w:type="spellStart"/>
      <w:r>
        <w:rPr>
          <w:sz w:val="24"/>
        </w:rPr>
        <w:t>buzzer</w:t>
      </w:r>
      <w:proofErr w:type="spellEnd"/>
      <w:r>
        <w:rPr>
          <w:sz w:val="24"/>
        </w:rPr>
        <w:t xml:space="preserve"> cuando un objeto interrumpa la señal.</w:t>
      </w:r>
    </w:p>
    <w:p w:rsidR="00CE3FDE" w:rsidRPr="00357DED" w:rsidRDefault="00CE3FDE" w:rsidP="00731097">
      <w:pPr>
        <w:jc w:val="both"/>
        <w:rPr>
          <w:sz w:val="24"/>
        </w:rPr>
      </w:pPr>
    </w:p>
    <w:p w:rsidR="00357DED" w:rsidRPr="00357DED" w:rsidRDefault="00357DED" w:rsidP="00731097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EB39783" wp14:editId="2B5D0D2B">
            <wp:extent cx="2581275" cy="3058795"/>
            <wp:effectExtent l="0" t="0" r="952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357DED" w:rsidRDefault="00357DED" w:rsidP="00731097">
      <w:pPr>
        <w:jc w:val="both"/>
        <w:rPr>
          <w:sz w:val="24"/>
        </w:rPr>
      </w:pP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lastRenderedPageBreak/>
        <w:t>Resultados</w:t>
      </w:r>
    </w:p>
    <w:p w:rsidR="00CE3FDE" w:rsidRDefault="00CE3FDE" w:rsidP="00731097">
      <w:pPr>
        <w:jc w:val="both"/>
        <w:rPr>
          <w:rFonts w:asciiTheme="majorHAnsi" w:hAnsiTheme="majorHAnsi"/>
          <w:b/>
          <w:sz w:val="28"/>
        </w:rPr>
      </w:pPr>
    </w:p>
    <w:p w:rsidR="00CE3FDE" w:rsidRPr="00CE3FDE" w:rsidRDefault="00CE3FDE" w:rsidP="00731097">
      <w:pPr>
        <w:jc w:val="both"/>
        <w:rPr>
          <w:sz w:val="24"/>
        </w:rPr>
      </w:pPr>
      <w:r>
        <w:rPr>
          <w:sz w:val="24"/>
        </w:rPr>
        <w:t>En la imagen se observa que el monitor serial muestra los tiempos que dura encendido y apagado el receptor y, adem</w:t>
      </w:r>
      <w:r w:rsidR="000F1B41">
        <w:rPr>
          <w:sz w:val="24"/>
        </w:rPr>
        <w:t>ás, el número de interrupciones.</w:t>
      </w:r>
    </w:p>
    <w:p w:rsidR="00357DED" w:rsidRDefault="00357DED" w:rsidP="00731097">
      <w:pPr>
        <w:jc w:val="both"/>
        <w:rPr>
          <w:sz w:val="24"/>
        </w:rPr>
      </w:pPr>
    </w:p>
    <w:p w:rsidR="001063F2" w:rsidRDefault="00357DED" w:rsidP="00731097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468A75F" wp14:editId="1FFA525C">
            <wp:extent cx="2581275" cy="1370965"/>
            <wp:effectExtent l="0" t="0" r="952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41" w:rsidRDefault="000F1B41" w:rsidP="00731097">
      <w:pPr>
        <w:jc w:val="both"/>
        <w:rPr>
          <w:sz w:val="24"/>
        </w:rPr>
      </w:pPr>
    </w:p>
    <w:p w:rsidR="000F1B41" w:rsidRDefault="000F1B41" w:rsidP="00731097">
      <w:pPr>
        <w:jc w:val="both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Conclusiones</w:t>
      </w:r>
    </w:p>
    <w:p w:rsidR="000F1B41" w:rsidRDefault="000F1B41" w:rsidP="00731097">
      <w:pPr>
        <w:jc w:val="both"/>
        <w:rPr>
          <w:rFonts w:asciiTheme="majorHAnsi" w:hAnsiTheme="majorHAnsi"/>
          <w:b/>
          <w:sz w:val="28"/>
        </w:rPr>
      </w:pPr>
    </w:p>
    <w:p w:rsidR="000F1B41" w:rsidRDefault="00D41C2C" w:rsidP="00731097">
      <w:pPr>
        <w:jc w:val="both"/>
        <w:rPr>
          <w:sz w:val="24"/>
        </w:rPr>
      </w:pPr>
      <w:r>
        <w:rPr>
          <w:sz w:val="24"/>
        </w:rPr>
        <w:t>Los resultados obtenidos durante la práctica fueron los esperados y se logró reproducir paso por paso las instrucciones de la misma.</w:t>
      </w:r>
    </w:p>
    <w:p w:rsidR="00D41C2C" w:rsidRDefault="00D41C2C" w:rsidP="00731097">
      <w:pPr>
        <w:jc w:val="both"/>
        <w:rPr>
          <w:sz w:val="24"/>
        </w:rPr>
      </w:pPr>
      <w:r>
        <w:rPr>
          <w:sz w:val="24"/>
        </w:rPr>
        <w:t xml:space="preserve">En la próxima práctica, como aplicación directa de lo aprendido, usaremos el </w:t>
      </w:r>
      <w:proofErr w:type="spellStart"/>
      <w:r>
        <w:rPr>
          <w:sz w:val="24"/>
        </w:rPr>
        <w:t>optoacoplador</w:t>
      </w:r>
      <w:proofErr w:type="spellEnd"/>
      <w:r>
        <w:rPr>
          <w:sz w:val="24"/>
        </w:rPr>
        <w:t xml:space="preserve"> y la función </w:t>
      </w:r>
      <w:proofErr w:type="spellStart"/>
      <w:r>
        <w:rPr>
          <w:sz w:val="24"/>
        </w:rPr>
        <w:t>tone</w:t>
      </w:r>
      <w:proofErr w:type="spellEnd"/>
      <w:r>
        <w:rPr>
          <w:sz w:val="24"/>
        </w:rPr>
        <w:t xml:space="preserve"> para transmitir información.</w:t>
      </w:r>
    </w:p>
    <w:p w:rsidR="00D41C2C" w:rsidRDefault="00D41C2C" w:rsidP="00731097">
      <w:pPr>
        <w:jc w:val="both"/>
        <w:rPr>
          <w:sz w:val="24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</w:p>
    <w:p w:rsidR="00D41C2C" w:rsidRDefault="00D41C2C" w:rsidP="00731097">
      <w:pPr>
        <w:jc w:val="both"/>
        <w:rPr>
          <w:rFonts w:asciiTheme="majorHAnsi" w:hAnsiTheme="majorHAnsi"/>
          <w:b/>
          <w:sz w:val="28"/>
        </w:rPr>
      </w:pPr>
      <w:r>
        <w:rPr>
          <w:rFonts w:asciiTheme="majorHAnsi" w:hAnsiTheme="majorHAnsi"/>
          <w:b/>
          <w:sz w:val="28"/>
        </w:rPr>
        <w:t>Referencias</w:t>
      </w:r>
    </w:p>
    <w:p w:rsidR="00D41C2C" w:rsidRDefault="00D41C2C" w:rsidP="0073109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[1] Fulvio </w:t>
      </w:r>
      <w:proofErr w:type="spellStart"/>
      <w:r>
        <w:rPr>
          <w:rFonts w:asciiTheme="majorHAnsi" w:hAnsiTheme="majorHAnsi"/>
          <w:sz w:val="24"/>
        </w:rPr>
        <w:t>Farina’s</w:t>
      </w:r>
      <w:proofErr w:type="spellEnd"/>
      <w:r>
        <w:rPr>
          <w:rFonts w:asciiTheme="majorHAnsi" w:hAnsiTheme="majorHAnsi"/>
          <w:sz w:val="24"/>
        </w:rPr>
        <w:t xml:space="preserve"> web. </w:t>
      </w:r>
      <w:proofErr w:type="spellStart"/>
      <w:r>
        <w:rPr>
          <w:rFonts w:asciiTheme="majorHAnsi" w:hAnsiTheme="majorHAnsi"/>
          <w:sz w:val="24"/>
        </w:rPr>
        <w:t>Optocoupling</w:t>
      </w:r>
      <w:proofErr w:type="spellEnd"/>
      <w:r>
        <w:rPr>
          <w:rFonts w:asciiTheme="majorHAnsi" w:hAnsiTheme="majorHAnsi"/>
          <w:sz w:val="24"/>
        </w:rPr>
        <w:t xml:space="preserve">. Última visita 05/03/2018. </w:t>
      </w:r>
      <w:hyperlink r:id="rId20" w:history="1">
        <w:r w:rsidRPr="000E6C95">
          <w:rPr>
            <w:rStyle w:val="Hipervnculo"/>
            <w:rFonts w:asciiTheme="majorHAnsi" w:hAnsiTheme="majorHAnsi"/>
            <w:sz w:val="24"/>
          </w:rPr>
          <w:t>https://sites.google.com/site/fulviofarina/galileo</w:t>
        </w:r>
      </w:hyperlink>
      <w:r>
        <w:rPr>
          <w:rFonts w:asciiTheme="majorHAnsi" w:hAnsiTheme="majorHAnsi"/>
          <w:sz w:val="24"/>
        </w:rPr>
        <w:t xml:space="preserve"> </w:t>
      </w:r>
    </w:p>
    <w:p w:rsidR="00D41C2C" w:rsidRDefault="00D41C2C" w:rsidP="0073109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[2] Future </w:t>
      </w:r>
      <w:proofErr w:type="spellStart"/>
      <w:r>
        <w:rPr>
          <w:rFonts w:asciiTheme="majorHAnsi" w:hAnsiTheme="majorHAnsi"/>
          <w:sz w:val="24"/>
        </w:rPr>
        <w:t>Electronics</w:t>
      </w:r>
      <w:proofErr w:type="spellEnd"/>
      <w:r>
        <w:rPr>
          <w:rFonts w:asciiTheme="majorHAnsi" w:hAnsiTheme="majorHAnsi"/>
          <w:sz w:val="24"/>
        </w:rPr>
        <w:t xml:space="preserve">. </w:t>
      </w:r>
      <w:proofErr w:type="spellStart"/>
      <w:r>
        <w:rPr>
          <w:rFonts w:asciiTheme="majorHAnsi" w:hAnsiTheme="majorHAnsi"/>
          <w:sz w:val="24"/>
        </w:rPr>
        <w:t>Optocouplers</w:t>
      </w:r>
      <w:proofErr w:type="spellEnd"/>
      <w:r>
        <w:rPr>
          <w:rFonts w:asciiTheme="majorHAnsi" w:hAnsiTheme="majorHAnsi"/>
          <w:sz w:val="24"/>
        </w:rPr>
        <w:t xml:space="preserve">. Última visita 05/03/2018. </w:t>
      </w:r>
      <w:hyperlink r:id="rId21" w:history="1">
        <w:r w:rsidRPr="000E6C95">
          <w:rPr>
            <w:rStyle w:val="Hipervnculo"/>
            <w:rFonts w:asciiTheme="majorHAnsi" w:hAnsiTheme="majorHAnsi"/>
            <w:sz w:val="24"/>
          </w:rPr>
          <w:t>http://www.futureelectronics.com/en/optoelectronics/optocouplers.aspx</w:t>
        </w:r>
      </w:hyperlink>
    </w:p>
    <w:p w:rsidR="00D41C2C" w:rsidRDefault="00D41C2C" w:rsidP="00731097">
      <w:pPr>
        <w:jc w:val="both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[3] Wikipedia. Opto-</w:t>
      </w:r>
      <w:proofErr w:type="spellStart"/>
      <w:r>
        <w:rPr>
          <w:rFonts w:asciiTheme="majorHAnsi" w:hAnsiTheme="majorHAnsi"/>
          <w:sz w:val="24"/>
        </w:rPr>
        <w:t>isolators</w:t>
      </w:r>
      <w:proofErr w:type="spellEnd"/>
      <w:r>
        <w:rPr>
          <w:rFonts w:asciiTheme="majorHAnsi" w:hAnsiTheme="majorHAnsi"/>
          <w:sz w:val="24"/>
        </w:rPr>
        <w:t xml:space="preserve">. Última visita 05/03/2018. </w:t>
      </w:r>
      <w:hyperlink r:id="rId22" w:history="1">
        <w:r w:rsidRPr="000E6C95">
          <w:rPr>
            <w:rStyle w:val="Hipervnculo"/>
            <w:rFonts w:asciiTheme="majorHAnsi" w:hAnsiTheme="majorHAnsi"/>
            <w:sz w:val="24"/>
          </w:rPr>
          <w:t>https://en.wikipedia.org/wiki/Opto-isolator</w:t>
        </w:r>
      </w:hyperlink>
    </w:p>
    <w:p w:rsidR="00D41C2C" w:rsidRPr="00D41C2C" w:rsidRDefault="00D41C2C" w:rsidP="00731097">
      <w:pPr>
        <w:jc w:val="both"/>
        <w:rPr>
          <w:sz w:val="24"/>
        </w:rPr>
      </w:pPr>
    </w:p>
    <w:sectPr w:rsidR="00D41C2C" w:rsidRPr="00D41C2C" w:rsidSect="00641F1C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31C" w:rsidRDefault="0081031C" w:rsidP="00CE3FDE">
      <w:pPr>
        <w:spacing w:after="0" w:line="240" w:lineRule="auto"/>
      </w:pPr>
      <w:r>
        <w:separator/>
      </w:r>
    </w:p>
  </w:endnote>
  <w:endnote w:type="continuationSeparator" w:id="0">
    <w:p w:rsidR="0081031C" w:rsidRDefault="0081031C" w:rsidP="00CE3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31C" w:rsidRDefault="0081031C" w:rsidP="00CE3FDE">
      <w:pPr>
        <w:spacing w:after="0" w:line="240" w:lineRule="auto"/>
      </w:pPr>
      <w:r>
        <w:separator/>
      </w:r>
    </w:p>
  </w:footnote>
  <w:footnote w:type="continuationSeparator" w:id="0">
    <w:p w:rsidR="0081031C" w:rsidRDefault="0081031C" w:rsidP="00CE3FDE">
      <w:pPr>
        <w:spacing w:after="0" w:line="240" w:lineRule="auto"/>
      </w:pPr>
      <w:r>
        <w:continuationSeparator/>
      </w:r>
    </w:p>
  </w:footnote>
  <w:footnote w:id="1">
    <w:p w:rsidR="00CE3FDE" w:rsidRDefault="00CE3FDE">
      <w:pPr>
        <w:pStyle w:val="Textonotapie"/>
      </w:pPr>
      <w:r>
        <w:rPr>
          <w:rStyle w:val="Refdenotaalpie"/>
        </w:rPr>
        <w:footnoteRef/>
      </w:r>
      <w:r w:rsidRPr="00CE3FDE">
        <w:t>https://sites.google.com/site/fulviofarina/galileo/fs3282/lab4</w:t>
      </w:r>
    </w:p>
  </w:footnote>
  <w:footnote w:id="2">
    <w:p w:rsidR="00CE3FDE" w:rsidRDefault="00CE3FDE">
      <w:pPr>
        <w:pStyle w:val="Textonotapie"/>
      </w:pPr>
      <w:r>
        <w:rPr>
          <w:rStyle w:val="Refdenotaalpie"/>
        </w:rPr>
        <w:footnoteRef/>
      </w:r>
      <w:r w:rsidRPr="00CE3FDE">
        <w:t>https://sites.google.com/site/fulviofarina/galileo/fs3282/lab4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1C"/>
    <w:rsid w:val="000F1B41"/>
    <w:rsid w:val="001063F2"/>
    <w:rsid w:val="00131EE5"/>
    <w:rsid w:val="001462DF"/>
    <w:rsid w:val="001F0148"/>
    <w:rsid w:val="00357DED"/>
    <w:rsid w:val="00482556"/>
    <w:rsid w:val="005515BC"/>
    <w:rsid w:val="005D220E"/>
    <w:rsid w:val="00641F1C"/>
    <w:rsid w:val="006B18BB"/>
    <w:rsid w:val="006F261A"/>
    <w:rsid w:val="00731097"/>
    <w:rsid w:val="0081031C"/>
    <w:rsid w:val="009B7229"/>
    <w:rsid w:val="009D14C7"/>
    <w:rsid w:val="00B468E7"/>
    <w:rsid w:val="00CD5AE5"/>
    <w:rsid w:val="00CE3FDE"/>
    <w:rsid w:val="00D00841"/>
    <w:rsid w:val="00D41C2C"/>
    <w:rsid w:val="00DA078F"/>
    <w:rsid w:val="00F9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209F08"/>
  <w15:chartTrackingRefBased/>
  <w15:docId w15:val="{111179AA-070B-4445-B86D-D8B72516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1F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CE3FD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E3FD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E3FDE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DA078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1C2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Diodo_L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www.futureelectronics.com/en/optoelectronics/optocouplers.asp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sites.google.com/site/fulviofarina/galileo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Fototransistor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Opto-isolato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28DCB-3645-4993-842C-3A14FF58A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420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</dc:creator>
  <cp:keywords/>
  <dc:description/>
  <cp:lastModifiedBy>Ricardo</cp:lastModifiedBy>
  <cp:revision>3</cp:revision>
  <dcterms:created xsi:type="dcterms:W3CDTF">2018-03-04T02:41:00Z</dcterms:created>
  <dcterms:modified xsi:type="dcterms:W3CDTF">2018-03-06T04:14:00Z</dcterms:modified>
</cp:coreProperties>
</file>