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3F" w:rsidRDefault="00633255" w:rsidP="005A3BA2">
      <w:pPr>
        <w:pStyle w:val="ListParagraph"/>
      </w:pPr>
    </w:p>
    <w:p w:rsidR="007F6907" w:rsidRDefault="007F6907">
      <w:pPr>
        <w:rPr>
          <w:b/>
          <w:u w:val="single"/>
        </w:rPr>
      </w:pPr>
      <w:r w:rsidRPr="007F6907">
        <w:rPr>
          <w:b/>
          <w:u w:val="single"/>
        </w:rPr>
        <w:t>Breaks</w:t>
      </w:r>
      <w:r>
        <w:rPr>
          <w:b/>
          <w:u w:val="single"/>
        </w:rPr>
        <w:t>:</w:t>
      </w:r>
    </w:p>
    <w:p w:rsidR="007F6907" w:rsidRPr="005A3BA2" w:rsidRDefault="007F6907" w:rsidP="007F690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Page break – </w:t>
      </w:r>
      <w:r>
        <w:t>we use this to move lines of text or paragraphs to the next page. You find this option under the insert tab or layout tab.</w:t>
      </w:r>
    </w:p>
    <w:p w:rsidR="005A3BA2" w:rsidRDefault="005A3BA2" w:rsidP="005A3BA2">
      <w:pPr>
        <w:rPr>
          <w:b/>
          <w:u w:val="single"/>
        </w:rPr>
      </w:pPr>
      <w:r>
        <w:rPr>
          <w:b/>
          <w:u w:val="single"/>
        </w:rPr>
        <w:t>Tables and images:</w:t>
      </w:r>
    </w:p>
    <w:tbl>
      <w:tblPr>
        <w:tblStyle w:val="TableGrid"/>
        <w:tblW w:w="9503" w:type="dxa"/>
        <w:tblInd w:w="-5" w:type="dxa"/>
        <w:tblLook w:val="04A0" w:firstRow="1" w:lastRow="0" w:firstColumn="1" w:lastColumn="0" w:noHBand="0" w:noVBand="1"/>
      </w:tblPr>
      <w:tblGrid>
        <w:gridCol w:w="1541"/>
        <w:gridCol w:w="1365"/>
        <w:gridCol w:w="1362"/>
        <w:gridCol w:w="1365"/>
        <w:gridCol w:w="1448"/>
        <w:gridCol w:w="1170"/>
        <w:gridCol w:w="1370"/>
      </w:tblGrid>
      <w:tr w:rsidR="005A3BA2" w:rsidTr="005A3BA2">
        <w:tc>
          <w:tcPr>
            <w:tcW w:w="1498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names</w:t>
            </w:r>
          </w:p>
        </w:tc>
        <w:tc>
          <w:tcPr>
            <w:tcW w:w="1327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Mon</w:t>
            </w:r>
          </w:p>
        </w:tc>
        <w:tc>
          <w:tcPr>
            <w:tcW w:w="1324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Tues</w:t>
            </w:r>
          </w:p>
        </w:tc>
        <w:tc>
          <w:tcPr>
            <w:tcW w:w="1327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Wed</w:t>
            </w:r>
          </w:p>
        </w:tc>
        <w:tc>
          <w:tcPr>
            <w:tcW w:w="1408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Thurs</w:t>
            </w:r>
          </w:p>
        </w:tc>
        <w:tc>
          <w:tcPr>
            <w:tcW w:w="1139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Fri</w:t>
            </w:r>
          </w:p>
        </w:tc>
        <w:tc>
          <w:tcPr>
            <w:tcW w:w="1480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total</w:t>
            </w:r>
          </w:p>
        </w:tc>
      </w:tr>
      <w:tr w:rsidR="005A3BA2" w:rsidTr="005A3BA2">
        <w:tc>
          <w:tcPr>
            <w:tcW w:w="1498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7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4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7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408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139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480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</w:tr>
      <w:tr w:rsidR="005A3BA2" w:rsidTr="005A3BA2">
        <w:tc>
          <w:tcPr>
            <w:tcW w:w="1498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7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4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7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408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139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480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</w:tr>
      <w:tr w:rsidR="005A3BA2" w:rsidTr="005A3BA2">
        <w:tc>
          <w:tcPr>
            <w:tcW w:w="1498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7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4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327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408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139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  <w:tc>
          <w:tcPr>
            <w:tcW w:w="1480" w:type="dxa"/>
          </w:tcPr>
          <w:p w:rsidR="005A3BA2" w:rsidRDefault="005A3BA2" w:rsidP="005A3BA2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  <w:u w:val="single"/>
              </w:rPr>
            </w:pPr>
          </w:p>
        </w:tc>
      </w:tr>
    </w:tbl>
    <w:p w:rsidR="005A3BA2" w:rsidRDefault="005A3BA2" w:rsidP="005A3BA2">
      <w:pPr>
        <w:pStyle w:val="ListParagraph"/>
        <w:rPr>
          <w:b/>
          <w:u w:val="single"/>
        </w:rPr>
      </w:pPr>
    </w:p>
    <w:p w:rsidR="005A3BA2" w:rsidRPr="005A3BA2" w:rsidRDefault="005A3BA2" w:rsidP="005A3BA2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34716" cy="3057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atti-chiron-super-sport-vagues-de-lumire-paintwork_1008349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071" cy="30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BA2" w:rsidRPr="005A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00B94"/>
    <w:multiLevelType w:val="hybridMultilevel"/>
    <w:tmpl w:val="9F54D00C"/>
    <w:lvl w:ilvl="0" w:tplc="76724ED2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52435"/>
    <w:multiLevelType w:val="hybridMultilevel"/>
    <w:tmpl w:val="99C82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C5941"/>
    <w:multiLevelType w:val="hybridMultilevel"/>
    <w:tmpl w:val="D11EEB56"/>
    <w:lvl w:ilvl="0" w:tplc="76724ED2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07"/>
    <w:rsid w:val="000E28CB"/>
    <w:rsid w:val="001407A6"/>
    <w:rsid w:val="005A3BA2"/>
    <w:rsid w:val="00633255"/>
    <w:rsid w:val="007F6907"/>
    <w:rsid w:val="00AB5A1C"/>
    <w:rsid w:val="00B4642C"/>
    <w:rsid w:val="00E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642B"/>
  <w15:chartTrackingRefBased/>
  <w15:docId w15:val="{D7FDD3EA-1026-45D9-A92C-67A11F85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07"/>
    <w:pPr>
      <w:ind w:left="720"/>
      <w:contextualSpacing/>
    </w:pPr>
  </w:style>
  <w:style w:type="table" w:styleId="TableGrid">
    <w:name w:val="Table Grid"/>
    <w:basedOn w:val="TableNormal"/>
    <w:uiPriority w:val="39"/>
    <w:rsid w:val="005A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2023-04-19T08:58:00Z</dcterms:created>
  <dcterms:modified xsi:type="dcterms:W3CDTF">2023-04-19T10:06:00Z</dcterms:modified>
</cp:coreProperties>
</file>