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58B29">
      <w:r>
        <w:rPr>
          <w:rFonts w:hint="eastAsia"/>
        </w:rPr>
        <w:t>Display the Docker version and confirm that the hello-world container has been successfully run.</w:t>
      </w:r>
      <w:r>
        <w:drawing>
          <wp:inline distT="0" distB="0" distL="114300" distR="114300">
            <wp:extent cx="5267325" cy="4820285"/>
            <wp:effectExtent l="0" t="0" r="317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2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DDC8B">
      <w:r>
        <w:rPr>
          <w:rFonts w:hint="eastAsia"/>
        </w:rPr>
        <w:t>Create a file inside the container and exit.</w:t>
      </w:r>
    </w:p>
    <w:p w14:paraId="1A1A96DE">
      <w:r>
        <w:drawing>
          <wp:inline distT="0" distB="0" distL="114300" distR="114300">
            <wp:extent cx="5274310" cy="1407795"/>
            <wp:effectExtent l="0" t="0" r="889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67130">
      <w:pPr>
        <w:rPr>
          <w:rFonts w:hint="eastAsia"/>
        </w:rPr>
      </w:pPr>
    </w:p>
    <w:p w14:paraId="4CA93080">
      <w:pPr>
        <w:rPr>
          <w:rFonts w:hint="eastAsia"/>
        </w:rPr>
      </w:pPr>
    </w:p>
    <w:p w14:paraId="7E98F38C">
      <w:pPr>
        <w:rPr>
          <w:rFonts w:hint="eastAsia"/>
        </w:rPr>
      </w:pPr>
    </w:p>
    <w:p w14:paraId="04EDECDE">
      <w:pPr>
        <w:rPr>
          <w:rFonts w:hint="eastAsia"/>
        </w:rPr>
      </w:pPr>
    </w:p>
    <w:p w14:paraId="72CE89DB">
      <w:pPr>
        <w:rPr>
          <w:rFonts w:hint="eastAsia"/>
        </w:rPr>
      </w:pPr>
    </w:p>
    <w:p w14:paraId="1FBBBAEE">
      <w:pPr>
        <w:rPr>
          <w:rFonts w:hint="eastAsia"/>
        </w:rPr>
      </w:pPr>
    </w:p>
    <w:p w14:paraId="2510AFF6">
      <w:pPr>
        <w:rPr>
          <w:rFonts w:hint="eastAsia"/>
        </w:rPr>
      </w:pPr>
    </w:p>
    <w:p w14:paraId="4A326CCF">
      <w:pPr>
        <w:rPr>
          <w:rFonts w:hint="eastAsia"/>
        </w:rPr>
      </w:pPr>
    </w:p>
    <w:p w14:paraId="46C953E6">
      <w:r>
        <w:rPr>
          <w:rFonts w:hint="eastAsia"/>
        </w:rPr>
        <w:t>Display the pulled images and image details</w:t>
      </w:r>
    </w:p>
    <w:p w14:paraId="7B1E5CD8">
      <w:r>
        <w:drawing>
          <wp:inline distT="0" distB="0" distL="114300" distR="114300">
            <wp:extent cx="5259705" cy="2826385"/>
            <wp:effectExtent l="0" t="0" r="1079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9ACA">
      <w:r>
        <w:rPr>
          <w:rFonts w:hint="eastAsia"/>
        </w:rPr>
        <w:t>Port mapping test</w:t>
      </w:r>
    </w:p>
    <w:p w14:paraId="3277DC8F">
      <w:r>
        <w:drawing>
          <wp:inline distT="0" distB="0" distL="114300" distR="114300">
            <wp:extent cx="5262245" cy="3465195"/>
            <wp:effectExtent l="0" t="0" r="825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B92DF">
      <w:r>
        <w:rPr>
          <w:rFonts w:hint="eastAsia"/>
        </w:rPr>
        <w:t>Examples of covering commands, environment variables and working directories</w:t>
      </w:r>
    </w:p>
    <w:p w14:paraId="4C0F1DDE">
      <w:r>
        <w:drawing>
          <wp:inline distT="0" distB="0" distL="114300" distR="114300">
            <wp:extent cx="5272405" cy="570230"/>
            <wp:effectExtent l="0" t="0" r="1079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DBA4">
      <w:r>
        <w:rPr>
          <w:rFonts w:hint="eastAsia"/>
        </w:rPr>
        <w:t>Creation of the volume and verification of data persistence</w:t>
      </w:r>
    </w:p>
    <w:p w14:paraId="3BB2CF47">
      <w:r>
        <w:drawing>
          <wp:inline distT="0" distB="0" distL="114300" distR="114300">
            <wp:extent cx="3997325" cy="840105"/>
            <wp:effectExtent l="0" t="0" r="317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732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47A34">
      <w:r>
        <w:rPr>
          <w:rFonts w:hint="eastAsia"/>
        </w:rPr>
        <w:t>Local file mounting and bidirectional synchronization</w:t>
      </w:r>
    </w:p>
    <w:p w14:paraId="0F8FFF8A">
      <w:r>
        <w:drawing>
          <wp:inline distT="0" distB="0" distL="114300" distR="114300">
            <wp:extent cx="5260340" cy="613410"/>
            <wp:effectExtent l="0" t="0" r="10160" b="889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D33F4">
      <w:r>
        <w:rPr>
          <w:rFonts w:hint="eastAsia"/>
        </w:rPr>
        <w:t>Docker Compose configuration file, starting services and verification</w:t>
      </w:r>
      <w:bookmarkStart w:id="0" w:name="_GoBack"/>
      <w:bookmarkEnd w:id="0"/>
    </w:p>
    <w:p w14:paraId="3FE75F62">
      <w:r>
        <w:drawing>
          <wp:inline distT="0" distB="0" distL="114300" distR="114300">
            <wp:extent cx="5273675" cy="3023235"/>
            <wp:effectExtent l="0" t="0" r="9525" b="1206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965C">
      <w:r>
        <w:drawing>
          <wp:inline distT="0" distB="0" distL="114300" distR="114300">
            <wp:extent cx="5268595" cy="2894965"/>
            <wp:effectExtent l="0" t="0" r="1905" b="63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C855">
      <w:r>
        <w:drawing>
          <wp:inline distT="0" distB="0" distL="114300" distR="114300">
            <wp:extent cx="5256530" cy="2262505"/>
            <wp:effectExtent l="0" t="0" r="1270" b="1079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A5027C"/>
    <w:rsid w:val="6797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</Words>
  <Characters>291</Characters>
  <Lines>0</Lines>
  <Paragraphs>0</Paragraphs>
  <TotalTime>14</TotalTime>
  <ScaleCrop>false</ScaleCrop>
  <LinksUpToDate>false</LinksUpToDate>
  <CharactersWithSpaces>335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2025-12-26T06:08:00Z</dcterms:created>
  <dc:creator>Administrator.WIN-RA0CAN232RR</dc:creator>
  <cp:lastModifiedBy>您的老父亲</cp:lastModifiedBy>
  <dcterms:modified xsi:type="dcterms:W3CDTF">2025-12-26T06:23:34Z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eyJoZGlkIjoiNTdjMGEwMmJjMzBmODcwNDU3ZTVmMGY3OTI1OTVlZmYiLCJ1c2VySWQiOiIxMzg0MDcxNzUzIn0=</vt:lpwstr>
  </property>
  <property fmtid="{D5CDD505-2E9C-101B-9397-08002B2CF9AE}" pid="4" name="ICV">
    <vt:lpwstr>3BA9B8C770704094ADE89AB9B6BD26BC_12</vt:lpwstr>
  </property>
</Properties>
</file>