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12121"/>
          <w:sz w:val="96"/>
          <w:szCs w:val="96"/>
        </w:rPr>
        <w:t xml:space="preserve">🐟</w:t>
      </w:r>
    </w:p>
    <w:p>
      <w:pPr>
        <w:spacing w:after="160"/>
        <w:jc w:val="center"/>
      </w:pPr>
      <w:r>
        <w:rPr>
          <w:rFonts w:ascii="Arial" w:cs="Arial" w:eastAsia="Arial" w:hAnsi="Arial"/>
          <w:b/>
          <w:bCs/>
          <w:color w:val="1E5F9E"/>
          <w:sz w:val="52"/>
          <w:szCs w:val="52"/>
        </w:rPr>
        <w:t xml:space="preserve">Aquarium Water Test</w:t>
      </w:r>
    </w:p>
    <w:p>
      <w:pPr>
        <w:spacing w:after="480"/>
        <w:jc w:val="center"/>
      </w:pPr>
      <w:r>
        <w:rPr>
          <w:rFonts w:ascii="Arial" w:cs="Arial" w:eastAsia="Arial" w:hAnsi="Arial"/>
          <w:b/>
          <w:bCs/>
          <w:color w:val="2E75B6"/>
          <w:sz w:val="36"/>
          <w:szCs w:val="36"/>
        </w:rPr>
        <w:t xml:space="preserve">Home Assistant Setup Guide</w:t>
      </w:r>
    </w:p>
    <w:p>
      <w:pPr>
        <w:spacing w:after="80"/>
        <w:jc w:val="center"/>
      </w:pPr>
      <w:r>
        <w:rPr>
          <w:rFonts w:ascii="Arial" w:cs="Arial" w:eastAsia="Arial" w:hAnsi="Arial"/>
          <w:color w:val="9E9E9E"/>
          <w:sz w:val="24"/>
          <w:szCs w:val="24"/>
        </w:rPr>
        <w:t xml:space="preserve">AI-powered water quality analysis using Google Gemini</w:t>
      </w:r>
    </w:p>
    <w:p>
      <w:pPr>
        <w:spacing w:after="720"/>
        <w:jc w:val="center"/>
      </w:pPr>
      <w:r>
        <w:rPr>
          <w:rFonts w:ascii="Arial" w:cs="Arial" w:eastAsia="Arial" w:hAnsi="Arial"/>
          <w:color w:val="9E9E9E"/>
          <w:sz w:val="24"/>
          <w:szCs w:val="24"/>
        </w:rPr>
        <w:t xml:space="preserve">with Seachem Ammonia Alert badge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6E4F7" w:val="clear"/>
            <w:tcMar>
              <w:top w:type="dxa" w:w="120"/>
              <w:left w:type="dxa" w:w="120"/>
              <w:bottom w:type="dxa" w:w="120"/>
              <w:right w:type="dxa" w:w="120"/>
            </w:tcMar>
            <w:vAlign w:val="center"/>
          </w:tcPr>
          <w:p>
            <w:pPr>
              <w:spacing w:after="0"/>
              <w:jc w:val="center"/>
            </w:pPr>
            <w:r>
              <w:rPr>
                <w:rFonts w:ascii="Arial" w:cs="Arial" w:eastAsia="Arial" w:hAnsi="Arial"/>
                <w:b/>
                <w:bCs/>
                <w:color w:val="2E75B6"/>
                <w:sz w:val="20"/>
                <w:szCs w:val="20"/>
              </w:rPr>
              <w:t xml:space="preserve">API 5-in-1 Strip</w:t>
            </w:r>
          </w:p>
        </w:tc>
        <w:tc>
          <w:tcPr>
            <w:tcW w:type="dxa" w:w="2340"/>
            <w:tcBorders>
              <w:top w:val="single" w:color="2E7D32" w:sz="1"/>
              <w:left w:val="single" w:color="2E7D32" w:sz="1"/>
              <w:bottom w:val="single" w:color="2E7D32" w:sz="1"/>
              <w:right w:val="single" w:color="2E7D32" w:sz="1"/>
            </w:tcBorders>
            <w:shd w:fill="E8F5E9" w:val="clear"/>
            <w:tcMar>
              <w:top w:type="dxa" w:w="120"/>
              <w:left w:type="dxa" w:w="120"/>
              <w:bottom w:type="dxa" w:w="120"/>
              <w:right w:type="dxa" w:w="120"/>
            </w:tcMar>
            <w:vAlign w:val="center"/>
          </w:tcPr>
          <w:p>
            <w:pPr>
              <w:spacing w:after="0"/>
              <w:jc w:val="center"/>
            </w:pPr>
            <w:r>
              <w:rPr>
                <w:rFonts w:ascii="Arial" w:cs="Arial" w:eastAsia="Arial" w:hAnsi="Arial"/>
                <w:b/>
                <w:bCs/>
                <w:color w:val="2E7D32"/>
                <w:sz w:val="20"/>
                <w:szCs w:val="20"/>
              </w:rPr>
              <w:t xml:space="preserve">API Liquid Tests</w:t>
            </w:r>
          </w:p>
        </w:tc>
        <w:tc>
          <w:tcPr>
            <w:tcW w:type="dxa" w:w="2340"/>
            <w:tcBorders>
              <w:top w:val="single" w:color="E65100" w:sz="1"/>
              <w:left w:val="single" w:color="E65100" w:sz="1"/>
              <w:bottom w:val="single" w:color="E65100" w:sz="1"/>
              <w:right w:val="single" w:color="E65100" w:sz="1"/>
            </w:tcBorders>
            <w:shd w:fill="FFF3E0" w:val="clear"/>
            <w:tcMar>
              <w:top w:type="dxa" w:w="120"/>
              <w:left w:type="dxa" w:w="120"/>
              <w:bottom w:type="dxa" w:w="120"/>
              <w:right w:type="dxa" w:w="120"/>
            </w:tcMar>
            <w:vAlign w:val="center"/>
          </w:tcPr>
          <w:p>
            <w:pPr>
              <w:spacing w:after="0"/>
              <w:jc w:val="center"/>
            </w:pPr>
            <w:r>
              <w:rPr>
                <w:rFonts w:ascii="Arial" w:cs="Arial" w:eastAsia="Arial" w:hAnsi="Arial"/>
                <w:b/>
                <w:bCs/>
                <w:color w:val="E65100"/>
                <w:sz w:val="20"/>
                <w:szCs w:val="20"/>
              </w:rPr>
              <w:t xml:space="preserve">NT Labs Liquid</w:t>
            </w:r>
          </w:p>
        </w:tc>
        <w:tc>
          <w:tcPr>
            <w:tcW w:type="dxa" w:w="2340"/>
            <w:tcBorders>
              <w:top w:val="single" w:color="B71C1C" w:sz="1"/>
              <w:left w:val="single" w:color="B71C1C" w:sz="1"/>
              <w:bottom w:val="single" w:color="B71C1C" w:sz="1"/>
              <w:right w:val="single" w:color="B71C1C" w:sz="1"/>
            </w:tcBorders>
            <w:shd w:fill="FFEBEE" w:val="clear"/>
            <w:tcMar>
              <w:top w:type="dxa" w:w="120"/>
              <w:left w:type="dxa" w:w="120"/>
              <w:bottom w:type="dxa" w:w="120"/>
              <w:right w:type="dxa" w:w="120"/>
            </w:tcMar>
            <w:vAlign w:val="center"/>
          </w:tcPr>
          <w:p>
            <w:pPr>
              <w:spacing w:after="0"/>
              <w:jc w:val="center"/>
            </w:pPr>
            <w:r>
              <w:rPr>
                <w:rFonts w:ascii="Arial" w:cs="Arial" w:eastAsia="Arial" w:hAnsi="Arial"/>
                <w:b/>
                <w:bCs/>
                <w:color w:val="B71C1C"/>
                <w:sz w:val="20"/>
                <w:szCs w:val="20"/>
              </w:rPr>
              <w:t xml:space="preserve">Seachem Badge</w:t>
            </w:r>
          </w:p>
        </w:tc>
      </w:tr>
    </w:tbl>
    <w:p>
      <w:pPr>
        <w:spacing w:after="240"/>
      </w:pPr>
      <w:r>
        <w:rPr>
          <w:rFonts w:ascii="Arial" w:cs="Arial" w:eastAsia="Arial" w:hAnsi="Arial"/>
          <w:color w:val="212121"/>
          <w:sz w:val="22"/>
          <w:szCs w:val="22"/>
        </w:rPr>
        <w:t xml:space="preserve"/>
      </w:r>
    </w:p>
    <w:p>
      <w:pPr>
        <w:spacing w:after="0"/>
        <w:jc w:val="center"/>
      </w:pPr>
      <w:r>
        <w:rPr>
          <w:rFonts w:ascii="Arial" w:cs="Arial" w:eastAsia="Arial" w:hAnsi="Arial"/>
          <w:color w:val="9E9E9E"/>
          <w:sz w:val="18"/>
          <w:szCs w:val="18"/>
        </w:rPr>
        <w:t xml:space="preserve">February 2026</w:t>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1. Overview</w:t>
      </w:r>
    </w:p>
    <w:p>
      <w:pPr>
        <w:spacing w:after="120"/>
      </w:pPr>
      <w:r>
        <w:rPr>
          <w:rFonts w:ascii="Arial" w:cs="Arial" w:eastAsia="Arial" w:hAnsi="Arial"/>
          <w:color w:val="212121"/>
          <w:sz w:val="22"/>
          <w:szCs w:val="22"/>
        </w:rPr>
        <w:t xml:space="preserve">This Home Assistant package lets you photograph your aquarium water test results from your phone, have Google Gemini AI analyse the colours, extract the exact parameter values, and store them as persistent sensors in Home Assistant. You get a dedicated dashboard with colour-coded cards, history graphs, automated alerts, and full Seachem Ammonia Alert badge support — all for free.</w:t>
      </w:r>
    </w:p>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1.1 What It Does</w:t>
      </w:r>
    </w:p>
    <w:p>
      <w:pPr>
        <w:pStyle w:val="ListParagraph"/>
        <w:numPr>
          <w:ilvl w:val="0"/>
          <w:numId w:val="2"/>
        </w:numPr>
        <w:spacing w:after="80"/>
      </w:pPr>
      <w:r>
        <w:rPr>
          <w:rFonts w:ascii="Arial" w:cs="Arial" w:eastAsia="Arial" w:hAnsi="Arial"/>
          <w:b/>
          <w:bCs/>
          <w:color w:val="212121"/>
          <w:sz w:val="22"/>
          <w:szCs w:val="22"/>
        </w:rPr>
        <w:t xml:space="preserve">Reads API 5-in-1 test strips</w:t>
      </w:r>
      <w:r>
        <w:rPr>
          <w:rFonts w:ascii="Arial" w:cs="Arial" w:eastAsia="Arial" w:hAnsi="Arial"/>
          <w:color w:val="212121"/>
          <w:sz w:val="22"/>
          <w:szCs w:val="22"/>
        </w:rPr>
        <w:t xml:space="preserve">Reads </w:t>
      </w:r>
    </w:p>
    <w:p>
      <w:pPr>
        <w:pStyle w:val="ListParagraph"/>
        <w:numPr>
          <w:ilvl w:val="0"/>
          <w:numId w:val="2"/>
        </w:numPr>
        <w:spacing w:after="80"/>
      </w:pPr>
      <w:r>
        <w:rPr>
          <w:rFonts w:ascii="Arial" w:cs="Arial" w:eastAsia="Arial" w:hAnsi="Arial"/>
          <w:color w:val="212121"/>
          <w:sz w:val="22"/>
          <w:szCs w:val="22"/>
        </w:rPr>
        <w:t xml:space="preserve"> — pH, KH, GH, Nitrite, Nitrate (no ammonia on strip)</w:t>
      </w:r>
    </w:p>
    <w:p>
      <w:pPr>
        <w:pStyle w:val="ListParagraph"/>
        <w:numPr>
          <w:ilvl w:val="0"/>
          <w:numId w:val="2"/>
        </w:numPr>
        <w:spacing w:after="80"/>
      </w:pPr>
      <w:r>
        <w:rPr>
          <w:rFonts w:ascii="Arial" w:cs="Arial" w:eastAsia="Arial" w:hAnsi="Arial"/>
          <w:b/>
          <w:bCs/>
          <w:color w:val="212121"/>
          <w:sz w:val="22"/>
          <w:szCs w:val="22"/>
        </w:rPr>
        <w:t xml:space="preserve">API Liquid test kits — adds Ammonia, all parameters</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NT Labs Liquid test kits — full parameter set</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Seachem Ammonia Alert badge — reads badge colour from your photo (Safe / Alert / Alarm / Toxic)</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Stores all values as Home Assistant template sensors</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Displays colour-coded parameter cards with green/amber/red borders</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History graphs for every parameter</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Push notifications for danger/warning conditions and ammonia spikes</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Weekly and overdue test reminders</w:t>
      </w:r>
      <w:r>
        <w:rPr>
          <w:rFonts w:ascii="Arial" w:cs="Arial" w:eastAsia="Arial" w:hAnsi="Arial"/>
          <w:color w:val="212121"/>
          <w:sz w:val="22"/>
          <w:szCs w:val="22"/>
        </w:rPr>
        <w:t xml:space="preserve"/>
      </w:r>
    </w:p>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1.2 Files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File</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aquarium_sensors.yaml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Input helpers, input_select, input_datetime, input_boolean, and all template sensors including the Seachem badge sensor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aquarium_scripts.yaml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Main AI analysis script (calls Gemini with the correct prompt per test kit) and clear/reset script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aquarium_automations.yaml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Danger, Warning, Ammonia, Seachem badge, weekly reminder, and overdue test reminder automations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aquarium_dashboard.yaml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Complete dashboard tab with Browser Mod upload popup, coloured cards, Seachem card, history graphs, and reference 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SETUP_GUIDE.md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This guide in Markdown format for reference in your editor</w:t>
            </w:r>
          </w:p>
        </w:tc>
      </w:tr>
    </w:tbl>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1.3 How It Works</w:t>
      </w:r>
    </w:p>
    <w:p>
      <w:pPr>
        <w:pStyle w:val="ListParagraph"/>
        <w:numPr>
          <w:ilvl w:val="0"/>
          <w:numId w:val="3"/>
        </w:numPr>
        <w:spacing w:after="100"/>
      </w:pPr>
      <w:r>
        <w:rPr>
          <w:rFonts w:ascii="Arial" w:cs="Arial" w:eastAsia="Arial" w:hAnsi="Arial"/>
          <w:color w:val="212121"/>
          <w:sz w:val="22"/>
          <w:szCs w:val="22"/>
        </w:rPr>
        <w:t xml:space="preserve">You photograph your test strip / test tubes / Seachem badge (all in one shot if you like)</w:t>
      </w:r>
    </w:p>
    <w:p>
      <w:pPr>
        <w:pStyle w:val="ListParagraph"/>
        <w:numPr>
          <w:ilvl w:val="0"/>
          <w:numId w:val="3"/>
        </w:numPr>
        <w:spacing w:after="100"/>
      </w:pPr>
      <w:r>
        <w:rPr>
          <w:rFonts w:ascii="Arial" w:cs="Arial" w:eastAsia="Arial" w:hAnsi="Arial"/>
          <w:color w:val="212121"/>
          <w:sz w:val="22"/>
          <w:szCs w:val="22"/>
        </w:rPr>
        <w:t xml:space="preserve">Upload the photo to Home Assistant via the Companion App media browser</w:t>
      </w:r>
    </w:p>
    <w:p>
      <w:pPr>
        <w:pStyle w:val="ListParagraph"/>
        <w:numPr>
          <w:ilvl w:val="0"/>
          <w:numId w:val="3"/>
        </w:numPr>
        <w:spacing w:after="100"/>
      </w:pPr>
      <w:r>
        <w:rPr>
          <w:rFonts w:ascii="Arial" w:cs="Arial" w:eastAsia="Arial" w:hAnsi="Arial"/>
          <w:color w:val="212121"/>
          <w:sz w:val="22"/>
          <w:szCs w:val="22"/>
        </w:rPr>
        <w:t xml:space="preserve">On the dashboard, tap Set Image Path and enter the file path</w:t>
      </w:r>
    </w:p>
    <w:p>
      <w:pPr>
        <w:pStyle w:val="ListParagraph"/>
        <w:numPr>
          <w:ilvl w:val="0"/>
          <w:numId w:val="3"/>
        </w:numPr>
        <w:spacing w:after="100"/>
      </w:pPr>
      <w:r>
        <w:rPr>
          <w:rFonts w:ascii="Arial" w:cs="Arial" w:eastAsia="Arial" w:hAnsi="Arial"/>
          <w:color w:val="212121"/>
          <w:sz w:val="22"/>
          <w:szCs w:val="22"/>
        </w:rPr>
        <w:t xml:space="preserve">Tap Analyse Test Now — the script calls the Google Gemini vision API with a detailed prompt</w:t>
      </w:r>
    </w:p>
    <w:p>
      <w:pPr>
        <w:pStyle w:val="ListParagraph"/>
        <w:numPr>
          <w:ilvl w:val="0"/>
          <w:numId w:val="3"/>
        </w:numPr>
        <w:spacing w:after="100"/>
      </w:pPr>
      <w:r>
        <w:rPr>
          <w:rFonts w:ascii="Arial" w:cs="Arial" w:eastAsia="Arial" w:hAnsi="Arial"/>
          <w:color w:val="212121"/>
          <w:sz w:val="22"/>
          <w:szCs w:val="22"/>
        </w:rPr>
        <w:t xml:space="preserve">Gemini reads each colour pad/tube/badge and returns a structured JSON response</w:t>
      </w:r>
    </w:p>
    <w:p>
      <w:pPr>
        <w:pStyle w:val="ListParagraph"/>
        <w:numPr>
          <w:ilvl w:val="0"/>
          <w:numId w:val="3"/>
        </w:numPr>
        <w:spacing w:after="100"/>
      </w:pPr>
      <w:r>
        <w:rPr>
          <w:rFonts w:ascii="Arial" w:cs="Arial" w:eastAsia="Arial" w:hAnsi="Arial"/>
          <w:color w:val="212121"/>
          <w:sz w:val="22"/>
          <w:szCs w:val="22"/>
        </w:rPr>
        <w:t xml:space="preserve">Home Assistant parses the JSON and updates all sensor entities</w:t>
      </w:r>
    </w:p>
    <w:p>
      <w:pPr>
        <w:pStyle w:val="ListParagraph"/>
        <w:numPr>
          <w:ilvl w:val="0"/>
          <w:numId w:val="3"/>
        </w:numPr>
        <w:spacing w:after="100"/>
      </w:pPr>
      <w:r>
        <w:rPr>
          <w:rFonts w:ascii="Arial" w:cs="Arial" w:eastAsia="Arial" w:hAnsi="Arial"/>
          <w:color w:val="212121"/>
          <w:sz w:val="22"/>
          <w:szCs w:val="22"/>
        </w:rPr>
        <w:t xml:space="preserve">The dashboard refreshes instantly — coloured cards, AI advice, badges all update</w:t>
      </w:r>
    </w:p>
    <w:p>
      <w:pPr>
        <w:pStyle w:val="ListParagraph"/>
        <w:numPr>
          <w:ilvl w:val="0"/>
          <w:numId w:val="3"/>
        </w:numPr>
        <w:spacing w:after="100"/>
      </w:pPr>
      <w:r>
        <w:rPr>
          <w:rFonts w:ascii="Arial" w:cs="Arial" w:eastAsia="Arial" w:hAnsi="Arial"/>
          <w:color w:val="212121"/>
          <w:sz w:val="22"/>
          <w:szCs w:val="22"/>
        </w:rPr>
        <w:t xml:space="preserve">If any parameter is out of range you receive a push notification</w:t>
      </w:r>
    </w:p>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2. Prerequisites</w:t>
      </w:r>
    </w:p>
    <w:p>
      <w:pPr>
        <w:pStyle w:val="Heading2"/>
        <w:pBdr>
          <w:bottom w:val="single" w:color="2E75B6" w:sz="6" w:space="1"/>
        </w:pBdr>
        <w:spacing w:before="320" w:after="160"/>
      </w:pPr>
      <w:r>
        <w:rPr>
          <w:rFonts w:ascii="Arial" w:cs="Arial" w:eastAsia="Arial" w:hAnsi="Arial"/>
          <w:b/>
          <w:bCs/>
          <w:color w:val="2E75B6"/>
          <w:sz w:val="28"/>
          <w:szCs w:val="28"/>
        </w:rPr>
        <w:t xml:space="preserve">2.1 Home Assistant Requirements</w:t>
      </w:r>
    </w:p>
    <w:p>
      <w:pPr>
        <w:pStyle w:val="ListParagraph"/>
        <w:numPr>
          <w:ilvl w:val="0"/>
          <w:numId w:val="2"/>
        </w:numPr>
        <w:spacing w:after="80"/>
      </w:pPr>
      <w:r>
        <w:rPr>
          <w:rFonts w:ascii="Arial" w:cs="Arial" w:eastAsia="Arial" w:hAnsi="Arial"/>
          <w:b/>
          <w:bCs/>
          <w:color w:val="212121"/>
          <w:sz w:val="22"/>
          <w:szCs w:val="22"/>
        </w:rPr>
        <w:t xml:space="preserve">Home Assistant OS, Supervised, or Container (version 2024.1 or later recommended)</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Home Assistant Companion App installed on your phone</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HACS (Home Assistant Community Store) installed</w:t>
      </w:r>
      <w:r>
        <w:rPr>
          <w:rFonts w:ascii="Arial" w:cs="Arial" w:eastAsia="Arial" w:hAnsi="Arial"/>
          <w:color w:val="212121"/>
          <w:sz w:val="22"/>
          <w:szCs w:val="22"/>
        </w:rPr>
        <w:t xml:space="preserve"/>
      </w:r>
    </w:p>
    <w:p>
      <w:pPr>
        <w:spacing w:after="8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7" w:val="clear"/>
            <w:tcMar>
              <w:top w:type="dxa" w:w="120"/>
              <w:left w:type="dxa" w:w="180"/>
              <w:bottom w:type="dxa" w:w="120"/>
              <w:right w:type="dxa" w:w="180"/>
            </w:tcMar>
          </w:tcPr>
          <w:p>
            <w:pPr>
              <w:spacing w:after="0"/>
            </w:pPr>
            <w:r>
              <w:rPr>
                <w:rFonts w:ascii="Arial" w:cs="Arial" w:eastAsia="Arial" w:hAnsi="Arial"/>
                <w:b/>
                <w:bCs/>
                <w:color w:val="2E75B6"/>
                <w:sz w:val="22"/>
                <w:szCs w:val="22"/>
              </w:rPr>
              <w:t xml:space="preserve">ℹ️ INFO  </w:t>
            </w:r>
            <w:r>
              <w:rPr>
                <w:rFonts w:ascii="Arial" w:cs="Arial" w:eastAsia="Arial" w:hAnsi="Arial"/>
                <w:color w:val="212121"/>
                <w:sz w:val="22"/>
                <w:szCs w:val="22"/>
              </w:rPr>
              <w:t xml:space="preserve">HACS is free and takes about 5 minutes to install. Visit https://hacs.xyz for instructions if you do not have it yet.</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2.2 HACS Frontend Integrations</w:t>
      </w:r>
    </w:p>
    <w:p>
      <w:pPr>
        <w:spacing w:after="120"/>
      </w:pPr>
      <w:r>
        <w:rPr>
          <w:rFonts w:ascii="Arial" w:cs="Arial" w:eastAsia="Arial" w:hAnsi="Arial"/>
          <w:color w:val="212121"/>
          <w:sz w:val="22"/>
          <w:szCs w:val="22"/>
        </w:rPr>
        <w:t xml:space="preserve">Install all three of these from HACS → Frontend before adding the dashboard:</w:t>
      </w:r>
    </w:p>
    <w:p>
      <w:pPr>
        <w:spacing w:after="8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Integration</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Browser Mod  (thomasloven/hass-browser_mod)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Provides the popup that appears when you tap Set Image Path, and the confirmation popup when clearing results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card-mod  (thomasloven/lovelace-card-mod)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Applies the colour-coded border to each parameter card (green/amber/red) based on the sensor alert attribute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mini-graph-card  (kalkih/lovelace-mini-graph-card)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Renders the history graphs for all six water parameters with colour threshold lines</w:t>
            </w:r>
          </w:p>
        </w:tc>
      </w:tr>
    </w:tbl>
    <w:p>
      <w:pPr>
        <w:spacing w:after="80"/>
      </w:pPr>
      <w:r>
        <w:rPr>
          <w:rFonts w:ascii="Arial" w:cs="Arial" w:eastAsia="Arial" w:hAnsi="Arial"/>
          <w:color w:val="212121"/>
          <w:sz w:val="22"/>
          <w:szCs w:val="22"/>
        </w:rPr>
        <w:t xml:space="preserve"/>
      </w:r>
    </w:p>
    <w:p>
      <w:pPr>
        <w:pStyle w:val="Heading3"/>
        <w:spacing w:before="240" w:after="120"/>
      </w:pPr>
      <w:r>
        <w:rPr>
          <w:rFonts w:ascii="Arial" w:cs="Arial" w:eastAsia="Arial" w:hAnsi="Arial"/>
          <w:b/>
          <w:bCs/>
          <w:color w:val="0D7377"/>
          <w:sz w:val="24"/>
          <w:szCs w:val="24"/>
        </w:rPr>
        <w:t xml:space="preserve">Installing via HACS</w:t>
      </w:r>
    </w:p>
    <w:p>
      <w:pPr>
        <w:pStyle w:val="ListParagraph"/>
        <w:numPr>
          <w:ilvl w:val="0"/>
          <w:numId w:val="3"/>
        </w:numPr>
        <w:spacing w:after="100"/>
      </w:pPr>
      <w:r>
        <w:rPr>
          <w:rFonts w:ascii="Arial" w:cs="Arial" w:eastAsia="Arial" w:hAnsi="Arial"/>
          <w:color w:val="212121"/>
          <w:sz w:val="22"/>
          <w:szCs w:val="22"/>
        </w:rPr>
        <w:t xml:space="preserve">In Home Assistant: go to HACS in the sidebar</w:t>
      </w:r>
    </w:p>
    <w:p>
      <w:pPr>
        <w:pStyle w:val="ListParagraph"/>
        <w:numPr>
          <w:ilvl w:val="0"/>
          <w:numId w:val="3"/>
        </w:numPr>
        <w:spacing w:after="100"/>
      </w:pPr>
      <w:r>
        <w:rPr>
          <w:rFonts w:ascii="Arial" w:cs="Arial" w:eastAsia="Arial" w:hAnsi="Arial"/>
          <w:color w:val="212121"/>
          <w:sz w:val="22"/>
          <w:szCs w:val="22"/>
        </w:rPr>
        <w:t xml:space="preserve">Click Frontend</w:t>
      </w:r>
    </w:p>
    <w:p>
      <w:pPr>
        <w:pStyle w:val="ListParagraph"/>
        <w:numPr>
          <w:ilvl w:val="0"/>
          <w:numId w:val="3"/>
        </w:numPr>
        <w:spacing w:after="100"/>
      </w:pPr>
      <w:r>
        <w:rPr>
          <w:rFonts w:ascii="Arial" w:cs="Arial" w:eastAsia="Arial" w:hAnsi="Arial"/>
          <w:color w:val="212121"/>
          <w:sz w:val="22"/>
          <w:szCs w:val="22"/>
        </w:rPr>
        <w:t xml:space="preserve">Click Explore &amp; Download Repositories (bottom right)</w:t>
      </w:r>
    </w:p>
    <w:p>
      <w:pPr>
        <w:pStyle w:val="ListParagraph"/>
        <w:numPr>
          <w:ilvl w:val="0"/>
          <w:numId w:val="3"/>
        </w:numPr>
        <w:spacing w:after="100"/>
      </w:pPr>
      <w:r>
        <w:rPr>
          <w:rFonts w:ascii="Arial" w:cs="Arial" w:eastAsia="Arial" w:hAnsi="Arial"/>
          <w:color w:val="212121"/>
          <w:sz w:val="22"/>
          <w:szCs w:val="22"/>
        </w:rPr>
        <w:t xml:space="preserve">Search for the integration by name</w:t>
      </w:r>
    </w:p>
    <w:p>
      <w:pPr>
        <w:pStyle w:val="ListParagraph"/>
        <w:numPr>
          <w:ilvl w:val="0"/>
          <w:numId w:val="3"/>
        </w:numPr>
        <w:spacing w:after="100"/>
      </w:pPr>
      <w:r>
        <w:rPr>
          <w:rFonts w:ascii="Arial" w:cs="Arial" w:eastAsia="Arial" w:hAnsi="Arial"/>
          <w:color w:val="212121"/>
          <w:sz w:val="22"/>
          <w:szCs w:val="22"/>
        </w:rPr>
        <w:t xml:space="preserve">Click Download</w:t>
      </w:r>
    </w:p>
    <w:p>
      <w:pPr>
        <w:pStyle w:val="ListParagraph"/>
        <w:numPr>
          <w:ilvl w:val="0"/>
          <w:numId w:val="3"/>
        </w:numPr>
        <w:spacing w:after="100"/>
      </w:pPr>
      <w:r>
        <w:rPr>
          <w:rFonts w:ascii="Arial" w:cs="Arial" w:eastAsia="Arial" w:hAnsi="Arial"/>
          <w:color w:val="212121"/>
          <w:sz w:val="22"/>
          <w:szCs w:val="22"/>
        </w:rPr>
        <w:t xml:space="preserve">Repeat for all three integrations</w:t>
      </w:r>
    </w:p>
    <w:p>
      <w:pPr>
        <w:pStyle w:val="ListParagraph"/>
        <w:numPr>
          <w:ilvl w:val="0"/>
          <w:numId w:val="3"/>
        </w:numPr>
        <w:spacing w:after="100"/>
      </w:pPr>
      <w:r>
        <w:rPr>
          <w:rFonts w:ascii="Arial" w:cs="Arial" w:eastAsia="Arial" w:hAnsi="Arial"/>
          <w:color w:val="212121"/>
          <w:sz w:val="22"/>
          <w:szCs w:val="22"/>
        </w:rPr>
        <w:t xml:space="preserve">Restart Home Assistant after all three are installed</w:t>
      </w:r>
    </w:p>
    <w:p>
      <w:pPr>
        <w:spacing w:after="80"/>
      </w:pPr>
      <w:r>
        <w:rPr>
          <w:rFonts w:ascii="Arial" w:cs="Arial" w:eastAsia="Arial" w:hAnsi="Arial"/>
          <w:color w:val="212121"/>
          <w:sz w:val="22"/>
          <w:szCs w:val="22"/>
        </w:rPr>
        <w:t xml:space="preserve"/>
      </w:r>
    </w:p>
    <w:p>
      <w:pPr>
        <w:pStyle w:val="Heading3"/>
        <w:spacing w:before="240" w:after="120"/>
      </w:pPr>
      <w:r>
        <w:rPr>
          <w:rFonts w:ascii="Arial" w:cs="Arial" w:eastAsia="Arial" w:hAnsi="Arial"/>
          <w:b/>
          <w:bCs/>
          <w:color w:val="0D7377"/>
          <w:sz w:val="24"/>
          <w:szCs w:val="24"/>
        </w:rPr>
        <w:t xml:space="preserve">Registering Browser Mod</w:t>
      </w:r>
    </w:p>
    <w:p>
      <w:pPr>
        <w:spacing w:after="120"/>
      </w:pPr>
      <w:r>
        <w:rPr>
          <w:rFonts w:ascii="Arial" w:cs="Arial" w:eastAsia="Arial" w:hAnsi="Arial"/>
          <w:color w:val="212121"/>
          <w:sz w:val="22"/>
          <w:szCs w:val="22"/>
        </w:rPr>
        <w:t xml:space="preserve">After installing Browser Mod you must register your browser:</w:t>
      </w:r>
    </w:p>
    <w:p>
      <w:pPr>
        <w:pStyle w:val="ListParagraph"/>
        <w:numPr>
          <w:ilvl w:val="0"/>
          <w:numId w:val="3"/>
        </w:numPr>
        <w:spacing w:after="100"/>
      </w:pPr>
      <w:r>
        <w:rPr>
          <w:rFonts w:ascii="Arial" w:cs="Arial" w:eastAsia="Arial" w:hAnsi="Arial"/>
          <w:color w:val="212121"/>
          <w:sz w:val="22"/>
          <w:szCs w:val="22"/>
        </w:rPr>
        <w:t xml:space="preserve">Open the Browser Mod panel in the HA sidebar</w:t>
      </w:r>
    </w:p>
    <w:p>
      <w:pPr>
        <w:pStyle w:val="ListParagraph"/>
        <w:numPr>
          <w:ilvl w:val="0"/>
          <w:numId w:val="3"/>
        </w:numPr>
        <w:spacing w:after="100"/>
      </w:pPr>
      <w:r>
        <w:rPr>
          <w:rFonts w:ascii="Arial" w:cs="Arial" w:eastAsia="Arial" w:hAnsi="Arial"/>
          <w:color w:val="212121"/>
          <w:sz w:val="22"/>
          <w:szCs w:val="22"/>
        </w:rPr>
        <w:t xml:space="preserve">Click Register</w:t>
      </w:r>
    </w:p>
    <w:p>
      <w:pPr>
        <w:pStyle w:val="ListParagraph"/>
        <w:numPr>
          <w:ilvl w:val="0"/>
          <w:numId w:val="3"/>
        </w:numPr>
        <w:spacing w:after="100"/>
      </w:pPr>
      <w:r>
        <w:rPr>
          <w:rFonts w:ascii="Arial" w:cs="Arial" w:eastAsia="Arial" w:hAnsi="Arial"/>
          <w:color w:val="212121"/>
          <w:sz w:val="22"/>
          <w:szCs w:val="22"/>
        </w:rPr>
        <w:t xml:space="preserve">Repeat on every device/browser you will use the dashboard on</w:t>
      </w:r>
    </w:p>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3. Google Gemini API Key (Free)</w:t>
      </w:r>
    </w:p>
    <w:p>
      <w:pPr>
        <w:spacing w:after="120"/>
      </w:pPr>
      <w:r>
        <w:rPr>
          <w:rFonts w:ascii="Arial" w:cs="Arial" w:eastAsia="Arial" w:hAnsi="Arial"/>
          <w:color w:val="212121"/>
          <w:sz w:val="22"/>
          <w:szCs w:val="22"/>
        </w:rPr>
        <w:t xml:space="preserve">The AI analysis is powered by Google Gemini. For the frequency of water testing (a few times per week), you will comfortably stay within the free tier and pay nothing.</w:t>
      </w:r>
    </w:p>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3.1 Getting Your Free API Key</w:t>
      </w:r>
    </w:p>
    <w:p>
      <w:pPr>
        <w:pStyle w:val="ListParagraph"/>
        <w:numPr>
          <w:ilvl w:val="0"/>
          <w:numId w:val="3"/>
        </w:numPr>
        <w:spacing w:after="100"/>
      </w:pPr>
      <w:r>
        <w:rPr>
          <w:rFonts w:ascii="Arial" w:cs="Arial" w:eastAsia="Arial" w:hAnsi="Arial"/>
          <w:color w:val="212121"/>
          <w:sz w:val="22"/>
          <w:szCs w:val="22"/>
        </w:rPr>
        <w:t xml:space="preserve">Open a browser and go to </w:t>
      </w:r>
    </w:p>
    <w:p>
      <w:pPr>
        <w:spacing w:after="120"/>
        <w:ind w:left="720"/>
      </w:pPr>
      <w:r>
        <w:rPr>
          <w:rFonts w:ascii="Arial" w:cs="Arial" w:eastAsia="Arial" w:hAnsi="Arial"/>
          <w:b/>
          <w:bCs/>
          <w:color w:val="2E75B6"/>
          <w:sz w:val="22"/>
          <w:szCs w:val="22"/>
        </w:rPr>
        <w:t xml:space="preserve">https://aistudio.google.com</w:t>
      </w:r>
    </w:p>
    <w:p>
      <w:pPr>
        <w:pStyle w:val="ListParagraph"/>
        <w:numPr>
          <w:ilvl w:val="0"/>
          <w:numId w:val="3"/>
        </w:numPr>
        <w:spacing w:after="100"/>
      </w:pPr>
      <w:r>
        <w:rPr>
          <w:rFonts w:ascii="Arial" w:cs="Arial" w:eastAsia="Arial" w:hAnsi="Arial"/>
          <w:color w:val="212121"/>
          <w:sz w:val="22"/>
          <w:szCs w:val="22"/>
        </w:rPr>
        <w:t xml:space="preserve">Sign in with your Google account</w:t>
      </w:r>
    </w:p>
    <w:p>
      <w:pPr>
        <w:pStyle w:val="ListParagraph"/>
        <w:numPr>
          <w:ilvl w:val="0"/>
          <w:numId w:val="3"/>
        </w:numPr>
        <w:spacing w:after="100"/>
      </w:pPr>
      <w:r>
        <w:rPr>
          <w:rFonts w:ascii="Arial" w:cs="Arial" w:eastAsia="Arial" w:hAnsi="Arial"/>
          <w:color w:val="212121"/>
          <w:sz w:val="22"/>
          <w:szCs w:val="22"/>
        </w:rPr>
        <w:t xml:space="preserve">Click Get API Key (top left)</w:t>
      </w:r>
    </w:p>
    <w:p>
      <w:pPr>
        <w:pStyle w:val="ListParagraph"/>
        <w:numPr>
          <w:ilvl w:val="0"/>
          <w:numId w:val="3"/>
        </w:numPr>
        <w:spacing w:after="100"/>
      </w:pPr>
      <w:r>
        <w:rPr>
          <w:rFonts w:ascii="Arial" w:cs="Arial" w:eastAsia="Arial" w:hAnsi="Arial"/>
          <w:color w:val="212121"/>
          <w:sz w:val="22"/>
          <w:szCs w:val="22"/>
        </w:rPr>
        <w:t xml:space="preserve">Click Create API key in new project</w:t>
      </w:r>
    </w:p>
    <w:p>
      <w:pPr>
        <w:pStyle w:val="ListParagraph"/>
        <w:numPr>
          <w:ilvl w:val="0"/>
          <w:numId w:val="3"/>
        </w:numPr>
        <w:spacing w:after="100"/>
      </w:pPr>
      <w:r>
        <w:rPr>
          <w:rFonts w:ascii="Arial" w:cs="Arial" w:eastAsia="Arial" w:hAnsi="Arial"/>
          <w:color w:val="212121"/>
          <w:sz w:val="22"/>
          <w:szCs w:val="22"/>
        </w:rPr>
        <w:t xml:space="preserve">Copy the generated key — it looks like:  AIzaSy...</w:t>
      </w:r>
    </w:p>
    <w:p>
      <w:pPr>
        <w:spacing w:after="8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0"/>
            </w:pPr>
            <w:r>
              <w:rPr>
                <w:rFonts w:ascii="Arial" w:cs="Arial" w:eastAsia="Arial" w:hAnsi="Arial"/>
                <w:b/>
                <w:bCs/>
                <w:color w:val="E65100"/>
                <w:sz w:val="22"/>
                <w:szCs w:val="22"/>
              </w:rPr>
              <w:t xml:space="preserve">⚠️ IMPORTANT  </w:t>
            </w:r>
            <w:r>
              <w:rPr>
                <w:rFonts w:ascii="Arial" w:cs="Arial" w:eastAsia="Arial" w:hAnsi="Arial"/>
                <w:color w:val="212121"/>
                <w:sz w:val="22"/>
                <w:szCs w:val="22"/>
              </w:rPr>
              <w:t xml:space="preserve">Keep your API key private. Do not share it or commit it to a public repository. If compromised, delete it in Google AI Studio and generate a new one.</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3.2 Adding Gemini to Home Assistant</w:t>
      </w:r>
    </w:p>
    <w:p>
      <w:pPr>
        <w:pStyle w:val="ListParagraph"/>
        <w:numPr>
          <w:ilvl w:val="0"/>
          <w:numId w:val="3"/>
        </w:numPr>
        <w:spacing w:after="100"/>
      </w:pPr>
      <w:r>
        <w:rPr>
          <w:rFonts w:ascii="Arial" w:cs="Arial" w:eastAsia="Arial" w:hAnsi="Arial"/>
          <w:color w:val="212121"/>
          <w:sz w:val="22"/>
          <w:szCs w:val="22"/>
        </w:rPr>
        <w:t xml:space="preserve">In HA go to:  Settings → Devices &amp; Services</w:t>
      </w:r>
    </w:p>
    <w:p>
      <w:pPr>
        <w:pStyle w:val="ListParagraph"/>
        <w:numPr>
          <w:ilvl w:val="0"/>
          <w:numId w:val="3"/>
        </w:numPr>
        <w:spacing w:after="100"/>
      </w:pPr>
      <w:r>
        <w:rPr>
          <w:rFonts w:ascii="Arial" w:cs="Arial" w:eastAsia="Arial" w:hAnsi="Arial"/>
          <w:color w:val="212121"/>
          <w:sz w:val="22"/>
          <w:szCs w:val="22"/>
        </w:rPr>
        <w:t xml:space="preserve">Click Add Integration (bottom right)</w:t>
      </w:r>
    </w:p>
    <w:p>
      <w:pPr>
        <w:pStyle w:val="ListParagraph"/>
        <w:numPr>
          <w:ilvl w:val="0"/>
          <w:numId w:val="3"/>
        </w:numPr>
        <w:spacing w:after="100"/>
      </w:pPr>
      <w:r>
        <w:rPr>
          <w:rFonts w:ascii="Arial" w:cs="Arial" w:eastAsia="Arial" w:hAnsi="Arial"/>
          <w:color w:val="212121"/>
          <w:sz w:val="22"/>
          <w:szCs w:val="22"/>
        </w:rPr>
        <w:t xml:space="preserve">Search for:  Google Generative AI Conversation</w:t>
      </w:r>
    </w:p>
    <w:p>
      <w:pPr>
        <w:pStyle w:val="ListParagraph"/>
        <w:numPr>
          <w:ilvl w:val="0"/>
          <w:numId w:val="3"/>
        </w:numPr>
        <w:spacing w:after="100"/>
      </w:pPr>
      <w:r>
        <w:rPr>
          <w:rFonts w:ascii="Arial" w:cs="Arial" w:eastAsia="Arial" w:hAnsi="Arial"/>
          <w:color w:val="212121"/>
          <w:sz w:val="22"/>
          <w:szCs w:val="22"/>
        </w:rPr>
        <w:t xml:space="preserve">Click it and paste your API key when prompted</w:t>
      </w:r>
    </w:p>
    <w:p>
      <w:pPr>
        <w:pStyle w:val="ListParagraph"/>
        <w:numPr>
          <w:ilvl w:val="0"/>
          <w:numId w:val="3"/>
        </w:numPr>
        <w:spacing w:after="100"/>
      </w:pPr>
      <w:r>
        <w:rPr>
          <w:rFonts w:ascii="Arial" w:cs="Arial" w:eastAsia="Arial" w:hAnsi="Arial"/>
          <w:color w:val="212121"/>
          <w:sz w:val="22"/>
          <w:szCs w:val="22"/>
        </w:rPr>
        <w:t xml:space="preserve">Leave all other settings at their defaults and click Submit</w:t>
      </w:r>
    </w:p>
    <w:p>
      <w:pPr>
        <w:pStyle w:val="ListParagraph"/>
        <w:numPr>
          <w:ilvl w:val="0"/>
          <w:numId w:val="3"/>
        </w:numPr>
        <w:spacing w:after="100"/>
      </w:pPr>
      <w:r>
        <w:rPr>
          <w:rFonts w:ascii="Arial" w:cs="Arial" w:eastAsia="Arial" w:hAnsi="Arial"/>
          <w:color w:val="212121"/>
          <w:sz w:val="22"/>
          <w:szCs w:val="22"/>
        </w:rPr>
        <w:t xml:space="preserve">The integration will appear as configured — you do not need to set it as the default assistant</w:t>
      </w:r>
    </w:p>
    <w:p>
      <w:pPr>
        <w:spacing w:after="8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7" w:val="clear"/>
            <w:tcMar>
              <w:top w:type="dxa" w:w="120"/>
              <w:left w:type="dxa" w:w="180"/>
              <w:bottom w:type="dxa" w:w="120"/>
              <w:right w:type="dxa" w:w="180"/>
            </w:tcMar>
          </w:tcPr>
          <w:p>
            <w:pPr>
              <w:spacing w:after="0"/>
            </w:pPr>
            <w:r>
              <w:rPr>
                <w:rFonts w:ascii="Arial" w:cs="Arial" w:eastAsia="Arial" w:hAnsi="Arial"/>
                <w:b/>
                <w:bCs/>
                <w:color w:val="2E75B6"/>
                <w:sz w:val="22"/>
                <w:szCs w:val="22"/>
              </w:rPr>
              <w:t xml:space="preserve">ℹ️ INFO  </w:t>
            </w:r>
            <w:r>
              <w:rPr>
                <w:rFonts w:ascii="Arial" w:cs="Arial" w:eastAsia="Arial" w:hAnsi="Arial"/>
                <w:color w:val="212121"/>
                <w:sz w:val="22"/>
                <w:szCs w:val="22"/>
              </w:rPr>
              <w:t xml:space="preserve">The scripts in this package call the Gemini API directly via the google_generative_ai_conversation.generate_content action. They do not use the conversation agent feature, so no extra configuration is needed.</w:t>
            </w:r>
          </w:p>
        </w:tc>
      </w:tr>
    </w:tbl>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4. Package Installation</w:t>
      </w:r>
    </w:p>
    <w:p>
      <w:pPr>
        <w:pStyle w:val="Heading2"/>
        <w:pBdr>
          <w:bottom w:val="single" w:color="2E75B6" w:sz="6" w:space="1"/>
        </w:pBdr>
        <w:spacing w:before="320" w:after="160"/>
      </w:pPr>
      <w:r>
        <w:rPr>
          <w:rFonts w:ascii="Arial" w:cs="Arial" w:eastAsia="Arial" w:hAnsi="Arial"/>
          <w:b/>
          <w:bCs/>
          <w:color w:val="2E75B6"/>
          <w:sz w:val="28"/>
          <w:szCs w:val="28"/>
        </w:rPr>
        <w:t xml:space="preserve">4.1 Enable Packages in configuration.yaml</w:t>
      </w:r>
    </w:p>
    <w:p>
      <w:pPr>
        <w:spacing w:after="120"/>
      </w:pPr>
      <w:r>
        <w:rPr>
          <w:rFonts w:ascii="Arial" w:cs="Arial" w:eastAsia="Arial" w:hAnsi="Arial"/>
          <w:color w:val="212121"/>
          <w:sz w:val="22"/>
          <w:szCs w:val="22"/>
        </w:rPr>
        <w:t xml:space="preserve">Home Assistant packages allow you to split your configuration into separate YAML files organised by feature. If you do not already use packages, add the following to your </w:t>
      </w:r>
      <w:r>
        <w:rPr>
          <w:rFonts w:ascii="Arial" w:cs="Arial" w:eastAsia="Arial" w:hAnsi="Arial"/>
          <w:b/>
          <w:bCs/>
          <w:color w:val="212121"/>
          <w:sz w:val="22"/>
          <w:szCs w:val="22"/>
        </w:rPr>
        <w:t xml:space="preserve">config/configuration.yaml</w:t>
      </w:r>
      <w:r>
        <w:rPr>
          <w:rFonts w:ascii="Arial" w:cs="Arial" w:eastAsia="Arial" w:hAnsi="Arial"/>
          <w:color w:val="212121"/>
          <w:sz w:val="22"/>
          <w:szCs w:val="22"/>
        </w:rPr>
        <w:t xml:space="preserve">:</w:t>
      </w:r>
    </w:p>
    <w:p>
      <w:pPr>
        <w:spacing w:after="80"/>
      </w:pPr>
      <w:r>
        <w:rPr>
          <w:rFonts w:ascii="Arial" w:cs="Arial" w:eastAsia="Arial" w:hAnsi="Arial"/>
          <w:color w:val="212121"/>
          <w:sz w:val="22"/>
          <w:szCs w:val="22"/>
        </w:rPr>
        <w:t xml:space="preserve"/>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homeassistant:</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packages: !include_dir_named packages</w:t>
      </w:r>
    </w:p>
    <w:p>
      <w:pPr>
        <w:spacing w:after="8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If you already have a </w:t>
      </w:r>
      <w:r>
        <w:rPr>
          <w:rFonts w:ascii="Arial" w:cs="Arial" w:eastAsia="Arial" w:hAnsi="Arial"/>
          <w:b/>
          <w:bCs/>
          <w:color w:val="212121"/>
          <w:sz w:val="22"/>
          <w:szCs w:val="22"/>
        </w:rPr>
        <w:t xml:space="preserve">homeassistant:</w:t>
      </w:r>
      <w:r>
        <w:rPr>
          <w:rFonts w:ascii="Arial" w:cs="Arial" w:eastAsia="Arial" w:hAnsi="Arial"/>
          <w:color w:val="212121"/>
          <w:sz w:val="22"/>
          <w:szCs w:val="22"/>
        </w:rPr>
        <w:t xml:space="preserve"> section, just add the </w:t>
      </w:r>
      <w:r>
        <w:rPr>
          <w:rFonts w:ascii="Arial" w:cs="Arial" w:eastAsia="Arial" w:hAnsi="Arial"/>
          <w:b/>
          <w:bCs/>
          <w:color w:val="212121"/>
          <w:sz w:val="22"/>
          <w:szCs w:val="22"/>
        </w:rPr>
        <w:t xml:space="preserve">packages:</w:t>
      </w:r>
      <w:r>
        <w:rPr>
          <w:rFonts w:ascii="Arial" w:cs="Arial" w:eastAsia="Arial" w:hAnsi="Arial"/>
          <w:color w:val="212121"/>
          <w:sz w:val="22"/>
          <w:szCs w:val="22"/>
        </w:rPr>
        <w:t xml:space="preserve"> line under it.</w:t>
      </w:r>
    </w:p>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4.2 Create the Packages Folder</w:t>
      </w:r>
    </w:p>
    <w:p>
      <w:pPr>
        <w:spacing w:after="120"/>
      </w:pPr>
      <w:r>
        <w:rPr>
          <w:rFonts w:ascii="Arial" w:cs="Arial" w:eastAsia="Arial" w:hAnsi="Arial"/>
          <w:color w:val="212121"/>
          <w:sz w:val="22"/>
          <w:szCs w:val="22"/>
        </w:rPr>
        <w:t xml:space="preserve">If the folder does not already exist, create it:</w:t>
      </w:r>
    </w:p>
    <w:p>
      <w:pPr>
        <w:spacing w:after="40"/>
      </w:pP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color w:val="212121"/>
          <w:sz w:val="22"/>
          <w:szCs w:val="22"/>
        </w:rPr>
        <w:t xml:space="preserve">Using File Editor add-on: navigate to </w:t>
      </w:r>
    </w:p>
    <w:p>
      <w:pPr>
        <w:spacing w:after="120"/>
        <w:ind w:left="720"/>
      </w:pPr>
      <w:r>
        <w:rPr>
          <w:rFonts w:ascii="Arial" w:cs="Arial" w:eastAsia="Arial" w:hAnsi="Arial"/>
          <w:b/>
          <w:bCs/>
          <w:color w:val="212121"/>
          <w:sz w:val="22"/>
          <w:szCs w:val="22"/>
        </w:rPr>
        <w:t xml:space="preserve">config/</w:t>
      </w:r>
      <w:r>
        <w:rPr>
          <w:rFonts w:ascii="Arial" w:cs="Arial" w:eastAsia="Arial" w:hAnsi="Arial"/>
          <w:color w:val="212121"/>
          <w:sz w:val="22"/>
          <w:szCs w:val="22"/>
        </w:rPr>
        <w:t xml:space="preserve"> and create a new folder named </w:t>
      </w:r>
      <w:r>
        <w:rPr>
          <w:rFonts w:ascii="Arial" w:cs="Arial" w:eastAsia="Arial" w:hAnsi="Arial"/>
          <w:b/>
          <w:bCs/>
          <w:color w:val="212121"/>
          <w:sz w:val="22"/>
          <w:szCs w:val="22"/>
        </w:rPr>
        <w:t xml:space="preserve">packages</w:t>
      </w:r>
    </w:p>
    <w:p>
      <w:pPr>
        <w:pStyle w:val="ListParagraph"/>
        <w:numPr>
          <w:ilvl w:val="0"/>
          <w:numId w:val="2"/>
        </w:numPr>
        <w:spacing w:after="80"/>
      </w:pPr>
      <w:r>
        <w:rPr>
          <w:rFonts w:ascii="Arial" w:cs="Arial" w:eastAsia="Arial" w:hAnsi="Arial"/>
          <w:color w:val="212121"/>
          <w:sz w:val="22"/>
          <w:szCs w:val="22"/>
        </w:rPr>
        <w:t xml:space="preserve">Using SSH/terminal: </w:t>
      </w:r>
    </w:p>
    <w:p>
      <w:pPr>
        <w:spacing w:after="120"/>
        <w:ind w:left="720"/>
      </w:pPr>
      <w:r>
        <w:rPr>
          <w:rFonts w:ascii="Courier New" w:cs="Courier New" w:eastAsia="Courier New" w:hAnsi="Courier New"/>
          <w:color w:val="C62828"/>
          <w:sz w:val="18"/>
          <w:szCs w:val="18"/>
        </w:rPr>
        <w:t xml:space="preserve">mkdir -p /config/packages</w:t>
      </w:r>
    </w:p>
    <w:p>
      <w:pPr>
        <w:pStyle w:val="ListParagraph"/>
        <w:numPr>
          <w:ilvl w:val="0"/>
          <w:numId w:val="2"/>
        </w:numPr>
        <w:spacing w:after="80"/>
      </w:pPr>
      <w:r>
        <w:rPr>
          <w:rFonts w:ascii="Arial" w:cs="Arial" w:eastAsia="Arial" w:hAnsi="Arial"/>
          <w:color w:val="212121"/>
          <w:sz w:val="22"/>
          <w:szCs w:val="22"/>
        </w:rPr>
        <w:t xml:space="preserve">Using Samba/network share: browse to your config folder and create a </w:t>
      </w:r>
    </w:p>
    <w:p>
      <w:pPr>
        <w:spacing w:after="120"/>
        <w:ind w:left="720"/>
      </w:pPr>
      <w:r>
        <w:rPr>
          <w:rFonts w:ascii="Arial" w:cs="Arial" w:eastAsia="Arial" w:hAnsi="Arial"/>
          <w:b/>
          <w:bCs/>
          <w:color w:val="212121"/>
          <w:sz w:val="22"/>
          <w:szCs w:val="22"/>
        </w:rPr>
        <w:t xml:space="preserve">packages</w:t>
      </w:r>
      <w:r>
        <w:rPr>
          <w:rFonts w:ascii="Arial" w:cs="Arial" w:eastAsia="Arial" w:hAnsi="Arial"/>
          <w:color w:val="212121"/>
          <w:sz w:val="22"/>
          <w:szCs w:val="22"/>
        </w:rPr>
        <w:t xml:space="preserve"> folder there</w:t>
      </w:r>
    </w:p>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4.3 Copy the Package Files</w:t>
      </w:r>
    </w:p>
    <w:p>
      <w:pPr>
        <w:spacing w:after="120"/>
      </w:pPr>
      <w:r>
        <w:rPr>
          <w:rFonts w:ascii="Arial" w:cs="Arial" w:eastAsia="Arial" w:hAnsi="Arial"/>
          <w:color w:val="212121"/>
          <w:sz w:val="22"/>
          <w:szCs w:val="22"/>
        </w:rPr>
        <w:t xml:space="preserve">Place these three files inside </w:t>
      </w:r>
      <w:r>
        <w:rPr>
          <w:rFonts w:ascii="Arial" w:cs="Arial" w:eastAsia="Arial" w:hAnsi="Arial"/>
          <w:b/>
          <w:bCs/>
          <w:color w:val="212121"/>
          <w:sz w:val="22"/>
          <w:szCs w:val="22"/>
        </w:rPr>
        <w:t xml:space="preserve">config/packages/</w:t>
      </w:r>
      <w:r>
        <w:rPr>
          <w:rFonts w:ascii="Arial" w:cs="Arial" w:eastAsia="Arial" w:hAnsi="Arial"/>
          <w:color w:val="212121"/>
          <w:sz w:val="22"/>
          <w:szCs w:val="22"/>
        </w:rPr>
        <w:t xml:space="preserve">:</w:t>
      </w:r>
    </w:p>
    <w:p>
      <w:pPr>
        <w:spacing w:after="40"/>
      </w:pP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aquarium_sensors.yaml</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aquarium_scripts.yaml</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aquarium_automations.yaml</w:t>
      </w:r>
      <w:r>
        <w:rPr>
          <w:rFonts w:ascii="Arial" w:cs="Arial" w:eastAsia="Arial" w:hAnsi="Arial"/>
          <w:color w:val="212121"/>
          <w:sz w:val="22"/>
          <w:szCs w:val="22"/>
        </w:rPr>
        <w:t xml:space="preserve"/>
      </w:r>
    </w:p>
    <w:p>
      <w:pPr>
        <w:spacing w:after="8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7" w:val="clear"/>
            <w:tcMar>
              <w:top w:type="dxa" w:w="120"/>
              <w:left w:type="dxa" w:w="180"/>
              <w:bottom w:type="dxa" w:w="120"/>
              <w:right w:type="dxa" w:w="180"/>
            </w:tcMar>
          </w:tcPr>
          <w:p>
            <w:pPr>
              <w:spacing w:after="0"/>
            </w:pPr>
            <w:r>
              <w:rPr>
                <w:rFonts w:ascii="Arial" w:cs="Arial" w:eastAsia="Arial" w:hAnsi="Arial"/>
                <w:b/>
                <w:bCs/>
                <w:color w:val="2E75B6"/>
                <w:sz w:val="22"/>
                <w:szCs w:val="22"/>
              </w:rPr>
              <w:t xml:space="preserve">ℹ️ INFO  </w:t>
            </w:r>
            <w:r>
              <w:rPr>
                <w:rFonts w:ascii="Arial" w:cs="Arial" w:eastAsia="Arial" w:hAnsi="Arial"/>
                <w:color w:val="212121"/>
                <w:sz w:val="22"/>
                <w:szCs w:val="22"/>
              </w:rPr>
              <w:t xml:space="preserve">The dashboard YAML goes somewhere different — see Section 6. It does not go in the packages folder.</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4.4 Set Up the Media Folder</w:t>
      </w:r>
    </w:p>
    <w:p>
      <w:pPr>
        <w:spacing w:after="120"/>
      </w:pPr>
      <w:r>
        <w:rPr>
          <w:rFonts w:ascii="Arial" w:cs="Arial" w:eastAsia="Arial" w:hAnsi="Arial"/>
          <w:color w:val="212121"/>
          <w:sz w:val="22"/>
          <w:szCs w:val="22"/>
        </w:rPr>
        <w:t xml:space="preserve">Your test photos need a home in HA. Create a dedicated folder:</w:t>
      </w:r>
    </w:p>
    <w:p>
      <w:pPr>
        <w:pStyle w:val="ListParagraph"/>
        <w:numPr>
          <w:ilvl w:val="0"/>
          <w:numId w:val="3"/>
        </w:numPr>
        <w:spacing w:after="100"/>
      </w:pPr>
      <w:r>
        <w:rPr>
          <w:rFonts w:ascii="Arial" w:cs="Arial" w:eastAsia="Arial" w:hAnsi="Arial"/>
          <w:color w:val="212121"/>
          <w:sz w:val="22"/>
          <w:szCs w:val="22"/>
        </w:rPr>
        <w:t xml:space="preserve">In HA, open the Media panel from the sidebar</w:t>
      </w:r>
    </w:p>
    <w:p>
      <w:pPr>
        <w:pStyle w:val="ListParagraph"/>
        <w:numPr>
          <w:ilvl w:val="0"/>
          <w:numId w:val="3"/>
        </w:numPr>
        <w:spacing w:after="100"/>
      </w:pPr>
      <w:r>
        <w:rPr>
          <w:rFonts w:ascii="Arial" w:cs="Arial" w:eastAsia="Arial" w:hAnsi="Arial"/>
          <w:color w:val="212121"/>
          <w:sz w:val="22"/>
          <w:szCs w:val="22"/>
        </w:rPr>
        <w:t xml:space="preserve">Click the Create folder icon</w:t>
      </w:r>
    </w:p>
    <w:p>
      <w:pPr>
        <w:pStyle w:val="ListParagraph"/>
        <w:numPr>
          <w:ilvl w:val="0"/>
          <w:numId w:val="3"/>
        </w:numPr>
        <w:spacing w:after="100"/>
      </w:pPr>
      <w:r>
        <w:rPr>
          <w:rFonts w:ascii="Arial" w:cs="Arial" w:eastAsia="Arial" w:hAnsi="Arial"/>
          <w:color w:val="212121"/>
          <w:sz w:val="22"/>
          <w:szCs w:val="22"/>
        </w:rPr>
        <w:t xml:space="preserve">Name it:  aquarium</w:t>
      </w:r>
    </w:p>
    <w:p>
      <w:pPr>
        <w:pStyle w:val="ListParagraph"/>
        <w:numPr>
          <w:ilvl w:val="0"/>
          <w:numId w:val="3"/>
        </w:numPr>
        <w:spacing w:after="100"/>
      </w:pPr>
      <w:r>
        <w:rPr>
          <w:rFonts w:ascii="Arial" w:cs="Arial" w:eastAsia="Arial" w:hAnsi="Arial"/>
          <w:color w:val="212121"/>
          <w:sz w:val="22"/>
          <w:szCs w:val="22"/>
        </w:rPr>
        <w:t xml:space="preserve">Your photos will be stored at path:  /media/aquarium/</w:t>
      </w:r>
    </w:p>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4.5 Update the Notification Service Name</w:t>
      </w:r>
    </w:p>
    <w:p>
      <w:pPr>
        <w:spacing w:after="120"/>
      </w:pPr>
      <w:r>
        <w:rPr>
          <w:rFonts w:ascii="Arial" w:cs="Arial" w:eastAsia="Arial" w:hAnsi="Arial"/>
          <w:color w:val="212121"/>
          <w:sz w:val="22"/>
          <w:szCs w:val="22"/>
        </w:rPr>
        <w:t xml:space="preserve">The automations file contains placeholder notification service names. You must replace every instance of:</w:t>
      </w:r>
    </w:p>
    <w:p>
      <w:pPr>
        <w:spacing w:after="40"/>
      </w:pPr>
      <w:r>
        <w:rPr>
          <w:rFonts w:ascii="Arial" w:cs="Arial" w:eastAsia="Arial" w:hAnsi="Arial"/>
          <w:color w:val="212121"/>
          <w:sz w:val="22"/>
          <w:szCs w:val="22"/>
        </w:rPr>
        <w:t xml:space="preserve"/>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notify.mobile_app_your_phone</w:t>
      </w:r>
    </w:p>
    <w:p>
      <w:pPr>
        <w:spacing w:after="4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with your actual service name. To find it:</w:t>
      </w:r>
    </w:p>
    <w:p>
      <w:pPr>
        <w:pStyle w:val="ListParagraph"/>
        <w:numPr>
          <w:ilvl w:val="0"/>
          <w:numId w:val="3"/>
        </w:numPr>
        <w:spacing w:after="100"/>
      </w:pPr>
      <w:r>
        <w:rPr>
          <w:rFonts w:ascii="Arial" w:cs="Arial" w:eastAsia="Arial" w:hAnsi="Arial"/>
          <w:color w:val="212121"/>
          <w:sz w:val="22"/>
          <w:szCs w:val="22"/>
        </w:rPr>
        <w:t xml:space="preserve">Go to Settings → Devices &amp; Services</w:t>
      </w:r>
    </w:p>
    <w:p>
      <w:pPr>
        <w:pStyle w:val="ListParagraph"/>
        <w:numPr>
          <w:ilvl w:val="0"/>
          <w:numId w:val="3"/>
        </w:numPr>
        <w:spacing w:after="100"/>
      </w:pPr>
      <w:r>
        <w:rPr>
          <w:rFonts w:ascii="Arial" w:cs="Arial" w:eastAsia="Arial" w:hAnsi="Arial"/>
          <w:color w:val="212121"/>
          <w:sz w:val="22"/>
          <w:szCs w:val="22"/>
        </w:rPr>
        <w:t xml:space="preserve">Find the Home Assistant Companion App entry for your phone</w:t>
      </w:r>
    </w:p>
    <w:p>
      <w:pPr>
        <w:pStyle w:val="ListParagraph"/>
        <w:numPr>
          <w:ilvl w:val="0"/>
          <w:numId w:val="3"/>
        </w:numPr>
        <w:spacing w:after="100"/>
      </w:pPr>
      <w:r>
        <w:rPr>
          <w:rFonts w:ascii="Arial" w:cs="Arial" w:eastAsia="Arial" w:hAnsi="Arial"/>
          <w:color w:val="212121"/>
          <w:sz w:val="22"/>
          <w:szCs w:val="22"/>
        </w:rPr>
        <w:t xml:space="preserve">Click it — the notify service will be listed, for example:</w:t>
      </w:r>
    </w:p>
    <w:p>
      <w:pPr>
        <w:spacing w:after="40"/>
      </w:pPr>
      <w:r>
        <w:rPr>
          <w:rFonts w:ascii="Arial" w:cs="Arial" w:eastAsia="Arial" w:hAnsi="Arial"/>
          <w:color w:val="212121"/>
          <w:sz w:val="22"/>
          <w:szCs w:val="22"/>
        </w:rPr>
        <w:t xml:space="preserve"/>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notify.mobile_app_johns_iphone</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notify.mobile_app_samsung_galaxy</w:t>
      </w:r>
    </w:p>
    <w:p>
      <w:pPr>
        <w:spacing w:after="8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Open </w:t>
      </w:r>
      <w:r>
        <w:rPr>
          <w:rFonts w:ascii="Arial" w:cs="Arial" w:eastAsia="Arial" w:hAnsi="Arial"/>
          <w:b/>
          <w:bCs/>
          <w:color w:val="212121"/>
          <w:sz w:val="22"/>
          <w:szCs w:val="22"/>
        </w:rPr>
        <w:t xml:space="preserve">aquarium_automations.yaml</w:t>
      </w:r>
      <w:r>
        <w:rPr>
          <w:rFonts w:ascii="Arial" w:cs="Arial" w:eastAsia="Arial" w:hAnsi="Arial"/>
          <w:color w:val="212121"/>
          <w:sz w:val="22"/>
          <w:szCs w:val="22"/>
        </w:rPr>
        <w:t xml:space="preserve"> in your text editor and use Find &amp; Replace to update all occurrences at once. There are five automations that use the notify service.</w:t>
      </w:r>
    </w:p>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5. Sensors &amp; Entities Reference</w:t>
      </w:r>
    </w:p>
    <w:p>
      <w:pPr>
        <w:pStyle w:val="Heading2"/>
        <w:pBdr>
          <w:bottom w:val="single" w:color="2E75B6" w:sz="6" w:space="1"/>
        </w:pBdr>
        <w:spacing w:before="320" w:after="160"/>
      </w:pPr>
      <w:r>
        <w:rPr>
          <w:rFonts w:ascii="Arial" w:cs="Arial" w:eastAsia="Arial" w:hAnsi="Arial"/>
          <w:b/>
          <w:bCs/>
          <w:color w:val="2E75B6"/>
          <w:sz w:val="28"/>
          <w:szCs w:val="28"/>
        </w:rPr>
        <w:t xml:space="preserve">5.1 Input Helpers (Created by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Entity ID</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input_text.aquarium_last_analysis_raw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Stores the raw JSON returned by Gemini. Template sensors parse this.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input_text.aquarium_last_image_path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full path to the last uploaded image. Set by the dashboard popup.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input_text.aquarium_ai_notes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AI advice text extracted from the JSON response.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input_select.aquarium_test_kit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Which test kit you are using. Controls which AI prompt is sent.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input_datetime.aquarium_last_test_time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Timestamp of the last completed analysis.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input_boolean.aquarium_analysis_running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True while Gemini is processing. Dashboard shows a spinner.</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5.2 Template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Entity ID</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sensor.aquarium_ph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pH value. Has alert attribute: good/warning/danger.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sensor.aquarium_nitrite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Nitrite (NO₂) in ppm. Has alert attribute.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sensor.aquarium_nitrate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Nitrate (NO₃) in ppm. Has alert attribute.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General Hardness in ppm. Has alert attribute.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sensor.aquarium_kh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Carbonate Hardness in ppm. Has alert attribute.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sensor.aquarium_ammonia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Ammonia (NH₃) in ppm. Shows N/A for 5-in-1 strip. Has alert attribute.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sensor.aquarium_ammonia_alert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Summarises ammonia as: Safe / WARNING / DANGER / Not Tested / Unreadable. Used as a dashboard badge.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sensor.aquarium_seachem_badge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Reads the Seachem Ammonia Alert badge colour from the photo. States: Safe / Alert / Alarm / Toxic / Not Present. Has attributes: free_ammonia_ppm, seachem_colour, urgency.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sensor.aquarium_water_status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Overall AI-assessed status: Good / Warning / Danger.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sensor.aquarium_last_test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Formatted date/time of last test, e.g. 17 Feb 2026 14:32.</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5.3 JSON Format Returned by Gemini</w:t>
      </w:r>
    </w:p>
    <w:p>
      <w:pPr>
        <w:spacing w:after="120"/>
      </w:pPr>
      <w:r>
        <w:rPr>
          <w:rFonts w:ascii="Arial" w:cs="Arial" w:eastAsia="Arial" w:hAnsi="Arial"/>
          <w:color w:val="212121"/>
          <w:sz w:val="22"/>
          <w:szCs w:val="22"/>
        </w:rPr>
        <w:t xml:space="preserve">The AI is instructed to return only this JSON structure, which Home Assistant parses directly:</w:t>
      </w:r>
    </w:p>
    <w:p>
      <w:pPr>
        <w:spacing w:after="40"/>
      </w:pPr>
      <w:r>
        <w:rPr>
          <w:rFonts w:ascii="Arial" w:cs="Arial" w:eastAsia="Arial" w:hAnsi="Arial"/>
          <w:color w:val="212121"/>
          <w:sz w:val="22"/>
          <w:szCs w:val="22"/>
        </w:rPr>
        <w:t xml:space="preserve"/>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"ph":           "7.2",</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"nitrite":      "0",</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"nitrate":      "20",</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"gh":           "120",</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"kh":           "80",</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"ammonia":      "0",          &lt;- "N/A" for 5-in-1 strip</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"seachem_badge":"safe",       &lt;- safe | alert | alarm | toxic | not_present</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"status":       "good",       &lt;- good | warning | danger</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"notes":        "Water looks healthy. Nitrate slightly elevated..."</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w:t>
      </w:r>
    </w:p>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6. Dashboard Setup</w:t>
      </w:r>
    </w:p>
    <w:p>
      <w:pPr>
        <w:pStyle w:val="Heading2"/>
        <w:pBdr>
          <w:bottom w:val="single" w:color="2E75B6" w:sz="6" w:space="1"/>
        </w:pBdr>
        <w:spacing w:before="320" w:after="160"/>
      </w:pPr>
      <w:r>
        <w:rPr>
          <w:rFonts w:ascii="Arial" w:cs="Arial" w:eastAsia="Arial" w:hAnsi="Arial"/>
          <w:b/>
          <w:bCs/>
          <w:color w:val="2E75B6"/>
          <w:sz w:val="28"/>
          <w:szCs w:val="28"/>
        </w:rPr>
        <w:t xml:space="preserve">6.1 Adding the Aquarium Tab</w:t>
      </w:r>
    </w:p>
    <w:p>
      <w:pPr>
        <w:pStyle w:val="ListParagraph"/>
        <w:numPr>
          <w:ilvl w:val="0"/>
          <w:numId w:val="3"/>
        </w:numPr>
        <w:spacing w:after="100"/>
      </w:pPr>
      <w:r>
        <w:rPr>
          <w:rFonts w:ascii="Arial" w:cs="Arial" w:eastAsia="Arial" w:hAnsi="Arial"/>
          <w:color w:val="212121"/>
          <w:sz w:val="22"/>
          <w:szCs w:val="22"/>
        </w:rPr>
        <w:t xml:space="preserve">Open your Home Assistant dashboard</w:t>
      </w:r>
    </w:p>
    <w:p>
      <w:pPr>
        <w:pStyle w:val="ListParagraph"/>
        <w:numPr>
          <w:ilvl w:val="0"/>
          <w:numId w:val="3"/>
        </w:numPr>
        <w:spacing w:after="100"/>
      </w:pPr>
      <w:r>
        <w:rPr>
          <w:rFonts w:ascii="Arial" w:cs="Arial" w:eastAsia="Arial" w:hAnsi="Arial"/>
          <w:color w:val="212121"/>
          <w:sz w:val="22"/>
          <w:szCs w:val="22"/>
        </w:rPr>
        <w:t xml:space="preserve">Click the pencil (Edit) icon in the top right</w:t>
      </w:r>
    </w:p>
    <w:p>
      <w:pPr>
        <w:pStyle w:val="ListParagraph"/>
        <w:numPr>
          <w:ilvl w:val="0"/>
          <w:numId w:val="3"/>
        </w:numPr>
        <w:spacing w:after="100"/>
      </w:pPr>
      <w:r>
        <w:rPr>
          <w:rFonts w:ascii="Arial" w:cs="Arial" w:eastAsia="Arial" w:hAnsi="Arial"/>
          <w:color w:val="212121"/>
          <w:sz w:val="22"/>
          <w:szCs w:val="22"/>
        </w:rPr>
        <w:t xml:space="preserve">Click the three-dot menu  →  Edit in visual editor</w:t>
      </w:r>
    </w:p>
    <w:p>
      <w:pPr>
        <w:pStyle w:val="ListParagraph"/>
        <w:numPr>
          <w:ilvl w:val="0"/>
          <w:numId w:val="3"/>
        </w:numPr>
        <w:spacing w:after="100"/>
      </w:pPr>
      <w:r>
        <w:rPr>
          <w:rFonts w:ascii="Arial" w:cs="Arial" w:eastAsia="Arial" w:hAnsi="Arial"/>
          <w:color w:val="212121"/>
          <w:sz w:val="22"/>
          <w:szCs w:val="22"/>
        </w:rPr>
        <w:t xml:space="preserve">Click Add View (the + button in the tab bar)</w:t>
      </w:r>
    </w:p>
    <w:p>
      <w:pPr>
        <w:pStyle w:val="ListParagraph"/>
        <w:numPr>
          <w:ilvl w:val="0"/>
          <w:numId w:val="3"/>
        </w:numPr>
        <w:spacing w:after="100"/>
      </w:pPr>
      <w:r>
        <w:rPr>
          <w:rFonts w:ascii="Arial" w:cs="Arial" w:eastAsia="Arial" w:hAnsi="Arial"/>
          <w:color w:val="212121"/>
          <w:sz w:val="22"/>
          <w:szCs w:val="22"/>
        </w:rPr>
        <w:t xml:space="preserve">In the dialog that opens, click the YAML button to switch to YAML mode</w:t>
      </w:r>
    </w:p>
    <w:p>
      <w:pPr>
        <w:pStyle w:val="ListParagraph"/>
        <w:numPr>
          <w:ilvl w:val="0"/>
          <w:numId w:val="3"/>
        </w:numPr>
        <w:spacing w:after="100"/>
      </w:pPr>
      <w:r>
        <w:rPr>
          <w:rFonts w:ascii="Arial" w:cs="Arial" w:eastAsia="Arial" w:hAnsi="Arial"/>
          <w:color w:val="212121"/>
          <w:sz w:val="22"/>
          <w:szCs w:val="22"/>
        </w:rPr>
        <w:t xml:space="preserve">Delete all placeholder YAML and paste the entire contents of aquarium_dashboard.yaml</w:t>
      </w:r>
    </w:p>
    <w:p>
      <w:pPr>
        <w:pStyle w:val="ListParagraph"/>
        <w:numPr>
          <w:ilvl w:val="0"/>
          <w:numId w:val="3"/>
        </w:numPr>
        <w:spacing w:after="100"/>
      </w:pPr>
      <w:r>
        <w:rPr>
          <w:rFonts w:ascii="Arial" w:cs="Arial" w:eastAsia="Arial" w:hAnsi="Arial"/>
          <w:color w:val="212121"/>
          <w:sz w:val="22"/>
          <w:szCs w:val="22"/>
        </w:rPr>
        <w:t xml:space="preserve">Click Save</w:t>
      </w:r>
    </w:p>
    <w:p>
      <w:pPr>
        <w:pStyle w:val="ListParagraph"/>
        <w:numPr>
          <w:ilvl w:val="0"/>
          <w:numId w:val="3"/>
        </w:numPr>
        <w:spacing w:after="100"/>
      </w:pPr>
      <w:r>
        <w:rPr>
          <w:rFonts w:ascii="Arial" w:cs="Arial" w:eastAsia="Arial" w:hAnsi="Arial"/>
          <w:color w:val="212121"/>
          <w:sz w:val="22"/>
          <w:szCs w:val="22"/>
        </w:rPr>
        <w:t xml:space="preserve">Click Done to exit edit mode</w:t>
      </w:r>
    </w:p>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6.2 What the Dashboard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Section</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Content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Badge row (top)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Three floating badges: Seachem Badge status, Ammonia Alert status, Water 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Status overview row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Four entity cards: Water Status, Last Tested, Ammonia Status, Seachem Badge — all with colour-coded left borders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Seachem detail card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Table showing Seachem badge colour, free NH₃ ppm, and urgency guidance with matching border colour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Upload &amp; Analyse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Test kit selector, Set Image Path button (Browser Mod popup), Analyse button, spinner while running, Clear button with confirmation popup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Current readings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Six entity cards (pH, NH₃, NO₂, NO₃, GH, KH) with colour-coded top borders: green=safe, amber=warning, red=danger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AI Advice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AI's text notes with a coloured left border matching overall 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History graphs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Six mini-graph-card graphs, one per parameter, showing the last 14 days with colour threshold lines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Reference table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Safe ranges table + Seachem badge colour guide</w:t>
            </w:r>
          </w:p>
        </w:tc>
      </w:tr>
    </w:tbl>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7. How to Use — Step by Step</w:t>
      </w:r>
    </w:p>
    <w:p>
      <w:pPr>
        <w:pStyle w:val="Heading2"/>
        <w:pBdr>
          <w:bottom w:val="single" w:color="2E75B6" w:sz="6" w:space="1"/>
        </w:pBdr>
        <w:spacing w:before="320" w:after="160"/>
      </w:pPr>
      <w:r>
        <w:rPr>
          <w:rFonts w:ascii="Arial" w:cs="Arial" w:eastAsia="Arial" w:hAnsi="Arial"/>
          <w:b/>
          <w:bCs/>
          <w:color w:val="2E75B6"/>
          <w:sz w:val="28"/>
          <w:szCs w:val="28"/>
        </w:rPr>
        <w:t xml:space="preserve">7.1 Performing a Water Test</w:t>
      </w:r>
    </w:p>
    <w:p>
      <w:pPr>
        <w:pStyle w:val="ListParagraph"/>
        <w:numPr>
          <w:ilvl w:val="0"/>
          <w:numId w:val="3"/>
        </w:numPr>
        <w:spacing w:after="100"/>
      </w:pPr>
      <w:r>
        <w:rPr>
          <w:rFonts w:ascii="Arial" w:cs="Arial" w:eastAsia="Arial" w:hAnsi="Arial"/>
          <w:color w:val="212121"/>
          <w:sz w:val="22"/>
          <w:szCs w:val="22"/>
        </w:rPr>
        <w:t xml:space="preserve">Carry out your water test as normal</w:t>
      </w:r>
    </w:p>
    <w:p>
      <w:pPr>
        <w:spacing w:after="120"/>
        <w:ind w:left="720"/>
      </w:pPr>
      <w:r>
        <w:rPr>
          <w:rFonts w:ascii="Arial" w:cs="Arial" w:eastAsia="Arial" w:hAnsi="Arial"/>
          <w:color w:val="212121"/>
          <w:sz w:val="22"/>
          <w:szCs w:val="22"/>
        </w:rPr>
        <w:t xml:space="preserve">For test strips: dip, swirl twice, remove horizontally, wait 30 seconds.</w:t>
      </w:r>
    </w:p>
    <w:p>
      <w:pPr>
        <w:spacing w:after="120"/>
        <w:ind w:left="720"/>
      </w:pPr>
      <w:r>
        <w:rPr>
          <w:rFonts w:ascii="Arial" w:cs="Arial" w:eastAsia="Arial" w:hAnsi="Arial"/>
          <w:color w:val="212121"/>
          <w:sz w:val="22"/>
          <w:szCs w:val="22"/>
        </w:rPr>
        <w:t xml:space="preserve">For liquid tests: follow the API or NT Labs instructions for each test. Fill all tubes before photographing.</w:t>
      </w:r>
    </w:p>
    <w:p>
      <w:pPr>
        <w:spacing w:after="40"/>
      </w:pPr>
      <w:r>
        <w:rPr>
          <w:rFonts w:ascii="Arial" w:cs="Arial" w:eastAsia="Arial" w:hAnsi="Arial"/>
          <w:color w:val="212121"/>
          <w:sz w:val="22"/>
          <w:szCs w:val="22"/>
        </w:rPr>
        <w:t xml:space="preserve"/>
      </w:r>
    </w:p>
    <w:p>
      <w:pPr>
        <w:pStyle w:val="ListParagraph"/>
        <w:numPr>
          <w:ilvl w:val="0"/>
          <w:numId w:val="3"/>
        </w:numPr>
        <w:spacing w:after="100"/>
      </w:pPr>
      <w:r>
        <w:rPr>
          <w:rFonts w:ascii="Arial" w:cs="Arial" w:eastAsia="Arial" w:hAnsi="Arial"/>
          <w:color w:val="212121"/>
          <w:sz w:val="22"/>
          <w:szCs w:val="22"/>
        </w:rPr>
        <w:t xml:space="preserve">Photograph your results</w:t>
      </w:r>
    </w:p>
    <w:p>
      <w:pPr>
        <w:spacing w:after="120"/>
        <w:ind w:left="720"/>
      </w:pPr>
      <w:r>
        <w:rPr>
          <w:rFonts w:ascii="Arial" w:cs="Arial" w:eastAsia="Arial" w:hAnsi="Arial"/>
          <w:color w:val="212121"/>
          <w:sz w:val="22"/>
          <w:szCs w:val="22"/>
        </w:rPr>
        <w:t xml:space="preserve">See Section 7.2 for photography tips. Include the Seachem badge in the frame if you have one.</w:t>
      </w:r>
    </w:p>
    <w:p>
      <w:pPr>
        <w:spacing w:after="40"/>
      </w:pPr>
      <w:r>
        <w:rPr>
          <w:rFonts w:ascii="Arial" w:cs="Arial" w:eastAsia="Arial" w:hAnsi="Arial"/>
          <w:color w:val="212121"/>
          <w:sz w:val="22"/>
          <w:szCs w:val="22"/>
        </w:rPr>
        <w:t xml:space="preserve"/>
      </w:r>
    </w:p>
    <w:p>
      <w:pPr>
        <w:pStyle w:val="ListParagraph"/>
        <w:numPr>
          <w:ilvl w:val="0"/>
          <w:numId w:val="3"/>
        </w:numPr>
        <w:spacing w:after="100"/>
      </w:pPr>
      <w:r>
        <w:rPr>
          <w:rFonts w:ascii="Arial" w:cs="Arial" w:eastAsia="Arial" w:hAnsi="Arial"/>
          <w:color w:val="212121"/>
          <w:sz w:val="22"/>
          <w:szCs w:val="22"/>
        </w:rPr>
        <w:t xml:space="preserve">Upload the photo to Home Assistant</w:t>
      </w:r>
    </w:p>
    <w:p>
      <w:pPr>
        <w:spacing w:after="120"/>
        <w:ind w:left="720"/>
      </w:pPr>
      <w:r>
        <w:rPr>
          <w:rFonts w:ascii="Arial" w:cs="Arial" w:eastAsia="Arial" w:hAnsi="Arial"/>
          <w:color w:val="212121"/>
          <w:sz w:val="22"/>
          <w:szCs w:val="22"/>
        </w:rPr>
        <w:t xml:space="preserve">Open the HA Companion App on your phone → tap Media in the bottom bar → tap the Upload icon → navigate to the aquarium folder → select your photo → tap Upload.</w:t>
      </w:r>
    </w:p>
    <w:p>
      <w:pPr>
        <w:spacing w:after="40"/>
      </w:pPr>
      <w:r>
        <w:rPr>
          <w:rFonts w:ascii="Arial" w:cs="Arial" w:eastAsia="Arial" w:hAnsi="Arial"/>
          <w:color w:val="212121"/>
          <w:sz w:val="22"/>
          <w:szCs w:val="22"/>
        </w:rPr>
        <w:t xml:space="preserve"/>
      </w:r>
    </w:p>
    <w:p>
      <w:pPr>
        <w:pStyle w:val="ListParagraph"/>
        <w:numPr>
          <w:ilvl w:val="0"/>
          <w:numId w:val="3"/>
        </w:numPr>
        <w:spacing w:after="100"/>
      </w:pPr>
      <w:r>
        <w:rPr>
          <w:rFonts w:ascii="Arial" w:cs="Arial" w:eastAsia="Arial" w:hAnsi="Arial"/>
          <w:color w:val="212121"/>
          <w:sz w:val="22"/>
          <w:szCs w:val="22"/>
        </w:rPr>
        <w:t xml:space="preserve">Note the filename — it will be what you named it or a timestamp like 20260217_143200.jpg</w:t>
      </w:r>
    </w:p>
    <w:p>
      <w:pPr>
        <w:spacing w:after="40"/>
      </w:pPr>
      <w:r>
        <w:rPr>
          <w:rFonts w:ascii="Arial" w:cs="Arial" w:eastAsia="Arial" w:hAnsi="Arial"/>
          <w:color w:val="212121"/>
          <w:sz w:val="22"/>
          <w:szCs w:val="22"/>
        </w:rPr>
        <w:t xml:space="preserve"/>
      </w:r>
    </w:p>
    <w:p>
      <w:pPr>
        <w:pStyle w:val="ListParagraph"/>
        <w:numPr>
          <w:ilvl w:val="0"/>
          <w:numId w:val="3"/>
        </w:numPr>
        <w:spacing w:after="100"/>
      </w:pPr>
      <w:r>
        <w:rPr>
          <w:rFonts w:ascii="Arial" w:cs="Arial" w:eastAsia="Arial" w:hAnsi="Arial"/>
          <w:color w:val="212121"/>
          <w:sz w:val="22"/>
          <w:szCs w:val="22"/>
        </w:rPr>
        <w:t xml:space="preserve">Open the Aquarium dashboard tab</w:t>
      </w:r>
    </w:p>
    <w:p>
      <w:pPr>
        <w:spacing w:after="40"/>
      </w:pPr>
      <w:r>
        <w:rPr>
          <w:rFonts w:ascii="Arial" w:cs="Arial" w:eastAsia="Arial" w:hAnsi="Arial"/>
          <w:color w:val="212121"/>
          <w:sz w:val="22"/>
          <w:szCs w:val="22"/>
        </w:rPr>
        <w:t xml:space="preserve"/>
      </w:r>
    </w:p>
    <w:p>
      <w:pPr>
        <w:pStyle w:val="ListParagraph"/>
        <w:numPr>
          <w:ilvl w:val="0"/>
          <w:numId w:val="3"/>
        </w:numPr>
        <w:spacing w:after="100"/>
      </w:pPr>
      <w:r>
        <w:rPr>
          <w:rFonts w:ascii="Arial" w:cs="Arial" w:eastAsia="Arial" w:hAnsi="Arial"/>
          <w:color w:val="212121"/>
          <w:sz w:val="22"/>
          <w:szCs w:val="22"/>
        </w:rPr>
        <w:t xml:space="preserve">Select your test kit from the dropdown</w:t>
      </w:r>
    </w:p>
    <w:p>
      <w:pPr>
        <w:spacing w:after="120"/>
        <w:ind w:left="720"/>
      </w:pPr>
      <w:r>
        <w:rPr>
          <w:rFonts w:ascii="Arial" w:cs="Arial" w:eastAsia="Arial" w:hAnsi="Arial"/>
          <w:color w:val="212121"/>
          <w:sz w:val="22"/>
          <w:szCs w:val="22"/>
        </w:rPr>
        <w:t xml:space="preserve">Options: API 5-in-1 Strip / API Liquid Test Kit / NT Labs Liquid Test Kit</w:t>
      </w:r>
    </w:p>
    <w:p>
      <w:pPr>
        <w:spacing w:after="40"/>
      </w:pPr>
      <w:r>
        <w:rPr>
          <w:rFonts w:ascii="Arial" w:cs="Arial" w:eastAsia="Arial" w:hAnsi="Arial"/>
          <w:color w:val="212121"/>
          <w:sz w:val="22"/>
          <w:szCs w:val="22"/>
        </w:rPr>
        <w:t xml:space="preserve"/>
      </w:r>
    </w:p>
    <w:p>
      <w:pPr>
        <w:pStyle w:val="ListParagraph"/>
        <w:numPr>
          <w:ilvl w:val="0"/>
          <w:numId w:val="3"/>
        </w:numPr>
        <w:spacing w:after="100"/>
      </w:pPr>
      <w:r>
        <w:rPr>
          <w:rFonts w:ascii="Arial" w:cs="Arial" w:eastAsia="Arial" w:hAnsi="Arial"/>
          <w:color w:val="212121"/>
          <w:sz w:val="22"/>
          <w:szCs w:val="22"/>
        </w:rPr>
        <w:t xml:space="preserve">Tap Set Image Path</w:t>
      </w:r>
    </w:p>
    <w:p>
      <w:pPr>
        <w:spacing w:after="120"/>
        <w:ind w:left="720"/>
      </w:pPr>
      <w:r>
        <w:rPr>
          <w:rFonts w:ascii="Arial" w:cs="Arial" w:eastAsia="Arial" w:hAnsi="Arial"/>
          <w:color w:val="212121"/>
          <w:sz w:val="22"/>
          <w:szCs w:val="22"/>
        </w:rPr>
        <w:t xml:space="preserve">A popup appears. Enter the full path: /media/aquarium/your_filename.jpg</w:t>
      </w:r>
      <w:r>
        <w:rPr>
          <w:rFonts w:ascii="Arial" w:cs="Arial" w:eastAsia="Arial" w:hAnsi="Arial"/>
          <w:color w:val="212121"/>
          <w:sz w:val="22"/>
          <w:szCs w:val="22"/>
        </w:rPr>
        <w:t xml:space="preserve"> — then tap Save &amp; Close.</w:t>
      </w:r>
    </w:p>
    <w:p>
      <w:pPr>
        <w:spacing w:after="40"/>
      </w:pPr>
      <w:r>
        <w:rPr>
          <w:rFonts w:ascii="Arial" w:cs="Arial" w:eastAsia="Arial" w:hAnsi="Arial"/>
          <w:color w:val="212121"/>
          <w:sz w:val="22"/>
          <w:szCs w:val="22"/>
        </w:rPr>
        <w:t xml:space="preserve"/>
      </w:r>
    </w:p>
    <w:p>
      <w:pPr>
        <w:pStyle w:val="ListParagraph"/>
        <w:numPr>
          <w:ilvl w:val="0"/>
          <w:numId w:val="3"/>
        </w:numPr>
        <w:spacing w:after="100"/>
      </w:pPr>
      <w:r>
        <w:rPr>
          <w:rFonts w:ascii="Arial" w:cs="Arial" w:eastAsia="Arial" w:hAnsi="Arial"/>
          <w:color w:val="212121"/>
          <w:sz w:val="22"/>
          <w:szCs w:val="22"/>
        </w:rPr>
        <w:t xml:space="preserve">Tap Analyse Test Now</w:t>
      </w:r>
    </w:p>
    <w:p>
      <w:pPr>
        <w:spacing w:after="40"/>
      </w:pPr>
      <w:r>
        <w:rPr>
          <w:rFonts w:ascii="Arial" w:cs="Arial" w:eastAsia="Arial" w:hAnsi="Arial"/>
          <w:color w:val="212121"/>
          <w:sz w:val="22"/>
          <w:szCs w:val="22"/>
        </w:rPr>
        <w:t xml:space="preserve"/>
      </w:r>
    </w:p>
    <w:p>
      <w:pPr>
        <w:pStyle w:val="ListParagraph"/>
        <w:numPr>
          <w:ilvl w:val="0"/>
          <w:numId w:val="3"/>
        </w:numPr>
        <w:spacing w:after="100"/>
      </w:pPr>
      <w:r>
        <w:rPr>
          <w:rFonts w:ascii="Arial" w:cs="Arial" w:eastAsia="Arial" w:hAnsi="Arial"/>
          <w:color w:val="212121"/>
          <w:sz w:val="22"/>
          <w:szCs w:val="22"/>
        </w:rPr>
        <w:t xml:space="preserve">Wait 5–20 seconds while Gemini processes the image</w:t>
      </w:r>
    </w:p>
    <w:p>
      <w:pPr>
        <w:spacing w:after="120"/>
        <w:ind w:left="720"/>
      </w:pPr>
      <w:r>
        <w:rPr>
          <w:rFonts w:ascii="Arial" w:cs="Arial" w:eastAsia="Arial" w:hAnsi="Arial"/>
          <w:color w:val="212121"/>
          <w:sz w:val="22"/>
          <w:szCs w:val="22"/>
        </w:rPr>
        <w:t xml:space="preserve">A spinner message appears: Analysing image with Gemini AI... This usually takes 5–15 seconds.</w:t>
      </w:r>
    </w:p>
    <w:p>
      <w:pPr>
        <w:spacing w:after="40"/>
      </w:pPr>
      <w:r>
        <w:rPr>
          <w:rFonts w:ascii="Arial" w:cs="Arial" w:eastAsia="Arial" w:hAnsi="Arial"/>
          <w:color w:val="212121"/>
          <w:sz w:val="22"/>
          <w:szCs w:val="22"/>
        </w:rPr>
        <w:t xml:space="preserve"/>
      </w:r>
    </w:p>
    <w:p>
      <w:pPr>
        <w:pStyle w:val="ListParagraph"/>
        <w:numPr>
          <w:ilvl w:val="0"/>
          <w:numId w:val="3"/>
        </w:numPr>
        <w:spacing w:after="100"/>
      </w:pPr>
      <w:r>
        <w:rPr>
          <w:rFonts w:ascii="Arial" w:cs="Arial" w:eastAsia="Arial" w:hAnsi="Arial"/>
          <w:color w:val="212121"/>
          <w:sz w:val="22"/>
          <w:szCs w:val="22"/>
        </w:rPr>
        <w:t xml:space="preserve">All sensors update automatically — check the results</w:t>
      </w:r>
    </w:p>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7.2 Photography Tips for Best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80"/>
              <w:bottom w:type="dxa" w:w="120"/>
              <w:right w:type="dxa" w:w="180"/>
            </w:tcMar>
          </w:tcPr>
          <w:p>
            <w:pPr>
              <w:spacing w:after="0"/>
            </w:pPr>
            <w:r>
              <w:rPr>
                <w:rFonts w:ascii="Arial" w:cs="Arial" w:eastAsia="Arial" w:hAnsi="Arial"/>
                <w:b/>
                <w:bCs/>
                <w:color w:val="2E7D32"/>
                <w:sz w:val="22"/>
                <w:szCs w:val="22"/>
              </w:rPr>
              <w:t xml:space="preserve">💡 TIP  </w:t>
            </w:r>
            <w:r>
              <w:rPr>
                <w:rFonts w:ascii="Arial" w:cs="Arial" w:eastAsia="Arial" w:hAnsi="Arial"/>
                <w:color w:val="212121"/>
                <w:sz w:val="22"/>
                <w:szCs w:val="22"/>
              </w:rPr>
              <w:t xml:space="preserve">The accuracy of AI colour reading depends almost entirely on photo quality. Good lighting and a clean background make the difference between exact readings and rough estimates.</w:t>
            </w:r>
          </w:p>
        </w:tc>
      </w:tr>
    </w:tbl>
    <w:p>
      <w:pPr>
        <w:spacing w:after="120"/>
      </w:pPr>
      <w:r>
        <w:rPr>
          <w:rFonts w:ascii="Arial" w:cs="Arial" w:eastAsia="Arial" w:hAnsi="Arial"/>
          <w:color w:val="212121"/>
          <w:sz w:val="22"/>
          <w:szCs w:val="22"/>
        </w:rPr>
        <w:t xml:space="preserve"/>
      </w:r>
    </w:p>
    <w:p>
      <w:pPr>
        <w:pStyle w:val="Heading3"/>
        <w:spacing w:before="240" w:after="120"/>
      </w:pPr>
      <w:r>
        <w:rPr>
          <w:rFonts w:ascii="Arial" w:cs="Arial" w:eastAsia="Arial" w:hAnsi="Arial"/>
          <w:b/>
          <w:bCs/>
          <w:color w:val="0D7377"/>
          <w:sz w:val="24"/>
          <w:szCs w:val="24"/>
        </w:rPr>
        <w:t xml:space="preserve">For API 5-in-1 Test Strips</w:t>
      </w:r>
    </w:p>
    <w:p>
      <w:pPr>
        <w:pStyle w:val="ListParagraph"/>
        <w:numPr>
          <w:ilvl w:val="0"/>
          <w:numId w:val="2"/>
        </w:numPr>
        <w:spacing w:after="80"/>
      </w:pPr>
      <w:r>
        <w:rPr>
          <w:rFonts w:ascii="Arial" w:cs="Arial" w:eastAsia="Arial" w:hAnsi="Arial"/>
          <w:b/>
          <w:bCs/>
          <w:color w:val="212121"/>
          <w:sz w:val="22"/>
          <w:szCs w:val="22"/>
        </w:rPr>
        <w:t xml:space="preserve">Wait the full 30 seconds before photographing — colours are still developing</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Lay the strip flat on a plain white piece of paper</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Use natural daylight or a neutral white LED light — avoid yellow/warm lights</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Make sure all five colour pads are clearly visible and not in shadow</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Hold the phone directly above the strip (not at an angle)</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If possible, place the strip next to the colour chart on the tube for reference</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Do not touch the pads with your fingers after dipping</w:t>
      </w:r>
      <w:r>
        <w:rPr>
          <w:rFonts w:ascii="Arial" w:cs="Arial" w:eastAsia="Arial" w:hAnsi="Arial"/>
          <w:color w:val="212121"/>
          <w:sz w:val="22"/>
          <w:szCs w:val="22"/>
        </w:rPr>
        <w:t xml:space="preserve"/>
      </w:r>
    </w:p>
    <w:p>
      <w:pPr>
        <w:spacing w:after="80"/>
      </w:pPr>
      <w:r>
        <w:rPr>
          <w:rFonts w:ascii="Arial" w:cs="Arial" w:eastAsia="Arial" w:hAnsi="Arial"/>
          <w:color w:val="212121"/>
          <w:sz w:val="22"/>
          <w:szCs w:val="22"/>
        </w:rPr>
        <w:t xml:space="preserve"/>
      </w:r>
    </w:p>
    <w:p>
      <w:pPr>
        <w:pStyle w:val="Heading3"/>
        <w:spacing w:before="240" w:after="120"/>
      </w:pPr>
      <w:r>
        <w:rPr>
          <w:rFonts w:ascii="Arial" w:cs="Arial" w:eastAsia="Arial" w:hAnsi="Arial"/>
          <w:b/>
          <w:bCs/>
          <w:color w:val="0D7377"/>
          <w:sz w:val="24"/>
          <w:szCs w:val="24"/>
        </w:rPr>
        <w:t xml:space="preserve">For API and NT Labs Liquid Test Kits</w:t>
      </w:r>
    </w:p>
    <w:p>
      <w:pPr>
        <w:pStyle w:val="ListParagraph"/>
        <w:numPr>
          <w:ilvl w:val="0"/>
          <w:numId w:val="2"/>
        </w:numPr>
        <w:spacing w:after="80"/>
      </w:pPr>
      <w:r>
        <w:rPr>
          <w:rFonts w:ascii="Arial" w:cs="Arial" w:eastAsia="Arial" w:hAnsi="Arial"/>
          <w:b/>
          <w:bCs/>
          <w:color w:val="212121"/>
          <w:sz w:val="22"/>
          <w:szCs w:val="22"/>
        </w:rPr>
        <w:t xml:space="preserve">Line up all test tubes in their rack in order</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Place the colour comparison chart flat behind or beside the tubes</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Use natural daylight — liquid test colours are more sensitive to light temperature</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Wait the full development time for each test before photographing</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Photograph from the front so tube colours are clearly visible</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Make sure tube labels are readable so the AI can identify each test</w:t>
      </w:r>
      <w:r>
        <w:rPr>
          <w:rFonts w:ascii="Arial" w:cs="Arial" w:eastAsia="Arial" w:hAnsi="Arial"/>
          <w:color w:val="212121"/>
          <w:sz w:val="22"/>
          <w:szCs w:val="22"/>
        </w:rPr>
        <w:t xml:space="preserve"/>
      </w:r>
    </w:p>
    <w:p>
      <w:pPr>
        <w:spacing w:after="80"/>
      </w:pPr>
      <w:r>
        <w:rPr>
          <w:rFonts w:ascii="Arial" w:cs="Arial" w:eastAsia="Arial" w:hAnsi="Arial"/>
          <w:color w:val="212121"/>
          <w:sz w:val="22"/>
          <w:szCs w:val="22"/>
        </w:rPr>
        <w:t xml:space="preserve"/>
      </w:r>
    </w:p>
    <w:p>
      <w:pPr>
        <w:pStyle w:val="Heading3"/>
        <w:spacing w:before="240" w:after="120"/>
      </w:pPr>
      <w:r>
        <w:rPr>
          <w:rFonts w:ascii="Arial" w:cs="Arial" w:eastAsia="Arial" w:hAnsi="Arial"/>
          <w:b/>
          <w:bCs/>
          <w:color w:val="0D7377"/>
          <w:sz w:val="24"/>
          <w:szCs w:val="24"/>
        </w:rPr>
        <w:t xml:space="preserve">For the Seachem Ammonia Alert Badge</w:t>
      </w:r>
    </w:p>
    <w:p>
      <w:pPr>
        <w:pStyle w:val="ListParagraph"/>
        <w:numPr>
          <w:ilvl w:val="0"/>
          <w:numId w:val="2"/>
        </w:numPr>
        <w:spacing w:after="80"/>
      </w:pPr>
      <w:r>
        <w:rPr>
          <w:rFonts w:ascii="Arial" w:cs="Arial" w:eastAsia="Arial" w:hAnsi="Arial"/>
          <w:b/>
          <w:bCs/>
          <w:color w:val="212121"/>
          <w:sz w:val="22"/>
          <w:szCs w:val="22"/>
        </w:rPr>
        <w:t xml:space="preserve">The badge can be photographed while still in the tank — photograph through the glass</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Alternatively, remove it briefly and photograph it next to your test strip</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Include it in the same frame as your other tests for a single-photo workflow</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Good lighting is important — the badge colour can look similar between Safe (yellow) and Alert (green)</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Do not touch the circular sensor area with your fingers</w:t>
      </w:r>
      <w:r>
        <w:rPr>
          <w:rFonts w:ascii="Arial" w:cs="Arial" w:eastAsia="Arial" w:hAnsi="Arial"/>
          <w:color w:val="212121"/>
          <w:sz w:val="22"/>
          <w:szCs w:val="22"/>
        </w:rPr>
        <w:t xml:space="preserve"/>
      </w:r>
    </w:p>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8. Seachem Ammonia Alert Badge Reference</w:t>
      </w:r>
    </w:p>
    <w:p>
      <w:pPr>
        <w:spacing w:after="120"/>
      </w:pPr>
      <w:r>
        <w:rPr>
          <w:rFonts w:ascii="Arial" w:cs="Arial" w:eastAsia="Arial" w:hAnsi="Arial"/>
          <w:color w:val="212121"/>
          <w:sz w:val="22"/>
          <w:szCs w:val="22"/>
        </w:rPr>
        <w:t xml:space="preserve">The Seachem Ammonia Alert is a physical badge that lives permanently in your tank and continuously monitors free (gaseous) ammonia — the most toxic form. Unlike total ammonia test kits, it specifically detects free NH₃, which is the form that directly harms fish.</w:t>
      </w:r>
    </w:p>
    <w:p>
      <w:pPr>
        <w:spacing w:after="8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8.1 Colour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Colour</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Status</w:t>
            </w:r>
          </w:p>
        </w:tc>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Free NH₃</w:t>
            </w:r>
          </w:p>
        </w:tc>
        <w:tc>
          <w:tcPr>
            <w:tcW w:type="dxa" w:w="2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What to Do</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212121"/>
                <w:sz w:val="22"/>
                <w:szCs w:val="22"/>
              </w:rPr>
              <w:t xml:space="preserve">🟡 Yellow</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212121"/>
                <w:sz w:val="22"/>
                <w:szCs w:val="22"/>
              </w:rPr>
              <w:t xml:space="preserve">Safe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212121"/>
                <w:sz w:val="22"/>
                <w:szCs w:val="22"/>
              </w:rPr>
              <w:t xml:space="preserve">0 ppm</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212121"/>
                <w:sz w:val="22"/>
                <w:szCs w:val="22"/>
              </w:rPr>
              <w:t xml:space="preserve">No action needed. Water is clear of free ammonia.</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212121"/>
                <w:sz w:val="22"/>
                <w:szCs w:val="22"/>
              </w:rPr>
              <w:t xml:space="preserve">🟢 Green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212121"/>
                <w:sz w:val="22"/>
                <w:szCs w:val="22"/>
              </w:rPr>
              <w:t xml:space="preserve">Alert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212121"/>
                <w:sz w:val="22"/>
                <w:szCs w:val="22"/>
              </w:rPr>
              <w:t xml:space="preserve">~0.05 ppm</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212121"/>
                <w:sz w:val="22"/>
                <w:szCs w:val="22"/>
              </w:rPr>
              <w:t xml:space="preserve">Monitor closely. Tolerated for 3–5 days. Check filtration.</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pPr>
            <w:r>
              <w:rPr>
                <w:rFonts w:ascii="Arial" w:cs="Arial" w:eastAsia="Arial" w:hAnsi="Arial"/>
                <w:color w:val="212121"/>
                <w:sz w:val="22"/>
                <w:szCs w:val="22"/>
              </w:rPr>
              <w:t xml:space="preserve">🔵 Blue-green</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pPr>
            <w:r>
              <w:rPr>
                <w:rFonts w:ascii="Arial" w:cs="Arial" w:eastAsia="Arial" w:hAnsi="Arial"/>
                <w:color w:val="212121"/>
                <w:sz w:val="22"/>
                <w:szCs w:val="22"/>
              </w:rPr>
              <w:t xml:space="preserve">Alarm</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pPr>
            <w:r>
              <w:rPr>
                <w:rFonts w:ascii="Arial" w:cs="Arial" w:eastAsia="Arial" w:hAnsi="Arial"/>
                <w:color w:val="212121"/>
                <w:sz w:val="22"/>
                <w:szCs w:val="22"/>
              </w:rPr>
              <w:t xml:space="preserve">~0.2 ppm</w:t>
            </w:r>
          </w:p>
        </w:tc>
        <w:tc>
          <w:tcPr>
            <w:tcW w:type="dxa" w:w="2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pPr>
            <w:r>
              <w:rPr>
                <w:rFonts w:ascii="Arial" w:cs="Arial" w:eastAsia="Arial" w:hAnsi="Arial"/>
                <w:color w:val="212121"/>
                <w:sz w:val="22"/>
                <w:szCs w:val="22"/>
              </w:rPr>
              <w:t xml:space="preserve">Action needed within 1–3 days. Partial water change recommended.</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0"/>
            </w:pPr>
            <w:r>
              <w:rPr>
                <w:rFonts w:ascii="Arial" w:cs="Arial" w:eastAsia="Arial" w:hAnsi="Arial"/>
                <w:color w:val="212121"/>
                <w:sz w:val="22"/>
                <w:szCs w:val="22"/>
              </w:rPr>
              <w:t xml:space="preserve">⬜ Grey/Blue-grey</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0"/>
            </w:pPr>
            <w:r>
              <w:rPr>
                <w:rFonts w:ascii="Arial" w:cs="Arial" w:eastAsia="Arial" w:hAnsi="Arial"/>
                <w:color w:val="212121"/>
                <w:sz w:val="22"/>
                <w:szCs w:val="22"/>
              </w:rPr>
              <w:t xml:space="preserve">Toxic</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0"/>
            </w:pPr>
            <w:r>
              <w:rPr>
                <w:rFonts w:ascii="Arial" w:cs="Arial" w:eastAsia="Arial" w:hAnsi="Arial"/>
                <w:color w:val="212121"/>
                <w:sz w:val="22"/>
                <w:szCs w:val="22"/>
              </w:rPr>
              <w:t xml:space="preserve">~0.5 ppm</w:t>
            </w:r>
          </w:p>
        </w:tc>
        <w:tc>
          <w:tcPr>
            <w:tcW w:type="dxa" w:w="2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0"/>
            </w:pPr>
            <w:r>
              <w:rPr>
                <w:rFonts w:ascii="Arial" w:cs="Arial" w:eastAsia="Arial" w:hAnsi="Arial"/>
                <w:color w:val="212121"/>
                <w:sz w:val="22"/>
                <w:szCs w:val="22"/>
              </w:rPr>
              <w:t xml:space="preserve">Immediate action required. Rapidly harmful. Water change now or use AmGuard.</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8.2 Important Notes</w:t>
      </w:r>
    </w:p>
    <w:p>
      <w:pPr>
        <w:pStyle w:val="ListParagraph"/>
        <w:numPr>
          <w:ilvl w:val="0"/>
          <w:numId w:val="2"/>
        </w:numPr>
        <w:spacing w:after="80"/>
      </w:pPr>
      <w:r>
        <w:rPr>
          <w:rFonts w:ascii="Arial" w:cs="Arial" w:eastAsia="Arial" w:hAnsi="Arial"/>
          <w:b/>
          <w:bCs/>
          <w:color w:val="212121"/>
          <w:sz w:val="22"/>
          <w:szCs w:val="22"/>
        </w:rPr>
        <w:t xml:space="preserve">The Seachem badge detects FREE ammonia (NH₃) only, not total ammonia. Free ammonia is the toxic gas form.</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If your pH is below 7.0, free ammonia cannot exist — the badge will read Safe even if your total ammonia test shows a reading.</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The badge takes about 15 minutes to respond to rising ammonia, and about 4 hours to return to Safe after ammonia is removed.</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Do not touch the circular sensor window with your fingers — skin oils block the pores.</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Read the badge under natural daylight or daylight-simulating light for most accurate colour matching.</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The badge lasts over 1 year in water. Do not let it dry out when not in use (store in a small amount of RO water).</w:t>
      </w:r>
      <w:r>
        <w:rPr>
          <w:rFonts w:ascii="Arial" w:cs="Arial" w:eastAsia="Arial" w:hAnsi="Arial"/>
          <w:color w:val="212121"/>
          <w:sz w:val="22"/>
          <w:szCs w:val="22"/>
        </w:rPr>
        <w:t xml:space="preserve"/>
      </w:r>
    </w:p>
    <w:p>
      <w:pPr>
        <w:pStyle w:val="ListParagraph"/>
        <w:numPr>
          <w:ilvl w:val="0"/>
          <w:numId w:val="2"/>
        </w:numPr>
        <w:spacing w:after="80"/>
      </w:pPr>
      <w:r>
        <w:rPr>
          <w:rFonts w:ascii="Arial" w:cs="Arial" w:eastAsia="Arial" w:hAnsi="Arial"/>
          <w:b/>
          <w:bCs/>
          <w:color w:val="212121"/>
          <w:sz w:val="22"/>
          <w:szCs w:val="22"/>
        </w:rPr>
        <w:t xml:space="preserve">Some dye-based medications may discolour the badge — this is cosmetic and does not affect function.</w:t>
      </w: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8.3 How the AI Reads the Badge</w:t>
      </w:r>
    </w:p>
    <w:p>
      <w:pPr>
        <w:spacing w:after="120"/>
      </w:pPr>
      <w:r>
        <w:rPr>
          <w:rFonts w:ascii="Arial" w:cs="Arial" w:eastAsia="Arial" w:hAnsi="Arial"/>
          <w:color w:val="212121"/>
          <w:sz w:val="22"/>
          <w:szCs w:val="22"/>
        </w:rPr>
        <w:t xml:space="preserve">When you submit a photo for analysis, the AI prompt instructs Gemini to search the entire image for the Seachem badge. Even if you are running the API 5-in-1 strip, the badge will be read if it appears anywhere in the frame.</w:t>
      </w:r>
    </w:p>
    <w:p>
      <w:pPr>
        <w:spacing w:after="4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If no badge is visible in the photo, the sensor will show </w:t>
      </w:r>
      <w:r>
        <w:rPr>
          <w:rFonts w:ascii="Arial" w:cs="Arial" w:eastAsia="Arial" w:hAnsi="Arial"/>
          <w:b/>
          <w:bCs/>
          <w:color w:val="212121"/>
          <w:sz w:val="22"/>
          <w:szCs w:val="22"/>
        </w:rPr>
        <w:t xml:space="preserve">Not Present</w:t>
      </w:r>
      <w:r>
        <w:rPr>
          <w:rFonts w:ascii="Arial" w:cs="Arial" w:eastAsia="Arial" w:hAnsi="Arial"/>
          <w:color w:val="212121"/>
          <w:sz w:val="22"/>
          <w:szCs w:val="22"/>
        </w:rPr>
        <w:t xml:space="preserve">. No alert is sent in this case — it simply means the badge was not in the photo.</w:t>
      </w:r>
    </w:p>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9. Alerts &amp; Automations</w:t>
      </w:r>
    </w:p>
    <w:p>
      <w:pPr>
        <w:pStyle w:val="Heading2"/>
        <w:pBdr>
          <w:bottom w:val="single" w:color="2E75B6" w:sz="6" w:space="1"/>
        </w:pBdr>
        <w:spacing w:before="320" w:after="160"/>
      </w:pPr>
      <w:r>
        <w:rPr>
          <w:rFonts w:ascii="Arial" w:cs="Arial" w:eastAsia="Arial" w:hAnsi="Arial"/>
          <w:b/>
          <w:bCs/>
          <w:color w:val="2E75B6"/>
          <w:sz w:val="28"/>
          <w:szCs w:val="28"/>
        </w:rPr>
        <w:t xml:space="preserve">9.1 Automation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Automation</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 DANGER Water Quality Alert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Fires when overall water status becomes Danger. Sends a critical priority push notification immediately.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 WARNING Water Quality Alert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Fires when overall water status becomes Warning. Sends a standard push notification.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 Ammonia Detected Alert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Fires when the ammonia sensor (from liquid tests) shows WARNING or DANGER. Sends a dedicated ammonia notification.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 Seachem Badge Alert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Fires when the Seachem badge reads Alert, Alarm, or Toxic. Sends critical priority for Toxic. Includes colour, ppm level, and urgency guidance.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 Weekly Test Reminder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Fires every Sunday at 10:00 AM. Reminds you to test your water.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 Overdue Test Reminder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Fires every day at 9:00 AM and checks if no test has been run for 10+ days. Sends a reminder if overdue.</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9.2 Notification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Condition</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Water Status: Danger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Critical — bypasses Do Not Disturb on iOS/Android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Seachem Badge: Toxic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Critical — bypasses Do Not Disturb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Ammonia: DANGER (≥0.5 ppm)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Critical — bypasses Do Not Disturb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Water Status: Warning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Normal — respects Do Not Disturb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Seachem Badge: Alert or Alarm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Normal — respects Do Not Disturb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Ammonia: WARNING (&gt;0 ppm)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Normal — respects Do Not Disturb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Weekly/Overdue Reminder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Normal — respects Do Not Disturb</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9.3 Customising Automations</w:t>
      </w:r>
    </w:p>
    <w:p>
      <w:pPr>
        <w:spacing w:after="120"/>
      </w:pPr>
      <w:r>
        <w:rPr>
          <w:rFonts w:ascii="Arial" w:cs="Arial" w:eastAsia="Arial" w:hAnsi="Arial"/>
          <w:color w:val="212121"/>
          <w:sz w:val="22"/>
          <w:szCs w:val="22"/>
        </w:rPr>
        <w:t xml:space="preserve">To add multiple phones, duplicate the notify action and change the service name for each device:</w:t>
      </w:r>
    </w:p>
    <w:p>
      <w:pPr>
        <w:spacing w:after="40"/>
      </w:pPr>
      <w:r>
        <w:rPr>
          <w:rFonts w:ascii="Arial" w:cs="Arial" w:eastAsia="Arial" w:hAnsi="Arial"/>
          <w:color w:val="212121"/>
          <w:sz w:val="22"/>
          <w:szCs w:val="22"/>
        </w:rPr>
        <w:t xml:space="preserve"/>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action: notify.mobile_app_your_iphone</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data:</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title: '...'</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message: '...'</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action: notify.mobile_app_partners_phone</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data:</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title: '...'</w:t>
      </w:r>
    </w:p>
    <w:p>
      <w:pPr>
        <w:pBdr>
          <w:left w:val="single" w:color="2E75B6" w:sz="12" w:space="4"/>
        </w:pBdr>
        <w:shd w:fill="F5F5F5" w:val="clear"/>
        <w:spacing w:before="80" w:after="80"/>
        <w:ind w:left="360" w:right="360"/>
      </w:pPr>
      <w:r>
        <w:rPr>
          <w:rFonts w:ascii="Courier New" w:cs="Courier New" w:eastAsia="Courier New" w:hAnsi="Courier New"/>
          <w:color w:val="C62828"/>
          <w:sz w:val="18"/>
          <w:szCs w:val="18"/>
        </w:rPr>
        <w:t xml:space="preserve">    message: '...'</w:t>
      </w:r>
    </w:p>
    <w:p>
      <w:pPr>
        <w:spacing w:after="8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To change the weekly reminder day, edit the weekday condition in the aquarium_weekly_test_reminder automation.</w:t>
      </w:r>
    </w:p>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10. Water Parameter Safe Ranges</w:t>
      </w:r>
    </w:p>
    <w:p>
      <w:pPr>
        <w:pStyle w:val="Heading2"/>
        <w:pBdr>
          <w:bottom w:val="single" w:color="2E75B6" w:sz="6" w:space="1"/>
        </w:pBdr>
        <w:spacing w:before="320" w:after="160"/>
      </w:pPr>
      <w:r>
        <w:rPr>
          <w:rFonts w:ascii="Arial" w:cs="Arial" w:eastAsia="Arial" w:hAnsi="Arial"/>
          <w:b/>
          <w:bCs/>
          <w:color w:val="2E75B6"/>
          <w:sz w:val="28"/>
          <w:szCs w:val="28"/>
        </w:rPr>
        <w:t xml:space="preserve">10.1 Freshwater Tropical Fish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Parameter</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Safe</w:t>
            </w:r>
          </w:p>
        </w:tc>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Warning</w:t>
            </w:r>
          </w:p>
        </w:tc>
        <w:tc>
          <w:tcPr>
            <w:tcW w:type="dxa" w:w="2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Danger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6.8 – 7.6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6.0–6.8 or 7.6–8.0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&lt; 6.0 or &gt; 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Ammonia NH₃</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0 ppm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0.01–0.25 ppm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 0.5 ppm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Nitrite NO₂</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0 ppm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0.01–0.25 ppm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 0.5 ppm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Nitrate NO₃</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&lt; 20 ppm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20–40 ppm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 40 ppm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70–150 ppm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30–70 or 150–300 ppm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&lt; 30 or &gt; 300 ppm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KH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70–140 ppm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40–70 or &gt; 140 ppm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&lt; 40 ppm</w:t>
            </w:r>
          </w:p>
        </w:tc>
      </w:tr>
    </w:tbl>
    <w:p>
      <w:pPr>
        <w:spacing w:after="8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7" w:val="clear"/>
            <w:tcMar>
              <w:top w:type="dxa" w:w="120"/>
              <w:left w:type="dxa" w:w="180"/>
              <w:bottom w:type="dxa" w:w="120"/>
              <w:right w:type="dxa" w:w="180"/>
            </w:tcMar>
          </w:tcPr>
          <w:p>
            <w:pPr>
              <w:spacing w:after="0"/>
            </w:pPr>
            <w:r>
              <w:rPr>
                <w:rFonts w:ascii="Arial" w:cs="Arial" w:eastAsia="Arial" w:hAnsi="Arial"/>
                <w:b/>
                <w:bCs/>
                <w:color w:val="2E75B6"/>
                <w:sz w:val="22"/>
                <w:szCs w:val="22"/>
              </w:rPr>
              <w:t xml:space="preserve">ℹ️ NOTE  </w:t>
            </w:r>
            <w:r>
              <w:rPr>
                <w:rFonts w:ascii="Arial" w:cs="Arial" w:eastAsia="Arial" w:hAnsi="Arial"/>
                <w:color w:val="212121"/>
                <w:sz w:val="22"/>
                <w:szCs w:val="22"/>
              </w:rPr>
              <w:t xml:space="preserve">These ranges are general guidelines for community tropical fish tanks. Specific species may require different parameters — for example, African cichlids prefer harder, more alkaline water (pH 7.8–8.5, GH 250+). The AI advice will reflect your specific readings but you may wish to adjust the alert thresholds in aquarium_sensors.yaml.</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10.2 What Each Parameter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Parameter</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Explanation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pH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Acidity/alkalinity scale 0–14. Most tropical fish thrive at 6.8–7.6. Low pH (acidic) stresses fish; very low pH can dissolve gill tissue. High pH can cause ammonia toxicity.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Ammonia NH₃</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Produced by fish waste and decaying matter. Even 0.1 ppm stresses fish. Should always be 0 in a cycled tank. Elevated ammonia means insufficient filtration, overstocking, or a cycling tank.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Nitrite NO₂</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Produced by beneficial bacteria as they process ammonia. Also toxic — interferes with fish oxygen uptake. Should be 0 in an established tank.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Nitrate NO₃</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End product of the nitrogen cycle. Less immediately toxic but builds up over time. High nitrate indicates buildup of waste — resolved by partial water changes.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GH (General Hardness)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concentration of calcium and magnesium ions. Affects fish osmoregulation and plant growth. Too soft or too hard stresses fish over 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KH (Carbonate Hardness)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buffering capacity of the water. Low KH means pH can crash rapidly and unpredictably. Essential to maintain above 40 ppm to stabilise pH.</w:t>
            </w:r>
          </w:p>
        </w:tc>
      </w:tr>
    </w:tbl>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11. Troubleshooting</w:t>
      </w:r>
    </w:p>
    <w:p>
      <w:pPr>
        <w:pStyle w:val="Heading2"/>
        <w:pBdr>
          <w:bottom w:val="single" w:color="2E75B6" w:sz="6" w:space="1"/>
        </w:pBdr>
        <w:spacing w:before="320" w:after="160"/>
      </w:pPr>
      <w:r>
        <w:rPr>
          <w:rFonts w:ascii="Arial" w:cs="Arial" w:eastAsia="Arial" w:hAnsi="Arial"/>
          <w:b/>
          <w:bCs/>
          <w:color w:val="2E75B6"/>
          <w:sz w:val="28"/>
          <w:szCs w:val="28"/>
        </w:rPr>
        <w:t xml:space="preserve">11.1 Sensor &amp; Analysis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Problem</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All sensors show 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No analysis has been run yet, or the last analysis returned empty JSON. Run a test and check the AI advice card for error messages.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Analysis fails / spinner keeps spinning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Check that the image path in input_text.aquarium_last_image_path is correct and the file exists. Use the File Editor to verify. Check that the Gemini integration is set up correctly.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Wrong parameter values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photo quality may be insufficient. Retake with better lighting on a white background. For liquid tests, ensure tube labels are visible so the AI can identify each 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Seachem badge shows Not Present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badge was not visible in the photo. Include it in the frame and retake.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Seachem badge shows Unreadable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badge colour was ambiguous. Ensure good lighting and that the circular sensor is clearly visible.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Ammonia shows 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You are using the API 5-in-1 strip, which does not test ammonia. Use API Liquid or NT Labs Liquid to get an ammonia reading.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input_text max length 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AI response was too long. This is rare but can happen. The aquarium_last_analysis_raw field has a 1024 character limit. The AI prompts are designed to return concise JSON well within this limit.</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11.2 Dashboard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Problem</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Browser Mod popup does not open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Make sure Browser Mod is installed AND your browser is registered. Open the Browser Mod panel in the sidebar and click Register on the device that is not working.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Coloured borders not showing on cards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card-mod may not be installed or may need a cache clear. Try HACS → Frontend → card-mod → Redownload, then clear browser cache (Ctrl+Shift+R).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History graphs show 'custom card not found'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mini-graph-card is not installed. Install it from HACS → Frontend → mini-graph-card and restart HA.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History graphs are empty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This is normal for a new installation. Graphs populate over time as you run tests. Each test adds a data point.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Cards show 'Entity not found'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The packages have not been loaded. Confirm the packages folder path is correct and restart HA. Check the HA logs (Settings → System → Logs) for YAML errors.</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11.3 Notification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Problem</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No notifications received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Check that you have replaced notify.mobile_app_your_phone with your actual service name in aquarium_automations.yaml.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Wrong device receiving notification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Each device has a different notify service name. Check the Companion App entry in Settings → Devices &amp; Services for each device.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Notifications not bypassing Do Not Disturb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Critical interruption level requires iOS 15+ or Android notification channels configured in the Companion App. Check HA Companion App settings.</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11.4 Checking HA Logs for Errors</w:t>
      </w:r>
    </w:p>
    <w:p>
      <w:pPr>
        <w:pStyle w:val="ListParagraph"/>
        <w:numPr>
          <w:ilvl w:val="0"/>
          <w:numId w:val="3"/>
        </w:numPr>
        <w:spacing w:after="100"/>
      </w:pPr>
      <w:r>
        <w:rPr>
          <w:rFonts w:ascii="Arial" w:cs="Arial" w:eastAsia="Arial" w:hAnsi="Arial"/>
          <w:color w:val="212121"/>
          <w:sz w:val="22"/>
          <w:szCs w:val="22"/>
        </w:rPr>
        <w:t xml:space="preserve">Go to Settings → System → Logs</w:t>
      </w:r>
    </w:p>
    <w:p>
      <w:pPr>
        <w:pStyle w:val="ListParagraph"/>
        <w:numPr>
          <w:ilvl w:val="0"/>
          <w:numId w:val="3"/>
        </w:numPr>
        <w:spacing w:after="100"/>
      </w:pPr>
      <w:r>
        <w:rPr>
          <w:rFonts w:ascii="Arial" w:cs="Arial" w:eastAsia="Arial" w:hAnsi="Arial"/>
          <w:color w:val="212121"/>
          <w:sz w:val="22"/>
          <w:szCs w:val="22"/>
        </w:rPr>
        <w:t xml:space="preserve">Click Load Full Logs</w:t>
      </w:r>
    </w:p>
    <w:p>
      <w:pPr>
        <w:pStyle w:val="ListParagraph"/>
        <w:numPr>
          <w:ilvl w:val="0"/>
          <w:numId w:val="3"/>
        </w:numPr>
        <w:spacing w:after="100"/>
      </w:pPr>
      <w:r>
        <w:rPr>
          <w:rFonts w:ascii="Arial" w:cs="Arial" w:eastAsia="Arial" w:hAnsi="Arial"/>
          <w:color w:val="212121"/>
          <w:sz w:val="22"/>
          <w:szCs w:val="22"/>
        </w:rPr>
        <w:t xml:space="preserve">Search for aquarium to filter relevant entries</w:t>
      </w:r>
    </w:p>
    <w:p>
      <w:pPr>
        <w:pStyle w:val="ListParagraph"/>
        <w:numPr>
          <w:ilvl w:val="0"/>
          <w:numId w:val="3"/>
        </w:numPr>
        <w:spacing w:after="100"/>
      </w:pPr>
      <w:r>
        <w:rPr>
          <w:rFonts w:ascii="Arial" w:cs="Arial" w:eastAsia="Arial" w:hAnsi="Arial"/>
          <w:color w:val="212121"/>
          <w:sz w:val="22"/>
          <w:szCs w:val="22"/>
        </w:rPr>
        <w:t xml:space="preserve">YAML parse errors will appear at startup and prevent the package from loading</w:t>
      </w:r>
    </w:p>
    <w:p>
      <w:pPr>
        <w:spacing w:after="160"/>
      </w:pPr>
      <w:r>
        <w:rPr>
          <w:rFonts w:ascii="Arial" w:cs="Arial" w:eastAsia="Arial" w:hAnsi="Arial"/>
          <w:color w:val="212121"/>
          <w:sz w:val="22"/>
          <w:szCs w:val="22"/>
        </w:rPr>
        <w:t xml:space="preserve"/>
      </w:r>
    </w:p>
    <w:p>
      <w:pPr>
        <w:spacing w:after="0"/>
      </w:pPr>
      <w:r>
        <w:br w:type="page"/>
      </w:r>
    </w:p>
    <w:p>
      <w:pPr>
        <w:pStyle w:val="Heading1"/>
        <w:shd w:fill="1E5F9E" w:val="clear"/>
        <w:spacing w:before="360" w:after="240"/>
        <w:ind w:left="240" w:right="240"/>
      </w:pPr>
      <w:r>
        <w:rPr>
          <w:rFonts w:ascii="Arial" w:cs="Arial" w:eastAsia="Arial" w:hAnsi="Arial"/>
          <w:b/>
          <w:bCs/>
          <w:color w:val="FFFFFF"/>
          <w:sz w:val="36"/>
          <w:szCs w:val="36"/>
        </w:rPr>
        <w:t xml:space="preserve">12. Quick Reference</w:t>
      </w:r>
    </w:p>
    <w:p>
      <w:pPr>
        <w:pStyle w:val="Heading2"/>
        <w:pBdr>
          <w:bottom w:val="single" w:color="2E75B6" w:sz="6" w:space="1"/>
        </w:pBdr>
        <w:spacing w:before="320" w:after="160"/>
      </w:pPr>
      <w:r>
        <w:rPr>
          <w:rFonts w:ascii="Arial" w:cs="Arial" w:eastAsia="Arial" w:hAnsi="Arial"/>
          <w:b/>
          <w:bCs/>
          <w:color w:val="2E75B6"/>
          <w:sz w:val="28"/>
          <w:szCs w:val="28"/>
        </w:rPr>
        <w:t xml:space="preserve">12.1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File</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Location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aquarium_sensors.yaml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config/packages/aquarium_sensors.yaml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aquarium_scripts.yaml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config/packages/aquarium_scripts.yaml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aquarium_automations.yaml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config/packages/aquarium_automations.yaml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aquarium_dashboard.yaml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Paste into dashboard view YAML editor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Test photos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/media/aquarium/</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12.2 Entity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Entity</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What You See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sensor.aquarium_ph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Current pH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sensor.aquarium_ammonia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Ammonia ppm (N/A for strip)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sensor.aquarium_nitrite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Nitrite ppm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sensor.aquarium_nitrate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Nitrate ppm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General Hardness ppm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sensor.aquarium_kh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Carbonate Hardness ppm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sensor.aquarium_ammonia_alert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Safe / WARNING / DANGER / Not Tested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sensor.aquarium_seachem_badge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Safe / Alert / Alarm / Toxic / Not Present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sensor.aquarium_water_status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Good / Warning / Danger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sensor.aquarium_last_test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Date &amp; time of last 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input_text.aquarium_ai_notes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AI advice text</w:t>
            </w:r>
          </w:p>
        </w:tc>
      </w:tr>
    </w:tbl>
    <w:p>
      <w:pPr>
        <w:spacing w:after="120"/>
      </w:pPr>
      <w:r>
        <w:rPr>
          <w:rFonts w:ascii="Arial" w:cs="Arial" w:eastAsia="Arial" w:hAnsi="Arial"/>
          <w:color w:val="212121"/>
          <w:sz w:val="22"/>
          <w:szCs w:val="22"/>
        </w:rPr>
        <w:t xml:space="preserve"/>
      </w:r>
    </w:p>
    <w:p>
      <w:pPr>
        <w:pStyle w:val="Heading2"/>
        <w:pBdr>
          <w:bottom w:val="single" w:color="2E75B6" w:sz="6" w:space="1"/>
        </w:pBdr>
        <w:spacing w:before="320" w:after="160"/>
      </w:pPr>
      <w:r>
        <w:rPr>
          <w:rFonts w:ascii="Arial" w:cs="Arial" w:eastAsia="Arial" w:hAnsi="Arial"/>
          <w:b/>
          <w:bCs/>
          <w:color w:val="2E75B6"/>
          <w:sz w:val="28"/>
          <w:szCs w:val="28"/>
        </w:rPr>
        <w:t xml:space="preserve">12.3 Test Kit Selector → Prompt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Selector Option</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Parameters Analysed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API 5-in-1 Strip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pH, KH, GH, Nitrite, Nitrate + Seachem badge if visible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API Liquid Test Kit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Ammonia, pH, Nitrite, Nitrate, KH, GH + Seachem badge if visible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NT Labs Liquid Test Kit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Ammonia, pH, Nitrite, Nitrate, KH, GH + Seachem badge if visible</w:t>
            </w:r>
          </w:p>
        </w:tc>
      </w:tr>
    </w:tbl>
    <w:p>
      <w:pPr>
        <w:spacing w:after="160"/>
      </w:pPr>
      <w:r>
        <w:rPr>
          <w:rFonts w:ascii="Arial" w:cs="Arial" w:eastAsia="Arial" w:hAnsi="Arial"/>
          <w:color w:val="212121"/>
          <w:sz w:val="22"/>
          <w:szCs w:val="22"/>
        </w:rPr>
        <w:t xml:space="preserve"/>
      </w:r>
    </w:p>
    <w:p>
      <w:pPr>
        <w:pStyle w:val="Heading1"/>
        <w:shd w:fill="1E5F9E" w:val="clear"/>
        <w:spacing w:before="360" w:after="240"/>
        <w:ind w:left="240" w:right="240"/>
      </w:pPr>
      <w:r>
        <w:rPr>
          <w:rFonts w:ascii="Arial" w:cs="Arial" w:eastAsia="Arial" w:hAnsi="Arial"/>
          <w:b/>
          <w:bCs/>
          <w:color w:val="FFFFFF"/>
          <w:sz w:val="36"/>
          <w:szCs w:val="36"/>
        </w:rPr>
        <w:t xml:space="preserve">13. Setup Checklist</w:t>
      </w:r>
    </w:p>
    <w:p>
      <w:pPr>
        <w:spacing w:after="120"/>
      </w:pPr>
      <w:r>
        <w:rPr>
          <w:rFonts w:ascii="Arial" w:cs="Arial" w:eastAsia="Arial" w:hAnsi="Arial"/>
          <w:color w:val="212121"/>
          <w:sz w:val="22"/>
          <w:szCs w:val="22"/>
        </w:rPr>
        <w:t xml:space="preserve">Use this checklist to confirm everything is in place before your first test:</w:t>
      </w:r>
    </w:p>
    <w:p>
      <w:pPr>
        <w:spacing w:after="8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HACS installed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Browser Mod installed from HACS → Frontend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card-mod installed from HACS → Frontend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mini-graph-card installed from HACS → Frontend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Browser Mod registered on your phone browser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Google AI Studio account created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Gemini API key generated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Google Generative AI Conversation integration added to HA with API key</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packages: !include_dir_named packages added to configuration.yaml</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config/packages/ folder created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aquarium_sensors.yaml copied to config/packages/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aquarium_scripts.yaml copied to config/packages/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aquarium_automations.yaml copied to config/packages/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notify.mobile_app_your_phone replaced with actual service name in automations file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 folder created in Media</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Home Assistant restarted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Aquarium dashboard tab added with aquarium_dashboard.yaml content</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Test photo uploaded to /media/aquarium/</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2"/>
                <w:szCs w:val="22"/>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12121"/>
                <w:sz w:val="22"/>
                <w:szCs w:val="22"/>
              </w:rPr>
              <w:t xml:space="preserve">First analysis run successfully</w:t>
            </w:r>
          </w:p>
        </w:tc>
      </w:tr>
    </w:tbl>
    <w:p>
      <w:pPr>
        <w:spacing w:after="24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80"/>
              <w:bottom w:type="dxa" w:w="120"/>
              <w:right w:type="dxa" w:w="180"/>
            </w:tcMar>
          </w:tcPr>
          <w:p>
            <w:pPr>
              <w:spacing w:after="0"/>
            </w:pPr>
            <w:r>
              <w:rPr>
                <w:rFonts w:ascii="Arial" w:cs="Arial" w:eastAsia="Arial" w:hAnsi="Arial"/>
                <w:b/>
                <w:bCs/>
                <w:color w:val="2E7D32"/>
                <w:sz w:val="22"/>
                <w:szCs w:val="22"/>
              </w:rPr>
              <w:t xml:space="preserve">✅ DONE  </w:t>
            </w:r>
            <w:r>
              <w:rPr>
                <w:rFonts w:ascii="Arial" w:cs="Arial" w:eastAsia="Arial" w:hAnsi="Arial"/>
                <w:color w:val="212121"/>
                <w:sz w:val="22"/>
                <w:szCs w:val="22"/>
              </w:rPr>
              <w:t xml:space="preserve">Once all boxes are checked, your aquarium water test system is fully operational. Run a test and watch your sensors populate! If you have questions or issues, check the HA logs first (Settings → System → Logs) and search for aquarium.</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center"/>
    </w:pPr>
    <w:r>
      <w:rPr>
        <w:rFonts w:ascii="Arial" w:cs="Arial" w:eastAsia="Arial" w:hAnsi="Arial"/>
        <w:color w:val="9E9E9E"/>
        <w:sz w:val="18"/>
        <w:szCs w:val="18"/>
      </w:rPr>
      <w:t xml:space="preserve">Aquarium Water Test — HA Package   |   </w:t>
    </w:r>
    <w:r>
      <w:rPr>
        <w:rFonts w:ascii="Arial" w:cs="Arial" w:eastAsia="Arial" w:hAnsi="Arial"/>
        <w:color w:val="9E9E9E"/>
        <w:sz w:val="18"/>
        <w:szCs w:val="18"/>
      </w:rPr>
      <w:t xml:space="preserve">Page </w:t>
    </w:r>
    <w:r>
      <w:rPr>
        <w:rFonts w:ascii="Arial" w:cs="Arial" w:eastAsia="Arial" w:hAnsi="Arial"/>
        <w:color w:val="9E9E9E"/>
        <w:sz w:val="18"/>
        <w:szCs w:val="18"/>
      </w:rPr>
      <w:fldChar w:fldCharType="begin"/>
      <w:instrText xml:space="preserve">PAGE</w:instrText>
      <w:fldChar w:fldCharType="separate"/>
      <w:fldChar w:fldCharType="end"/>
    </w:r>
    <w:r>
      <w:rPr>
        <w:rFonts w:ascii="Arial" w:cs="Arial" w:eastAsia="Arial" w:hAnsi="Arial"/>
        <w:color w:val="9E9E9E"/>
        <w:sz w:val="18"/>
        <w:szCs w:val="18"/>
      </w:rPr>
      <w:t xml:space="preserve"> of </w:t>
    </w:r>
    <w:r>
      <w:rPr>
        <w:rFonts w:ascii="Arial" w:cs="Arial" w:eastAsia="Arial" w:hAnsi="Arial"/>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jc w:val="right"/>
    </w:pPr>
    <w:r>
      <w:rPr>
        <w:rFonts w:ascii="Arial" w:cs="Arial" w:eastAsia="Arial" w:hAnsi="Arial"/>
        <w:b/>
        <w:bCs/>
        <w:color w:val="2E75B6"/>
        <w:sz w:val="18"/>
        <w:szCs w:val="18"/>
      </w:rPr>
      <w:t xml:space="preserve">🐟 Aquarium Water Test — Home Assistant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2026-02-17T15:42:50.520Z</dcterms:created>
  <dcterms:modified xsi:type="dcterms:W3CDTF">2026-02-17T15:42:50.521Z</dcterms:modified>
</cp:coreProperties>
</file>

<file path=docProps/custom.xml><?xml version="1.0" encoding="utf-8"?>
<Properties xmlns="http://schemas.openxmlformats.org/officeDocument/2006/custom-properties" xmlns:vt="http://schemas.openxmlformats.org/officeDocument/2006/docPropsVTypes"/>
</file>