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908C3" w14:textId="77777777">
      <w:pPr>
        <w:pStyle w:val="1"/>
        <w:jc w:val="center"/>
      </w:pPr>
      <w:r>
        <w:drawing>
          <wp:inline distT="0" distB="0" distL="0" distR="0" wp14:anchorId="7541275C" wp14:editId="5F8FDF1E">
            <wp:extent cx="1630821" cy="967824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D669" w14:textId="458FD0E1">
      <w:pPr>
        <w:pStyle w:val="1"/>
      </w:pPr>
      <w:r>
        <w:t>入门指南</w:t>
      </w:r>
    </w:p>
    <w:p w14:paraId="65BB7579" w14:textId="77777777">
      <w:pPr>
        <w:pStyle w:val="2"/>
        <w:rPr>
          <w:noProof/>
        </w:rPr>
      </w:pPr>
      <w:r>
        <w:t xml:space="preserve">Finding a location for your photo printer</w:t>
      </w:r>
    </w:p>
    <w:p w14:paraId="6396A28F" w14:textId="77777777">
      <w:pPr>
        <w:rPr>
          <w:highlight w:val="yellow"/>
        </w:rPr>
      </w:pPr>
    </w:p>
    <w:p w14:paraId="24E72E9A" w14:textId="77777777">
      <w:pPr>
        <w:pStyle w:val="a0"/>
        <w:tabs>
          <w:tab w:val="clear" w:pos="360"/>
        </w:tabs>
        <w:ind w:left="232" w:hanging="232"/>
      </w:pPr>
      <w:r>
        <w:t xml:space="preserve">Place the photo printer on a flat, clean surface, in a dry location, and out of direct sunlight.</w:t>
      </w:r>
    </w:p>
    <w:p w14:paraId="53F39DF0" w14:textId="77777777">
      <w:pPr>
        <w:pStyle w:val="a0"/>
        <w:tabs>
          <w:tab w:val="clear" w:pos="232"/>
          <w:tab w:val="clear" w:pos="360"/>
        </w:tabs>
        <w:ind w:left="238" w:hanging="238"/>
      </w:pPr>
      <w:r>
        <w:t xml:space="preserve">Allow at least 12 cm clearance from the back of the photo printer. When connecting power or USB cables, keep the cables clean.</w:t>
      </w:r>
    </w:p>
    <w:p w14:paraId="43FEF1C7" w14:textId="2060C683">
      <w:pPr>
        <w:pStyle w:val="a0"/>
      </w:pPr>
      <w:r>
        <w:t xml:space="preserve">For proper ventilation, make sure the top and back of the photo printer are not blocked.</w:t>
      </w:r>
    </w:p>
    <w:p w14:paraId="268E4738" w14:textId="77777777">
      <w:pPr>
        <w:pStyle w:val="a0"/>
      </w:pPr>
      <w:r>
        <w:t xml:space="preserve">Place the photo printer on a flat, clean surface, in a dry location.</w:t>
      </w:r>
    </w:p>
    <w:p w14:paraId="3B4F06B6" w14:textId="77777777">
      <w:pPr>
        <w:pStyle w:val="2"/>
      </w:pPr>
      <w:r>
        <w:t xml:space="preserve">Finding a location for your photo printer</w:t>
      </w:r>
    </w:p>
    <w:p w14:paraId="61C14603" w14:textId="77777777">
      <w:pPr>
        <w:pStyle w:val="ImportantNote"/>
        <w:rPr>
          <w:noProof/>
        </w:rPr>
      </w:pPr>
      <w:r>
        <w:drawing>
          <wp:inline distT="0" distB="0" distL="0" distR="0" wp14:anchorId="2D6F74EA" wp14:editId="27E507E1">
            <wp:extent cx="369570" cy="275590"/>
            <wp:effectExtent l="0" t="0" r="0" b="0"/>
            <wp:docPr id="1" name="图片 1" descr="Warni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Note: Use only the AC power adapter included with your photo printer. Other adapters can damage your camera, photo printer, or computer.</w:t>
      </w:r>
    </w:p>
    <w:p w14:paraId="4EA7CF62" w14:textId="77777777">
      <w:pPr>
        <w:pStyle w:val="2"/>
      </w:pPr>
      <w:r>
        <w:t xml:space="preserve">Finding a location for photo printer</w:t>
      </w:r>
    </w:p>
    <w:p w14:paraId="16CBCAD4" w14:textId="77777777">
      <w:r>
        <w:t xml:space="preserve">To connect and turn on the power, follow these steps: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4158"/>
        <w:gridCol w:w="4148"/>
      </w:tblGrid>
      <w:tr w14:paraId="09BF58BE" w14:textId="77777777">
        <w:tc>
          <w:tcPr>
            <w:tcW w:w="4158" w:type="dxa"/>
            <w:shd w:val="pct20" w:color="000000" w:fill="FFFFFF"/>
          </w:tcPr>
          <w:p w14:paraId="2330F3E5" w14:textId="77777777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148" w:type="dxa"/>
            <w:shd w:val="pct20" w:color="000000" w:fill="FFFFFF"/>
          </w:tcPr>
          <w:p w14:paraId="2809599B" w14:textId="77777777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14:paraId="31195CF0" w14:textId="77777777">
        <w:tc>
          <w:tcPr>
            <w:tcW w:w="4158" w:type="dxa"/>
            <w:shd w:val="pct5" w:color="000000" w:fill="FFFFFF"/>
          </w:tcPr>
          <w:p w14:paraId="0CBC24CD" w14:textId="77777777">
            <w:pPr>
              <w:pStyle w:val="a"/>
            </w:pPr>
            <w:r>
              <w:t xml:space="preserve">Connect the AC power cord to the AC power adapter, then to the back of the photo printer.</w:t>
            </w:r>
          </w:p>
        </w:tc>
        <w:tc>
          <w:tcPr>
            <w:tcW w:w="4148" w:type="dxa"/>
            <w:shd w:val="pct5" w:color="000000" w:fill="FFFFFF"/>
          </w:tcPr>
          <w:p w14:paraId="28DC93A8" w14:textId="77777777">
            <w:pPr>
              <w:pStyle w:val="NoteBody"/>
            </w:pPr>
            <w:r>
              <w:t xml:space="preserve">The AC power cable included with your photo printer may not require assembly, and may be different from the one shown.</w:t>
            </w:r>
          </w:p>
        </w:tc>
      </w:tr>
      <w:tr w14:paraId="42F0CB21" w14:textId="77777777">
        <w:tc>
          <w:tcPr>
            <w:tcW w:w="4158" w:type="dxa"/>
            <w:shd w:val="pct20" w:color="000000" w:fill="FFFFFF"/>
          </w:tcPr>
          <w:p w14:paraId="350F32EA" w14:textId="77777777">
            <w:pPr>
              <w:pStyle w:val="a"/>
            </w:pPr>
            <w:r>
              <w:t xml:space="preserve">Plug the AC power cable into a power outlet.</w:t>
            </w:r>
          </w:p>
        </w:tc>
        <w:tc>
          <w:tcPr>
            <w:tcW w:w="4148" w:type="dxa"/>
            <w:shd w:val="pct20" w:color="000000" w:fill="FFFFFF"/>
          </w:tcPr>
          <w:p w14:paraId="2320F8AD" w14:textId="77777777">
            <w:pPr>
              <w:pStyle w:val="NoteBody"/>
            </w:pPr>
            <w:r>
              <w:t xml:space="preserve">Place the photo printer on a flat, clean surface, in a dry location</w:t>
            </w:r>
          </w:p>
        </w:tc>
      </w:tr>
      <w:tr w14:paraId="411D501E" w14:textId="77777777">
        <w:tc>
          <w:tcPr>
            <w:tcW w:w="4158" w:type="dxa"/>
            <w:shd w:val="pct5" w:color="000000" w:fill="FFFFFF"/>
          </w:tcPr>
          <w:p w14:paraId="2AAD995D" w14:textId="77777777">
            <w:pPr>
              <w:pStyle w:val="a"/>
            </w:pPr>
            <w:r>
              <w:t xml:space="preserve">Press the On / Off button to turn the power on.</w:t>
            </w:r>
          </w:p>
        </w:tc>
        <w:tc>
          <w:tcPr>
            <w:tcW w:w="4148" w:type="dxa"/>
            <w:shd w:val="pct5" w:color="000000" w:fill="FFFFFF"/>
          </w:tcPr>
          <w:p w14:paraId="60E15F99" w14:textId="77777777">
            <w:pPr>
              <w:pStyle w:val="NoteBody"/>
            </w:pPr>
            <w:r>
              <w:t xml:space="preserve">The photo printer initializes and the On/Off button glows steady green.</w:t>
            </w:r>
          </w:p>
        </w:tc>
      </w:tr>
    </w:tbl>
    <w:p w14:paraId="1C975914" w14:textId="77777777">
      <w:r>
        <w:t xml:space="preserve">Finding a location for your photo printer</w:t>
      </w:r>
    </w:p>
    <w:sectPr>
      <w:pgSz w:w="11906" w:h="16838"/>
      <w:pgMar w:top="993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6BCB3" w14:textId="77777777">
      <w:pPr>
        <w:pStyle w:val="NoteBody"/>
      </w:pPr>
      <w:r>
        <w:separator/>
      </w:r>
    </w:p>
  </w:endnote>
  <w:endnote w:type="continuationSeparator" w:id="0">
    <w:p w14:paraId="29AEF234" w14:textId="77777777">
      <w:pPr>
        <w:pStyle w:val="NoteBody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 Book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38F14" w14:textId="77777777">
      <w:pPr>
        <w:pStyle w:val="NoteBody"/>
      </w:pPr>
      <w:r>
        <w:separator/>
      </w:r>
    </w:p>
  </w:footnote>
  <w:footnote w:type="continuationSeparator" w:id="0">
    <w:p w14:paraId="11A93177" w14:textId="77777777">
      <w:pPr>
        <w:pStyle w:val="NoteBody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4C7B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8FE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9EE3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16CD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3019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DC23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D07B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ECA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829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61476"/>
    <w:lvl w:ilvl="0">
      <w:start w:val="1"/>
      <w:numFmt w:val="bullet"/>
      <w:pStyle w:val="a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BF"/>
    <w:rsid w:val="00000B6E"/>
    <w:rsid w:val="0003752B"/>
    <w:rsid w:val="00056272"/>
    <w:rsid w:val="00057F4A"/>
    <w:rsid w:val="00077326"/>
    <w:rsid w:val="000A746D"/>
    <w:rsid w:val="000B061D"/>
    <w:rsid w:val="000C7321"/>
    <w:rsid w:val="000E1001"/>
    <w:rsid w:val="000E2D0B"/>
    <w:rsid w:val="000E5A11"/>
    <w:rsid w:val="001018EC"/>
    <w:rsid w:val="00106B83"/>
    <w:rsid w:val="00137C04"/>
    <w:rsid w:val="001576E7"/>
    <w:rsid w:val="00185B54"/>
    <w:rsid w:val="00187034"/>
    <w:rsid w:val="001B2D1B"/>
    <w:rsid w:val="001C6994"/>
    <w:rsid w:val="001E660D"/>
    <w:rsid w:val="00261A1E"/>
    <w:rsid w:val="002817A5"/>
    <w:rsid w:val="002A4700"/>
    <w:rsid w:val="002E63BD"/>
    <w:rsid w:val="00300A23"/>
    <w:rsid w:val="00311952"/>
    <w:rsid w:val="00330ECE"/>
    <w:rsid w:val="0035230E"/>
    <w:rsid w:val="00391277"/>
    <w:rsid w:val="003C5E1F"/>
    <w:rsid w:val="003D614A"/>
    <w:rsid w:val="003F02B9"/>
    <w:rsid w:val="003F61DE"/>
    <w:rsid w:val="00416386"/>
    <w:rsid w:val="004344C6"/>
    <w:rsid w:val="00451F60"/>
    <w:rsid w:val="00483945"/>
    <w:rsid w:val="004850F1"/>
    <w:rsid w:val="00487560"/>
    <w:rsid w:val="00496CD2"/>
    <w:rsid w:val="004D714E"/>
    <w:rsid w:val="004E3CE6"/>
    <w:rsid w:val="00542B67"/>
    <w:rsid w:val="005438B6"/>
    <w:rsid w:val="00552B6D"/>
    <w:rsid w:val="00553910"/>
    <w:rsid w:val="005710C7"/>
    <w:rsid w:val="00594BBF"/>
    <w:rsid w:val="005D04A2"/>
    <w:rsid w:val="005E551E"/>
    <w:rsid w:val="00605DE4"/>
    <w:rsid w:val="00607B6F"/>
    <w:rsid w:val="0061424A"/>
    <w:rsid w:val="00690A80"/>
    <w:rsid w:val="006A3BE1"/>
    <w:rsid w:val="006A510F"/>
    <w:rsid w:val="006B76F8"/>
    <w:rsid w:val="007037F3"/>
    <w:rsid w:val="0070552D"/>
    <w:rsid w:val="00717323"/>
    <w:rsid w:val="007A2681"/>
    <w:rsid w:val="007E70CC"/>
    <w:rsid w:val="00820757"/>
    <w:rsid w:val="00861D25"/>
    <w:rsid w:val="008776AF"/>
    <w:rsid w:val="00885DCF"/>
    <w:rsid w:val="008A0768"/>
    <w:rsid w:val="008B599B"/>
    <w:rsid w:val="008C59D2"/>
    <w:rsid w:val="00910B10"/>
    <w:rsid w:val="0091371B"/>
    <w:rsid w:val="00927906"/>
    <w:rsid w:val="00951C15"/>
    <w:rsid w:val="00957F19"/>
    <w:rsid w:val="0099122C"/>
    <w:rsid w:val="009A7E96"/>
    <w:rsid w:val="009B5BFF"/>
    <w:rsid w:val="009C3F24"/>
    <w:rsid w:val="009D687A"/>
    <w:rsid w:val="00A016E6"/>
    <w:rsid w:val="00A2174B"/>
    <w:rsid w:val="00A53941"/>
    <w:rsid w:val="00A63A98"/>
    <w:rsid w:val="00A7176D"/>
    <w:rsid w:val="00A7758A"/>
    <w:rsid w:val="00A92C11"/>
    <w:rsid w:val="00A95F79"/>
    <w:rsid w:val="00AC5015"/>
    <w:rsid w:val="00AE1BA8"/>
    <w:rsid w:val="00AE685A"/>
    <w:rsid w:val="00B015B3"/>
    <w:rsid w:val="00B2636A"/>
    <w:rsid w:val="00B749EB"/>
    <w:rsid w:val="00BA23E9"/>
    <w:rsid w:val="00BC1022"/>
    <w:rsid w:val="00BE278A"/>
    <w:rsid w:val="00BE43DD"/>
    <w:rsid w:val="00BF5F0E"/>
    <w:rsid w:val="00C0015A"/>
    <w:rsid w:val="00C02BC3"/>
    <w:rsid w:val="00C05F57"/>
    <w:rsid w:val="00C81F63"/>
    <w:rsid w:val="00CE30AD"/>
    <w:rsid w:val="00D35688"/>
    <w:rsid w:val="00D40F94"/>
    <w:rsid w:val="00D45142"/>
    <w:rsid w:val="00DB5964"/>
    <w:rsid w:val="00DF062B"/>
    <w:rsid w:val="00E021D0"/>
    <w:rsid w:val="00E12D33"/>
    <w:rsid w:val="00E5349D"/>
    <w:rsid w:val="00E56645"/>
    <w:rsid w:val="00E643B6"/>
    <w:rsid w:val="00E945F2"/>
    <w:rsid w:val="00E96871"/>
    <w:rsid w:val="00EF2417"/>
    <w:rsid w:val="00EF2905"/>
    <w:rsid w:val="00F74426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97A1D"/>
  <w15:chartTrackingRefBased/>
  <w15:docId w15:val="{B2A03EFA-4C86-4056-BC00-829E104A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B76F8"/>
    <w:pPr>
      <w:spacing w:before="120" w:after="120"/>
    </w:pPr>
    <w:rPr>
      <w:rFonts w:ascii="Tahoma" w:hAnsi="Tahoma" w:cs="Tahoma"/>
      <w:lang w:val="en-GB" w:eastAsia="en-US"/>
    </w:rPr>
  </w:style>
  <w:style w:type="paragraph" w:styleId="1">
    <w:name w:val="heading 1"/>
    <w:basedOn w:val="a1"/>
    <w:next w:val="a1"/>
    <w:qFormat/>
    <w:rsid w:val="00594BB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cs="Arial"/>
      <w:b/>
      <w:bCs/>
      <w:kern w:val="32"/>
      <w:sz w:val="36"/>
      <w:szCs w:val="32"/>
      <w:lang w:val="en-US" w:eastAsia="en-GB"/>
    </w:rPr>
  </w:style>
  <w:style w:type="paragraph" w:styleId="2">
    <w:name w:val="heading 2"/>
    <w:basedOn w:val="a1"/>
    <w:next w:val="a1"/>
    <w:qFormat/>
    <w:rsid w:val="00594BBF"/>
    <w:pPr>
      <w:keepNext/>
      <w:widowControl w:val="0"/>
      <w:autoSpaceDE w:val="0"/>
      <w:autoSpaceDN w:val="0"/>
      <w:adjustRightInd w:val="0"/>
      <w:outlineLvl w:val="1"/>
    </w:pPr>
    <w:rPr>
      <w:rFonts w:cs="Arial"/>
      <w:b/>
      <w:bCs/>
      <w:iCs/>
      <w:sz w:val="28"/>
      <w:szCs w:val="28"/>
      <w:lang w:val="en-US" w:eastAsia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rsid w:val="00594BBF"/>
    <w:pPr>
      <w:widowControl w:val="0"/>
      <w:numPr>
        <w:numId w:val="1"/>
      </w:numPr>
      <w:tabs>
        <w:tab w:val="left" w:pos="232"/>
      </w:tabs>
      <w:autoSpaceDE w:val="0"/>
      <w:autoSpaceDN w:val="0"/>
      <w:adjustRightInd w:val="0"/>
      <w:spacing w:after="68"/>
    </w:pPr>
    <w:rPr>
      <w:rFonts w:cs="Garamond BookCondensed"/>
      <w:lang w:val="en-US" w:eastAsia="en-GB"/>
    </w:rPr>
  </w:style>
  <w:style w:type="paragraph" w:customStyle="1" w:styleId="ImportantNote">
    <w:name w:val="ImportantNote"/>
    <w:basedOn w:val="a1"/>
    <w:rsid w:val="001E660D"/>
    <w:pPr>
      <w:widowControl w:val="0"/>
      <w:pBdr>
        <w:top w:val="single" w:sz="4" w:space="0" w:color="auto" w:shadow="1"/>
        <w:left w:val="single" w:sz="4" w:space="2" w:color="auto" w:shadow="1"/>
        <w:bottom w:val="single" w:sz="4" w:space="12" w:color="auto" w:shadow="1"/>
        <w:right w:val="single" w:sz="4" w:space="2" w:color="auto" w:shadow="1"/>
      </w:pBdr>
      <w:tabs>
        <w:tab w:val="left" w:pos="0"/>
        <w:tab w:val="left" w:pos="576"/>
      </w:tabs>
      <w:autoSpaceDE w:val="0"/>
      <w:autoSpaceDN w:val="0"/>
      <w:adjustRightInd w:val="0"/>
      <w:spacing w:before="0" w:after="240"/>
      <w:ind w:left="578" w:hanging="578"/>
    </w:pPr>
    <w:rPr>
      <w:b/>
      <w:bCs/>
      <w:color w:val="000000"/>
      <w:lang w:val="en-US" w:eastAsia="en-GB"/>
    </w:rPr>
  </w:style>
  <w:style w:type="table" w:styleId="a5">
    <w:name w:val="Table Grid"/>
    <w:basedOn w:val="a3"/>
    <w:rsid w:val="006B7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Contemporary"/>
    <w:basedOn w:val="a3"/>
    <w:rsid w:val="005D04A2"/>
    <w:pPr>
      <w:spacing w:before="120" w:after="12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">
    <w:name w:val="List Number"/>
    <w:basedOn w:val="a1"/>
    <w:rsid w:val="00BF5F0E"/>
    <w:pPr>
      <w:numPr>
        <w:numId w:val="6"/>
      </w:numPr>
    </w:pPr>
  </w:style>
  <w:style w:type="paragraph" w:customStyle="1" w:styleId="NoteBody">
    <w:name w:val="Note Body"/>
    <w:basedOn w:val="a7"/>
    <w:rsid w:val="00BE43DD"/>
    <w:rPr>
      <w:rFonts w:ascii="Times New Roman" w:hAnsi="Times New Roman"/>
      <w:i/>
      <w:noProof/>
    </w:rPr>
  </w:style>
  <w:style w:type="paragraph" w:styleId="a8">
    <w:name w:val="footnote text"/>
    <w:basedOn w:val="a1"/>
    <w:semiHidden/>
    <w:rsid w:val="00416386"/>
  </w:style>
  <w:style w:type="paragraph" w:styleId="a7">
    <w:name w:val="Note Heading"/>
    <w:basedOn w:val="a1"/>
    <w:next w:val="a1"/>
    <w:rsid w:val="00BF5F0E"/>
  </w:style>
  <w:style w:type="character" w:styleId="a9">
    <w:name w:val="footnote reference"/>
    <w:basedOn w:val="a2"/>
    <w:semiHidden/>
    <w:rsid w:val="00416386"/>
    <w:rPr>
      <w:vertAlign w:val="superscript"/>
    </w:rPr>
  </w:style>
  <w:style w:type="paragraph" w:styleId="aa">
    <w:name w:val="header"/>
    <w:basedOn w:val="a1"/>
    <w:link w:val="ab"/>
    <w:rsid w:val="00B749EB"/>
    <w:pPr>
      <w:tabs>
        <w:tab w:val="center" w:pos="4320"/>
        <w:tab w:val="right" w:pos="8640"/>
      </w:tabs>
    </w:pPr>
  </w:style>
  <w:style w:type="character" w:customStyle="1" w:styleId="ab">
    <w:name w:val="页眉 字符"/>
    <w:basedOn w:val="a2"/>
    <w:link w:val="aa"/>
    <w:rsid w:val="00B749EB"/>
    <w:rPr>
      <w:rFonts w:ascii="Tahoma" w:hAnsi="Tahoma" w:cs="Tahoma"/>
      <w:lang w:val="en-GB" w:eastAsia="en-US"/>
    </w:rPr>
  </w:style>
  <w:style w:type="paragraph" w:styleId="ac">
    <w:name w:val="footer"/>
    <w:basedOn w:val="a1"/>
    <w:link w:val="ad"/>
    <w:rsid w:val="00B749EB"/>
    <w:pPr>
      <w:tabs>
        <w:tab w:val="center" w:pos="4320"/>
        <w:tab w:val="right" w:pos="8640"/>
      </w:tabs>
    </w:pPr>
  </w:style>
  <w:style w:type="character" w:customStyle="1" w:styleId="ad">
    <w:name w:val="页脚 字符"/>
    <w:basedOn w:val="a2"/>
    <w:link w:val="ac"/>
    <w:rsid w:val="00B749EB"/>
    <w:rPr>
      <w:rFonts w:ascii="Tahoma" w:hAnsi="Tahoma" w:cs="Tahoma"/>
      <w:lang w:val="en-GB" w:eastAsia="en-US"/>
    </w:rPr>
  </w:style>
  <w:style w:type="character" w:styleId="ae">
    <w:name w:val="Hyperlink"/>
    <w:basedOn w:val="a2"/>
    <w:rsid w:val="00496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</vt:lpstr>
    </vt:vector>
  </TitlesOfParts>
  <Company>SDL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</dc:title>
  <dc:subject/>
  <dc:creator>Daniel Brockmann</dc:creator>
  <cp:keywords/>
  <dc:description/>
  <cp:lastModifiedBy>刘 鹏</cp:lastModifiedBy>
  <cp:revision>25</cp:revision>
  <dcterms:created xsi:type="dcterms:W3CDTF">2017-06-08T08:44:00Z</dcterms:created>
  <dcterms:modified xsi:type="dcterms:W3CDTF">2020-08-13T14:20:00Z</dcterms:modified>
</cp:coreProperties>
</file>