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t xml:space="preserve">YYA: Youth and Young Adults. Usually means young people aged 18-24 years old.</w:t>
      </w:r>
    </w:p>
    <w:p>
      <w:pPr>
        <w:jc w:val="left"/>
      </w:pPr>
    </w:p>
    <w:p>
      <w:pPr>
        <w:jc w:val="left"/>
      </w:pPr>
      <w:r>
        <w:t xml:space="preserve">RHY: Runaway and Homeless Youth; RHY is a federal department of health and human services grant program. Locally there is an RHY program at Oasis Center and they are required to enter data into HMIS. They have their own required data elements and reports etc. Oasis Center has a shelter for minors and street outreach program.</w:t>
      </w:r>
    </w:p>
    <w:p>
      <w:pPr>
        <w:jc w:val="left"/>
      </w:pPr>
    </w:p>
    <w:p>
      <w:pPr>
        <w:jc w:val="left"/>
      </w:pPr>
      <w:r>
        <w:t xml:space="preserve">  YHDP: Youth Homelessness Demonstration Program; The program is designed to reduce the number of youth experiencing homelessness. The goal of the YHDP is to support selected communities, including rural, suburban, and urban areas across the United States, in the development and implementation of a coordinated community approach to preventing and ending youth homelessness. Nashville is a round 2 YHDP community, and Oasis Center runs our YHDP funded rapid re-housing and supportive services only projects. https://www.hudexchange.info/programs/yhdp/</w:t>
      </w:r>
    </w:p>
    <w:p>
      <w:pPr>
        <w:jc w:val="left"/>
      </w:pPr>
    </w:p>
    <w:p>
      <w:pPr>
        <w:jc w:val="left"/>
      </w:pPr>
    </w:p>
    <w:p>
      <w:pPr>
        <w:jc w:val="left"/>
      </w:pPr>
      <w:r>
        <w:t xml:space="preserve">SOAR: Supplemental Security Income (SSI)/Social Security Disability Insurance (SSDI), Outreach, Access, and Recovery; Program increases access to Social Security disability benefits for eligible children and adults who are experiencing or at risk of homelessness and have a serious mental illness, medical impairment, and/or co-occurring substance use disorder. The SOAR model is designed to assist children and adults in applying for Social Security disability benefits, including those returning to their communities from jails and hospitals. Youth aging out of the foster care system may apply 180 days before their foster care eligibility will end due to age. Metro has a grant with Park Center for them to apply people experiencing homelessness for SOAR. https://www.samhsa.gov/homelessness-programs-resources/grant-programs-services/soar</w:t>
      </w:r>
    </w:p>
    <w:p>
      <w:pPr>
        <w:jc w:val="left"/>
      </w:pPr>
    </w:p>
    <w:p>
      <w:pPr>
        <w:jc w:val="left"/>
      </w:pPr>
      <w:r>
        <w:t xml:space="preserve">MHC: Mental Health Cooperative; Mental Health Cooperative is a story of hope, where science and a belief in human potential come together to form a very special place. We are passionate about supporting adults with serious mental illnesses and children struggling with emotional/behavioral challenges using unique and innovative approaches. Mental Health Co-op has street outreach and case management projects. https://www.mhc-tn.org/</w:t>
      </w:r>
    </w:p>
    <w:p>
      <w:pPr>
        <w:jc w:val="left"/>
      </w:pPr>
    </w:p>
    <w:p>
      <w:pPr>
        <w:jc w:val="left"/>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259"/>
      </w:pPr>
    </w:lvl>
  </w:abstractNum>
  <w:abstractNum w:abstractNumId="3" w15:restartNumberingAfterBreak="0">
    <w:multiLevelType w:val="hybridMultilevel"/>
    <w:lvl w:ilvl="0" w15:tentative="1">
      <w:start w:val="1"/>
      <w:numFmt w:val="bullet"/>
      <w:lvlText w:val="•"/>
      <w:lvlJc w:val="start"/>
      <w:pPr>
        <w:ind w:left="72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2025-03-11T01:25:01.763Z</dcterms:created>
  <dcterms:modified xsi:type="dcterms:W3CDTF">2025-03-11T01:25:01.763Z</dcterms:modified>
</cp:coreProperties>
</file>

<file path=docProps/custom.xml><?xml version="1.0" encoding="utf-8"?>
<Properties xmlns="http://schemas.openxmlformats.org/officeDocument/2006/custom-properties" xmlns:vt="http://schemas.openxmlformats.org/officeDocument/2006/docPropsVTypes"/>
</file>