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Report on Opening an Integrated Shelter and Navigation Center in Huntington Beach for Individuals with Mental Illness and Disabled Elders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report analyzes the feasibility and requirements for establishing a shelter or navigation center in Huntington Beach, California, to serve both individuals with schizophrenia and other mental illnesses, as well as disabled elders. The analysis encompasses local and state regulations, best practices for medication management, staffing needs, relevant care models, and the implications of different approaches to medication adherence. Key findings indicate that while Huntington Beach has regulations for group homes and emergency shelters, the proposed integrated facility will likely require careful navigation of these rules, potentially necessitating a request for reasonable accommodation under the Fair Housing Act and the California Fair Employment and Housing Act. State regulations under the California Department of Social Services Community Care Licensing Division, particularly those governing Residential Care Facilities for the Elderly (RCFEs) or Adult Residential Facilities (ARFs), will likely be applicable. Best practices in medication management emphasize resident autonomy and support for voluntary adherence. Staffing will require a multidisciplinary team with expertise in mental health and elder care. An integrated care model, such as supportive housing principles combined with behavioral health integration, is recommended. The report concludes with actionable recommendations for the prospective operator.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growing need for shelters and navigation centers to address homelessness in Huntington Beach, California, necessitates exploring innovative housing solutions for individuals with complex needs. This report focuses on the specific considerations for opening a facility that integrates services and housing for individuals with mental illness, particularly schizophrenia, alongside disabled elders. Serving these distinct populations within a single setting presents unique challenges and requires a thorough understanding of the regulatory landscape, best practices in care, and the operational implications of such an integrated model. This report aims to answer several key questions: What local and state regulations govern the operation of such a facility? Is it legally and practically feasible to allow mentally ill residents to coexist without mandatory medication adherence? What staffing levels and expertise are required to effectively support this diverse group? What are the potential benefits and challenges of this integrated approach? The structure of this report will involve an analysis of Huntington Beach and California state regulations pertaining to shelters and care facilities, a review of best practices for medication management and staffing, an exploration of relevant models of care, and a discussion of the safety and operational considerations for such an integrated setting, culminating in conclusions and recommendations for the prospective operator.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Regulatory Framework: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Huntington Beach Specific Regulations for Shelters and Group Homes: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Huntington Beach has established regulations for various types of residential care facilities, including Group Homes and Sober Living Homes, which are pertinent to the proposed shelter. Facilities housing six or fewer residents in all Residential districts require a ministerial Special Use Permit from the Community Development Director. Any Sober Living Home, regardless of size, must maintain a distance of one thousand (1000) feet from any other property containing a Group Home, Sober Living Home, or Residential Care Facility.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For facilities with seven or more residents, a Conditional Use Permit from the Planning Commission is necessary, and such facilities are not permitted in the Residential Low Density (RL) zone. These larger facilities also require an Operator's Permit compliant with Huntington Beach Municipal Code (HBMC) Section 5.110 and must adhere to the same 1000-foot separation requirement from other Group Homes or Sober Living Homes.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Notably, Sober Living Homes are explicitly prohibited from providing any medical care, services, or treatment, which under state law can only be offered by state-licensed facilities.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City of Huntington Beach, in accordance with the Federal Fair Housing Amendments Act of 1988 and the California Fair Employment and Housing Act, has a policy of providing reasonable accommodation in its rules, policies, practices, and procedures to ensure equal access to housing for people with disabilities.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Any individual may request a reasonable accommodation to modify zoning or building standards, regulations, policies, or procedures as necessary to afford a disabled person equal opportunity to use and enjoy their housing. This request can be made at any time and for any property zoned or used for housing by filing an application with the Planning and Building Department, which requires an administrative permit.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This process includes public notification to adjacent property owners if the request affects a required setback.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Approval of a reasonable accommodation requires findings that the housing will be used by a protected individual, the accommodation is necessary for equal housing opportunity, it will not impose undue financial or administrative burden on the City, it will not fundamentally alter a City program or zoning/building laws, and, for coastal zone properties, it aligns with the Local Coastal Program.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This framework suggests that the prospective operator may need to seek a reasonable accommodation to address certain zoning requirements, such as the separation distance, given the unique needs of the combined population.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Huntington Beach recognizes that Sober Living Homes and Group Homes, when operated responsibly, benefit society by providing disabled individuals, including those recovering from addiction, the opportunity to live in residential neighborhoods.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These facilities are entitled to reasonable accommodation under local and state law.</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However, the city has observed a significant increase in the number of these homes and is concerned about potential impacts on residential neighborhoods, such as overcrowding, traffic, noise, and an environment that might resemble institutional living, which the FHA and FEHA were designed to avoid.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This indicates that while the city acknowledges the need for such housing, applications will likely be scrutinized to ensure professional operation and minimization of neighborhood impacts.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city's ordinance amending use classifications defines a Group Home as a facility used as a supportive living environment for persons considered disabled under state or federal law.</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This definition likely encompasses the proposed shelter, given that both individuals with mental illness and disabled elders are protected under these laws. The ordinance also notes the increasing number of Sober Living Homes and residential care facilities in residential zones.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commercial districts (CO, CG, CV), Group Residential uses require a Conditional Use Permit approved by the Planning Commission.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Emergency Shelters in these districts are allowed with a conditional use permit from the Zoning Administrator if the space is 5,000 square feet or less, and from the Planning Commission if the space exceeds 5,000 square feet.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This indicates that the zoning of the chosen location will be a critical factor in the permitting process.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Huntington Beach Navigation Center has specific admission requirements, including verifiable ties to the city, active engagement in case management, and the ability to meet all Activities of Daily Living (ADL).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Individuals with open felony warrants or registered as sexual or arson offenders are prohibited.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The ADL requirement might pose a challenge for the proposed integrated shelter, as disabled elders and some individuals with severe mental illness may require assistance with these activities.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Huntington Beach prohibits unlawful camping and the storage of personal property on public and private property without a permit, aiming to maintain clean and accessible spaces.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This underscores the city's efforts to manage homelessness and suggests that a formal shelter solution would be a preferred alternative. In 2019, the City Council declared a shelter crisis, recognizing the legal limitations on enforcing anti-camping ordinances without offering available shelter beds.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This action indicates a past recognition of the need for shelters to address homelessness and potentially positions the city to be more receptive to new proposals. Recent city laws are targeting homeless individuals in parks and parking structures with stricter rules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further emphasizing the need for alternative housing options.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zoning text amendments and land use controls in industrial districts exist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 they do not directly address shelters for the mentally ill and disabled elders but highlight the general importance of zoning compliance and conditional use permits. The overall regulatory landscape in Huntington Beach suggests a need for careful planning, potential applications for reasonable accommodation, and adherence to specific permitting processes depending on the location and type of facility.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1: Summary of Huntington Beach Regulations for Shelters/Group Homes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Regulation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Specific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Relevant Snippet 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Notes/Implications for Proposed Shelter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Permit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 or fewer residents (Residential): Ministerial Special Use Permit; 7+ residents (Residential): Conditional Use Permit (not in RL); Emergency Shelter (&lt;5000 sq ft in Commercial): Conditional Use Permit (Zoning Admin); Emergency Shelter (&gt;5000 sq ft in Commercial): Conditional Use Permit (Planning Commission); Group Residential (Commercial): Conditional Use Permit (Planning Commission)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Permitting will depend on the size and location of the proposed shelter and its classification (Group Home, Emergency Shelter, Group Residential).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Separation Distance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1000 feet from other GH/SLH/RCF for ≤6 residents; 1000 feet from other GH/SLH for 7+ residents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This could be a significant challenge; reasonable accommodation might be needed if a suitable location cannot be found.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Admission Criteria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HB Navigation Center requires ties to HB, case management engagement, ADL independence; excludes felonies/sex/arson offenders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ADL independence requirement might need to be adjusted for disabled elders; the proposed shelter will need its own clear admission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General Restrictions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medical care in Sober Living Homes; City concerned about over-concentration and neighborhood impacts of GH/SLHs; Unlawful camping prohibited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If medication management is provided, the facility likely cannot be classified solely as a Sober Living Home. The application should address potential neighborhood concerns proactively.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Reasonable Accommodation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Available under FHA/FEHA for disabled individuals to ensure equal housing access; requires application to Planning and Building Department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This is a crucial pathway to potentially modify regulations that might hinder the operation of the integrated shelter.</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California State Laws and Guidelines: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California state laws and guidelines provide a broader regulatory framework for facilities serving vulnerable populations. The Supportive Housing Licensing Guidelines under the Mental Health Services Act indicate that Community Care Licensing requirements may apply to some supportive housing projects, particularly if they offer more than independent living and include care and supervision.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 The exemption from Community Care Licensing is for truly independent living arrangements where residents receive community living support services but meet specific criteria of affordability, independence (lease in own name, own room, responsible for shared tenancy), and permanence.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 Given the needs of both mentally ill individuals and disabled elders, the proposed shelter will likely be considered as providing more than independent living, thus likely falling under Community Care Licensing.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Residential Care Facilities (RCFs) are state-licensed non-medical facilities that provide 24-hour nonmedical care for individuals needing personal services, supervision, or assistance with ADLs.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RCFs cannot provide skilled nursing services unless they have licensed medical staff but can assist with all daily living activities.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Operating smaller RCFs can be financially challenging, often requiring subsidies beyond SSI/SSP payments.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The proposed shelter, especially if assisting disabled elders with ADLs, might be classified as an RCF.</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Obtaining a group home license in California involves a comprehensive process overseen by the Department of Social Services (CDSS), Community Care Licensing Division (CCLD).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This includes submitting an application, undergoing background checks, providing a facility sketch and description, attending an orientation, and being subject to regular inspections.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Key considerations include zoning, meeting minimum facility standards (space, accessibility), ADA compliance, and ensuring staff have mandatory training in areas like first aid, resident rights, and special needs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Depending on the services offered, certifications in medication management and food safety may also be required.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Adult Care Licensing Program within CDSS licenses and monitors Residential Care Facilities for the Elderly (RCFEs) for individuals aged 60 and over, or younger with similar needs, who require non-medical care and supervision but not 24-hour nursing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RCFEs can assist with ADLs, medication (self-administration), meals, housekeeping, and activities.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 They are not required to have nurses on staff.</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However, they cannot admit or retain individuals needing 24-hour skilled nursing or whose primary need is due to disruptive mental health behavior or dementia (unless specific requirements are met).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Administrator and staff training is mandated, and while there are no specific staff-to-resident ratios, sufficient personnel are required.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The Assisted Living Waiver (ALW) program allows eligible Medi-Cal beneficiaries needing nursing home levels of care to reside in RCFEs or Adult Residential Facilities (ARFs).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Participating facilities must meet licensure standards, have licensed nursing staff available, and provide certain facility features and services.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Adult Residential Facilities (ARFs) serve adults aged 18-59 (or 60+ under specific conditions) with mental, physical, or developmental disabilities.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Both ARFs and RCFEs operate under Community Care Licensing.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Understanding the definitions related to these regulations, such as "Care and Supervision" and "Basic Services," is crucial for compliance.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Resources for RCFE regulations are available through the CDSS, including the California Residential Care Facilities for the Elderly Act and the California Code of Regulations.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California law also protects the rights of people with developmental disabilities to treatment and habilitation in the least restrictive setting.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 General state laws related to homeless shelters emphasize safety standards, Housing First principles (voluntary services, harm reduction), and increasing shelter options.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Regulations for mental health facilities in California cover patient rights, types of facilities like Social Rehabilitation Programs (SRFs) and Psychiatric Health Facilities (PHFs) with specific licensing and staffing requirements, and the Mental Health Services Act/Behavioral Health Services Act (MHSA/BHSA) which funds various mental health services.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 If the proposed shelter intends to provide a significant level of mental health treatment, these regulations might be relevant.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2: Summary of Relevant California State Laws and Guidelines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Law/Guideline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Key Provisions Relevant to Proposed Shelter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Relevant Snippet 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Implications/Considerations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Supportive Housing Licensing Guidelines (MHSA)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CCL may apply if more than independent living; CCL exempt for specific independent, permanent housing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Likely CCL will apply given the target populations and anticipated services.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Residential Care Facilities (RCF)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Non-medical; assist with ADLs; no required medical staff; financial challenges for small facilities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Potential licensure category, especially if assisting elders with ADLs; financial model needs careful consideration.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Group Home Licensing (CDSS)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Comprehensive process: application, background checks, facility standards, training, potential certifications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Another likely licensure category; requires meeting various operational and safety standards.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Adult Care Licensing Program (CDSS)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Licenses and monitors RCFEs for 60+ (or younger with similar needs); focuses on health, safety, quality of life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If primarily serving elders, RCFE licensure is relevant.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RCFE Regulations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Serve 60+ or similar needs; assist with ADLs, medication (self-admin); restrictions on disruptive MH behavior/24-hour skilled nursing; training required; sufficient staffing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Key regulations to understand; limitations on certain conditions and need for sufficient staffing are important.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Assisted Living Waiver (ALW)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Funding for eligible Medi-Cal beneficiaries needing nursing home level care in RCFEs/ARFs; specific facility 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Potential funding source for eligible residents.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ARFs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Serve 18-59 (or 60+); similar to RCFEs under CCL; non-medical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Relevant for younger mentally ill population.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Mental Health Facility Regulations (SRP/PHF)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Licensure for facilities providing mental health treatment; more stringent staffing and service 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May be needed if providing intensive on-site mental health treatment.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MHSA/BHSA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Funds mental health services; potential funding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Could support mental health services within the shelter.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General Shelter 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Focus on safety, Housing First, increasing 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Provide broader context for shelter operations in CA.</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Fair Housing Act and California Fair Employment and Housing Act Considerations: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Federal Fair Housing Act (FHA) and the California Fair Employment and Housing Act (FEHA) are critical pieces of legislation that prohibit discrimination in housing based on disability, which includes both mental illness and physical disabilities.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These laws not only forbid outright discrimination in renting or providing housing but also require housing providers to make reasonable accommodations in their rules, policies, practices, and procedures when such accommodations are necessary to afford a person with a disability an equal opportunity to use and enjoy a dwelling.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 the proposed integrated shelter, this means that the operator must not discriminate against individuals with schizophrenia or disabled elders in admissions or the provision of services. Furthermore, the shelter may need to request reasonable accommodations from local zoning ordinances or building standards to facilitate its operation and meet the specific needs of its residents. For example, if the 1000-foot separation requirement for group homes poses a barrier to finding a suitable location, the operator could apply for a reasonable accommodation, explaining why this modification is necessary for providing housing to this vulnerable population. Similarly, if certain building standards need to be adapted to ensure accessibility for disabled elders or to create a therapeutic environment for individuals with mental illness, a reasonable accommodation request would be the appropriate mechanism to address these needs. The key is to demonstrate that the requested accommodation is necessary to provide equal housing opportunity and does not fundamentally alter the nature of the City's programs or impose an undue financial or administrative burden.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Understanding and leveraging the provisions of the FHA and FEHA will be crucial for the prospective operator in navigating the regulatory landscape and ensuring the successful establishment and operation of the integrated shelter.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Medication Management in a Co-existence Model: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Best Practices for Medication Management in Shelters and Supportive Housing for individuals with schizophrenia and other mental illnesses: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Effective medication management for individuals with schizophrenia and other mental illnesses in a shelter or supportive housing setting requires a multifaceted approach that prioritizes safety, adherence, and respect for resident autonomy. Best practices emphasize the importance of establishing clear protocols for the handling, storage, and disposal of medications.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 This includes maintaining accurate records of all medications, ensuring proper labeling with the resident's name and dosage, and storing controlled substances in a secure, locked area.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 Refrigerated medications must be kept at appropriate temperatures, and expired or discontinued medications should be promptly removed and disposed of according to established procedures.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Comprehensive medication assessments should be conducted upon admission and regularly thereafter to monitor effectiveness and side effects.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 Care planning should involve an interdisciplinary team and the resident, to the extent possible, to develop individualized strategies for medication adherence.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 Educating residents about their medications, including the name, dosage, purpose, and potential side effects, is crucial for promoting adherence and empowering them to take an active role in their treatment.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Providing practical support for medication adherence is also essential. This can include assisting residents in establishing a daily routine for taking medications, using reminders such as alarms or medication reminder apps, and utilizing tools like pill organizers.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 Maintaining open and ongoing communication between residents, shelter staff, and healthcare providers is vital for addressing any concerns or barriers to adherence, such as side effects or difficulties accessing refills.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the context of serving individuals who may also have substance use disorders or be experiencing homelessness, a harm reduction approach is recommended.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 This approach focuses on engaging clients without judgment, providing education about the risks and benefits of medication, and connecting them to treatment upon their request, rather than mandating medication as a condition of housing or services.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 The emphasis is on building trust and empowering individuals to make informed decisions about their own care.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Analysis of the potential challenges and benefits of a model where medication adherence is not strictly enforced versus one that encourages or requires it: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Implementing a model where medication adherence is not strictly enforced for mentally ill residents in an integrated shelter presents both potential challenges and benefits. One of the primary challenges is the possibility of symptom exacerbation in individuals with conditions like schizophrenia if they do not consistently take their prescribed medications.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iCs w:val="0"/>
          <w:color w:val="1b1c1d"/>
          <w:sz w:val="24"/>
          <w:szCs w:val="24"/>
          <w:rtl w:val="0"/>
        </w:rPr>
        <w:t xml:space="preserve"> This could lead to increased distress for the resident, behavioral disturbances that might affect other residents (including vulnerable elders), and a higher likelihood of relapse and the need for more intensive interventions or hospitalization. Managing crises and providing additional support to individuals experiencing heightened symptoms due to non-adherence could also increase the workload for shelter staff.</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However, a non-enforced model aligns with the ethical principle of resident autonomy and the legal right to refuse medical treatment.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 It can foster a more trusting and collaborative relationship between residents and staff, as individuals feel empowered to make their own choices about their care.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 This approach also aligns with Housing First principles, which prioritize providing housing without requiring participation in services like medication management.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Conversely, a model that requires or strictly encourages medication adherence might lead to improved symptom management and a more stable environment within the facility. This could enhance the safety and well-being of all residents, including the disabled elders. It might also increase the likelihood of mentally ill residents engaging in other supportive services and progressing in their recovery. However, mandating medication raises significant ethical and legal concerns, particularly for individuals who have not been legally deemed incompetent to make their own medical decisions.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 Such a policy could be perceived as coercive, undermine trust, and be difficult to enforce in a non-medical setting.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Given these considerations, a balanced approach that strongly encourages medication adherence through education, support, and building trusting relationships, while respecting the resident's right to refuse treatment (unless under a legal conservatorship with specific medication orders), appears to be the most appropriate and ethically sound strategy.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Legal and ethical considerations related to mandatory medication versus resident autonomy: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legal and ethical landscape surrounding medication management in a shelter setting for mentally ill adults is primarily governed by the principles of informed consent and the right to refuse medical treatment.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 Unless an individual has been legally determined to lack the capacity to make informed decisions about their healthcare and has a court-appointed conservator with the authority to consent to medical treatment on their behalf (such as under a Lanterman-Petris-Short (LPS) conservatorship in California for gravely disabled individuals)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 they retain the right to make their own choices about medication, including the right to refuse it.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Ethically, the principle of autonomy dictates that individuals have the right to self-determination and to make decisions about their own bodies and healthcare. While the principles of beneficence (acting in the resident's best interest) and non-maleficence (avoiding harm) are also important considerations, they must be balanced against the resident's autonomy. Forcing medication on an individual who has not been legally deemed incompetent would likely be a violation of their rights and could have negative consequences for the therapeutic relationship between the resident and the shelter staff.</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Therefore, the shelter's policies on medication management should prioritize supporting residents in making informed decisions about their treatment. This includes providing comprehensive information about their medications, addressing any concerns they might have, and offering support to help them adhere to their medication regimens if they choose to take them. While the safety and well-being of all residents, including the disabled elders, must be a primary concern, this should be addressed through strategies that respect individual rights, such as crisis intervention protocols and, when necessary and legally appropriate, pursuing conservatorship for individuals whose lack of medication adherence poses a significant risk to themselves or others.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Staffing Needs and Expertise: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Typical Staff Roles in Shelters and Navigation Centers serving individuals with mental illness: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Effectively serving individuals with mental illness in a shelter or navigation center requires a multidisciplinary team with a range of expertise.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Case Managers</w:t>
      </w:r>
      <w:r w:rsidDel="00000000" w:rsidR="00000000" w:rsidRPr="00000000">
        <w:rPr>
          <w:rFonts w:ascii="Google Sans Text" w:cs="Google Sans Text" w:eastAsia="Google Sans Text" w:hAnsi="Google Sans Text"/>
          <w:i w:val="0"/>
          <w:iCs w:val="0"/>
          <w:color w:val="1b1c1d"/>
          <w:sz w:val="24"/>
          <w:szCs w:val="24"/>
          <w:rtl w:val="0"/>
        </w:rPr>
        <w:t xml:space="preserve"> are essential for conducting intake assessments, developing individualized support plans, connecting residents with vital community resources (housing, mental health services, medical care, benefits), and providing ongoing support and monitoring to help them achieve their goals.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Mental Health Professionals</w:t>
      </w:r>
      <w:r w:rsidDel="00000000" w:rsidR="00000000" w:rsidRPr="00000000">
        <w:rPr>
          <w:rFonts w:ascii="Google Sans Text" w:cs="Google Sans Text" w:eastAsia="Google Sans Text" w:hAnsi="Google Sans Text"/>
          <w:i w:val="0"/>
          <w:iCs w:val="0"/>
          <w:color w:val="1b1c1d"/>
          <w:sz w:val="24"/>
          <w:szCs w:val="24"/>
          <w:rtl w:val="0"/>
        </w:rPr>
        <w:t xml:space="preserve">, such as licensed therapists, counselors, and psychiatric nurses, play a crucial role in providing individual and group therapy, crisis intervention, psychoeducation, and support for managing mental health symptoms and promoting recovery.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Direct Support Staff</w:t>
      </w:r>
      <w:r w:rsidDel="00000000" w:rsidR="00000000" w:rsidRPr="00000000">
        <w:rPr>
          <w:rFonts w:ascii="Google Sans Text" w:cs="Google Sans Text" w:eastAsia="Google Sans Text" w:hAnsi="Google Sans Text"/>
          <w:i w:val="0"/>
          <w:iCs w:val="0"/>
          <w:color w:val="1b1c1d"/>
          <w:sz w:val="24"/>
          <w:szCs w:val="24"/>
          <w:rtl w:val="0"/>
        </w:rPr>
        <w:t xml:space="preserve"> or residential aides are vital for providing day-to-day support, assisting with activities, monitoring resident well-being, and ensuring a safe and therapeutic environment.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Program Director</w:t>
      </w:r>
      <w:r w:rsidDel="00000000" w:rsidR="00000000" w:rsidRPr="00000000">
        <w:rPr>
          <w:rFonts w:ascii="Google Sans Text" w:cs="Google Sans Text" w:eastAsia="Google Sans Text" w:hAnsi="Google Sans Text"/>
          <w:i w:val="0"/>
          <w:iCs w:val="0"/>
          <w:color w:val="1b1c1d"/>
          <w:sz w:val="24"/>
          <w:szCs w:val="24"/>
          <w:rtl w:val="0"/>
        </w:rPr>
        <w:t xml:space="preserve"> or manager is needed to oversee the overall operations of the facility, supervise staff, ensure regulatory compliance, and manage program development.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Intake and Outreach Staff</w:t>
      </w:r>
      <w:r w:rsidDel="00000000" w:rsidR="00000000" w:rsidRPr="00000000">
        <w:rPr>
          <w:rFonts w:ascii="Google Sans Text" w:cs="Google Sans Text" w:eastAsia="Google Sans Text" w:hAnsi="Google Sans Text"/>
          <w:i w:val="0"/>
          <w:iCs w:val="0"/>
          <w:color w:val="1b1c1d"/>
          <w:sz w:val="24"/>
          <w:szCs w:val="24"/>
          <w:rtl w:val="0"/>
        </w:rPr>
        <w:t xml:space="preserve"> are critical for engaging with individuals experiencing homelessness, conducting initial screenings, and facilitating their entry into the shelter. Finally,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Security Personnel</w:t>
      </w:r>
      <w:r w:rsidDel="00000000" w:rsidR="00000000" w:rsidRPr="00000000">
        <w:rPr>
          <w:rFonts w:ascii="Google Sans Text" w:cs="Google Sans Text" w:eastAsia="Google Sans Text" w:hAnsi="Google Sans Text"/>
          <w:i w:val="0"/>
          <w:iCs w:val="0"/>
          <w:color w:val="1b1c1d"/>
          <w:sz w:val="24"/>
          <w:szCs w:val="24"/>
          <w:rtl w:val="0"/>
        </w:rPr>
        <w:t xml:space="preserve"> are necessary to ensure the safety and security of residents, staff, and the facility.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Additional Staffing Considerations for Accommodating Disabled Elders: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Integrating disabled elders into the shelter necessitates additional staffing considerations. Staff with specialized training in gerontology and the needs of older adults, including knowledge of age-related conditions and mobility issues, will be important. If the facility is licensed to provide personal care,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Certified Nursing Assistants (CNAs)</w:t>
      </w:r>
      <w:r w:rsidDel="00000000" w:rsidR="00000000" w:rsidRPr="00000000">
        <w:rPr>
          <w:rFonts w:ascii="Google Sans Text" w:cs="Google Sans Text" w:eastAsia="Google Sans Text" w:hAnsi="Google Sans Text"/>
          <w:i w:val="0"/>
          <w:iCs w:val="0"/>
          <w:color w:val="1b1c1d"/>
          <w:sz w:val="24"/>
          <w:szCs w:val="24"/>
          <w:rtl w:val="0"/>
        </w:rPr>
        <w:t xml:space="preserve"> or Home Health Aides (HHAs) will be needed to assist with ADLs such as bathing, dressing, and toileting.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Staff trained in medication assistance, if not requiring licensed medical personnel, will also be necessary.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Activity Coordinators</w:t>
      </w:r>
      <w:r w:rsidDel="00000000" w:rsidR="00000000" w:rsidRPr="00000000">
        <w:rPr>
          <w:rFonts w:ascii="Google Sans Text" w:cs="Google Sans Text" w:eastAsia="Google Sans Text" w:hAnsi="Google Sans Text"/>
          <w:i w:val="0"/>
          <w:iCs w:val="0"/>
          <w:color w:val="1b1c1d"/>
          <w:sz w:val="24"/>
          <w:szCs w:val="24"/>
          <w:rtl w:val="0"/>
        </w:rPr>
        <w:t xml:space="preserve"> with experience in planning and facilitating activities appropriate for older adults can enhance their engagement and well-being. Depending on the medical needs of the elders and the facility's licensure, having on-call or part-time licensed medical staff (RN, LVN) might be required.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Recommended staffing ratios and expertise based on guidelines from relevant organizations and regulations: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California regulations for RCFEs, a likely licensure category, do not specify strict staff-to-resident ratios but require sufficient numbers of qualified and competent personnel to meet resident needs.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Guidelines for emergency shelters emphasize that staffing should be based on the needs of the population, including those with disabilities and medical needs.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iCs w:val="0"/>
          <w:color w:val="1b1c1d"/>
          <w:sz w:val="24"/>
          <w:szCs w:val="24"/>
          <w:rtl w:val="0"/>
        </w:rPr>
        <w:t xml:space="preserve"> Supportive housing models often suggest tenancy support caseloads ranging from 1:10 to 1:25, depending on resident acuity.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Assisted living facilities may aim for a ratio around 1:8 during the day.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 Given the dual population with mental illness and varying levels of disability among elders, a recommended starting point might be a staff-to-resident ratio of approximately 1:10 to 1:15 during the day and 1:15 to 1:20 at night. The expertise of the team should include individuals with specific training and experience in mental health (including schizophrenia), gerontology, personal care (potentially CNAs/HHAs), and medication assistance. Ongoing training and supervision will be crucial to ensure staff are equipped to support this diverse population effectively.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3: Recommended Staffing Roles and Responsibilities and Potential Ratios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Staff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Required Expertise/Qualifications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Key Responsibilities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Potential Staff-to-Resident Ratio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Case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Experience in case management, knowledge of local resources, understanding of mental illness and disabilities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Intake, assessment, individual support plans, resource linkage, advocacy,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1:15-1:25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Mental Health Professional (LCSW, LMFT,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Licensed therapist, experience in mental health assessment, individual and group therapy, crisis intervention, knowledge of schizophrenia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Therapy, crisis intervention, psychoeducation, symptom management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1:20-1:30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Direct Support Staff/Residential Aide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Experience in residential settings, understanding of mental illness and disabilities, training in de-escalation, first aid/CPR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Daily support, ADL assistance (if licensed), medication reminders, safety monitoring, therapeutic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1:10-1:15 (day), 1:15-1:20 (night)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Gerontology Specialist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Training in gerontology, knowledge of elder care needs and age-related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Assessing elder-specific needs, developing elder-focused activities, staff training on elder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Part-time or as needed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CNA/HHA (if licensed for personal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CNA or HHA certification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Assisting with bathing, dressing, toileting, mobility, personal hygiene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 needed based on resident care plans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Activity Coordinator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Experience in planning and facilitating activities for diverse populations, including mental illness and elders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Planning and leading social, recreational, and therapeutic activities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(full or part-time)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Program Director/Manager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Experience in shelter/residential management, knowledge of regulations, supervisory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Overall facility operation, staff supervision, regulatory compliance, budget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Note: These ratios are recommendations and may need to be adjusted based on the specific needs and acuity levels of the residents, as well as the licensure requirements of the facility.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Models of Care and Integration: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Exploration of different models of care in facilities that integrate individuals with mental illness and disabled elders: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most relevant models of care for a shelter integrating individuals with mental illness and disabled elders draw from the principles of supportive housing and integrated behavioral health. Supportive housing emphasizes providing permanent, affordable housing with flexible and voluntary support services tailored to individual needs, promoting community integration, and adhering to Housing First principles that prioritize housing without preconditions.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Integrated behavioral health models focus on the interconnectedness of mental and physical health, advocating for the holistic treatment of both.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67</w:t>
      </w:r>
      <w:r w:rsidDel="00000000" w:rsidR="00000000" w:rsidRPr="00000000">
        <w:rPr>
          <w:rFonts w:ascii="Google Sans Text" w:cs="Google Sans Text" w:eastAsia="Google Sans Text" w:hAnsi="Google Sans Text"/>
          <w:i w:val="0"/>
          <w:iCs w:val="0"/>
          <w:color w:val="1b1c1d"/>
          <w:sz w:val="24"/>
          <w:szCs w:val="24"/>
          <w:rtl w:val="0"/>
        </w:rPr>
        <w:t xml:space="preserve"> Collaborative care, where mental health professionals work in consultation with primary care providers, and behavioral health homes that offer coordinated care are key examples of integrated approaches.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Case studies or examples of similar facilities and how they address medication adherence and staffing: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specific case studies of shelters integrating both mentally ill adults (including schizophrenia) and disabled elders are limited in the provided material, experiences from related settings offer valuable insights. Integrated mental health care in Dutch residential homes for the elderly, where psychiatric hospitals station mental health professionals, demonstrates a model for bringing specialized expertise into elder care settings.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 The challenges of co-locating younger mentally ill individuals with elderly populations in public housing, as highlighted in the GAO report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73</w:t>
      </w:r>
      <w:r w:rsidDel="00000000" w:rsidR="00000000" w:rsidRPr="00000000">
        <w:rPr>
          <w:rFonts w:ascii="Google Sans Text" w:cs="Google Sans Text" w:eastAsia="Google Sans Text" w:hAnsi="Google Sans Text"/>
          <w:i w:val="0"/>
          <w:iCs w:val="0"/>
          <w:color w:val="1b1c1d"/>
          <w:sz w:val="24"/>
          <w:szCs w:val="24"/>
          <w:rtl w:val="0"/>
        </w:rPr>
        <w:t xml:space="preserve">, underscore the need for careful planning, specialized staff training, and tailored programs to mitigate potential issues like disruptive behavior and ensure a supportive environment for all. The success of supportive housing in improving outcomes and reducing institutionalization for individuals with mental illness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suggests that its principles of voluntary services and community integration can be adapted for an integrated shelter setting.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Consideration of integrated behavioral health models: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Applying integrated behavioral health principles in the proposed shelter would involve creating a system where the mental and physical health needs of residents are addressed in a coordinated and holistic manner. This could include having mental health professionals who are also trained to recognize and address basic physical health concerns, or establishing strong referral partnerships with local primary care providers and medical specialists.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 Co-locating mental health and primary care services on-site or arranging regular visits from mobile medical teams could significantly improve access to care for residents, leading to better management of chronic conditions, improved medication adherence (for those who choose to take it), and potentially fewer emergency room visits and hospitalizations. This integrated approach recognizes the interconnectedness of mental and physical well-being and aims to provide comprehensive support tailored to the individual needs of each resident.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Safety and Operational Considerations: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Safety protocols and considerations for a diverse population with varying needs: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Ensuring the safety of all residents in an integrated shelter serving individuals with mental illness and disabled elders requires careful planning and implementation of specific protocols. Potential safety concerns arising from the co-existence of these populations, such as behavioral issues related to unmanaged mental illness and the vulnerability of frail elders, must be proactively addressed.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iCs w:val="0"/>
          <w:color w:val="1b1c1d"/>
          <w:sz w:val="24"/>
          <w:szCs w:val="24"/>
          <w:rtl w:val="0"/>
        </w:rPr>
        <w:t xml:space="preserve"> Comprehensive training for all staff in de-escalation techniques and crisis intervention is essential to manage behavioral health emergencies effectively and safely. The physical environment should be designed with safety in mind, including accessibility features for individuals with mobility impairments (ramps, grab bars), measures to prevent falls for elders (adequate lighting, clear pathways), and potentially designated low-stimulation areas for residents experiencing psychosis or anxiety. Clear protocols for managing medical emergencies, behavioral health crises, and other safety incidents, including procedures for contacting emergency services and external providers, must be established and regularly reviewed. Creating a welcoming and trauma-informed environment that fosters respect and dignity for all residents is also crucial for promoting a sense of safety and community.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Operational best practices for managing a facility with mentally ill individuals and disabled elders: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Effective management of an integrated shelter requires a structured yet flexible approach that is sensitive to the unique needs of both mentally ill individuals and disabled elders.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 Clear and comprehensive admission criteria should be developed to ensure the compatibility of residents and the facility's ability to meet their diverse needs safely. A person-centered care planning process that actively involves residents in developing their own support plans is essential. Establishing effective communication protocols among staff, residents, and external providers, as well as creating a stable daily routine, will provide predictability and reduce anxiety. Offering a range of social, recreational, and therapeutic activities tailored to the interests and abilities of both groups can promote engagement and well-being. Medication management protocols should prioritize resident autonomy while providing robust support for voluntary adherence. Clear house rules that promote a safe, respectful, and harmonious living environment are necessary. Finally, considering separate living areas or program components to address specific needs, while also fostering opportunities for integration and community building, can contribute to a successful operational model.</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Conclusion and Recommendations: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Establishing an integrated shelter and navigation center in Huntington Beach for individuals with mental illness and disabled elders presents a complex but potentially beneficial solution to address the needs of vulnerable populations. Navigating the local and state regulatory frameworks will be crucial, with likely applicability of group home or residential care facility licensure and the potential need for reasonable accommodations under fair housing laws. A strict mandatory medication policy for mentally ill residents is not recommended; instead, the focus should be on supporting voluntary adherence through education and a harm reduction approach. Staffing will require a multidisciplinary team with expertise in mental health and elder care, with recommended ratios considered based on resident acuity and guidelines from similar settings. Adopting an integrated care model, drawing from supportive housing and behavioral health integration principles, will be key to providing holistic and person-centered care. Ensuring the safety and well-being of all residents will necessitate robust safety protocols and comprehensive staff training.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Based on this analysis, the following recommendations are provided:</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Conduct thorough and detailed research into the specific zoning regulations and permitting requirements for the chosen location in Huntington Beach, and engage with the city's Planning and Building Department early to discuss the proposed facility and the potential need for a reasonable accommodation under the Fair Housing Act and FEHA.</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Carefully determine the exact scope of care and services to be provided to both mentally ill individuals and disabled elders to identify the most appropriate state licensure category (e.g., RCFE, ARF, potentially an SRF) through the California Department of Social Services Community Care Licensing Division.</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Develop a comprehensive medication management policy that prioritizes resident autonomy and informed consent, while establishing clear protocols for providing education, support, and monitoring to encourage voluntary adherence, and for managing potential crises related to non-adherence in a legally and ethically sound manner.</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Create a detailed staffing plan that includes a multidisciplinary team with the necessary expertise in mental health (including experience with schizophrenia), gerontology and elder care, and potentially CNAs or HHAs depending on the level of personal care to be offered. Consider recommended staff-to-resident ratios based on resident acuity and guidelines from similar models like supportive housing and assisted living.</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Adopt an integrated care model that emphasizes person-centered planning, community integration, and a holistic approach to addressing the mental, physical, and social well-being of all residents. Explore opportunities for on-site or partnered behavioral health and primary care services.</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Develop comprehensive safety protocols and provide thorough and ongoing training to all staff members on managing a diverse population with complex needs, including de-escalation techniques, crisis intervention, mental health first aid, and elder abuse prevention.</w:t>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Consult with organizations specializing in housing and support for individuals with mental illness and disabilities, such as the National Alliance on Mental Illness (NAMI), Mental Health America (MHA), and the Corporation for Supportive Housing (CSH), for additional guidance, resources, and best practices.</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Consider visiting existing facilities that successfully integrate individuals with mental illness and disabled elders (if any can be identified) to learn from their experiences, operational models, and approaches to medication management and staffing.</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Develop a robust and sustainable financial plan that considers potential funding sources such as SSI/SSP payments for eligible residents and exploring the possibility of participating in programs like the Assisted Living Waiver Program for eligible disabled elders who meet the nursing home level of care criteria.</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Group Homes &amp; Sober Living Homes - Welcome to Huntington Beach, CA, accessed April 1, 2025, </w:t>
      </w:r>
      <w:hyperlink r:id="rId6">
        <w:r w:rsidDel="00000000" w:rsidR="00000000" w:rsidRPr="00000000">
          <w:rPr>
            <w:rFonts w:ascii="Google Sans" w:cs="Google Sans" w:eastAsia="Google Sans" w:hAnsi="Google Sans"/>
            <w:color w:val="0000ee"/>
            <w:sz w:val="24"/>
            <w:szCs w:val="24"/>
            <w:u w:val="single"/>
            <w:rtl w:val="0"/>
          </w:rPr>
          <w:t xml:space="preserve">https://www.huntingtonbeachca.gov/departments/community_development/planning_zoning/group_homes_sober_living_homes.php</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of Huntington Beach, CA REASONABLE ACCOMMODATION PROCEDURES, accessed April 1, 2025, </w:t>
      </w:r>
      <w:hyperlink r:id="rId7">
        <w:r w:rsidDel="00000000" w:rsidR="00000000" w:rsidRPr="00000000">
          <w:rPr>
            <w:rFonts w:ascii="Google Sans" w:cs="Google Sans" w:eastAsia="Google Sans" w:hAnsi="Google Sans"/>
            <w:color w:val="0000ee"/>
            <w:sz w:val="24"/>
            <w:szCs w:val="24"/>
            <w:u w:val="single"/>
            <w:rtl w:val="0"/>
          </w:rPr>
          <w:t xml:space="preserve">https://ecode360.com/43802508</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ordinance no. 4212 - City of Huntington Beach - Calendar, accessed April 1, 2025, </w:t>
      </w:r>
      <w:hyperlink r:id="rId8">
        <w:r w:rsidDel="00000000" w:rsidR="00000000" w:rsidRPr="00000000">
          <w:rPr>
            <w:rFonts w:ascii="Google Sans" w:cs="Google Sans" w:eastAsia="Google Sans" w:hAnsi="Google Sans"/>
            <w:color w:val="0000ee"/>
            <w:sz w:val="24"/>
            <w:szCs w:val="24"/>
            <w:u w:val="single"/>
            <w:rtl w:val="0"/>
          </w:rPr>
          <w:t xml:space="preserve">https://huntingtonbeach.legistar.com/View.ashx?M=F&amp;ID=8645426&amp;GUID=C0AE470F-D1DD-42B9-903A-BE3BD1743E4C</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Ordinance #3859, accessed April 1, 2025, </w:t>
      </w:r>
      <w:hyperlink r:id="rId9">
        <w:r w:rsidDel="00000000" w:rsidR="00000000" w:rsidRPr="00000000">
          <w:rPr>
            <w:rFonts w:ascii="Google Sans" w:cs="Google Sans" w:eastAsia="Google Sans" w:hAnsi="Google Sans"/>
            <w:color w:val="0000ee"/>
            <w:sz w:val="24"/>
            <w:szCs w:val="24"/>
            <w:u w:val="single"/>
            <w:rtl w:val="0"/>
          </w:rPr>
          <w:t xml:space="preserve">https://records.huntingtonbeachca.gov/WebLink/DocView.aspx?id=5308435&amp;dbid=0&amp;repo=COHB</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Huntington Beach Charter and Codes - LoopNet, accessed April 1, 2025, </w:t>
      </w:r>
      <w:hyperlink r:id="rId10">
        <w:r w:rsidDel="00000000" w:rsidR="00000000" w:rsidRPr="00000000">
          <w:rPr>
            <w:rFonts w:ascii="Google Sans" w:cs="Google Sans" w:eastAsia="Google Sans" w:hAnsi="Google Sans"/>
            <w:color w:val="0000ee"/>
            <w:sz w:val="24"/>
            <w:szCs w:val="24"/>
            <w:u w:val="single"/>
            <w:rtl w:val="0"/>
          </w:rPr>
          <w:t xml:space="preserve">https://images2.loopnet.com/d2/6qJe7oJVbIcLFK5Zfrs9ksEmZtDeNOA4qAaj19Qiu7Q/document.pdf</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Huntington Beach Navigation Center, accessed April 1, 2025, </w:t>
      </w:r>
      <w:hyperlink r:id="rId11">
        <w:r w:rsidDel="00000000" w:rsidR="00000000" w:rsidRPr="00000000">
          <w:rPr>
            <w:rFonts w:ascii="Google Sans" w:cs="Google Sans" w:eastAsia="Google Sans" w:hAnsi="Google Sans"/>
            <w:color w:val="0000ee"/>
            <w:sz w:val="24"/>
            <w:szCs w:val="24"/>
            <w:u w:val="single"/>
            <w:rtl w:val="0"/>
          </w:rPr>
          <w:t xml:space="preserve">https://www.huntingtonbeachca.gov/departments/city_manager/homeless_solutions/hb_navigation_center.php</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of Huntington Beach, CA CAMPING - eCode360, accessed April 1, 2025, </w:t>
      </w:r>
      <w:hyperlink r:id="rId12">
        <w:r w:rsidDel="00000000" w:rsidR="00000000" w:rsidRPr="00000000">
          <w:rPr>
            <w:rFonts w:ascii="Google Sans" w:cs="Google Sans" w:eastAsia="Google Sans" w:hAnsi="Google Sans"/>
            <w:color w:val="0000ee"/>
            <w:sz w:val="24"/>
            <w:szCs w:val="24"/>
            <w:u w:val="single"/>
            <w:rtl w:val="0"/>
          </w:rPr>
          <w:t xml:space="preserve">https://ecode360.com/43799542</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Adopted Resolution 2019-22 Declaring a Shelter Crisis Pursua - IIS Windows Server - Huntington Beach, CA, accessed April 1, 2025, </w:t>
      </w:r>
      <w:hyperlink r:id="rId13">
        <w:r w:rsidDel="00000000" w:rsidR="00000000" w:rsidRPr="00000000">
          <w:rPr>
            <w:rFonts w:ascii="Google Sans" w:cs="Google Sans" w:eastAsia="Google Sans" w:hAnsi="Google Sans"/>
            <w:color w:val="0000ee"/>
            <w:sz w:val="24"/>
            <w:szCs w:val="24"/>
            <w:u w:val="single"/>
            <w:rtl w:val="0"/>
          </w:rPr>
          <w:t xml:space="preserve">https://records.huntingtonbeachca.gov/WebLink/DocView.aspx?id=5347415&amp;dbid=0&amp;repo=COHB</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Huntington Beach Moves on New Laws Targeting Homeless People in Parks and Parking Structures - Voice of OC, accessed April 1, 2025, </w:t>
      </w:r>
      <w:hyperlink r:id="rId14">
        <w:r w:rsidDel="00000000" w:rsidR="00000000" w:rsidRPr="00000000">
          <w:rPr>
            <w:rFonts w:ascii="Google Sans" w:cs="Google Sans" w:eastAsia="Google Sans" w:hAnsi="Google Sans"/>
            <w:color w:val="0000ee"/>
            <w:sz w:val="24"/>
            <w:szCs w:val="24"/>
            <w:u w:val="single"/>
            <w:rtl w:val="0"/>
          </w:rPr>
          <w:t xml:space="preserve">https://voiceofoc.org/2023/02/huntington-beach-moves-on-new-laws-targeting-homeless-people-in-parks-and-parking-structures/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Legislation Details (With Text) - 22-361 - City of Huntington Beach - Calendar, accessed April 1, 2025, </w:t>
      </w:r>
      <w:hyperlink r:id="rId15">
        <w:r w:rsidDel="00000000" w:rsidR="00000000" w:rsidRPr="00000000">
          <w:rPr>
            <w:rFonts w:ascii="Google Sans" w:cs="Google Sans" w:eastAsia="Google Sans" w:hAnsi="Google Sans"/>
            <w:color w:val="0000ee"/>
            <w:sz w:val="24"/>
            <w:szCs w:val="24"/>
            <w:u w:val="single"/>
            <w:rtl w:val="0"/>
          </w:rPr>
          <w:t xml:space="preserve">https://huntingtonbeach.legistar.com/ViewReport.ashx?M=R&amp;N=Master&amp;GID=716&amp;ID=5649044&amp;GUID=2D4A4FF6-2355-4770-9A59-81130C14CE76&amp;Extra=WithText&amp;Title=Legislation+Details+(With+Text)</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of Huntington Beach, CA I INDUSTRIAL DISTRICTS - eCode360, accessed April 1, 2025, </w:t>
      </w:r>
      <w:hyperlink r:id="rId16">
        <w:r w:rsidDel="00000000" w:rsidR="00000000" w:rsidRPr="00000000">
          <w:rPr>
            <w:rFonts w:ascii="Google Sans" w:cs="Google Sans" w:eastAsia="Google Sans" w:hAnsi="Google Sans"/>
            <w:color w:val="0000ee"/>
            <w:sz w:val="24"/>
            <w:szCs w:val="24"/>
            <w:u w:val="single"/>
            <w:rtl w:val="0"/>
          </w:rPr>
          <w:t xml:space="preserve">https://ecode360.com/43803237</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MHSA Supportive Housing Licensing Guidelines - DHCS, accessed April 1, 2025, </w:t>
      </w:r>
      <w:hyperlink r:id="rId17">
        <w:r w:rsidDel="00000000" w:rsidR="00000000" w:rsidRPr="00000000">
          <w:rPr>
            <w:rFonts w:ascii="Google Sans" w:cs="Google Sans" w:eastAsia="Google Sans" w:hAnsi="Google Sans"/>
            <w:color w:val="0000ee"/>
            <w:sz w:val="24"/>
            <w:szCs w:val="24"/>
            <w:u w:val="single"/>
            <w:rtl w:val="0"/>
          </w:rPr>
          <w:t xml:space="preserve">https://www.dhcs.ca.gov/services/MH/Documents/SupportiveHousingLicensingGuidelines.pdf</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Adult Residential Facilities (ARFs) - DHCS, accessed April 1, 2025, </w:t>
      </w:r>
      <w:hyperlink r:id="rId18">
        <w:r w:rsidDel="00000000" w:rsidR="00000000" w:rsidRPr="00000000">
          <w:rPr>
            <w:rFonts w:ascii="Google Sans" w:cs="Google Sans" w:eastAsia="Google Sans" w:hAnsi="Google Sans"/>
            <w:color w:val="0000ee"/>
            <w:sz w:val="24"/>
            <w:szCs w:val="24"/>
            <w:u w:val="single"/>
            <w:rtl w:val="0"/>
          </w:rPr>
          <w:t xml:space="preserve">https://www.dhcs.ca.gov/services/MH/Documents/Legislation-Committee/2018-ARF-Final.pdf</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Group Home Requirements in California for Future Owners, accessed April 1, 2025, </w:t>
      </w:r>
      <w:hyperlink r:id="rId19">
        <w:r w:rsidDel="00000000" w:rsidR="00000000" w:rsidRPr="00000000">
          <w:rPr>
            <w:rFonts w:ascii="Google Sans" w:cs="Google Sans" w:eastAsia="Google Sans" w:hAnsi="Google Sans"/>
            <w:color w:val="0000ee"/>
            <w:sz w:val="24"/>
            <w:szCs w:val="24"/>
            <w:u w:val="single"/>
            <w:rtl w:val="0"/>
          </w:rPr>
          <w:t xml:space="preserve">https://circabehavioral.com/group-home-requirements-in-california/</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Adult Care Licensing - California Department of Social Services, accessed April 1, 2025, </w:t>
      </w:r>
      <w:hyperlink r:id="rId20">
        <w:r w:rsidDel="00000000" w:rsidR="00000000" w:rsidRPr="00000000">
          <w:rPr>
            <w:rFonts w:ascii="Google Sans" w:cs="Google Sans" w:eastAsia="Google Sans" w:hAnsi="Google Sans"/>
            <w:color w:val="0000ee"/>
            <w:sz w:val="24"/>
            <w:szCs w:val="24"/>
            <w:u w:val="single"/>
            <w:rtl w:val="0"/>
          </w:rPr>
          <w:t xml:space="preserve">https://www.cdss.ca.gov/inforesources/adult-care-licensing</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Assisted Living Facilities - Care Options | California Department of Aging - CA.gov, accessed April 1, 2025, </w:t>
      </w:r>
      <w:hyperlink r:id="rId21">
        <w:r w:rsidDel="00000000" w:rsidR="00000000" w:rsidRPr="00000000">
          <w:rPr>
            <w:rFonts w:ascii="Google Sans" w:cs="Google Sans" w:eastAsia="Google Sans" w:hAnsi="Google Sans"/>
            <w:color w:val="0000ee"/>
            <w:sz w:val="24"/>
            <w:szCs w:val="24"/>
            <w:u w:val="single"/>
            <w:rtl w:val="0"/>
          </w:rPr>
          <w:t xml:space="preserve">https://aging.ca.gov/Care_Options/Assisted_Living_Facilities/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Assisted Living/Residential Care Facilities for the Elderly (RCFEs) - CANHR, accessed April 1, 2025, </w:t>
      </w:r>
      <w:hyperlink r:id="rId22">
        <w:r w:rsidDel="00000000" w:rsidR="00000000" w:rsidRPr="00000000">
          <w:rPr>
            <w:rFonts w:ascii="Google Sans" w:cs="Google Sans" w:eastAsia="Google Sans" w:hAnsi="Google Sans"/>
            <w:color w:val="0000ee"/>
            <w:sz w:val="24"/>
            <w:szCs w:val="24"/>
            <w:u w:val="single"/>
            <w:rtl w:val="0"/>
          </w:rPr>
          <w:t xml:space="preserve">https://canhr.org/overview-of-assisted-living-residential-care-facilities-for-the-elderly-rcfes/</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 AHCA/NCAL, accessed April 1, 2025, </w:t>
      </w:r>
      <w:hyperlink r:id="rId23">
        <w:r w:rsidDel="00000000" w:rsidR="00000000" w:rsidRPr="00000000">
          <w:rPr>
            <w:rFonts w:ascii="Google Sans" w:cs="Google Sans" w:eastAsia="Google Sans" w:hAnsi="Google Sans"/>
            <w:color w:val="0000ee"/>
            <w:sz w:val="24"/>
            <w:szCs w:val="24"/>
            <w:u w:val="single"/>
            <w:rtl w:val="0"/>
          </w:rPr>
          <w:t xml:space="preserve">https://www.ahcancal.org/Assisted-Living/Policy/2019%20State%20AL%20Reg%20Summaries/California.pdf</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Residential Care/Assisted Living Compendium: California - ASPE, accessed April 1, 2025, </w:t>
      </w:r>
      <w:hyperlink r:id="rId24">
        <w:r w:rsidDel="00000000" w:rsidR="00000000" w:rsidRPr="00000000">
          <w:rPr>
            <w:rFonts w:ascii="Google Sans" w:cs="Google Sans" w:eastAsia="Google Sans" w:hAnsi="Google Sans"/>
            <w:color w:val="0000ee"/>
            <w:sz w:val="24"/>
            <w:szCs w:val="24"/>
            <w:u w:val="single"/>
            <w:rtl w:val="0"/>
          </w:rPr>
          <w:t xml:space="preserve">https://aspe.hhs.gov/sites/default/files/private/pdf/110416/15alcom-CA.pdf</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Residential Care Facility and Adult Residential Facility Provider Enrollment - DHCS - CA.gov, accessed April 1, 2025, </w:t>
      </w:r>
      <w:hyperlink r:id="rId25">
        <w:r w:rsidDel="00000000" w:rsidR="00000000" w:rsidRPr="00000000">
          <w:rPr>
            <w:rFonts w:ascii="Google Sans" w:cs="Google Sans" w:eastAsia="Google Sans" w:hAnsi="Google Sans"/>
            <w:color w:val="0000ee"/>
            <w:sz w:val="24"/>
            <w:szCs w:val="24"/>
            <w:u w:val="single"/>
            <w:rtl w:val="0"/>
          </w:rPr>
          <w:t xml:space="preserve">https://www.dhcs.ca.gov/services/ltc/Pages/Residential-Care-Facility-and-Adult-Residential-Facility-Provider-Enrollment.aspx</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Adult Care Licensing - Resources for Residents and Families, accessed April 1, 2025, </w:t>
      </w:r>
      <w:hyperlink r:id="rId26">
        <w:r w:rsidDel="00000000" w:rsidR="00000000" w:rsidRPr="00000000">
          <w:rPr>
            <w:rFonts w:ascii="Google Sans" w:cs="Google Sans" w:eastAsia="Google Sans" w:hAnsi="Google Sans"/>
            <w:color w:val="0000ee"/>
            <w:sz w:val="24"/>
            <w:szCs w:val="24"/>
            <w:u w:val="single"/>
            <w:rtl w:val="0"/>
          </w:rPr>
          <w:t xml:space="preserve">https://www.cdss.ca.gov/inforesources/adult-care-licensing/resources-for-residents-and-families</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Residential Care Homes For Seniors (AKA Board and Care Homes) - California Registry, accessed April 1, 2025, </w:t>
      </w:r>
      <w:hyperlink r:id="rId27">
        <w:r w:rsidDel="00000000" w:rsidR="00000000" w:rsidRPr="00000000">
          <w:rPr>
            <w:rFonts w:ascii="Google Sans" w:cs="Google Sans" w:eastAsia="Google Sans" w:hAnsi="Google Sans"/>
            <w:color w:val="0000ee"/>
            <w:sz w:val="24"/>
            <w:szCs w:val="24"/>
            <w:u w:val="single"/>
            <w:rtl w:val="0"/>
          </w:rPr>
          <w:t xml:space="preserve">https://www.calregistry.com/residential-care-homes-for-seniors/</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87101. Definitions. - View Document - California Code of Regulations, accessed April 1, 2025, </w:t>
      </w:r>
      <w:hyperlink r:id="rId28">
        <w:r w:rsidDel="00000000" w:rsidR="00000000" w:rsidRPr="00000000">
          <w:rPr>
            <w:rFonts w:ascii="Google Sans" w:cs="Google Sans" w:eastAsia="Google Sans" w:hAnsi="Google Sans"/>
            <w:color w:val="0000ee"/>
            <w:sz w:val="24"/>
            <w:szCs w:val="24"/>
            <w:u w:val="single"/>
            <w:rtl w:val="0"/>
          </w:rPr>
          <w:t xml:space="preserve">https://govt.westlaw.com/calregs/Document/I071CAC8091E611EFABBBCA16E500CAE4?originationContext=document&amp;transitionType=StatuteNavigator&amp;needToInjectTerms=False&amp;viewType=FullText&amp;ppcid=006f5837095a416db599b27428f456a0</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Care Public Information and Policies - California Department of Social Services, accessed April 1, 2025, </w:t>
      </w:r>
      <w:hyperlink r:id="rId29">
        <w:r w:rsidDel="00000000" w:rsidR="00000000" w:rsidRPr="00000000">
          <w:rPr>
            <w:rFonts w:ascii="Google Sans" w:cs="Google Sans" w:eastAsia="Google Sans" w:hAnsi="Google Sans"/>
            <w:color w:val="0000ee"/>
            <w:sz w:val="24"/>
            <w:szCs w:val="24"/>
            <w:u w:val="single"/>
            <w:rtl w:val="0"/>
          </w:rPr>
          <w:t xml:space="preserve">https://www.cdss.ca.gov/inforesources/senior-care-licensing/public-information-and-policies</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RIGHTS OF PERSONS WITH DISABILITIES - California Department of Justice, accessed April 1, 2025, </w:t>
      </w:r>
      <w:hyperlink r:id="rId30">
        <w:r w:rsidDel="00000000" w:rsidR="00000000" w:rsidRPr="00000000">
          <w:rPr>
            <w:rFonts w:ascii="Google Sans" w:cs="Google Sans" w:eastAsia="Google Sans" w:hAnsi="Google Sans"/>
            <w:color w:val="0000ee"/>
            <w:sz w:val="24"/>
            <w:szCs w:val="24"/>
            <w:u w:val="single"/>
            <w:rtl w:val="0"/>
          </w:rPr>
          <w:t xml:space="preserve">https://oag.ca.gov/sites/all/files/agweb/pdfs/consumers/disabled_bookmarks.pdf</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passed a law to fix unsafe homeless shelters. Cities and counties are ignoring it, accessed April 1, 2025, </w:t>
      </w:r>
      <w:hyperlink r:id="rId31">
        <w:r w:rsidDel="00000000" w:rsidR="00000000" w:rsidRPr="00000000">
          <w:rPr>
            <w:rFonts w:ascii="Google Sans" w:cs="Google Sans" w:eastAsia="Google Sans" w:hAnsi="Google Sans"/>
            <w:color w:val="0000ee"/>
            <w:sz w:val="24"/>
            <w:szCs w:val="24"/>
            <w:u w:val="single"/>
            <w:rtl w:val="0"/>
          </w:rPr>
          <w:t xml:space="preserve">https://lookout.co/homelessness-california-passed-law-to-fix-unsafe-homeless-shelters-cities-counties-are-ignoring-it</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17.63 - EMERGENCY SHELTER REGULATIONS | Code of Ordinances | Willits, CA, accessed April 1, 2025, </w:t>
      </w:r>
      <w:hyperlink r:id="rId32">
        <w:r w:rsidDel="00000000" w:rsidR="00000000" w:rsidRPr="00000000">
          <w:rPr>
            <w:rFonts w:ascii="Google Sans" w:cs="Google Sans" w:eastAsia="Google Sans" w:hAnsi="Google Sans"/>
            <w:color w:val="0000ee"/>
            <w:sz w:val="24"/>
            <w:szCs w:val="24"/>
            <w:u w:val="single"/>
            <w:rtl w:val="0"/>
          </w:rPr>
          <w:t xml:space="preserve">https://library.municode.com/ca/willits/codes/code_of_ordinances?nodeId=TIT17ZO_CH17.63EMSHRE</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 ICH Guide to California's Housing First Law, accessed April 1, 2025, </w:t>
      </w:r>
      <w:hyperlink r:id="rId33">
        <w:r w:rsidDel="00000000" w:rsidR="00000000" w:rsidRPr="00000000">
          <w:rPr>
            <w:rFonts w:ascii="Google Sans" w:cs="Google Sans" w:eastAsia="Google Sans" w:hAnsi="Google Sans"/>
            <w:color w:val="0000ee"/>
            <w:sz w:val="24"/>
            <w:szCs w:val="24"/>
            <w:u w:val="single"/>
            <w:rtl w:val="0"/>
          </w:rPr>
          <w:t xml:space="preserve">https://bcsh.ca.gov/calich/documents/housingfirstguidance_20241003.pdf</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to Shelter Needed in California - Health and Human Rights Journal, accessed April 1, 2025, </w:t>
      </w:r>
      <w:hyperlink r:id="rId34">
        <w:r w:rsidDel="00000000" w:rsidR="00000000" w:rsidRPr="00000000">
          <w:rPr>
            <w:rFonts w:ascii="Google Sans" w:cs="Google Sans" w:eastAsia="Google Sans" w:hAnsi="Google Sans"/>
            <w:color w:val="0000ee"/>
            <w:sz w:val="24"/>
            <w:szCs w:val="24"/>
            <w:u w:val="single"/>
            <w:rtl w:val="0"/>
          </w:rPr>
          <w:t xml:space="preserve">https://www.hhrjournal.org/2024/01/21/right-to-shelter-needed-in-california/</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Governor Newsom signs new laws to help communities further address homelessness, accessed April 1, 2025, </w:t>
      </w:r>
      <w:hyperlink r:id="rId35">
        <w:r w:rsidDel="00000000" w:rsidR="00000000" w:rsidRPr="00000000">
          <w:rPr>
            <w:rFonts w:ascii="Google Sans" w:cs="Google Sans" w:eastAsia="Google Sans" w:hAnsi="Google Sans"/>
            <w:color w:val="0000ee"/>
            <w:sz w:val="24"/>
            <w:szCs w:val="24"/>
            <w:u w:val="single"/>
            <w:rtl w:val="0"/>
          </w:rPr>
          <w:t xml:space="preserve">https://www.gov.ca.gov/2024/08/27/governor-newsom-signs-new-laws-to-help-communities-further-address-homelessness/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Rights For Individuals In Mental Health Facilities - DHCS - CA.gov, accessed April 1, 2025, </w:t>
      </w:r>
      <w:hyperlink r:id="rId36">
        <w:r w:rsidDel="00000000" w:rsidR="00000000" w:rsidRPr="00000000">
          <w:rPr>
            <w:rFonts w:ascii="Google Sans" w:cs="Google Sans" w:eastAsia="Google Sans" w:hAnsi="Google Sans"/>
            <w:color w:val="0000ee"/>
            <w:sz w:val="24"/>
            <w:szCs w:val="24"/>
            <w:u w:val="single"/>
            <w:rtl w:val="0"/>
          </w:rPr>
          <w:t xml:space="preserve">https://www.dhcs.ca.gov/services/Documents/DHCS_Handbook_English.pdf</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Summary -- State Residential Treatment for Behavioral Health Conditions: Regulation and Policy - ASPE, accessed April 1, 2025, </w:t>
      </w:r>
      <w:hyperlink r:id="rId37">
        <w:r w:rsidDel="00000000" w:rsidR="00000000" w:rsidRPr="00000000">
          <w:rPr>
            <w:rFonts w:ascii="Google Sans" w:cs="Google Sans" w:eastAsia="Google Sans" w:hAnsi="Google Sans"/>
            <w:color w:val="0000ee"/>
            <w:sz w:val="24"/>
            <w:szCs w:val="24"/>
            <w:u w:val="single"/>
            <w:rtl w:val="0"/>
          </w:rPr>
          <w:t xml:space="preserve">https://aspe.hhs.gov/sites/default/files/2021-08/StateBHCond-California.pdf</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License Requirements for Psychiatric Health Facilities (PHFs) - ARTICLE 3 SERVICES - DHCS, accessed April 1, 2025, </w:t>
      </w:r>
      <w:hyperlink r:id="rId38">
        <w:r w:rsidDel="00000000" w:rsidR="00000000" w:rsidRPr="00000000">
          <w:rPr>
            <w:rFonts w:ascii="Google Sans" w:cs="Google Sans" w:eastAsia="Google Sans" w:hAnsi="Google Sans"/>
            <w:color w:val="0000ee"/>
            <w:sz w:val="24"/>
            <w:szCs w:val="24"/>
            <w:u w:val="single"/>
            <w:rtl w:val="0"/>
          </w:rPr>
          <w:t xml:space="preserve">https://www.dhcs.ca.gov/services/MH/Documents/LicReqPHF_Article3.pdf</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Mental Health Services Act (MHSA) - DHCS - CA.gov, accessed April 1, 2025, </w:t>
      </w:r>
      <w:hyperlink r:id="rId39">
        <w:r w:rsidDel="00000000" w:rsidR="00000000" w:rsidRPr="00000000">
          <w:rPr>
            <w:rFonts w:ascii="Google Sans" w:cs="Google Sans" w:eastAsia="Google Sans" w:hAnsi="Google Sans"/>
            <w:color w:val="0000ee"/>
            <w:sz w:val="24"/>
            <w:szCs w:val="24"/>
            <w:u w:val="single"/>
            <w:rtl w:val="0"/>
          </w:rPr>
          <w:t xml:space="preserve">https://www.dhcs.ca.gov/services/MH/Pages/MH_Prop63.aspx</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 Code Regs. Tit. 9, § 1840.340 - Psychiatric Health Facility Services Contact and Site Requirements | State Regulations, accessed April 1, 2025, </w:t>
      </w:r>
      <w:hyperlink r:id="rId40">
        <w:r w:rsidDel="00000000" w:rsidR="00000000" w:rsidRPr="00000000">
          <w:rPr>
            <w:rFonts w:ascii="Google Sans" w:cs="Google Sans" w:eastAsia="Google Sans" w:hAnsi="Google Sans"/>
            <w:color w:val="0000ee"/>
            <w:sz w:val="24"/>
            <w:szCs w:val="24"/>
            <w:u w:val="single"/>
            <w:rtl w:val="0"/>
          </w:rPr>
          <w:t xml:space="preserve">https://www.law.cornell.edu/regulations/california/9-CCR-1840.340</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Evidence-Based Best Practices for Medication Management in LTC - Texas Health and Human Services, accessed April 1, 2025, </w:t>
      </w:r>
      <w:hyperlink r:id="rId41">
        <w:r w:rsidDel="00000000" w:rsidR="00000000" w:rsidRPr="00000000">
          <w:rPr>
            <w:rFonts w:ascii="Google Sans" w:cs="Google Sans" w:eastAsia="Google Sans" w:hAnsi="Google Sans"/>
            <w:color w:val="0000ee"/>
            <w:sz w:val="24"/>
            <w:szCs w:val="24"/>
            <w:u w:val="single"/>
            <w:rtl w:val="0"/>
          </w:rPr>
          <w:t xml:space="preserve">https://www.hhs.texas.gov/sites/default/files/documents/ebbp-medication-management.pdf</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Medication Management and Safety Tips | Johns Hopkins Medicine, accessed April 1, 2025, </w:t>
      </w:r>
      <w:hyperlink r:id="rId42">
        <w:r w:rsidDel="00000000" w:rsidR="00000000" w:rsidRPr="00000000">
          <w:rPr>
            <w:rFonts w:ascii="Google Sans" w:cs="Google Sans" w:eastAsia="Google Sans" w:hAnsi="Google Sans"/>
            <w:color w:val="0000ee"/>
            <w:sz w:val="24"/>
            <w:szCs w:val="24"/>
            <w:u w:val="single"/>
            <w:rtl w:val="0"/>
          </w:rPr>
          <w:t xml:space="preserve">https://www.hopkinsmedicine.org/health/wellness-and-prevention/help-for-managing-multiple-medications</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Medication Management for Mental Health: Tips and Strategies, accessed April 1, 2025, </w:t>
      </w:r>
      <w:hyperlink r:id="rId43">
        <w:r w:rsidDel="00000000" w:rsidR="00000000" w:rsidRPr="00000000">
          <w:rPr>
            <w:rFonts w:ascii="Google Sans" w:cs="Google Sans" w:eastAsia="Google Sans" w:hAnsi="Google Sans"/>
            <w:color w:val="0000ee"/>
            <w:sz w:val="24"/>
            <w:szCs w:val="24"/>
            <w:u w:val="single"/>
            <w:rtl w:val="0"/>
          </w:rPr>
          <w:t xml:space="preserve">https://connectionswellnessgroup.com/blog/a-guide-to-medication-management-for-mental-health-tips-and-strategies/</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Strategies for Mental Health Medication Management in Adults, accessed April 1, 2025, </w:t>
      </w:r>
      <w:hyperlink r:id="rId44">
        <w:r w:rsidDel="00000000" w:rsidR="00000000" w:rsidRPr="00000000">
          <w:rPr>
            <w:rFonts w:ascii="Google Sans" w:cs="Google Sans" w:eastAsia="Google Sans" w:hAnsi="Google Sans"/>
            <w:color w:val="0000ee"/>
            <w:sz w:val="24"/>
            <w:szCs w:val="24"/>
            <w:u w:val="single"/>
            <w:rtl w:val="0"/>
          </w:rPr>
          <w:t xml:space="preserve">https://ascensioncounseling.com/7-strategies-for-mental-health-medication-management-in-adults</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Medication Management in Psychiatry: Best Practices and Benefits, accessed April 1, 2025, </w:t>
      </w:r>
      <w:hyperlink r:id="rId45">
        <w:r w:rsidDel="00000000" w:rsidR="00000000" w:rsidRPr="00000000">
          <w:rPr>
            <w:rFonts w:ascii="Google Sans" w:cs="Google Sans" w:eastAsia="Google Sans" w:hAnsi="Google Sans"/>
            <w:color w:val="0000ee"/>
            <w:sz w:val="24"/>
            <w:szCs w:val="24"/>
            <w:u w:val="single"/>
            <w:rtl w:val="0"/>
          </w:rPr>
          <w:t xml:space="preserve">https://www.khwcohio.com/post/the-ultimate-guide-to-medication-management-in-psychiatry-best-practices-and-benefits</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 Reduction | SAMHSA, accessed April 1, 2025, </w:t>
      </w:r>
      <w:hyperlink r:id="rId46">
        <w:r w:rsidDel="00000000" w:rsidR="00000000" w:rsidRPr="00000000">
          <w:rPr>
            <w:rFonts w:ascii="Google Sans" w:cs="Google Sans" w:eastAsia="Google Sans" w:hAnsi="Google Sans"/>
            <w:color w:val="0000ee"/>
            <w:sz w:val="24"/>
            <w:szCs w:val="24"/>
            <w:u w:val="single"/>
            <w:rtl w:val="0"/>
          </w:rPr>
          <w:t xml:space="preserve">https://www.samhsa.gov/substance-use/harm-reduction</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Health Services for People Who are Homeless - SAMHSA Library, accessed April 1, 2025, </w:t>
      </w:r>
      <w:hyperlink r:id="rId47">
        <w:r w:rsidDel="00000000" w:rsidR="00000000" w:rsidRPr="00000000">
          <w:rPr>
            <w:rFonts w:ascii="Google Sans" w:cs="Google Sans" w:eastAsia="Google Sans" w:hAnsi="Google Sans"/>
            <w:color w:val="0000ee"/>
            <w:sz w:val="24"/>
            <w:szCs w:val="24"/>
            <w:u w:val="single"/>
            <w:rtl w:val="0"/>
          </w:rPr>
          <w:t xml:space="preserve">https://library.samhsa.gov/sites/default/files/pep20-06-04-003.pdf</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Medication-Assisted Treatment in Emergency Departments - SAMHSA Library, accessed April 1, 2025, </w:t>
      </w:r>
      <w:hyperlink r:id="rId48">
        <w:r w:rsidDel="00000000" w:rsidR="00000000" w:rsidRPr="00000000">
          <w:rPr>
            <w:rFonts w:ascii="Google Sans" w:cs="Google Sans" w:eastAsia="Google Sans" w:hAnsi="Google Sans"/>
            <w:color w:val="0000ee"/>
            <w:sz w:val="24"/>
            <w:szCs w:val="24"/>
            <w:u w:val="single"/>
            <w:rtl w:val="0"/>
          </w:rPr>
          <w:t xml:space="preserve">https://library.samhsa.gov/sites/default/files/pep21-pl-guide-5.pdf</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Expanding Access to and Use of Behavioral Health Services for People Experiencing Homelessness | SAMHSA Library, accessed April 1, 2025, </w:t>
      </w:r>
      <w:hyperlink r:id="rId49">
        <w:r w:rsidDel="00000000" w:rsidR="00000000" w:rsidRPr="00000000">
          <w:rPr>
            <w:rFonts w:ascii="Google Sans" w:cs="Google Sans" w:eastAsia="Google Sans" w:hAnsi="Google Sans"/>
            <w:color w:val="0000ee"/>
            <w:sz w:val="24"/>
            <w:szCs w:val="24"/>
            <w:u w:val="single"/>
            <w:rtl w:val="0"/>
          </w:rPr>
          <w:t xml:space="preserve">https://library.samhsa.gov/sites/default/files/pep22-06-02-003.pdf</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Permanent Supportive Housing: How to Use the Evidence-Based Practices KITs - SAMHSA Library, accessed April 1, 2025, </w:t>
      </w:r>
      <w:hyperlink r:id="rId50">
        <w:r w:rsidDel="00000000" w:rsidR="00000000" w:rsidRPr="00000000">
          <w:rPr>
            <w:rFonts w:ascii="Google Sans" w:cs="Google Sans" w:eastAsia="Google Sans" w:hAnsi="Google Sans"/>
            <w:color w:val="0000ee"/>
            <w:sz w:val="24"/>
            <w:szCs w:val="24"/>
            <w:u w:val="single"/>
            <w:rtl w:val="0"/>
          </w:rPr>
          <w:t xml:space="preserve">https://library.samhsa.gov/sites/default/files/howtouseebpkits-psh.pdf</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of approaches to improve medication adherence in homeless adults with psychiatric disorders - PubMed Central, accessed April 1, 2025,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https://pmc.ncbi.nlm.nih.gov/articles/PMC10800888/</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Medication Adherence Challenges among Patients Experiencing Homelessness in a Behavioral Health Clinic - PMC - PubMed Central, accessed April 1, 2025,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https://pmc.ncbi.nlm.nih.gov/articles/PMC3733792/</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Sociodemographic Determinants of Nonadherence to Depression and Anxiety Medication among Individuals Experiencing Homelessness - MDPI, accessed April 1, 2025, </w:t>
      </w:r>
      <w:hyperlink r:id="rId53">
        <w:r w:rsidDel="00000000" w:rsidR="00000000" w:rsidRPr="00000000">
          <w:rPr>
            <w:rFonts w:ascii="Google Sans" w:cs="Google Sans" w:eastAsia="Google Sans" w:hAnsi="Google Sans"/>
            <w:color w:val="0000ee"/>
            <w:sz w:val="24"/>
            <w:szCs w:val="24"/>
            <w:u w:val="single"/>
            <w:rtl w:val="0"/>
          </w:rPr>
          <w:t xml:space="preserve">https://www.mdpi.com/1660-4601/18/15/7958</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Medication Adherence Challenges among Patients Experiencing Homelessness in a Behavioral Health Clinic | Request PDF - ResearchGate, accessed April 1, 2025,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https://www.researchgate.net/publication/233876956_Medication_Adherence_Challenges_among_Patients_Experiencing_Homelessness_in_a_Behavioral_Health_Clinic</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Barriers to Prescription Medication Adherence Among Homeless and Vulnerably Housed Adults in Three Canadian Cities - Charlotte E. Hunter, Anita Palepu, Susan Farrell, Evie Gogosis, Kristen O'Brien, Stephen W. Hwang, 2015 - Sage Journals, accessed April 1, 2025, </w:t>
      </w:r>
      <w:hyperlink r:id="rId55">
        <w:r w:rsidDel="00000000" w:rsidR="00000000" w:rsidRPr="00000000">
          <w:rPr>
            <w:rFonts w:ascii="Google Sans" w:cs="Google Sans" w:eastAsia="Google Sans" w:hAnsi="Google Sans"/>
            <w:color w:val="0000ee"/>
            <w:sz w:val="24"/>
            <w:szCs w:val="24"/>
            <w:u w:val="single"/>
            <w:rtl w:val="0"/>
          </w:rPr>
          <w:t xml:space="preserve">https://journals.sagepub.com/doi/10.1177/2150131914560610</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California Involuntary Treatment Information - NAMI Santa Clara County, accessed April 1, 2025, </w:t>
      </w:r>
      <w:hyperlink r:id="rId56">
        <w:r w:rsidDel="00000000" w:rsidR="00000000" w:rsidRPr="00000000">
          <w:rPr>
            <w:rFonts w:ascii="Google Sans" w:cs="Google Sans" w:eastAsia="Google Sans" w:hAnsi="Google Sans"/>
            <w:color w:val="0000ee"/>
            <w:sz w:val="24"/>
            <w:szCs w:val="24"/>
            <w:u w:val="single"/>
            <w:rtl w:val="0"/>
          </w:rPr>
          <w:t xml:space="preserve">https://namisantaclara.org/wp-content/uploads/2015/05/Involuntary-Treatment-Page.pdf</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California Mental Health and Addiction Treatment Laws | Mintz, accessed April 1, 2025, </w:t>
      </w:r>
      <w:hyperlink r:id="rId57">
        <w:r w:rsidDel="00000000" w:rsidR="00000000" w:rsidRPr="00000000">
          <w:rPr>
            <w:rFonts w:ascii="Google Sans" w:cs="Google Sans" w:eastAsia="Google Sans" w:hAnsi="Google Sans"/>
            <w:color w:val="0000ee"/>
            <w:sz w:val="24"/>
            <w:szCs w:val="24"/>
            <w:u w:val="single"/>
            <w:rtl w:val="0"/>
          </w:rPr>
          <w:t xml:space="preserve">https://www.mintz.com/insights-center/viewpoints/2146/2023-05-04-new-california-mental-health-and-addiction-treatment</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Supportive housing and housing first | Mental Health America, accessed April 1, 2025, </w:t>
      </w:r>
      <w:hyperlink r:id="rId58">
        <w:r w:rsidDel="00000000" w:rsidR="00000000" w:rsidRPr="00000000">
          <w:rPr>
            <w:rFonts w:ascii="Google Sans" w:cs="Google Sans" w:eastAsia="Google Sans" w:hAnsi="Google Sans"/>
            <w:color w:val="0000ee"/>
            <w:sz w:val="24"/>
            <w:szCs w:val="24"/>
            <w:u w:val="single"/>
            <w:rtl w:val="0"/>
          </w:rPr>
          <w:t xml:space="preserve">https://mhanational.org/position-statements/supportive-housing-and-housing-first/</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First - National Alliance to End Homelessness, accessed April 1, 2025, </w:t>
      </w:r>
      <w:hyperlink r:id="rId59">
        <w:r w:rsidDel="00000000" w:rsidR="00000000" w:rsidRPr="00000000">
          <w:rPr>
            <w:rFonts w:ascii="Google Sans" w:cs="Google Sans" w:eastAsia="Google Sans" w:hAnsi="Google Sans"/>
            <w:color w:val="0000ee"/>
            <w:sz w:val="24"/>
            <w:szCs w:val="24"/>
            <w:u w:val="single"/>
            <w:rtl w:val="0"/>
          </w:rPr>
          <w:t xml:space="preserve">https://endhomelessness.org/resources/toolkits-and-training-materials/housing-first/</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Transitional Housing &amp; Shelter | BRC Bowery Residents' Committee | Homeless Nonprofit | New York, accessed April 1, 2025, </w:t>
      </w:r>
      <w:hyperlink r:id="rId60">
        <w:r w:rsidDel="00000000" w:rsidR="00000000" w:rsidRPr="00000000">
          <w:rPr>
            <w:rFonts w:ascii="Google Sans" w:cs="Google Sans" w:eastAsia="Google Sans" w:hAnsi="Google Sans"/>
            <w:color w:val="0000ee"/>
            <w:sz w:val="24"/>
            <w:szCs w:val="24"/>
            <w:u w:val="single"/>
            <w:rtl w:val="0"/>
          </w:rPr>
          <w:t xml:space="preserve">https://www.brc.org/shelter</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Mental Health Support in Assisted Living Facilities - Haven Health, accessed April 1, 2025, </w:t>
      </w:r>
      <w:hyperlink r:id="rId61">
        <w:r w:rsidDel="00000000" w:rsidR="00000000" w:rsidRPr="00000000">
          <w:rPr>
            <w:rFonts w:ascii="Google Sans" w:cs="Google Sans" w:eastAsia="Google Sans" w:hAnsi="Google Sans"/>
            <w:color w:val="0000ee"/>
            <w:sz w:val="24"/>
            <w:szCs w:val="24"/>
            <w:u w:val="single"/>
            <w:rtl w:val="0"/>
          </w:rPr>
          <w:t xml:space="preserve">https://www.havenhealthaz.com/blog/mental-health-support-in-assisted-living/</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Staffing Ratios for Day and Night Care and Supervision, Cal. Code Regs. tit. 22 § 87865.1, accessed April 1, 2025, </w:t>
      </w:r>
      <w:hyperlink r:id="rId62">
        <w:r w:rsidDel="00000000" w:rsidR="00000000" w:rsidRPr="00000000">
          <w:rPr>
            <w:rFonts w:ascii="Google Sans" w:cs="Google Sans" w:eastAsia="Google Sans" w:hAnsi="Google Sans"/>
            <w:color w:val="0000ee"/>
            <w:sz w:val="24"/>
            <w:szCs w:val="24"/>
            <w:u w:val="single"/>
            <w:rtl w:val="0"/>
          </w:rPr>
          <w:t xml:space="preserve">https://casetext.com/regulation/california-code-of-regulations/title-22-social-security/division-6-licensing-of-community-care-facilities/chapter-85-residential-care-facilities-for-the-chronically-ill/article-6-continuing-requirements/section-878651-staffing-ratios-for-day-and-night-care-and-supervision</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Shelter Staffing Template Instructions - Vermont Emergency Management, accessed April 1, 2025, </w:t>
      </w:r>
      <w:hyperlink r:id="rId63">
        <w:r w:rsidDel="00000000" w:rsidR="00000000" w:rsidRPr="00000000">
          <w:rPr>
            <w:rFonts w:ascii="Google Sans" w:cs="Google Sans" w:eastAsia="Google Sans" w:hAnsi="Google Sans"/>
            <w:color w:val="0000ee"/>
            <w:sz w:val="24"/>
            <w:szCs w:val="24"/>
            <w:u w:val="single"/>
            <w:rtl w:val="0"/>
          </w:rPr>
          <w:t xml:space="preserve">https://vem.vermont.gov/sites/demhs/files/LEMP/ShelterStaffingJobTool.pdf</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Staffing Models | CSH.org, accessed April 1, 2025, </w:t>
      </w:r>
      <w:hyperlink r:id="rId64">
        <w:r w:rsidDel="00000000" w:rsidR="00000000" w:rsidRPr="00000000">
          <w:rPr>
            <w:rFonts w:ascii="Google Sans" w:cs="Google Sans" w:eastAsia="Google Sans" w:hAnsi="Google Sans"/>
            <w:color w:val="0000ee"/>
            <w:sz w:val="24"/>
            <w:szCs w:val="24"/>
            <w:u w:val="single"/>
            <w:rtl w:val="0"/>
          </w:rPr>
          <w:t xml:space="preserve">https://www.csh.org/wp-content/uploads/2022/03/TSS_Quality-SH-Service-Staffing-Models.pdf</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COVID-19 Homeless System Response: Case Management Ratios - HUD Exchange, accessed April 1, 2025, </w:t>
      </w:r>
      <w:hyperlink r:id="rId65">
        <w:r w:rsidDel="00000000" w:rsidR="00000000" w:rsidRPr="00000000">
          <w:rPr>
            <w:rFonts w:ascii="Google Sans" w:cs="Google Sans" w:eastAsia="Google Sans" w:hAnsi="Google Sans"/>
            <w:color w:val="0000ee"/>
            <w:sz w:val="24"/>
            <w:szCs w:val="24"/>
            <w:u w:val="single"/>
            <w:rtl w:val="0"/>
          </w:rPr>
          <w:t xml:space="preserve">https://files.hudexchange.info/resources/documents/COVID-19-Homeless-System-Response-Case-Management-Ratios.pdf</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Variability in Permanent Supportive Housing: A comparative effectiveness approach to measuring health outcomes, accessed April 1, 2025,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https://pmc.ncbi.nlm.nih.gov/articles/PMC5503781/</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Staff-to-Resident Ratios in Assisted Living - A Place for Mom, accessed April 1, 2025, </w:t>
      </w:r>
      <w:hyperlink r:id="rId67">
        <w:r w:rsidDel="00000000" w:rsidR="00000000" w:rsidRPr="00000000">
          <w:rPr>
            <w:rFonts w:ascii="Google Sans" w:cs="Google Sans" w:eastAsia="Google Sans" w:hAnsi="Google Sans"/>
            <w:color w:val="0000ee"/>
            <w:sz w:val="24"/>
            <w:szCs w:val="24"/>
            <w:u w:val="single"/>
            <w:rtl w:val="0"/>
          </w:rPr>
          <w:t xml:space="preserve">https://www.aplaceformom.com/caregiver-resources/articles/staff-ratio-assisted-living</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and the Public Mental Health System - October 2022 - New York State Office of Mental Health, accessed April 1, 2025, </w:t>
      </w:r>
      <w:hyperlink r:id="rId68">
        <w:r w:rsidDel="00000000" w:rsidR="00000000" w:rsidRPr="00000000">
          <w:rPr>
            <w:rFonts w:ascii="Google Sans" w:cs="Google Sans" w:eastAsia="Google Sans" w:hAnsi="Google Sans"/>
            <w:color w:val="0000ee"/>
            <w:sz w:val="24"/>
            <w:szCs w:val="24"/>
            <w:u w:val="single"/>
            <w:rtl w:val="0"/>
          </w:rPr>
          <w:t xml:space="preserve">https://omh.ny.gov/omhweb/planning/docs/housing-and-the-public-mental-health-system.pdf</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Permanent Supportive Housing | NCDHHS, accessed April 1, 2025, </w:t>
      </w:r>
      <w:hyperlink r:id="rId69">
        <w:r w:rsidDel="00000000" w:rsidR="00000000" w:rsidRPr="00000000">
          <w:rPr>
            <w:rFonts w:ascii="Google Sans" w:cs="Google Sans" w:eastAsia="Google Sans" w:hAnsi="Google Sans"/>
            <w:color w:val="0000ee"/>
            <w:sz w:val="24"/>
            <w:szCs w:val="24"/>
            <w:u w:val="single"/>
            <w:rtl w:val="0"/>
          </w:rPr>
          <w:t xml:space="preserve">https://www.ncdhhs.gov/divisions/aging/permanent-supportive-housing</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Residential Care to Supportive Housing for People With Psychiatric Disabilities: Past, Present, and Future - PMC - PubMed Central, accessed April 1, 2025, </w:t>
      </w:r>
      <w:hyperlink r:id="rId70">
        <w:r w:rsidDel="00000000" w:rsidR="00000000" w:rsidRPr="00000000">
          <w:rPr>
            <w:rFonts w:ascii="Google Sans" w:cs="Google Sans" w:eastAsia="Google Sans" w:hAnsi="Google Sans"/>
            <w:color w:val="0000ee"/>
            <w:sz w:val="24"/>
            <w:szCs w:val="24"/>
            <w:u w:val="single"/>
            <w:rtl w:val="0"/>
          </w:rPr>
          <w:t xml:space="preserve">https://pmc.ncbi.nlm.nih.gov/articles/PMC6893903/</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Supportive Housing Programs Offer Integrated Solutions for People with Mental Disabilities, accessed April 1, 2025, </w:t>
      </w:r>
      <w:hyperlink r:id="rId71">
        <w:r w:rsidDel="00000000" w:rsidR="00000000" w:rsidRPr="00000000">
          <w:rPr>
            <w:rFonts w:ascii="Google Sans" w:cs="Google Sans" w:eastAsia="Google Sans" w:hAnsi="Google Sans"/>
            <w:color w:val="0000ee"/>
            <w:sz w:val="24"/>
            <w:szCs w:val="24"/>
            <w:u w:val="single"/>
            <w:rtl w:val="0"/>
          </w:rPr>
          <w:t xml:space="preserve">http://mblawfirm.com/insights/elder-law/supportive-housing-programs-offer-integrated-solutions-for-people-with-mental-disabilities/</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Innovation in Behavioral Health (IBH) Model - CMS, accessed April 1, 2025, </w:t>
      </w:r>
      <w:hyperlink r:id="rId72">
        <w:r w:rsidDel="00000000" w:rsidR="00000000" w:rsidRPr="00000000">
          <w:rPr>
            <w:rFonts w:ascii="Google Sans" w:cs="Google Sans" w:eastAsia="Google Sans" w:hAnsi="Google Sans"/>
            <w:color w:val="0000ee"/>
            <w:sz w:val="24"/>
            <w:szCs w:val="24"/>
            <w:u w:val="single"/>
            <w:rtl w:val="0"/>
          </w:rPr>
          <w:t xml:space="preserve">https://www.cms.gov/priorities/innovation/innovation-models/innovation-behavioral-health-ibh-model</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Integrated Behavioral Health and Value-based Care - ThoroughCare, accessed April 1, 2025, </w:t>
      </w:r>
      <w:hyperlink r:id="rId73">
        <w:r w:rsidDel="00000000" w:rsidR="00000000" w:rsidRPr="00000000">
          <w:rPr>
            <w:rFonts w:ascii="Google Sans" w:cs="Google Sans" w:eastAsia="Google Sans" w:hAnsi="Google Sans"/>
            <w:color w:val="0000ee"/>
            <w:sz w:val="24"/>
            <w:szCs w:val="24"/>
            <w:u w:val="single"/>
            <w:rtl w:val="0"/>
          </w:rPr>
          <w:t xml:space="preserve">https://www.thoroughcare.net/blog/integrated-behavioral-health</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Integrated Care Models for Older Adults with Depression and Physical Comorbidity: A Scoping Review - PubMed Central, accessed April 1, 2025, </w:t>
      </w:r>
      <w:hyperlink r:id="rId74">
        <w:r w:rsidDel="00000000" w:rsidR="00000000" w:rsidRPr="00000000">
          <w:rPr>
            <w:rFonts w:ascii="Google Sans" w:cs="Google Sans" w:eastAsia="Google Sans" w:hAnsi="Google Sans"/>
            <w:color w:val="0000ee"/>
            <w:sz w:val="24"/>
            <w:szCs w:val="24"/>
            <w:u w:val="single"/>
            <w:rtl w:val="0"/>
          </w:rPr>
          <w:t xml:space="preserve">https://pmc.ncbi.nlm.nih.gov/articles/PMC10786096/</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 of Mental and General Health Care, accessed April 1, 2025, </w:t>
      </w:r>
      <w:hyperlink r:id="rId75">
        <w:r w:rsidDel="00000000" w:rsidR="00000000" w:rsidRPr="00000000">
          <w:rPr>
            <w:rFonts w:ascii="Google Sans" w:cs="Google Sans" w:eastAsia="Google Sans" w:hAnsi="Google Sans"/>
            <w:color w:val="0000ee"/>
            <w:sz w:val="24"/>
            <w:szCs w:val="24"/>
            <w:u w:val="single"/>
            <w:rtl w:val="0"/>
          </w:rPr>
          <w:t xml:space="preserve">https://mhanational.org/issues/integration-mental-and-general-health-care</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Integrated Care for Older Adults with Serious Mental Illness and Medical Comorbidity: Evidence-based Models and Future Research Directions - CDC stacks, accessed April 1, 2025, </w:t>
      </w:r>
      <w:hyperlink r:id="rId76">
        <w:r w:rsidDel="00000000" w:rsidR="00000000" w:rsidRPr="00000000">
          <w:rPr>
            <w:rFonts w:ascii="Google Sans" w:cs="Google Sans" w:eastAsia="Google Sans" w:hAnsi="Google Sans"/>
            <w:color w:val="0000ee"/>
            <w:sz w:val="24"/>
            <w:szCs w:val="24"/>
            <w:u w:val="single"/>
            <w:rtl w:val="0"/>
          </w:rPr>
          <w:t xml:space="preserve">https://stacks.cdc.gov/view/cdc/51666</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mental health care into residential homes for the elderly: an analysis of six Dutch programs for older people with severe and persistent mental illness - PubMed, accessed April 1, 2025, </w:t>
      </w:r>
      <w:hyperlink r:id="rId77">
        <w:r w:rsidDel="00000000" w:rsidR="00000000" w:rsidRPr="00000000">
          <w:rPr>
            <w:rFonts w:ascii="Google Sans" w:cs="Google Sans" w:eastAsia="Google Sans" w:hAnsi="Google Sans"/>
            <w:color w:val="0000ee"/>
            <w:sz w:val="24"/>
            <w:szCs w:val="24"/>
            <w:u w:val="single"/>
            <w:rtl w:val="0"/>
          </w:rPr>
          <w:t xml:space="preserve">https://pubmed.ncbi.nlm.nih.gov/12919241/</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Persons With Mental Disabilities With the Elderly - Government Accountability Office (GAO), accessed April 1, 2025, </w:t>
      </w:r>
      <w:hyperlink r:id="rId78">
        <w:r w:rsidDel="00000000" w:rsidR="00000000" w:rsidRPr="00000000">
          <w:rPr>
            <w:rFonts w:ascii="Google Sans" w:cs="Google Sans" w:eastAsia="Google Sans" w:hAnsi="Google Sans"/>
            <w:color w:val="0000ee"/>
            <w:sz w:val="24"/>
            <w:szCs w:val="24"/>
            <w:u w:val="single"/>
            <w:rtl w:val="0"/>
          </w:rPr>
          <w:t xml:space="preserve">https://www.gao.gov/assets/rced-92-81.pdf</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SUPPORTIVE HOUSING: The Most Effective and Integrated Housing for People with Mental Disabilities, accessed April 1, 2025, </w:t>
      </w:r>
      <w:hyperlink r:id="rId79">
        <w:r w:rsidDel="00000000" w:rsidR="00000000" w:rsidRPr="00000000">
          <w:rPr>
            <w:rFonts w:ascii="Google Sans" w:cs="Google Sans" w:eastAsia="Google Sans" w:hAnsi="Google Sans"/>
            <w:color w:val="0000ee"/>
            <w:sz w:val="24"/>
            <w:szCs w:val="24"/>
            <w:u w:val="single"/>
            <w:rtl w:val="0"/>
          </w:rPr>
          <w:t xml:space="preserve">https://www.bazelon.org/wp-content/uploads/2017/04/supportive-housing-fact-sheet.pdf</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Supportive Housing Helps Vulnerable People Live and Thrive in the Community, accessed April 1, 2025, </w:t>
      </w:r>
      <w:hyperlink r:id="rId80">
        <w:r w:rsidDel="00000000" w:rsidR="00000000" w:rsidRPr="00000000">
          <w:rPr>
            <w:rFonts w:ascii="Google Sans" w:cs="Google Sans" w:eastAsia="Google Sans" w:hAnsi="Google Sans"/>
            <w:color w:val="0000ee"/>
            <w:sz w:val="24"/>
            <w:szCs w:val="24"/>
            <w:u w:val="single"/>
            <w:rtl w:val="0"/>
          </w:rPr>
          <w:t xml:space="preserve">https://www.cbpp.org/research/supportive-housing-helps-vulnerable-people-live-and-thrive-in-the-community</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Considerations in Shelter Responses - UNHCR | Emergency Handbook, accessed April 1, 2025, </w:t>
      </w:r>
      <w:hyperlink r:id="rId81">
        <w:r w:rsidDel="00000000" w:rsidR="00000000" w:rsidRPr="00000000">
          <w:rPr>
            <w:rFonts w:ascii="Google Sans" w:cs="Google Sans" w:eastAsia="Google Sans" w:hAnsi="Google Sans"/>
            <w:color w:val="0000ee"/>
            <w:sz w:val="24"/>
            <w:szCs w:val="24"/>
            <w:u w:val="single"/>
            <w:rtl w:val="0"/>
          </w:rPr>
          <w:t xml:space="preserve">https://emergency.unhcr.org/emergency-assistance/shelter-camp-and-settlement/shelter-and-housing/strategic-considerations-shelter-responses</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ADA and Emergency Shelters: Access for All in Emergencies and Disasters - ADA.gov, accessed April 1, 2025, </w:t>
      </w:r>
      <w:hyperlink r:id="rId82">
        <w:r w:rsidDel="00000000" w:rsidR="00000000" w:rsidRPr="00000000">
          <w:rPr>
            <w:rFonts w:ascii="Google Sans" w:cs="Google Sans" w:eastAsia="Google Sans" w:hAnsi="Google Sans"/>
            <w:color w:val="0000ee"/>
            <w:sz w:val="24"/>
            <w:szCs w:val="24"/>
            <w:u w:val="single"/>
            <w:rtl w:val="0"/>
          </w:rPr>
          <w:t xml:space="preserve">https://archive.ada.gov/pcatoolkit/chap7shelterprog.htm</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Protecting Vulnerable Populations: Ethical Considerations in Public Safety, accessed April 1, 2025, </w:t>
      </w:r>
      <w:hyperlink r:id="rId83">
        <w:r w:rsidDel="00000000" w:rsidR="00000000" w:rsidRPr="00000000">
          <w:rPr>
            <w:rFonts w:ascii="Google Sans" w:cs="Google Sans" w:eastAsia="Google Sans" w:hAnsi="Google Sans"/>
            <w:color w:val="0000ee"/>
            <w:sz w:val="24"/>
            <w:szCs w:val="24"/>
            <w:u w:val="single"/>
            <w:rtl w:val="0"/>
          </w:rPr>
          <w:t xml:space="preserve">https://www.hilarispublisher.com/open-access/protecting-vulnerable-populations-ethical-considerations-in-public-safety-111311.html</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Emergency Preparedness for Vulnerable Populations: People with Special Health-care Needs - PMC, accessed April 1, 2025, </w:t>
      </w:r>
      <w:hyperlink r:id="rId84">
        <w:r w:rsidDel="00000000" w:rsidR="00000000" w:rsidRPr="00000000">
          <w:rPr>
            <w:rFonts w:ascii="Google Sans" w:cs="Google Sans" w:eastAsia="Google Sans" w:hAnsi="Google Sans"/>
            <w:color w:val="0000ee"/>
            <w:sz w:val="24"/>
            <w:szCs w:val="24"/>
            <w:u w:val="single"/>
            <w:rtl w:val="0"/>
          </w:rPr>
          <w:t xml:space="preserve">https://pmc.ncbi.nlm.nih.gov/articles/PMC2646456/</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Culture of Safety: A Guide for Health Centers, accessed April 1, 2025, </w:t>
      </w:r>
      <w:hyperlink r:id="rId85">
        <w:r w:rsidDel="00000000" w:rsidR="00000000" w:rsidRPr="00000000">
          <w:rPr>
            <w:rFonts w:ascii="Google Sans" w:cs="Google Sans" w:eastAsia="Google Sans" w:hAnsi="Google Sans"/>
            <w:color w:val="0000ee"/>
            <w:sz w:val="24"/>
            <w:szCs w:val="24"/>
            <w:u w:val="single"/>
            <w:rtl w:val="0"/>
          </w:rPr>
          <w:t xml:space="preserve">https://nhchc.org/wp-content/uploads/2019/08/creating-a-culture-of-safety-at-health-centers.pdf</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People with Disabilities | Ready.gov, accessed April 1, 2025, </w:t>
      </w:r>
      <w:hyperlink r:id="rId86">
        <w:r w:rsidDel="00000000" w:rsidR="00000000" w:rsidRPr="00000000">
          <w:rPr>
            <w:rFonts w:ascii="Google Sans" w:cs="Google Sans" w:eastAsia="Google Sans" w:hAnsi="Google Sans"/>
            <w:color w:val="0000ee"/>
            <w:sz w:val="24"/>
            <w:szCs w:val="24"/>
            <w:u w:val="single"/>
            <w:rtl w:val="0"/>
          </w:rPr>
          <w:t xml:space="preserve">https://www.ready.gov/people-disabilities</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Resources for Addressing Behavioral Health Needs of People Experiencing or at Risk of Homelessness, accessed April 1, 2025, </w:t>
      </w:r>
      <w:hyperlink r:id="rId87">
        <w:r w:rsidDel="00000000" w:rsidR="00000000" w:rsidRPr="00000000">
          <w:rPr>
            <w:rFonts w:ascii="Google Sans" w:cs="Google Sans" w:eastAsia="Google Sans" w:hAnsi="Google Sans"/>
            <w:color w:val="0000ee"/>
            <w:sz w:val="24"/>
            <w:szCs w:val="24"/>
            <w:u w:val="single"/>
            <w:rtl w:val="0"/>
          </w:rPr>
          <w:t xml:space="preserve">https://www.usich.gov/sites/default/files/document/Federal%20Resources%20for%20Addressing%20the%20Behavioral%20Health%20Needs%20of%20People%20Experiencing%20or%20at%20Risk%20of%20Homelessness.pdf</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Housing for Individuals with Mental Health, Intellectual, or Developmental Disabilities: A Guide for Housing Providers - HUD, accessed April 1, 2025, </w:t>
      </w:r>
      <w:hyperlink r:id="rId88">
        <w:r w:rsidDel="00000000" w:rsidR="00000000" w:rsidRPr="00000000">
          <w:rPr>
            <w:rFonts w:ascii="Google Sans" w:cs="Google Sans" w:eastAsia="Google Sans" w:hAnsi="Google Sans"/>
            <w:color w:val="0000ee"/>
            <w:sz w:val="24"/>
            <w:szCs w:val="24"/>
            <w:u w:val="single"/>
            <w:rtl w:val="0"/>
          </w:rPr>
          <w:t xml:space="preserve">https://www.hud.gov/sites/dfiles/FHEO/images/MD%20Fact%20Sheet%20-%20HP.pdf</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CA Regulations for Assisted Living Facilities - A-Plus Senior Placement Services, accessed April 1, 2025, </w:t>
      </w:r>
      <w:hyperlink r:id="rId89">
        <w:r w:rsidDel="00000000" w:rsidR="00000000" w:rsidRPr="00000000">
          <w:rPr>
            <w:rFonts w:ascii="Google Sans" w:cs="Google Sans" w:eastAsia="Google Sans" w:hAnsi="Google Sans"/>
            <w:color w:val="0000ee"/>
            <w:sz w:val="24"/>
            <w:szCs w:val="24"/>
            <w:u w:val="single"/>
            <w:rtl w:val="0"/>
          </w:rPr>
          <w:t xml:space="preserve">https://aplusplacements.net/2024/12/26/california-regulations-for-senior-living-facilities-what-families-should-know/</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 You Know About California Assisted Living Regulations? - Servi-Tek, accessed April 1, 2025, </w:t>
      </w:r>
      <w:hyperlink r:id="rId90">
        <w:r w:rsidDel="00000000" w:rsidR="00000000" w:rsidRPr="00000000">
          <w:rPr>
            <w:rFonts w:ascii="Google Sans" w:cs="Google Sans" w:eastAsia="Google Sans" w:hAnsi="Google Sans"/>
            <w:color w:val="0000ee"/>
            <w:sz w:val="24"/>
            <w:szCs w:val="24"/>
            <w:u w:val="single"/>
            <w:rtl w:val="0"/>
          </w:rPr>
          <w:t xml:space="preserve">https://servi-tek.net/california-assisted-living-regulations/</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Residential Care/Assisted Living Compendium: California - ASPE, accessed April 1, 2025, </w:t>
      </w:r>
      <w:hyperlink r:id="rId91">
        <w:r w:rsidDel="00000000" w:rsidR="00000000" w:rsidRPr="00000000">
          <w:rPr>
            <w:rFonts w:ascii="Google Sans" w:cs="Google Sans" w:eastAsia="Google Sans" w:hAnsi="Google Sans"/>
            <w:color w:val="0000ee"/>
            <w:sz w:val="24"/>
            <w:szCs w:val="24"/>
            <w:u w:val="single"/>
            <w:rtl w:val="0"/>
          </w:rPr>
          <w:t xml:space="preserve">https://aspe.hhs.gov/sites/default/files/migrated_legacy_files//72726/15alcom-CA.pdf</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Regulations RESIDENTIAL CARE FACILITIES FOR THE ELDERLY 87508 - Manual of Policies and Procedures, accessed April 1, 2025, </w:t>
      </w:r>
      <w:hyperlink r:id="rId92">
        <w:r w:rsidDel="00000000" w:rsidR="00000000" w:rsidRPr="00000000">
          <w:rPr>
            <w:rFonts w:ascii="Google Sans" w:cs="Google Sans" w:eastAsia="Google Sans" w:hAnsi="Google Sans"/>
            <w:color w:val="0000ee"/>
            <w:sz w:val="24"/>
            <w:szCs w:val="24"/>
            <w:u w:val="single"/>
            <w:rtl w:val="0"/>
          </w:rPr>
          <w:t xml:space="preserve">https://www.cdss.ca.gov/ord/entres/getinfo/pdf/rcfeman4.pdf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aw.cornell.edu/regulations/california/9-CCR-1840.340" TargetMode="External"/><Relationship Id="rId84" Type="http://schemas.openxmlformats.org/officeDocument/2006/relationships/hyperlink" Target="https://pmc.ncbi.nlm.nih.gov/articles/PMC2646456/" TargetMode="External"/><Relationship Id="rId83" Type="http://schemas.openxmlformats.org/officeDocument/2006/relationships/hyperlink" Target="https://www.hilarispublisher.com/open-access/protecting-vulnerable-populations-ethical-considerations-in-public-safety-111311.html" TargetMode="External"/><Relationship Id="rId42" Type="http://schemas.openxmlformats.org/officeDocument/2006/relationships/hyperlink" Target="https://www.hopkinsmedicine.org/health/wellness-and-prevention/help-for-managing-multiple-medications" TargetMode="External"/><Relationship Id="rId86" Type="http://schemas.openxmlformats.org/officeDocument/2006/relationships/hyperlink" Target="https://www.ready.gov/people-disabilities" TargetMode="External"/><Relationship Id="rId41" Type="http://schemas.openxmlformats.org/officeDocument/2006/relationships/hyperlink" Target="https://www.hhs.texas.gov/sites/default/files/documents/ebbp-medication-management.pdf" TargetMode="External"/><Relationship Id="rId85" Type="http://schemas.openxmlformats.org/officeDocument/2006/relationships/hyperlink" Target="https://nhchc.org/wp-content/uploads/2019/08/creating-a-culture-of-safety-at-health-centers.pdf" TargetMode="External"/><Relationship Id="rId44" Type="http://schemas.openxmlformats.org/officeDocument/2006/relationships/hyperlink" Target="https://ascensioncounseling.com/7-strategies-for-mental-health-medication-management-in-adults" TargetMode="External"/><Relationship Id="rId88" Type="http://schemas.openxmlformats.org/officeDocument/2006/relationships/hyperlink" Target="https://www.hud.gov/sites/dfiles/FHEO/images/MD%20Fact%20Sheet%20-%20HP.pdf" TargetMode="External"/><Relationship Id="rId43" Type="http://schemas.openxmlformats.org/officeDocument/2006/relationships/hyperlink" Target="https://connectionswellnessgroup.com/blog/a-guide-to-medication-management-for-mental-health-tips-and-strategies/" TargetMode="External"/><Relationship Id="rId87" Type="http://schemas.openxmlformats.org/officeDocument/2006/relationships/hyperlink" Target="https://www.usich.gov/sites/default/files/document/Federal%20Resources%20for%20Addressing%20the%20Behavioral%20Health%20Needs%20of%20People%20Experiencing%20or%20at%20Risk%20of%20Homelessness.pdf" TargetMode="External"/><Relationship Id="rId46" Type="http://schemas.openxmlformats.org/officeDocument/2006/relationships/hyperlink" Target="https://www.samhsa.gov/substance-use/harm-reduction" TargetMode="External"/><Relationship Id="rId45" Type="http://schemas.openxmlformats.org/officeDocument/2006/relationships/hyperlink" Target="https://www.khwcohio.com/post/the-ultimate-guide-to-medication-management-in-psychiatry-best-practices-and-benefits" TargetMode="External"/><Relationship Id="rId89" Type="http://schemas.openxmlformats.org/officeDocument/2006/relationships/hyperlink" Target="https://aplusplacements.net/2024/12/26/california-regulations-for-senior-living-facilities-what-families-should-know/" TargetMode="External"/><Relationship Id="rId80" Type="http://schemas.openxmlformats.org/officeDocument/2006/relationships/hyperlink" Target="https://www.cbpp.org/research/supportive-housing-helps-vulnerable-people-live-and-thrive-in-the-community" TargetMode="External"/><Relationship Id="rId82" Type="http://schemas.openxmlformats.org/officeDocument/2006/relationships/hyperlink" Target="https://archive.ada.gov/pcatoolkit/chap7shelterprog.htm" TargetMode="External"/><Relationship Id="rId81" Type="http://schemas.openxmlformats.org/officeDocument/2006/relationships/hyperlink" Target="https://emergency.unhcr.org/emergency-assistance/shelter-camp-and-settlement/shelter-and-housing/strategic-considerations-shelter-respon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cords.huntingtonbeachca.gov/WebLink/DocView.aspx?id=5308435&amp;dbid=0&amp;repo=COHB" TargetMode="External"/><Relationship Id="rId48" Type="http://schemas.openxmlformats.org/officeDocument/2006/relationships/hyperlink" Target="https://library.samhsa.gov/sites/default/files/pep21-pl-guide-5.pdf" TargetMode="External"/><Relationship Id="rId47" Type="http://schemas.openxmlformats.org/officeDocument/2006/relationships/hyperlink" Target="https://library.samhsa.gov/sites/default/files/pep20-06-04-003.pdf" TargetMode="External"/><Relationship Id="rId49" Type="http://schemas.openxmlformats.org/officeDocument/2006/relationships/hyperlink" Target="https://library.samhsa.gov/sites/default/files/pep22-06-02-003.pdf" TargetMode="External"/><Relationship Id="rId5" Type="http://schemas.openxmlformats.org/officeDocument/2006/relationships/styles" Target="styles.xml"/><Relationship Id="rId6" Type="http://schemas.openxmlformats.org/officeDocument/2006/relationships/hyperlink" Target="https://www.huntingtonbeachca.gov/departments/community_development/planning_zoning/group_homes_sober_living_homes.php" TargetMode="External"/><Relationship Id="rId7" Type="http://schemas.openxmlformats.org/officeDocument/2006/relationships/hyperlink" Target="https://ecode360.com/43802508" TargetMode="External"/><Relationship Id="rId8" Type="http://schemas.openxmlformats.org/officeDocument/2006/relationships/hyperlink" Target="https://huntingtonbeach.legistar.com/View.ashx?M=F&amp;ID=8645426&amp;GUID=C0AE470F-D1DD-42B9-903A-BE3BD1743E4C" TargetMode="External"/><Relationship Id="rId73" Type="http://schemas.openxmlformats.org/officeDocument/2006/relationships/hyperlink" Target="https://www.thoroughcare.net/blog/integrated-behavioral-health" TargetMode="External"/><Relationship Id="rId72" Type="http://schemas.openxmlformats.org/officeDocument/2006/relationships/hyperlink" Target="https://www.cms.gov/priorities/innovation/innovation-models/innovation-behavioral-health-ibh-model" TargetMode="External"/><Relationship Id="rId31" Type="http://schemas.openxmlformats.org/officeDocument/2006/relationships/hyperlink" Target="https://lookout.co/homelessness-california-passed-law-to-fix-unsafe-homeless-shelters-cities-counties-are-ignoring-it" TargetMode="External"/><Relationship Id="rId75" Type="http://schemas.openxmlformats.org/officeDocument/2006/relationships/hyperlink" Target="https://mhanational.org/issues/integration-mental-and-general-health-care" TargetMode="External"/><Relationship Id="rId30" Type="http://schemas.openxmlformats.org/officeDocument/2006/relationships/hyperlink" Target="https://oag.ca.gov/sites/all/files/agweb/pdfs/consumers/disabled_bookmarks.pdf" TargetMode="External"/><Relationship Id="rId74" Type="http://schemas.openxmlformats.org/officeDocument/2006/relationships/hyperlink" Target="https://pmc.ncbi.nlm.nih.gov/articles/PMC10786096/" TargetMode="External"/><Relationship Id="rId33" Type="http://schemas.openxmlformats.org/officeDocument/2006/relationships/hyperlink" Target="https://bcsh.ca.gov/calich/documents/housingfirstguidance_20241003.pdf" TargetMode="External"/><Relationship Id="rId77" Type="http://schemas.openxmlformats.org/officeDocument/2006/relationships/hyperlink" Target="https://pubmed.ncbi.nlm.nih.gov/12919241/" TargetMode="External"/><Relationship Id="rId32" Type="http://schemas.openxmlformats.org/officeDocument/2006/relationships/hyperlink" Target="https://library.municode.com/ca/willits/codes/code_of_ordinances?nodeId=TIT17ZO_CH17.63EMSHRE" TargetMode="External"/><Relationship Id="rId76" Type="http://schemas.openxmlformats.org/officeDocument/2006/relationships/hyperlink" Target="https://stacks.cdc.gov/view/cdc/51666" TargetMode="External"/><Relationship Id="rId35" Type="http://schemas.openxmlformats.org/officeDocument/2006/relationships/hyperlink" Target="https://www.gov.ca.gov/2024/08/27/governor-newsom-signs-new-laws-to-help-communities-further-address-homelessness/" TargetMode="External"/><Relationship Id="rId79" Type="http://schemas.openxmlformats.org/officeDocument/2006/relationships/hyperlink" Target="https://www.bazelon.org/wp-content/uploads/2017/04/supportive-housing-fact-sheet.pdf" TargetMode="External"/><Relationship Id="rId34" Type="http://schemas.openxmlformats.org/officeDocument/2006/relationships/hyperlink" Target="https://www.hhrjournal.org/2024/01/21/right-to-shelter-needed-in-california/" TargetMode="External"/><Relationship Id="rId78" Type="http://schemas.openxmlformats.org/officeDocument/2006/relationships/hyperlink" Target="https://www.gao.gov/assets/rced-92-81.pdf" TargetMode="External"/><Relationship Id="rId71" Type="http://schemas.openxmlformats.org/officeDocument/2006/relationships/hyperlink" Target="http://mblawfirm.com/insights/elder-law/supportive-housing-programs-offer-integrated-solutions-for-people-with-mental-disabilities/" TargetMode="External"/><Relationship Id="rId70" Type="http://schemas.openxmlformats.org/officeDocument/2006/relationships/hyperlink" Target="https://pmc.ncbi.nlm.nih.gov/articles/PMC6893903/" TargetMode="External"/><Relationship Id="rId37" Type="http://schemas.openxmlformats.org/officeDocument/2006/relationships/hyperlink" Target="https://aspe.hhs.gov/sites/default/files/2021-08/StateBHCond-California.pdf" TargetMode="External"/><Relationship Id="rId36" Type="http://schemas.openxmlformats.org/officeDocument/2006/relationships/hyperlink" Target="https://www.dhcs.ca.gov/services/Documents/DHCS_Handbook_English.pdf" TargetMode="External"/><Relationship Id="rId39" Type="http://schemas.openxmlformats.org/officeDocument/2006/relationships/hyperlink" Target="https://www.dhcs.ca.gov/services/MH/Pages/MH_Prop63.aspx" TargetMode="External"/><Relationship Id="rId38" Type="http://schemas.openxmlformats.org/officeDocument/2006/relationships/hyperlink" Target="https://www.dhcs.ca.gov/services/MH/Documents/LicReqPHF_Article3.pdf" TargetMode="External"/><Relationship Id="rId62" Type="http://schemas.openxmlformats.org/officeDocument/2006/relationships/hyperlink" Target="https://casetext.com/regulation/california-code-of-regulations/title-22-social-security/division-6-licensing-of-community-care-facilities/chapter-85-residential-care-facilities-for-the-chronically-ill/article-6-continuing-requirements/section-878651-staffing-ratios-for-day-and-night-care-and-supervision" TargetMode="External"/><Relationship Id="rId61" Type="http://schemas.openxmlformats.org/officeDocument/2006/relationships/hyperlink" Target="https://www.havenhealthaz.com/blog/mental-health-support-in-assisted-living/" TargetMode="External"/><Relationship Id="rId20" Type="http://schemas.openxmlformats.org/officeDocument/2006/relationships/hyperlink" Target="https://www.cdss.ca.gov/inforesources/adult-care-licensing" TargetMode="External"/><Relationship Id="rId64" Type="http://schemas.openxmlformats.org/officeDocument/2006/relationships/hyperlink" Target="https://www.csh.org/wp-content/uploads/2022/03/TSS_Quality-SH-Service-Staffing-Models.pdf" TargetMode="External"/><Relationship Id="rId63" Type="http://schemas.openxmlformats.org/officeDocument/2006/relationships/hyperlink" Target="https://vem.vermont.gov/sites/demhs/files/LEMP/ShelterStaffingJobTool.pdf" TargetMode="External"/><Relationship Id="rId22" Type="http://schemas.openxmlformats.org/officeDocument/2006/relationships/hyperlink" Target="https://canhr.org/overview-of-assisted-living-residential-care-facilities-for-the-elderly-rcfes/" TargetMode="External"/><Relationship Id="rId66" Type="http://schemas.openxmlformats.org/officeDocument/2006/relationships/hyperlink" Target="https://pmc.ncbi.nlm.nih.gov/articles/PMC5503781/" TargetMode="External"/><Relationship Id="rId21" Type="http://schemas.openxmlformats.org/officeDocument/2006/relationships/hyperlink" Target="https://aging.ca.gov/Care_Options/Assisted_Living_Facilities/" TargetMode="External"/><Relationship Id="rId65" Type="http://schemas.openxmlformats.org/officeDocument/2006/relationships/hyperlink" Target="https://files.hudexchange.info/resources/documents/COVID-19-Homeless-System-Response-Case-Management-Ratios.pdf" TargetMode="External"/><Relationship Id="rId24" Type="http://schemas.openxmlformats.org/officeDocument/2006/relationships/hyperlink" Target="https://aspe.hhs.gov/sites/default/files/private/pdf/110416/15alcom-CA.pdf" TargetMode="External"/><Relationship Id="rId68" Type="http://schemas.openxmlformats.org/officeDocument/2006/relationships/hyperlink" Target="https://omh.ny.gov/omhweb/planning/docs/housing-and-the-public-mental-health-system.pdf" TargetMode="External"/><Relationship Id="rId23" Type="http://schemas.openxmlformats.org/officeDocument/2006/relationships/hyperlink" Target="https://www.ahcancal.org/Assisted-Living/Policy/2019%20State%20AL%20Reg%20Summaries/California.pdf" TargetMode="External"/><Relationship Id="rId67" Type="http://schemas.openxmlformats.org/officeDocument/2006/relationships/hyperlink" Target="https://www.aplaceformom.com/caregiver-resources/articles/staff-ratio-assisted-living" TargetMode="External"/><Relationship Id="rId60" Type="http://schemas.openxmlformats.org/officeDocument/2006/relationships/hyperlink" Target="https://www.brc.org/shelter" TargetMode="External"/><Relationship Id="rId26" Type="http://schemas.openxmlformats.org/officeDocument/2006/relationships/hyperlink" Target="https://www.cdss.ca.gov/inforesources/adult-care-licensing/resources-for-residents-and-families" TargetMode="External"/><Relationship Id="rId25" Type="http://schemas.openxmlformats.org/officeDocument/2006/relationships/hyperlink" Target="https://www.dhcs.ca.gov/services/ltc/Pages/Residential-Care-Facility-and-Adult-Residential-Facility-Provider-Enrollment.aspx" TargetMode="External"/><Relationship Id="rId69" Type="http://schemas.openxmlformats.org/officeDocument/2006/relationships/hyperlink" Target="https://www.ncdhhs.gov/divisions/aging/permanent-supportive-housing" TargetMode="External"/><Relationship Id="rId28" Type="http://schemas.openxmlformats.org/officeDocument/2006/relationships/hyperlink" Target="https://govt.westlaw.com/calregs/Document/I071CAC8091E611EFABBBCA16E500CAE4?originationContext=document&amp;transitionType=StatuteNavigator&amp;needToInjectTerms=False&amp;viewType=FullText&amp;ppcid=006f5837095a416db599b27428f456a0" TargetMode="External"/><Relationship Id="rId27" Type="http://schemas.openxmlformats.org/officeDocument/2006/relationships/hyperlink" Target="https://www.calregistry.com/residential-care-homes-for-seniors/" TargetMode="External"/><Relationship Id="rId29" Type="http://schemas.openxmlformats.org/officeDocument/2006/relationships/hyperlink" Target="https://www.cdss.ca.gov/inforesources/senior-care-licensing/public-information-and-policies" TargetMode="External"/><Relationship Id="rId51" Type="http://schemas.openxmlformats.org/officeDocument/2006/relationships/hyperlink" Target="https://pmc.ncbi.nlm.nih.gov/articles/PMC10800888/" TargetMode="External"/><Relationship Id="rId50" Type="http://schemas.openxmlformats.org/officeDocument/2006/relationships/hyperlink" Target="https://library.samhsa.gov/sites/default/files/howtouseebpkits-psh.pdf" TargetMode="External"/><Relationship Id="rId53" Type="http://schemas.openxmlformats.org/officeDocument/2006/relationships/hyperlink" Target="https://www.mdpi.com/1660-4601/18/15/7958" TargetMode="External"/><Relationship Id="rId52" Type="http://schemas.openxmlformats.org/officeDocument/2006/relationships/hyperlink" Target="https://pmc.ncbi.nlm.nih.gov/articles/PMC3733792/" TargetMode="External"/><Relationship Id="rId11" Type="http://schemas.openxmlformats.org/officeDocument/2006/relationships/hyperlink" Target="https://www.huntingtonbeachca.gov/departments/city_manager/homeless_solutions/hb_navigation_center.php" TargetMode="External"/><Relationship Id="rId55" Type="http://schemas.openxmlformats.org/officeDocument/2006/relationships/hyperlink" Target="https://journals.sagepub.com/doi/10.1177/2150131914560610" TargetMode="External"/><Relationship Id="rId10" Type="http://schemas.openxmlformats.org/officeDocument/2006/relationships/hyperlink" Target="https://images2.loopnet.com/d2/6qJe7oJVbIcLFK5Zfrs9ksEmZtDeNOA4qAaj19Qiu7Q/document.pdf" TargetMode="External"/><Relationship Id="rId54" Type="http://schemas.openxmlformats.org/officeDocument/2006/relationships/hyperlink" Target="https://www.researchgate.net/publication/233876956_Medication_Adherence_Challenges_among_Patients_Experiencing_Homelessness_in_a_Behavioral_Health_Clinic" TargetMode="External"/><Relationship Id="rId13" Type="http://schemas.openxmlformats.org/officeDocument/2006/relationships/hyperlink" Target="https://records.huntingtonbeachca.gov/WebLink/DocView.aspx?id=5347415&amp;dbid=0&amp;repo=COHB" TargetMode="External"/><Relationship Id="rId57" Type="http://schemas.openxmlformats.org/officeDocument/2006/relationships/hyperlink" Target="https://www.mintz.com/insights-center/viewpoints/2146/2023-05-04-new-california-mental-health-and-addiction-treatment" TargetMode="External"/><Relationship Id="rId12" Type="http://schemas.openxmlformats.org/officeDocument/2006/relationships/hyperlink" Target="https://ecode360.com/43799542" TargetMode="External"/><Relationship Id="rId56" Type="http://schemas.openxmlformats.org/officeDocument/2006/relationships/hyperlink" Target="https://namisantaclara.org/wp-content/uploads/2015/05/Involuntary-Treatment-Page.pdf" TargetMode="External"/><Relationship Id="rId91" Type="http://schemas.openxmlformats.org/officeDocument/2006/relationships/hyperlink" Target="https://aspe.hhs.gov/sites/default/files/migrated_legacy_files//72726/15alcom-CA.pdf" TargetMode="External"/><Relationship Id="rId90" Type="http://schemas.openxmlformats.org/officeDocument/2006/relationships/hyperlink" Target="https://servi-tek.net/california-assisted-living-regulations/" TargetMode="External"/><Relationship Id="rId92" Type="http://schemas.openxmlformats.org/officeDocument/2006/relationships/hyperlink" Target="https://www.cdss.ca.gov/ord/entres/getinfo/pdf/rcfeman4.pdf" TargetMode="External"/><Relationship Id="rId15" Type="http://schemas.openxmlformats.org/officeDocument/2006/relationships/hyperlink" Target="https://huntingtonbeach.legistar.com/ViewReport.ashx?M=R&amp;N=Master&amp;GID=716&amp;ID=5649044&amp;GUID=2D4A4FF6-2355-4770-9A59-81130C14CE76&amp;Extra=WithText&amp;Title=Legislation+Details+(With+Text)" TargetMode="External"/><Relationship Id="rId59" Type="http://schemas.openxmlformats.org/officeDocument/2006/relationships/hyperlink" Target="https://endhomelessness.org/resources/toolkits-and-training-materials/housing-first/" TargetMode="External"/><Relationship Id="rId14" Type="http://schemas.openxmlformats.org/officeDocument/2006/relationships/hyperlink" Target="https://voiceofoc.org/2023/02/huntington-beach-moves-on-new-laws-targeting-homeless-people-in-parks-and-parking-structures/" TargetMode="External"/><Relationship Id="rId58" Type="http://schemas.openxmlformats.org/officeDocument/2006/relationships/hyperlink" Target="https://mhanational.org/position-statements/supportive-housing-and-housing-first/" TargetMode="External"/><Relationship Id="rId17" Type="http://schemas.openxmlformats.org/officeDocument/2006/relationships/hyperlink" Target="https://www.dhcs.ca.gov/services/MH/Documents/SupportiveHousingLicensingGuidelines.pdf" TargetMode="External"/><Relationship Id="rId16" Type="http://schemas.openxmlformats.org/officeDocument/2006/relationships/hyperlink" Target="https://ecode360.com/43803237" TargetMode="External"/><Relationship Id="rId19" Type="http://schemas.openxmlformats.org/officeDocument/2006/relationships/hyperlink" Target="https://circabehavioral.com/group-home-requirements-in-california/" TargetMode="External"/><Relationship Id="rId18" Type="http://schemas.openxmlformats.org/officeDocument/2006/relationships/hyperlink" Target="https://www.dhcs.ca.gov/services/MH/Documents/Legislation-Committee/2018-ARF-Final.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