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png" ContentType="image/pn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i/>
        </w:rPr>
      </w:pPr>
      <w:r>
        <w:rPr/>
        <mc:AlternateContent>
          <mc:Choice Requires="wps">
            <w:drawing>
              <wp:anchor distT="0" distB="0" distL="0" distR="0" allowOverlap="1" layoutInCell="1" locked="0" behindDoc="0" simplePos="0" relativeHeight="15728640">
                <wp:simplePos x="0" y="0"/>
                <wp:positionH relativeFrom="page">
                  <wp:posOffset>440638</wp:posOffset>
                </wp:positionH>
                <wp:positionV relativeFrom="page">
                  <wp:posOffset>86215</wp:posOffset>
                </wp:positionV>
                <wp:extent cx="7332345" cy="2476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332345" cy="24765"/>
                        </a:xfrm>
                        <a:custGeom>
                          <a:avLst/>
                          <a:gdLst/>
                          <a:ahLst/>
                          <a:cxnLst/>
                          <a:rect l="l" t="t" r="r" b="b"/>
                          <a:pathLst>
                            <a:path w="7332345" h="24765">
                              <a:moveTo>
                                <a:pt x="7331761" y="24471"/>
                              </a:moveTo>
                              <a:lnTo>
                                <a:pt x="0" y="24471"/>
                              </a:lnTo>
                              <a:lnTo>
                                <a:pt x="0" y="0"/>
                              </a:lnTo>
                              <a:lnTo>
                                <a:pt x="7331761" y="0"/>
                              </a:lnTo>
                              <a:lnTo>
                                <a:pt x="7331761" y="244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695972pt;margin-top:6.788613pt;width:577.304036pt;height:1.926899pt;mso-position-horizontal-relative:page;mso-position-vertical-relative:page;z-index:15728640" id="docshape5" filled="true" fillcolor="#000000" stroked="false">
                <v:fill type="solid"/>
                <w10:wrap type="none"/>
              </v:rect>
            </w:pict>
          </mc:Fallback>
        </mc:AlternateContent>
      </w:r>
      <w:r>
        <w:rPr>
          <w:i/>
          <w:spacing w:val="-10"/>
          <w:w w:val="80"/>
        </w:rPr>
        <w:t>V</w:t>
      </w:r>
    </w:p>
    <w:p>
      <w:pPr>
        <w:spacing w:before="46"/>
        <w:ind w:left="332" w:right="209" w:firstLine="0"/>
        <w:jc w:val="center"/>
        <w:rPr>
          <w:b/>
          <w:sz w:val="26"/>
        </w:rPr>
      </w:pPr>
      <w:r>
        <w:rPr>
          <w:b/>
          <w:spacing w:val="-8"/>
          <w:sz w:val="26"/>
        </w:rPr>
        <w:t>THE</w:t>
      </w:r>
      <w:r>
        <w:rPr>
          <w:b/>
          <w:spacing w:val="-30"/>
          <w:sz w:val="26"/>
        </w:rPr>
        <w:t> </w:t>
      </w:r>
      <w:r>
        <w:rPr>
          <w:b/>
          <w:spacing w:val="-8"/>
          <w:sz w:val="26"/>
        </w:rPr>
        <w:t>MONROE</w:t>
      </w:r>
      <w:r>
        <w:rPr>
          <w:b/>
          <w:spacing w:val="-21"/>
          <w:sz w:val="26"/>
        </w:rPr>
        <w:t> </w:t>
      </w:r>
      <w:r>
        <w:rPr>
          <w:b/>
          <w:spacing w:val="-8"/>
          <w:sz w:val="26"/>
        </w:rPr>
        <w:t>INSTITUTE'S</w:t>
      </w:r>
      <w:r>
        <w:rPr>
          <w:b/>
          <w:spacing w:val="-22"/>
          <w:sz w:val="26"/>
        </w:rPr>
        <w:t> </w:t>
      </w:r>
      <w:r>
        <w:rPr>
          <w:b/>
          <w:spacing w:val="-8"/>
          <w:sz w:val="26"/>
        </w:rPr>
        <w:t>HEMISYNC</w:t>
      </w:r>
      <w:r>
        <w:rPr>
          <w:b/>
          <w:spacing w:val="-31"/>
          <w:sz w:val="26"/>
        </w:rPr>
        <w:t> </w:t>
      </w:r>
      <w:r>
        <w:rPr>
          <w:b/>
          <w:spacing w:val="-8"/>
          <w:sz w:val="26"/>
        </w:rPr>
        <w:t>PROCESS</w:t>
      </w:r>
    </w:p>
    <w:p>
      <w:pPr>
        <w:pStyle w:val="BodyText"/>
        <w:rPr>
          <w:b/>
        </w:rPr>
      </w:pPr>
    </w:p>
    <w:p>
      <w:pPr>
        <w:pStyle w:val="BodyText"/>
        <w:spacing w:before="163"/>
        <w:rPr>
          <w:b/>
        </w:rPr>
      </w:pPr>
    </w:p>
    <w:p>
      <w:pPr>
        <w:pStyle w:val="BodyText"/>
        <w:spacing w:line="439" w:lineRule="auto"/>
        <w:ind w:left="1345" w:right="993" w:firstLine="748"/>
      </w:pPr>
      <w:r>
        <w:rPr>
          <w:w w:val="105"/>
        </w:rPr>
        <w:t>Hemisync</w:t>
      </w:r>
      <w:r>
        <w:rPr>
          <w:spacing w:val="40"/>
          <w:w w:val="105"/>
        </w:rPr>
        <w:t> </w:t>
      </w:r>
      <w:r>
        <w:rPr>
          <w:w w:val="105"/>
        </w:rPr>
        <w:t>is a patented</w:t>
      </w:r>
      <w:r>
        <w:rPr>
          <w:spacing w:val="33"/>
          <w:w w:val="105"/>
        </w:rPr>
        <w:t> </w:t>
      </w:r>
      <w:r>
        <w:rPr>
          <w:w w:val="105"/>
        </w:rPr>
        <w:t>auditory guidance system</w:t>
      </w:r>
      <w:r>
        <w:rPr>
          <w:spacing w:val="35"/>
          <w:w w:val="105"/>
        </w:rPr>
        <w:t> </w:t>
      </w:r>
      <w:r>
        <w:rPr>
          <w:w w:val="105"/>
        </w:rPr>
        <w:t>which</w:t>
      </w:r>
      <w:r>
        <w:rPr>
          <w:spacing w:val="33"/>
          <w:w w:val="105"/>
        </w:rPr>
        <w:t> </w:t>
      </w:r>
      <w:r>
        <w:rPr>
          <w:w w:val="105"/>
        </w:rPr>
        <w:t>is said to employ the use of sound pulses to induce a frequency following response</w:t>
      </w:r>
      <w:r>
        <w:rPr>
          <w:spacing w:val="40"/>
          <w:w w:val="105"/>
        </w:rPr>
        <w:t> </w:t>
      </w:r>
      <w:r>
        <w:rPr>
          <w:w w:val="105"/>
        </w:rPr>
        <w:t>CFFR&gt;</w:t>
      </w:r>
      <w:r>
        <w:rPr>
          <w:spacing w:val="40"/>
          <w:w w:val="105"/>
        </w:rPr>
        <w:t> </w:t>
      </w:r>
      <w:r>
        <w:rPr>
          <w:w w:val="105"/>
        </w:rPr>
        <w:t>in</w:t>
      </w:r>
      <w:r>
        <w:rPr>
          <w:spacing w:val="-6"/>
          <w:w w:val="105"/>
        </w:rPr>
        <w:t> </w:t>
      </w:r>
      <w:r>
        <w:rPr>
          <w:w w:val="105"/>
        </w:rPr>
        <w:t>the</w:t>
      </w:r>
      <w:r>
        <w:rPr>
          <w:spacing w:val="-4"/>
          <w:w w:val="105"/>
        </w:rPr>
        <w:t> </w:t>
      </w:r>
      <w:r>
        <w:rPr>
          <w:w w:val="105"/>
        </w:rPr>
        <w:t>human brain.</w:t>
      </w:r>
      <w:r>
        <w:rPr>
          <w:spacing w:val="80"/>
          <w:w w:val="150"/>
        </w:rPr>
        <w:t> </w:t>
      </w:r>
      <w:r>
        <w:rPr>
          <w:w w:val="105"/>
        </w:rPr>
        <w:t>It</w:t>
      </w:r>
      <w:r>
        <w:rPr>
          <w:spacing w:val="-4"/>
          <w:w w:val="105"/>
        </w:rPr>
        <w:t> </w:t>
      </w:r>
      <w:r>
        <w:rPr>
          <w:w w:val="105"/>
        </w:rPr>
        <w:t>is</w:t>
      </w:r>
      <w:r>
        <w:rPr>
          <w:spacing w:val="-27"/>
          <w:w w:val="105"/>
        </w:rPr>
        <w:t> </w:t>
      </w:r>
      <w:r>
        <w:rPr>
          <w:w w:val="105"/>
        </w:rPr>
        <w:t>reported that the Hemisync process can heighten selected awareness and performance</w:t>
      </w:r>
      <w:r>
        <w:rPr>
          <w:spacing w:val="40"/>
          <w:w w:val="105"/>
        </w:rPr>
        <w:t> </w:t>
      </w:r>
      <w:r>
        <w:rPr>
          <w:w w:val="105"/>
        </w:rPr>
        <w:t>while creating</w:t>
      </w:r>
      <w:r>
        <w:rPr>
          <w:spacing w:val="31"/>
          <w:w w:val="105"/>
        </w:rPr>
        <w:t> </w:t>
      </w:r>
      <w:r>
        <w:rPr>
          <w:w w:val="105"/>
        </w:rPr>
        <w:t>a</w:t>
      </w:r>
      <w:r>
        <w:rPr>
          <w:spacing w:val="-3"/>
          <w:w w:val="105"/>
        </w:rPr>
        <w:t> </w:t>
      </w:r>
      <w:r>
        <w:rPr>
          <w:w w:val="105"/>
        </w:rPr>
        <w:t>relaxed</w:t>
      </w:r>
      <w:r>
        <w:rPr>
          <w:spacing w:val="29"/>
          <w:w w:val="105"/>
        </w:rPr>
        <w:t> </w:t>
      </w:r>
      <w:r>
        <w:rPr>
          <w:w w:val="105"/>
        </w:rPr>
        <w:t>state.</w:t>
      </w:r>
      <w:r>
        <w:rPr>
          <w:w w:val="105"/>
        </w:rPr>
        <w:t>  Hemisync</w:t>
      </w:r>
      <w:r>
        <w:rPr>
          <w:spacing w:val="40"/>
          <w:w w:val="105"/>
        </w:rPr>
        <w:t> </w:t>
      </w:r>
      <w:r>
        <w:rPr>
          <w:w w:val="105"/>
        </w:rPr>
        <w:t>is more than this however, and an extensive evaluation is warranted.</w:t>
      </w:r>
    </w:p>
    <w:p>
      <w:pPr>
        <w:pStyle w:val="BodyText"/>
        <w:spacing w:line="439" w:lineRule="auto" w:before="1"/>
        <w:ind w:left="1349" w:right="1682" w:firstLine="7"/>
        <w:jc w:val="both"/>
      </w:pPr>
      <w:r>
        <w:rPr>
          <w:w w:val="105"/>
        </w:rPr>
        <w:t>Hemisync involves the physics of</w:t>
      </w:r>
      <w:r>
        <w:rPr>
          <w:spacing w:val="-4"/>
          <w:w w:val="105"/>
        </w:rPr>
        <w:t> </w:t>
      </w:r>
      <w:r>
        <w:rPr>
          <w:w w:val="105"/>
        </w:rPr>
        <w:t>resonant entrainment, brain waves</w:t>
      </w:r>
      <w:r>
        <w:rPr>
          <w:spacing w:val="-1"/>
          <w:w w:val="105"/>
        </w:rPr>
        <w:t> </w:t>
      </w:r>
      <w:r>
        <w:rPr>
          <w:w w:val="105"/>
        </w:rPr>
        <w:t>and their relationship to</w:t>
      </w:r>
      <w:r>
        <w:rPr>
          <w:spacing w:val="-13"/>
          <w:w w:val="105"/>
        </w:rPr>
        <w:t> </w:t>
      </w:r>
      <w:r>
        <w:rPr>
          <w:w w:val="105"/>
        </w:rPr>
        <w:t>the behavioral psychology of consciousness, and the physiology of the brain.</w:t>
      </w:r>
    </w:p>
    <w:p>
      <w:pPr>
        <w:pStyle w:val="BodyText"/>
        <w:spacing w:before="216"/>
      </w:pPr>
    </w:p>
    <w:p>
      <w:pPr>
        <w:pStyle w:val="BodyText"/>
        <w:spacing w:before="1"/>
        <w:ind w:left="1342"/>
      </w:pPr>
      <w:r>
        <w:rPr>
          <w:w w:val="105"/>
          <w:u w:val="thick"/>
        </w:rPr>
        <w:t>The Physics</w:t>
      </w:r>
      <w:r>
        <w:rPr>
          <w:spacing w:val="21"/>
          <w:w w:val="105"/>
          <w:u w:val="none"/>
        </w:rPr>
        <w:t> </w:t>
      </w:r>
      <w:r>
        <w:rPr>
          <w:w w:val="105"/>
          <w:u w:val="thick"/>
        </w:rPr>
        <w:t>of</w:t>
      </w:r>
      <w:r>
        <w:rPr>
          <w:spacing w:val="17"/>
          <w:w w:val="105"/>
          <w:u w:val="none"/>
        </w:rPr>
        <w:t> </w:t>
      </w:r>
      <w:r>
        <w:rPr>
          <w:spacing w:val="-2"/>
          <w:w w:val="105"/>
          <w:u w:val="thick"/>
        </w:rPr>
        <w:t>Entrainment:</w:t>
      </w:r>
    </w:p>
    <w:p>
      <w:pPr>
        <w:pStyle w:val="BodyText"/>
        <w:spacing w:line="439" w:lineRule="auto" w:before="207"/>
        <w:ind w:left="1337" w:right="993" w:firstLine="758"/>
      </w:pPr>
      <w:r>
        <w:rPr>
          <w:w w:val="105"/>
        </w:rPr>
        <w:t>Resonant entrainment of oscillating systems is a well understood principle within the physical sciences.</w:t>
      </w:r>
      <w:r>
        <w:rPr>
          <w:spacing w:val="80"/>
          <w:w w:val="150"/>
        </w:rPr>
        <w:t> </w:t>
      </w:r>
      <w:r>
        <w:rPr>
          <w:w w:val="105"/>
        </w:rPr>
        <w:t>If a</w:t>
      </w:r>
      <w:r>
        <w:rPr>
          <w:spacing w:val="-3"/>
          <w:w w:val="105"/>
        </w:rPr>
        <w:t> </w:t>
      </w:r>
      <w:r>
        <w:rPr>
          <w:w w:val="105"/>
        </w:rPr>
        <w:t>tuning fork designed</w:t>
      </w:r>
      <w:r>
        <w:rPr>
          <w:spacing w:val="40"/>
          <w:w w:val="105"/>
        </w:rPr>
        <w:t> </w:t>
      </w:r>
      <w:r>
        <w:rPr>
          <w:w w:val="105"/>
        </w:rPr>
        <w:t>to produce a</w:t>
      </w:r>
      <w:r>
        <w:rPr>
          <w:spacing w:val="-5"/>
          <w:w w:val="105"/>
        </w:rPr>
        <w:t> </w:t>
      </w:r>
      <w:r>
        <w:rPr>
          <w:w w:val="105"/>
        </w:rPr>
        <w:t>frequency of 440hz is</w:t>
      </w:r>
      <w:r>
        <w:rPr>
          <w:spacing w:val="-1"/>
          <w:w w:val="105"/>
        </w:rPr>
        <w:t> </w:t>
      </w:r>
      <w:r>
        <w:rPr>
          <w:w w:val="105"/>
        </w:rPr>
        <w:t>struck, causing it to oscillate, and then brought into the vicinity of another 440hz tuning fork the</w:t>
      </w:r>
      <w:r>
        <w:rPr>
          <w:spacing w:val="-12"/>
          <w:w w:val="105"/>
        </w:rPr>
        <w:t> </w:t>
      </w:r>
      <w:r>
        <w:rPr>
          <w:w w:val="105"/>
        </w:rPr>
        <w:t>second tuning fork will begin to</w:t>
      </w:r>
      <w:r>
        <w:rPr>
          <w:spacing w:val="-16"/>
          <w:w w:val="105"/>
        </w:rPr>
        <w:t> </w:t>
      </w:r>
      <w:r>
        <w:rPr>
          <w:w w:val="105"/>
        </w:rPr>
        <w:t>oscillate. The first tuning fork</w:t>
      </w:r>
      <w:r>
        <w:rPr>
          <w:spacing w:val="38"/>
          <w:w w:val="105"/>
        </w:rPr>
        <w:t> </w:t>
      </w:r>
      <w:r>
        <w:rPr>
          <w:w w:val="105"/>
        </w:rPr>
        <w:t>is</w:t>
      </w:r>
      <w:r>
        <w:rPr>
          <w:spacing w:val="-7"/>
          <w:w w:val="105"/>
        </w:rPr>
        <w:t> </w:t>
      </w:r>
      <w:r>
        <w:rPr>
          <w:w w:val="105"/>
        </w:rPr>
        <w:t>said to have entrained</w:t>
      </w:r>
      <w:r>
        <w:rPr>
          <w:spacing w:val="40"/>
          <w:w w:val="105"/>
        </w:rPr>
        <w:t> </w:t>
      </w:r>
      <w:r>
        <w:rPr>
          <w:w w:val="105"/>
        </w:rPr>
        <w:t>the second or</w:t>
      </w:r>
    </w:p>
    <w:p>
      <w:pPr>
        <w:pStyle w:val="BodyText"/>
        <w:spacing w:line="434" w:lineRule="auto" w:before="5"/>
        <w:ind w:left="1353" w:right="1181" w:hanging="15"/>
      </w:pPr>
      <w:r>
        <w:rPr>
          <w:w w:val="105"/>
        </w:rPr>
        <w:t>caused it to resonate.</w:t>
      </w:r>
      <w:r>
        <w:rPr>
          <w:spacing w:val="80"/>
          <w:w w:val="150"/>
        </w:rPr>
        <w:t> </w:t>
      </w:r>
      <w:r>
        <w:rPr>
          <w:w w:val="105"/>
        </w:rPr>
        <w:t>There are three basic rules of the physics of entrainment.</w:t>
      </w:r>
      <w:r>
        <w:rPr>
          <w:spacing w:val="80"/>
          <w:w w:val="150"/>
        </w:rPr>
        <w:t> </w:t>
      </w:r>
      <w:r>
        <w:rPr>
          <w:w w:val="105"/>
        </w:rPr>
        <w:t>Resonate rule:</w:t>
      </w:r>
      <w:r>
        <w:rPr>
          <w:spacing w:val="75"/>
          <w:w w:val="150"/>
        </w:rPr>
        <w:t> </w:t>
      </w:r>
      <w:r>
        <w:rPr>
          <w:w w:val="105"/>
        </w:rPr>
        <w:t>For one</w:t>
      </w:r>
      <w:r>
        <w:rPr>
          <w:spacing w:val="-4"/>
          <w:w w:val="105"/>
        </w:rPr>
        <w:t> </w:t>
      </w:r>
      <w:r>
        <w:rPr>
          <w:w w:val="105"/>
        </w:rPr>
        <w:t>oscillating</w:t>
      </w:r>
    </w:p>
    <w:p>
      <w:pPr>
        <w:pStyle w:val="BodyText"/>
        <w:spacing w:line="434" w:lineRule="auto" w:before="1"/>
        <w:ind w:left="1337" w:right="993" w:hanging="2"/>
      </w:pPr>
      <w:r>
        <w:rPr>
          <w:w w:val="105"/>
        </w:rPr>
        <w:t>system to</w:t>
      </w:r>
      <w:r>
        <w:rPr>
          <w:spacing w:val="-4"/>
          <w:w w:val="105"/>
        </w:rPr>
        <w:t> </w:t>
      </w:r>
      <w:r>
        <w:rPr>
          <w:w w:val="105"/>
        </w:rPr>
        <w:t>be</w:t>
      </w:r>
      <w:r>
        <w:rPr>
          <w:spacing w:val="-4"/>
          <w:w w:val="105"/>
        </w:rPr>
        <w:t> </w:t>
      </w:r>
      <w:r>
        <w:rPr>
          <w:w w:val="105"/>
        </w:rPr>
        <w:t>capable of entraining another the</w:t>
      </w:r>
      <w:r>
        <w:rPr>
          <w:spacing w:val="-11"/>
          <w:w w:val="105"/>
        </w:rPr>
        <w:t> </w:t>
      </w:r>
      <w:r>
        <w:rPr>
          <w:w w:val="105"/>
        </w:rPr>
        <w:t>second system must be capable of achieving the same vibratory rate (oscillating </w:t>
      </w:r>
      <w:r>
        <w:rPr>
          <w:w w:val="105"/>
          <w:position w:val="1"/>
        </w:rPr>
        <w:t>frequency).</w:t>
      </w:r>
      <w:r>
        <w:rPr>
          <w:spacing w:val="80"/>
          <w:w w:val="150"/>
          <w:position w:val="1"/>
        </w:rPr>
        <w:t> </w:t>
      </w:r>
      <w:r>
        <w:rPr>
          <w:w w:val="105"/>
        </w:rPr>
        <w:t>An oscillating 440hz tuning fork will not entrain a 300hz</w:t>
      </w:r>
      <w:r>
        <w:rPr>
          <w:spacing w:val="-4"/>
          <w:w w:val="105"/>
        </w:rPr>
        <w:t> </w:t>
      </w:r>
      <w:r>
        <w:rPr>
          <w:w w:val="105"/>
        </w:rPr>
        <w:t>tuning fork because the</w:t>
      </w:r>
      <w:r>
        <w:rPr>
          <w:spacing w:val="-8"/>
          <w:w w:val="105"/>
        </w:rPr>
        <w:t> </w:t>
      </w:r>
      <w:r>
        <w:rPr>
          <w:w w:val="105"/>
        </w:rPr>
        <w:t>second tuning</w:t>
      </w:r>
      <w:r>
        <w:rPr>
          <w:spacing w:val="-2"/>
          <w:w w:val="105"/>
        </w:rPr>
        <w:t> </w:t>
      </w:r>
      <w:r>
        <w:rPr>
          <w:w w:val="105"/>
        </w:rPr>
        <w:t>fork will not vibrate </w:t>
      </w:r>
      <w:r>
        <w:rPr>
          <w:w w:val="105"/>
          <w:position w:val="1"/>
        </w:rPr>
        <w:t>at 440hz.</w:t>
      </w:r>
      <w:r>
        <w:rPr>
          <w:spacing w:val="80"/>
          <w:w w:val="150"/>
          <w:position w:val="1"/>
        </w:rPr>
        <w:t> </w:t>
      </w:r>
      <w:r>
        <w:rPr>
          <w:w w:val="105"/>
        </w:rPr>
        <w:t>The</w:t>
      </w:r>
      <w:r>
        <w:rPr>
          <w:spacing w:val="-1"/>
          <w:w w:val="105"/>
        </w:rPr>
        <w:t> </w:t>
      </w:r>
      <w:r>
        <w:rPr>
          <w:w w:val="105"/>
        </w:rPr>
        <w:t>second</w:t>
      </w:r>
      <w:r>
        <w:rPr>
          <w:spacing w:val="40"/>
          <w:w w:val="105"/>
        </w:rPr>
        <w:t> </w:t>
      </w:r>
      <w:r>
        <w:rPr>
          <w:w w:val="105"/>
        </w:rPr>
        <w:t>basic rule involves power.</w:t>
      </w:r>
      <w:r>
        <w:rPr>
          <w:spacing w:val="80"/>
          <w:w w:val="150"/>
        </w:rPr>
        <w:t> </w:t>
      </w:r>
      <w:r>
        <w:rPr>
          <w:w w:val="105"/>
        </w:rPr>
        <w:t>Power rule:</w:t>
      </w:r>
    </w:p>
    <w:p>
      <w:pPr>
        <w:spacing w:after="0" w:line="434" w:lineRule="auto"/>
        <w:sectPr>
          <w:headerReference w:type="default" r:id="rId5"/>
          <w:footerReference w:type="default" r:id="rId6"/>
          <w:type w:val="continuous"/>
          <w:pgSz w:w="12240" w:h="15840"/>
          <w:pgMar w:header="678" w:footer="525" w:top="900" w:bottom="720" w:left="400" w:right="0"/>
          <w:pgNumType w:start="1"/>
        </w:sectPr>
      </w:pPr>
    </w:p>
    <w:p>
      <w:pPr>
        <w:pStyle w:val="BodyText"/>
        <w:rPr>
          <w:sz w:val="21"/>
        </w:rPr>
      </w:pPr>
    </w:p>
    <w:p>
      <w:pPr>
        <w:pStyle w:val="BodyText"/>
        <w:rPr>
          <w:sz w:val="21"/>
        </w:rPr>
      </w:pPr>
    </w:p>
    <w:p>
      <w:pPr>
        <w:pStyle w:val="BodyText"/>
        <w:spacing w:before="114"/>
        <w:rPr>
          <w:sz w:val="21"/>
        </w:rPr>
      </w:pPr>
    </w:p>
    <w:p>
      <w:pPr>
        <w:spacing w:before="0"/>
        <w:ind w:left="0" w:right="961" w:firstLine="0"/>
        <w:jc w:val="right"/>
        <w:rPr>
          <w:rFonts w:ascii="Arial"/>
          <w:sz w:val="21"/>
        </w:rPr>
      </w:pPr>
      <w:r>
        <w:rPr>
          <w:rFonts w:ascii="Arial"/>
          <w:spacing w:val="-10"/>
          <w:w w:val="105"/>
          <w:sz w:val="21"/>
        </w:rPr>
        <w:t>2</w:t>
      </w:r>
    </w:p>
    <w:p>
      <w:pPr>
        <w:pStyle w:val="BodyText"/>
        <w:spacing w:line="448" w:lineRule="auto" w:before="215"/>
        <w:ind w:left="1323" w:right="1181" w:hanging="16"/>
      </w:pPr>
      <w:r>
        <w:rPr>
          <w:w w:val="105"/>
        </w:rPr>
        <w:t>For one oscillating system to be capable of entraining another the</w:t>
      </w:r>
      <w:r>
        <w:rPr>
          <w:spacing w:val="-5"/>
          <w:w w:val="105"/>
        </w:rPr>
        <w:t> </w:t>
      </w:r>
      <w:r>
        <w:rPr>
          <w:w w:val="105"/>
        </w:rPr>
        <w:t>first must have</w:t>
      </w:r>
      <w:r>
        <w:rPr>
          <w:spacing w:val="-9"/>
          <w:w w:val="105"/>
        </w:rPr>
        <w:t> </w:t>
      </w:r>
      <w:r>
        <w:rPr>
          <w:w w:val="105"/>
        </w:rPr>
        <w:t>sufficient</w:t>
      </w:r>
      <w:r>
        <w:rPr>
          <w:spacing w:val="38"/>
          <w:w w:val="105"/>
        </w:rPr>
        <w:t> </w:t>
      </w:r>
      <w:r>
        <w:rPr>
          <w:w w:val="105"/>
        </w:rPr>
        <w:t>power to</w:t>
      </w:r>
      <w:r>
        <w:rPr>
          <w:spacing w:val="-16"/>
          <w:w w:val="105"/>
        </w:rPr>
        <w:t> </w:t>
      </w:r>
      <w:r>
        <w:rPr>
          <w:w w:val="105"/>
        </w:rPr>
        <w:t>overcome the homeostasis</w:t>
      </w:r>
    </w:p>
    <w:p>
      <w:pPr>
        <w:pStyle w:val="BodyText"/>
        <w:spacing w:line="439" w:lineRule="auto" w:before="5"/>
        <w:ind w:left="1310" w:right="993" w:hanging="2"/>
      </w:pPr>
      <w:r>
        <w:rPr>
          <w:w w:val="105"/>
        </w:rPr>
        <w:t>of the</w:t>
      </w:r>
      <w:r>
        <w:rPr>
          <w:spacing w:val="-4"/>
          <w:w w:val="105"/>
        </w:rPr>
        <w:t> </w:t>
      </w:r>
      <w:r>
        <w:rPr>
          <w:w w:val="105"/>
        </w:rPr>
        <w:t>second.</w:t>
      </w:r>
      <w:r>
        <w:rPr>
          <w:spacing w:val="80"/>
          <w:w w:val="150"/>
        </w:rPr>
        <w:t> </w:t>
      </w:r>
      <w:r>
        <w:rPr>
          <w:w w:val="105"/>
        </w:rPr>
        <w:t>In the</w:t>
      </w:r>
      <w:r>
        <w:rPr>
          <w:spacing w:val="-1"/>
          <w:w w:val="105"/>
        </w:rPr>
        <w:t> </w:t>
      </w:r>
      <w:r>
        <w:rPr>
          <w:w w:val="105"/>
        </w:rPr>
        <w:t>case of the tuning fork example, the first must be brought in close proximity to the second since the effective radiated</w:t>
      </w:r>
      <w:r>
        <w:rPr>
          <w:spacing w:val="40"/>
          <w:w w:val="105"/>
        </w:rPr>
        <w:t> </w:t>
      </w:r>
      <w:r>
        <w:rPr>
          <w:w w:val="105"/>
        </w:rPr>
        <w:t>power of the first diminishes with distance.</w:t>
      </w:r>
    </w:p>
    <w:p>
      <w:pPr>
        <w:pStyle w:val="BodyText"/>
        <w:spacing w:line="439" w:lineRule="auto" w:before="1"/>
        <w:ind w:left="1313" w:right="1107"/>
        <w:jc w:val="both"/>
      </w:pPr>
      <w:r>
        <w:rPr>
          <w:w w:val="105"/>
        </w:rPr>
        <w:t>The third rule involves consistency.</w:t>
      </w:r>
      <w:r>
        <w:rPr>
          <w:spacing w:val="40"/>
          <w:w w:val="105"/>
        </w:rPr>
        <w:t> </w:t>
      </w:r>
      <w:r>
        <w:rPr>
          <w:w w:val="105"/>
        </w:rPr>
        <w:t>Consistency rule:</w:t>
      </w:r>
      <w:r>
        <w:rPr>
          <w:spacing w:val="40"/>
          <w:w w:val="105"/>
        </w:rPr>
        <w:t> </w:t>
      </w:r>
      <w:r>
        <w:rPr>
          <w:w w:val="105"/>
        </w:rPr>
        <w:t>For one oscillating system to be capable of entraining another the</w:t>
      </w:r>
      <w:r>
        <w:rPr>
          <w:spacing w:val="-3"/>
          <w:w w:val="105"/>
        </w:rPr>
        <w:t> </w:t>
      </w:r>
      <w:r>
        <w:rPr>
          <w:w w:val="105"/>
        </w:rPr>
        <w:t>first must be</w:t>
      </w:r>
      <w:r>
        <w:rPr>
          <w:spacing w:val="-4"/>
          <w:w w:val="105"/>
        </w:rPr>
        <w:t> </w:t>
      </w:r>
      <w:r>
        <w:rPr>
          <w:w w:val="105"/>
        </w:rPr>
        <w:t>at a</w:t>
      </w:r>
      <w:r>
        <w:rPr>
          <w:spacing w:val="-8"/>
          <w:w w:val="105"/>
        </w:rPr>
        <w:t> </w:t>
      </w:r>
      <w:r>
        <w:rPr>
          <w:w w:val="105"/>
        </w:rPr>
        <w:t>constant or fixed frequency.</w:t>
      </w:r>
      <w:r>
        <w:rPr>
          <w:spacing w:val="80"/>
          <w:w w:val="105"/>
        </w:rPr>
        <w:t> </w:t>
      </w:r>
      <w:r>
        <w:rPr>
          <w:w w:val="105"/>
        </w:rPr>
        <w:t>The tuning fork is</w:t>
      </w:r>
      <w:r>
        <w:rPr>
          <w:spacing w:val="-11"/>
          <w:w w:val="105"/>
        </w:rPr>
        <w:t> </w:t>
      </w:r>
      <w:r>
        <w:rPr>
          <w:w w:val="105"/>
        </w:rPr>
        <w:t>an ideal example because it produces an oscillation of constant</w:t>
      </w:r>
    </w:p>
    <w:p>
      <w:pPr>
        <w:pStyle w:val="BodyText"/>
        <w:spacing w:line="434" w:lineRule="auto" w:before="5"/>
        <w:ind w:left="1301" w:right="1181" w:firstLine="3"/>
      </w:pPr>
      <w:r>
        <w:rPr>
          <w:w w:val="105"/>
        </w:rPr>
        <w:t>frequency</w:t>
      </w:r>
      <w:r>
        <w:rPr>
          <w:spacing w:val="80"/>
          <w:w w:val="150"/>
        </w:rPr>
        <w:t> </w:t>
      </w:r>
      <w:r>
        <w:rPr>
          <w:w w:val="105"/>
        </w:rPr>
        <w:t>nd amplitude.</w:t>
      </w:r>
      <w:r>
        <w:rPr>
          <w:spacing w:val="80"/>
          <w:w w:val="150"/>
        </w:rPr>
        <w:t> </w:t>
      </w:r>
      <w:r>
        <w:rPr>
          <w:w w:val="105"/>
        </w:rPr>
        <w:t>This ideal condition is</w:t>
      </w:r>
      <w:r>
        <w:rPr>
          <w:spacing w:val="-9"/>
          <w:w w:val="105"/>
        </w:rPr>
        <w:t> </w:t>
      </w:r>
      <w:r>
        <w:rPr>
          <w:w w:val="105"/>
        </w:rPr>
        <w:t>called a </w:t>
      </w:r>
      <w:r>
        <w:rPr>
          <w:w w:val="105"/>
          <w:u w:val="thick"/>
        </w:rPr>
        <w:t>standing</w:t>
      </w:r>
      <w:r>
        <w:rPr>
          <w:w w:val="105"/>
          <w:u w:val="none"/>
        </w:rPr>
        <w:t> </w:t>
      </w:r>
      <w:r>
        <w:rPr>
          <w:w w:val="105"/>
          <w:u w:val="thick"/>
        </w:rPr>
        <w:t>wave.</w:t>
      </w:r>
    </w:p>
    <w:p>
      <w:pPr>
        <w:pStyle w:val="BodyText"/>
        <w:spacing w:before="10"/>
        <w:ind w:left="332" w:right="2"/>
        <w:jc w:val="center"/>
      </w:pPr>
      <w:r>
        <w:rPr>
          <w:w w:val="105"/>
        </w:rPr>
        <w:t>The</w:t>
      </w:r>
      <w:r>
        <w:rPr>
          <w:spacing w:val="21"/>
          <w:w w:val="105"/>
        </w:rPr>
        <w:t> </w:t>
      </w:r>
      <w:r>
        <w:rPr>
          <w:w w:val="105"/>
        </w:rPr>
        <w:t>physics</w:t>
      </w:r>
      <w:r>
        <w:rPr>
          <w:spacing w:val="12"/>
          <w:w w:val="105"/>
        </w:rPr>
        <w:t> </w:t>
      </w:r>
      <w:r>
        <w:rPr>
          <w:w w:val="105"/>
        </w:rPr>
        <w:t>of</w:t>
      </w:r>
      <w:r>
        <w:rPr>
          <w:spacing w:val="4"/>
          <w:w w:val="105"/>
        </w:rPr>
        <w:t> </w:t>
      </w:r>
      <w:r>
        <w:rPr>
          <w:w w:val="105"/>
        </w:rPr>
        <w:t>entrainment</w:t>
      </w:r>
      <w:r>
        <w:rPr>
          <w:spacing w:val="15"/>
          <w:w w:val="105"/>
        </w:rPr>
        <w:t> </w:t>
      </w:r>
      <w:r>
        <w:rPr>
          <w:w w:val="105"/>
        </w:rPr>
        <w:t>apply</w:t>
      </w:r>
      <w:r>
        <w:rPr>
          <w:spacing w:val="1"/>
          <w:w w:val="105"/>
        </w:rPr>
        <w:t> </w:t>
      </w:r>
      <w:r>
        <w:rPr>
          <w:w w:val="105"/>
        </w:rPr>
        <w:t>to</w:t>
      </w:r>
      <w:r>
        <w:rPr>
          <w:spacing w:val="1"/>
          <w:w w:val="105"/>
        </w:rPr>
        <w:t> </w:t>
      </w:r>
      <w:r>
        <w:rPr>
          <w:w w:val="105"/>
        </w:rPr>
        <w:t>biosystems</w:t>
      </w:r>
      <w:r>
        <w:rPr>
          <w:spacing w:val="12"/>
          <w:w w:val="105"/>
        </w:rPr>
        <w:t> </w:t>
      </w:r>
      <w:r>
        <w:rPr>
          <w:w w:val="105"/>
        </w:rPr>
        <w:t>as</w:t>
      </w:r>
      <w:r>
        <w:rPr>
          <w:spacing w:val="14"/>
          <w:w w:val="105"/>
        </w:rPr>
        <w:t> </w:t>
      </w:r>
      <w:r>
        <w:rPr>
          <w:spacing w:val="-2"/>
          <w:w w:val="105"/>
        </w:rPr>
        <w:t>well.</w:t>
      </w:r>
    </w:p>
    <w:p>
      <w:pPr>
        <w:pStyle w:val="BodyText"/>
        <w:spacing w:before="212"/>
        <w:ind w:left="332"/>
        <w:jc w:val="center"/>
      </w:pPr>
      <w:r>
        <w:rPr>
          <w:w w:val="105"/>
        </w:rPr>
        <w:t>What</w:t>
      </w:r>
      <w:r>
        <w:rPr>
          <w:spacing w:val="20"/>
          <w:w w:val="105"/>
        </w:rPr>
        <w:t> </w:t>
      </w:r>
      <w:r>
        <w:rPr>
          <w:w w:val="105"/>
        </w:rPr>
        <w:t>is</w:t>
      </w:r>
      <w:r>
        <w:rPr>
          <w:spacing w:val="-14"/>
          <w:w w:val="105"/>
        </w:rPr>
        <w:t> </w:t>
      </w:r>
      <w:r>
        <w:rPr>
          <w:w w:val="105"/>
        </w:rPr>
        <w:t>of</w:t>
      </w:r>
      <w:r>
        <w:rPr>
          <w:spacing w:val="5"/>
          <w:w w:val="105"/>
        </w:rPr>
        <w:t> </w:t>
      </w:r>
      <w:r>
        <w:rPr>
          <w:w w:val="105"/>
        </w:rPr>
        <w:t>concern</w:t>
      </w:r>
      <w:r>
        <w:rPr>
          <w:spacing w:val="29"/>
          <w:w w:val="105"/>
        </w:rPr>
        <w:t> </w:t>
      </w:r>
      <w:r>
        <w:rPr>
          <w:w w:val="105"/>
        </w:rPr>
        <w:t>here</w:t>
      </w:r>
      <w:r>
        <w:rPr>
          <w:spacing w:val="-3"/>
          <w:w w:val="105"/>
        </w:rPr>
        <w:t> </w:t>
      </w:r>
      <w:r>
        <w:rPr>
          <w:w w:val="105"/>
        </w:rPr>
        <w:t>are</w:t>
      </w:r>
      <w:r>
        <w:rPr>
          <w:spacing w:val="3"/>
          <w:w w:val="105"/>
        </w:rPr>
        <w:t> </w:t>
      </w:r>
      <w:r>
        <w:rPr>
          <w:w w:val="105"/>
        </w:rPr>
        <w:t>the</w:t>
      </w:r>
      <w:r>
        <w:rPr>
          <w:spacing w:val="5"/>
          <w:w w:val="105"/>
        </w:rPr>
        <w:t> </w:t>
      </w:r>
      <w:r>
        <w:rPr>
          <w:w w:val="105"/>
        </w:rPr>
        <w:t>electromagnetic</w:t>
      </w:r>
      <w:r>
        <w:rPr>
          <w:spacing w:val="15"/>
          <w:w w:val="105"/>
        </w:rPr>
        <w:t> </w:t>
      </w:r>
      <w:r>
        <w:rPr>
          <w:w w:val="105"/>
        </w:rPr>
        <w:t>properties</w:t>
      </w:r>
      <w:r>
        <w:rPr>
          <w:spacing w:val="8"/>
          <w:w w:val="105"/>
        </w:rPr>
        <w:t> </w:t>
      </w:r>
      <w:r>
        <w:rPr>
          <w:spacing w:val="-2"/>
          <w:w w:val="105"/>
        </w:rPr>
        <w:t>called</w:t>
      </w:r>
    </w:p>
    <w:p>
      <w:pPr>
        <w:pStyle w:val="BodyText"/>
        <w:spacing w:before="221"/>
        <w:ind w:left="1320"/>
      </w:pPr>
      <w:r>
        <w:rPr>
          <w:w w:val="105"/>
        </w:rPr>
        <w:t>brain</w:t>
      </w:r>
      <w:r>
        <w:rPr>
          <w:spacing w:val="15"/>
          <w:w w:val="105"/>
        </w:rPr>
        <w:t> </w:t>
      </w:r>
      <w:r>
        <w:rPr>
          <w:w w:val="105"/>
        </w:rPr>
        <w:t>waves.</w:t>
      </w:r>
      <w:r>
        <w:rPr>
          <w:spacing w:val="8"/>
          <w:w w:val="105"/>
        </w:rPr>
        <w:t>  </w:t>
      </w:r>
      <w:r>
        <w:rPr>
          <w:w w:val="105"/>
        </w:rPr>
        <w:t>The</w:t>
      </w:r>
      <w:r>
        <w:rPr>
          <w:spacing w:val="1"/>
          <w:w w:val="105"/>
        </w:rPr>
        <w:t> </w:t>
      </w:r>
      <w:r>
        <w:rPr>
          <w:w w:val="105"/>
        </w:rPr>
        <w:t>electrochemical</w:t>
      </w:r>
      <w:r>
        <w:rPr>
          <w:spacing w:val="-2"/>
          <w:w w:val="105"/>
        </w:rPr>
        <w:t> </w:t>
      </w:r>
      <w:r>
        <w:rPr>
          <w:w w:val="105"/>
        </w:rPr>
        <w:t>activity</w:t>
      </w:r>
      <w:r>
        <w:rPr>
          <w:spacing w:val="8"/>
          <w:w w:val="105"/>
        </w:rPr>
        <w:t> </w:t>
      </w:r>
      <w:r>
        <w:rPr>
          <w:w w:val="105"/>
        </w:rPr>
        <w:t>of</w:t>
      </w:r>
      <w:r>
        <w:rPr>
          <w:spacing w:val="7"/>
          <w:w w:val="105"/>
        </w:rPr>
        <w:t> </w:t>
      </w:r>
      <w:r>
        <w:rPr>
          <w:w w:val="105"/>
        </w:rPr>
        <w:t>the</w:t>
      </w:r>
      <w:r>
        <w:rPr>
          <w:spacing w:val="9"/>
          <w:w w:val="105"/>
        </w:rPr>
        <w:t> </w:t>
      </w:r>
      <w:r>
        <w:rPr>
          <w:w w:val="105"/>
        </w:rPr>
        <w:t>brain</w:t>
      </w:r>
      <w:r>
        <w:rPr>
          <w:spacing w:val="10"/>
          <w:w w:val="105"/>
        </w:rPr>
        <w:t> </w:t>
      </w:r>
      <w:r>
        <w:rPr>
          <w:spacing w:val="-2"/>
          <w:w w:val="105"/>
        </w:rPr>
        <w:t>results</w:t>
      </w:r>
    </w:p>
    <w:p>
      <w:pPr>
        <w:pStyle w:val="BodyText"/>
        <w:spacing w:line="444" w:lineRule="auto" w:before="212"/>
        <w:ind w:left="1312" w:right="993" w:firstLine="1"/>
      </w:pPr>
      <w:r>
        <w:rPr>
          <w:w w:val="105"/>
        </w:rPr>
        <w:t>in the production of electromagnetic wave</w:t>
      </w:r>
      <w:r>
        <w:rPr>
          <w:spacing w:val="-5"/>
          <w:w w:val="105"/>
        </w:rPr>
        <w:t> </w:t>
      </w:r>
      <w:r>
        <w:rPr>
          <w:w w:val="105"/>
        </w:rPr>
        <w:t>forms</w:t>
      </w:r>
      <w:r>
        <w:rPr>
          <w:spacing w:val="-5"/>
          <w:w w:val="105"/>
        </w:rPr>
        <w:t> </w:t>
      </w:r>
      <w:r>
        <w:rPr>
          <w:w w:val="105"/>
        </w:rPr>
        <w:t>(brain waves) which can be objectively measured with sensitive equipment.</w:t>
      </w:r>
    </w:p>
    <w:p>
      <w:pPr>
        <w:pStyle w:val="BodyText"/>
        <w:spacing w:line="436" w:lineRule="auto"/>
        <w:ind w:left="1291" w:right="993" w:firstLine="9"/>
      </w:pPr>
      <w:r>
        <w:rPr>
          <w:w w:val="105"/>
        </w:rPr>
        <w:t>Brain</w:t>
      </w:r>
      <w:r>
        <w:rPr>
          <w:spacing w:val="37"/>
          <w:w w:val="105"/>
        </w:rPr>
        <w:t> </w:t>
      </w:r>
      <w:r>
        <w:rPr>
          <w:w w:val="105"/>
        </w:rPr>
        <w:t>waves change frequencies</w:t>
      </w:r>
      <w:r>
        <w:rPr>
          <w:spacing w:val="34"/>
          <w:w w:val="105"/>
        </w:rPr>
        <w:t> </w:t>
      </w:r>
      <w:r>
        <w:rPr>
          <w:w w:val="105"/>
        </w:rPr>
        <w:t>based</w:t>
      </w:r>
      <w:r>
        <w:rPr>
          <w:spacing w:val="30"/>
          <w:w w:val="105"/>
        </w:rPr>
        <w:t> </w:t>
      </w:r>
      <w:r>
        <w:rPr>
          <w:w w:val="105"/>
        </w:rPr>
        <w:t>on neural</w:t>
      </w:r>
      <w:r>
        <w:rPr>
          <w:spacing w:val="40"/>
          <w:w w:val="105"/>
        </w:rPr>
        <w:t> </w:t>
      </w:r>
      <w:r>
        <w:rPr>
          <w:w w:val="105"/>
        </w:rPr>
        <w:t>activity</w:t>
      </w:r>
      <w:r>
        <w:rPr>
          <w:spacing w:val="32"/>
          <w:w w:val="105"/>
        </w:rPr>
        <w:t> </w:t>
      </w:r>
      <w:r>
        <w:rPr>
          <w:w w:val="105"/>
        </w:rPr>
        <w:t>within the brain.</w:t>
      </w:r>
      <w:r>
        <w:rPr>
          <w:spacing w:val="80"/>
          <w:w w:val="150"/>
        </w:rPr>
        <w:t> </w:t>
      </w:r>
      <w:r>
        <w:rPr>
          <w:w w:val="105"/>
        </w:rPr>
        <w:t>Because neural activity is electrochemical, brain function can be externally modified through the introduction of specific chemicals (mind altering drugs) or by altering the brain's magnetic environment (entrainment).</w:t>
      </w:r>
      <w:r>
        <w:rPr>
          <w:spacing w:val="80"/>
          <w:w w:val="105"/>
        </w:rPr>
        <w:t> </w:t>
      </w:r>
      <w:r>
        <w:rPr>
          <w:w w:val="105"/>
        </w:rPr>
        <w:t>Caffeine, nicotine, and alcohol are mind-altering drugs, whereas sunspots and heterodyning radio and microwave frequencies are entrainment </w:t>
      </w:r>
      <w:r>
        <w:rPr>
          <w:w w:val="105"/>
          <w:position w:val="1"/>
        </w:rPr>
        <w:t>environments.</w:t>
      </w:r>
      <w:r>
        <w:rPr>
          <w:spacing w:val="80"/>
          <w:w w:val="150"/>
          <w:position w:val="1"/>
        </w:rPr>
        <w:t> </w:t>
      </w:r>
      <w:r>
        <w:rPr>
          <w:w w:val="105"/>
        </w:rPr>
        <w:t>Beyond these obvious things the senses of sight, touch and hearing provide for easy</w:t>
      </w:r>
      <w:r>
        <w:rPr>
          <w:spacing w:val="-4"/>
          <w:w w:val="105"/>
        </w:rPr>
        <w:t> </w:t>
      </w:r>
      <w:r>
        <w:rPr>
          <w:w w:val="105"/>
        </w:rPr>
        <w:t>access to</w:t>
      </w:r>
      <w:r>
        <w:rPr>
          <w:spacing w:val="-7"/>
          <w:w w:val="105"/>
        </w:rPr>
        <w:t> </w:t>
      </w:r>
      <w:r>
        <w:rPr>
          <w:w w:val="105"/>
        </w:rPr>
        <w:t>the neural functions of the brain.</w:t>
      </w:r>
      <w:r>
        <w:rPr>
          <w:spacing w:val="80"/>
          <w:w w:val="150"/>
        </w:rPr>
        <w:t> </w:t>
      </w:r>
      <w:r>
        <w:rPr>
          <w:w w:val="105"/>
        </w:rPr>
        <w:t>Each of these senses responds to wave form</w:t>
      </w:r>
    </w:p>
    <w:p>
      <w:pPr>
        <w:spacing w:after="0" w:line="436" w:lineRule="auto"/>
        <w:sectPr>
          <w:headerReference w:type="default" r:id="rId7"/>
          <w:footerReference w:type="default" r:id="rId8"/>
          <w:pgSz w:w="12240" w:h="15840"/>
          <w:pgMar w:header="90" w:footer="549" w:top="840" w:bottom="740" w:left="400" w:right="0"/>
        </w:sectPr>
      </w:pPr>
    </w:p>
    <w:p>
      <w:pPr>
        <w:pStyle w:val="BodyText"/>
        <w:rPr>
          <w:sz w:val="21"/>
        </w:rPr>
      </w:pPr>
    </w:p>
    <w:p>
      <w:pPr>
        <w:pStyle w:val="BodyText"/>
        <w:rPr>
          <w:sz w:val="21"/>
        </w:rPr>
      </w:pPr>
    </w:p>
    <w:p>
      <w:pPr>
        <w:pStyle w:val="BodyText"/>
        <w:spacing w:before="128"/>
        <w:rPr>
          <w:sz w:val="21"/>
        </w:rPr>
      </w:pPr>
    </w:p>
    <w:p>
      <w:pPr>
        <w:spacing w:before="0"/>
        <w:ind w:left="0" w:right="973" w:firstLine="0"/>
        <w:jc w:val="right"/>
        <w:rPr>
          <w:rFonts w:ascii="Arial"/>
          <w:i/>
          <w:sz w:val="21"/>
        </w:rPr>
      </w:pPr>
      <w:r>
        <w:rPr>
          <w:rFonts w:ascii="Arial"/>
          <w:i/>
          <w:spacing w:val="-10"/>
          <w:w w:val="105"/>
          <w:sz w:val="21"/>
        </w:rPr>
        <w:t>3</w:t>
      </w:r>
    </w:p>
    <w:p>
      <w:pPr>
        <w:pStyle w:val="BodyText"/>
        <w:spacing w:line="470" w:lineRule="atLeast" w:before="37"/>
        <w:ind w:left="1311" w:right="1181" w:firstLine="7"/>
      </w:pPr>
      <w:r>
        <w:rPr>
          <w:w w:val="105"/>
        </w:rPr>
        <w:t>activity within the surrounding environment and transmits information to the brain by means</w:t>
      </w:r>
      <w:r>
        <w:rPr>
          <w:spacing w:val="-1"/>
          <w:w w:val="105"/>
        </w:rPr>
        <w:t> </w:t>
      </w:r>
      <w:r>
        <w:rPr>
          <w:w w:val="105"/>
        </w:rPr>
        <w:t>of electron pulse stimulation. The</w:t>
      </w:r>
      <w:r>
        <w:rPr>
          <w:spacing w:val="-11"/>
          <w:w w:val="105"/>
        </w:rPr>
        <w:t> </w:t>
      </w:r>
      <w:r>
        <w:rPr>
          <w:w w:val="105"/>
        </w:rPr>
        <w:t>senses of taste and smell are generally not</w:t>
      </w:r>
      <w:r>
        <w:rPr>
          <w:spacing w:val="-3"/>
          <w:w w:val="105"/>
        </w:rPr>
        <w:t> </w:t>
      </w:r>
      <w:r>
        <w:rPr>
          <w:w w:val="105"/>
        </w:rPr>
        <w:t>of practical</w:t>
      </w:r>
      <w:r>
        <w:rPr>
          <w:spacing w:val="37"/>
          <w:w w:val="105"/>
        </w:rPr>
        <w:t> </w:t>
      </w:r>
      <w:r>
        <w:rPr>
          <w:w w:val="105"/>
        </w:rPr>
        <w:t>use in entrainment</w:t>
      </w:r>
      <w:r>
        <w:rPr>
          <w:spacing w:val="40"/>
          <w:w w:val="105"/>
        </w:rPr>
        <w:t> </w:t>
      </w:r>
      <w:r>
        <w:rPr>
          <w:w w:val="105"/>
        </w:rPr>
        <w:t>due to their</w:t>
      </w:r>
      <w:r>
        <w:rPr>
          <w:spacing w:val="39"/>
          <w:w w:val="105"/>
        </w:rPr>
        <w:t> </w:t>
      </w:r>
      <w:r>
        <w:rPr>
          <w:w w:val="105"/>
        </w:rPr>
        <w:t>inherent</w:t>
      </w:r>
      <w:r>
        <w:rPr>
          <w:spacing w:val="40"/>
          <w:w w:val="105"/>
        </w:rPr>
        <w:t> </w:t>
      </w:r>
      <w:r>
        <w:rPr>
          <w:w w:val="105"/>
        </w:rPr>
        <w:t>low</w:t>
      </w:r>
      <w:r>
        <w:rPr>
          <w:spacing w:val="-6"/>
          <w:w w:val="105"/>
        </w:rPr>
        <w:t> </w:t>
      </w:r>
      <w:r>
        <w:rPr>
          <w:w w:val="105"/>
        </w:rPr>
        <w:t>rate of pulse stimulation</w:t>
      </w:r>
      <w:r>
        <w:rPr>
          <w:spacing w:val="40"/>
          <w:w w:val="105"/>
        </w:rPr>
        <w:t> </w:t>
      </w:r>
      <w:r>
        <w:rPr>
          <w:w w:val="105"/>
        </w:rPr>
        <w:t>as well as the fact that their neural processing</w:t>
      </w:r>
    </w:p>
    <w:p>
      <w:pPr>
        <w:spacing w:before="64"/>
        <w:ind w:left="0" w:right="2210" w:firstLine="0"/>
        <w:jc w:val="right"/>
        <w:rPr>
          <w:rFonts w:ascii="Times New Roman"/>
          <w:sz w:val="15"/>
        </w:rPr>
      </w:pPr>
      <w:r>
        <w:rPr>
          <w:rFonts w:ascii="Times New Roman"/>
          <w:spacing w:val="-10"/>
          <w:w w:val="105"/>
          <w:sz w:val="15"/>
        </w:rPr>
        <w:t>\</w:t>
      </w:r>
    </w:p>
    <w:p>
      <w:pPr>
        <w:pStyle w:val="BodyText"/>
        <w:spacing w:line="439" w:lineRule="auto" w:before="12"/>
        <w:ind w:left="1310" w:right="993" w:firstLine="14"/>
      </w:pPr>
      <w:r>
        <w:rPr>
          <w:w w:val="105"/>
        </w:rPr>
        <w:t>centers are</w:t>
      </w:r>
      <w:r>
        <w:rPr>
          <w:spacing w:val="-9"/>
          <w:w w:val="105"/>
        </w:rPr>
        <w:t> </w:t>
      </w:r>
      <w:r>
        <w:rPr>
          <w:w w:val="105"/>
        </w:rPr>
        <w:t>found in lower brain centers</w:t>
      </w:r>
      <w:r>
        <w:rPr>
          <w:spacing w:val="-4"/>
          <w:w w:val="105"/>
        </w:rPr>
        <w:t> </w:t>
      </w:r>
      <w:r>
        <w:rPr>
          <w:w w:val="105"/>
        </w:rPr>
        <w:t>and entrainment of these lower centers would have little effect on the rest of the brain. The senses of sight, touch and hearing</w:t>
      </w:r>
      <w:r>
        <w:rPr>
          <w:spacing w:val="40"/>
          <w:w w:val="105"/>
        </w:rPr>
        <w:t> </w:t>
      </w:r>
      <w:r>
        <w:rPr>
          <w:w w:val="105"/>
        </w:rPr>
        <w:t>by their</w:t>
      </w:r>
      <w:r>
        <w:rPr>
          <w:spacing w:val="37"/>
          <w:w w:val="105"/>
        </w:rPr>
        <w:t> </w:t>
      </w:r>
      <w:r>
        <w:rPr>
          <w:w w:val="105"/>
        </w:rPr>
        <w:t>very nature provide a fertiie medium for entrainment of brain waves and, therefore, neural brain</w:t>
      </w:r>
      <w:r>
        <w:rPr>
          <w:spacing w:val="-3"/>
          <w:w w:val="105"/>
        </w:rPr>
        <w:t> </w:t>
      </w:r>
      <w:r>
        <w:rPr>
          <w:w w:val="105"/>
        </w:rPr>
        <w:t>function.</w:t>
      </w:r>
      <w:r>
        <w:rPr>
          <w:spacing w:val="80"/>
          <w:w w:val="150"/>
        </w:rPr>
        <w:t> </w:t>
      </w:r>
      <w:r>
        <w:rPr>
          <w:w w:val="105"/>
        </w:rPr>
        <w:t>Manipulation of</w:t>
      </w:r>
      <w:r>
        <w:rPr>
          <w:spacing w:val="-2"/>
          <w:w w:val="105"/>
        </w:rPr>
        <w:t> </w:t>
      </w:r>
      <w:r>
        <w:rPr>
          <w:w w:val="105"/>
        </w:rPr>
        <w:t>sense</w:t>
      </w:r>
      <w:r>
        <w:rPr>
          <w:spacing w:val="-4"/>
          <w:w w:val="105"/>
        </w:rPr>
        <w:t> </w:t>
      </w:r>
      <w:r>
        <w:rPr>
          <w:w w:val="105"/>
        </w:rPr>
        <w:t>specific environments</w:t>
      </w:r>
      <w:r>
        <w:rPr>
          <w:spacing w:val="38"/>
          <w:w w:val="105"/>
        </w:rPr>
        <w:t> </w:t>
      </w:r>
      <w:r>
        <w:rPr>
          <w:w w:val="105"/>
        </w:rPr>
        <w:t>do</w:t>
      </w:r>
      <w:r>
        <w:rPr>
          <w:spacing w:val="25"/>
          <w:w w:val="105"/>
        </w:rPr>
        <w:t> </w:t>
      </w:r>
      <w:r>
        <w:rPr>
          <w:w w:val="105"/>
        </w:rPr>
        <w:t>in fact result</w:t>
      </w:r>
      <w:r>
        <w:rPr>
          <w:spacing w:val="30"/>
          <w:w w:val="105"/>
        </w:rPr>
        <w:t> </w:t>
      </w:r>
      <w:r>
        <w:rPr>
          <w:w w:val="105"/>
        </w:rPr>
        <w:t>in brain</w:t>
      </w:r>
      <w:r>
        <w:rPr>
          <w:spacing w:val="27"/>
          <w:w w:val="105"/>
        </w:rPr>
        <w:t> </w:t>
      </w:r>
      <w:r>
        <w:rPr>
          <w:w w:val="105"/>
        </w:rPr>
        <w:t>wave entrainment.</w:t>
      </w:r>
      <w:r>
        <w:rPr>
          <w:spacing w:val="40"/>
          <w:w w:val="105"/>
        </w:rPr>
        <w:t> </w:t>
      </w:r>
      <w:r>
        <w:rPr>
          <w:w w:val="105"/>
        </w:rPr>
        <w:t>A strobe light flashing at 10hz will entrain brain waves to that frequency.*</w:t>
      </w:r>
      <w:r>
        <w:rPr>
          <w:spacing w:val="39"/>
          <w:w w:val="105"/>
        </w:rPr>
        <w:t>  </w:t>
      </w:r>
      <w:r>
        <w:rPr>
          <w:w w:val="105"/>
        </w:rPr>
        <w:t>When</w:t>
      </w:r>
      <w:r>
        <w:rPr>
          <w:spacing w:val="36"/>
          <w:w w:val="105"/>
        </w:rPr>
        <w:t> </w:t>
      </w:r>
      <w:r>
        <w:rPr>
          <w:w w:val="105"/>
        </w:rPr>
        <w:t>the</w:t>
      </w:r>
      <w:r>
        <w:rPr>
          <w:spacing w:val="40"/>
          <w:w w:val="105"/>
        </w:rPr>
        <w:t> </w:t>
      </w:r>
      <w:r>
        <w:rPr>
          <w:w w:val="105"/>
        </w:rPr>
        <w:t>brain's</w:t>
      </w:r>
      <w:r>
        <w:rPr>
          <w:spacing w:val="36"/>
          <w:w w:val="105"/>
        </w:rPr>
        <w:t> </w:t>
      </w:r>
      <w:r>
        <w:rPr>
          <w:w w:val="105"/>
        </w:rPr>
        <w:t>electromagnetic environment entrains to the 10hz, resultant psychological</w:t>
      </w:r>
      <w:r>
        <w:rPr>
          <w:w w:val="105"/>
        </w:rPr>
        <w:t> behaviors are evident.</w:t>
      </w:r>
      <w:r>
        <w:rPr>
          <w:spacing w:val="80"/>
          <w:w w:val="150"/>
        </w:rPr>
        <w:t> </w:t>
      </w:r>
      <w:r>
        <w:rPr>
          <w:w w:val="105"/>
        </w:rPr>
        <w:t>In a laboratory environment however, not every subject entrains to the lOhz strobe signal.</w:t>
      </w:r>
      <w:r>
        <w:rPr>
          <w:spacing w:val="80"/>
          <w:w w:val="150"/>
        </w:rPr>
        <w:t> </w:t>
      </w:r>
      <w:r>
        <w:rPr>
          <w:w w:val="105"/>
        </w:rPr>
        <w:t>To resolve this dilemma one must</w:t>
      </w:r>
      <w:r>
        <w:rPr>
          <w:spacing w:val="20"/>
          <w:w w:val="105"/>
        </w:rPr>
        <w:t> </w:t>
      </w:r>
      <w:r>
        <w:rPr>
          <w:w w:val="105"/>
        </w:rPr>
        <w:t>return</w:t>
      </w:r>
      <w:r>
        <w:rPr>
          <w:spacing w:val="35"/>
          <w:w w:val="105"/>
        </w:rPr>
        <w:t> </w:t>
      </w:r>
      <w:r>
        <w:rPr>
          <w:w w:val="105"/>
        </w:rPr>
        <w:t>to the</w:t>
      </w:r>
      <w:r>
        <w:rPr>
          <w:spacing w:val="29"/>
          <w:w w:val="105"/>
        </w:rPr>
        <w:t> </w:t>
      </w:r>
      <w:r>
        <w:rPr>
          <w:w w:val="105"/>
        </w:rPr>
        <w:t>basic rules of</w:t>
      </w:r>
      <w:r>
        <w:rPr>
          <w:spacing w:val="20"/>
          <w:w w:val="105"/>
        </w:rPr>
        <w:t> </w:t>
      </w:r>
      <w:r>
        <w:rPr>
          <w:w w:val="105"/>
        </w:rPr>
        <w:t>entrainment.</w:t>
      </w:r>
      <w:r>
        <w:rPr>
          <w:spacing w:val="24"/>
          <w:w w:val="105"/>
        </w:rPr>
        <w:t>  </w:t>
      </w:r>
      <w:r>
        <w:rPr>
          <w:w w:val="105"/>
        </w:rPr>
        <w:t>For</w:t>
      </w:r>
      <w:r>
        <w:rPr>
          <w:spacing w:val="25"/>
          <w:w w:val="105"/>
        </w:rPr>
        <w:t> </w:t>
      </w:r>
      <w:r>
        <w:rPr>
          <w:w w:val="105"/>
        </w:rPr>
        <w:t>those subjects who do not entrain to the 10hz it would appear that the effective power level of the strobe signal at that frequency is insufficient given the physiological</w:t>
      </w:r>
      <w:r>
        <w:rPr>
          <w:spacing w:val="40"/>
          <w:w w:val="105"/>
        </w:rPr>
        <w:t> </w:t>
      </w:r>
      <w:r>
        <w:rPr>
          <w:w w:val="105"/>
        </w:rPr>
        <w:t>homeostasis of the</w:t>
      </w:r>
      <w:r>
        <w:rPr>
          <w:spacing w:val="-2"/>
          <w:w w:val="105"/>
        </w:rPr>
        <w:t> </w:t>
      </w:r>
      <w:r>
        <w:rPr>
          <w:w w:val="105"/>
        </w:rPr>
        <w:t>subject. As in the case of the tuning forks, the electrochemical neuromas (the brain) must be capable of resonating at the desired entrainment frequency.</w:t>
      </w:r>
      <w:r>
        <w:rPr>
          <w:spacing w:val="80"/>
          <w:w w:val="150"/>
        </w:rPr>
        <w:t> </w:t>
      </w:r>
      <w:r>
        <w:rPr>
          <w:w w:val="105"/>
        </w:rPr>
        <w:t>Subjects who are displaying stable high</w:t>
      </w:r>
    </w:p>
    <w:p>
      <w:pPr>
        <w:pStyle w:val="BodyText"/>
        <w:spacing w:line="216" w:lineRule="auto" w:before="233"/>
        <w:ind w:left="1318" w:right="1371" w:hanging="10"/>
      </w:pPr>
      <w:r>
        <w:rPr>
          <w:w w:val="105"/>
        </w:rPr>
        <w:t>*Tests have been conducted using different colors of strobes. Red seems</w:t>
      </w:r>
      <w:r>
        <w:rPr>
          <w:spacing w:val="-1"/>
          <w:w w:val="105"/>
        </w:rPr>
        <w:t> </w:t>
      </w:r>
      <w:r>
        <w:rPr>
          <w:w w:val="105"/>
        </w:rPr>
        <w:t>to be</w:t>
      </w:r>
      <w:r>
        <w:rPr>
          <w:spacing w:val="-1"/>
          <w:w w:val="105"/>
        </w:rPr>
        <w:t> </w:t>
      </w:r>
      <w:r>
        <w:rPr>
          <w:w w:val="105"/>
        </w:rPr>
        <w:t>the most effective color.</w:t>
      </w:r>
      <w:r>
        <w:rPr>
          <w:spacing w:val="80"/>
          <w:w w:val="150"/>
        </w:rPr>
        <w:t> </w:t>
      </w:r>
      <w:r>
        <w:rPr>
          <w:w w:val="105"/>
        </w:rPr>
        <w:t>Red stimulates more neural traffic and theref</w:t>
      </w:r>
      <w:r>
        <w:rPr>
          <w:spacing w:val="-1"/>
          <w:w w:val="105"/>
        </w:rPr>
        <w:t> </w:t>
      </w:r>
      <w:r>
        <w:rPr>
          <w:w w:val="105"/>
        </w:rPr>
        <w:t>re a higher level of electrical activity which in turn saturates the brain's electromagnetic environment with the strobe frequency.</w:t>
      </w:r>
    </w:p>
    <w:p>
      <w:pPr>
        <w:spacing w:after="0" w:line="216" w:lineRule="auto"/>
        <w:sectPr>
          <w:headerReference w:type="default" r:id="rId9"/>
          <w:footerReference w:type="default" r:id="rId10"/>
          <w:pgSz w:w="12240" w:h="15840"/>
          <w:pgMar w:header="117" w:footer="525" w:top="860" w:bottom="720" w:left="400" w:right="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1077117</wp:posOffset>
                </wp:positionH>
                <wp:positionV relativeFrom="page">
                  <wp:posOffset>60258</wp:posOffset>
                </wp:positionV>
                <wp:extent cx="6695440" cy="1841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695440" cy="18415"/>
                        </a:xfrm>
                        <a:custGeom>
                          <a:avLst/>
                          <a:gdLst/>
                          <a:ahLst/>
                          <a:cxnLst/>
                          <a:rect l="l" t="t" r="r" b="b"/>
                          <a:pathLst>
                            <a:path w="6695440" h="18415">
                              <a:moveTo>
                                <a:pt x="6695282" y="18353"/>
                              </a:moveTo>
                              <a:lnTo>
                                <a:pt x="0" y="18353"/>
                              </a:lnTo>
                              <a:lnTo>
                                <a:pt x="0" y="0"/>
                              </a:lnTo>
                              <a:lnTo>
                                <a:pt x="6695282" y="0"/>
                              </a:lnTo>
                              <a:lnTo>
                                <a:pt x="6695282" y="183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812386pt;margin-top:4.744737pt;width:527.187621pt;height:1.445169pt;mso-position-horizontal-relative:page;mso-position-vertical-relative:page;z-index:15729152" id="docshape14" filled="true" fillcolor="#000000" stroked="false">
                <v:fill type="solid"/>
                <w10:wrap type="none"/>
              </v:rect>
            </w:pict>
          </mc:Fallback>
        </mc:AlternateContent>
      </w:r>
    </w:p>
    <w:p>
      <w:pPr>
        <w:pStyle w:val="BodyText"/>
      </w:pPr>
    </w:p>
    <w:p>
      <w:pPr>
        <w:pStyle w:val="BodyText"/>
        <w:spacing w:before="38"/>
      </w:pPr>
    </w:p>
    <w:p>
      <w:pPr>
        <w:pStyle w:val="BodyText"/>
        <w:spacing w:line="441" w:lineRule="auto"/>
        <w:ind w:left="1251" w:right="819" w:firstLine="9426"/>
      </w:pPr>
      <w:r>
        <w:rPr>
          <w:spacing w:val="-6"/>
          <w:sz w:val="24"/>
        </w:rPr>
        <w:t>4·</w:t>
      </w:r>
      <w:r>
        <w:rPr>
          <w:spacing w:val="-6"/>
          <w:sz w:val="24"/>
        </w:rPr>
        <w:t> </w:t>
      </w:r>
      <w:r>
        <w:rPr>
          <w:w w:val="105"/>
        </w:rPr>
        <w:t>amplitude</w:t>
      </w:r>
      <w:r>
        <w:rPr>
          <w:spacing w:val="40"/>
          <w:w w:val="105"/>
        </w:rPr>
        <w:t> </w:t>
      </w:r>
      <w:r>
        <w:rPr>
          <w:w w:val="105"/>
        </w:rPr>
        <w:t>brain</w:t>
      </w:r>
      <w:r>
        <w:rPr>
          <w:spacing w:val="40"/>
          <w:w w:val="105"/>
        </w:rPr>
        <w:t> </w:t>
      </w:r>
      <w:r>
        <w:rPr>
          <w:w w:val="105"/>
        </w:rPr>
        <w:t>waves at 26hz will tend to maintain homeostasis even when exposed to the 10hz strobe.</w:t>
      </w:r>
    </w:p>
    <w:p>
      <w:pPr>
        <w:pStyle w:val="BodyText"/>
        <w:spacing w:line="439" w:lineRule="auto" w:before="4"/>
        <w:ind w:left="1244" w:right="1181" w:firstLine="756"/>
      </w:pPr>
      <w:r>
        <w:rPr>
          <w:w w:val="105"/>
        </w:rPr>
        <w:t>What could cause such rigid stability?</w:t>
      </w:r>
      <w:r>
        <w:rPr>
          <w:spacing w:val="80"/>
          <w:w w:val="150"/>
        </w:rPr>
        <w:t> </w:t>
      </w:r>
      <w:r>
        <w:rPr>
          <w:w w:val="105"/>
        </w:rPr>
        <w:t>The brain responds t6 both</w:t>
      </w:r>
      <w:r>
        <w:rPr>
          <w:spacing w:val="-5"/>
          <w:w w:val="105"/>
        </w:rPr>
        <w:t> </w:t>
      </w:r>
      <w:r>
        <w:rPr>
          <w:w w:val="105"/>
        </w:rPr>
        <w:t>chemical and electrical stimulation environments.</w:t>
      </w:r>
      <w:r>
        <w:rPr>
          <w:spacing w:val="80"/>
          <w:w w:val="105"/>
        </w:rPr>
        <w:t> </w:t>
      </w:r>
      <w:r>
        <w:rPr>
          <w:w w:val="105"/>
        </w:rPr>
        <w:t>Those environments are generally controlled</w:t>
      </w:r>
      <w:r>
        <w:rPr>
          <w:spacing w:val="40"/>
          <w:w w:val="105"/>
        </w:rPr>
        <w:t> </w:t>
      </w:r>
      <w:r>
        <w:rPr>
          <w:w w:val="105"/>
        </w:rPr>
        <w:t>by life's situations as well as</w:t>
      </w:r>
      <w:r>
        <w:rPr>
          <w:spacing w:val="-9"/>
          <w:w w:val="105"/>
        </w:rPr>
        <w:t> </w:t>
      </w:r>
      <w:r>
        <w:rPr>
          <w:w w:val="105"/>
        </w:rPr>
        <w:t>acts of will both conscious and subconscious.</w:t>
      </w:r>
      <w:r>
        <w:rPr>
          <w:spacing w:val="80"/>
          <w:w w:val="150"/>
        </w:rPr>
        <w:t> </w:t>
      </w:r>
      <w:r>
        <w:rPr>
          <w:w w:val="105"/>
        </w:rPr>
        <w:t>The</w:t>
      </w:r>
      <w:r>
        <w:rPr>
          <w:spacing w:val="-4"/>
          <w:w w:val="105"/>
        </w:rPr>
        <w:t> </w:t>
      </w:r>
      <w:r>
        <w:rPr>
          <w:w w:val="105"/>
        </w:rPr>
        <w:t>rigid 26hz (beta) frequency may be the result of too much coffee, experiment</w:t>
      </w:r>
      <w:r>
        <w:rPr>
          <w:spacing w:val="40"/>
          <w:w w:val="105"/>
        </w:rPr>
        <w:t> </w:t>
      </w:r>
      <w:r>
        <w:rPr>
          <w:w w:val="105"/>
        </w:rPr>
        <w:t>anxiety, or the willful</w:t>
      </w:r>
      <w:r>
        <w:rPr>
          <w:spacing w:val="40"/>
          <w:w w:val="105"/>
        </w:rPr>
        <w:t> </w:t>
      </w:r>
      <w:r>
        <w:rPr>
          <w:w w:val="105"/>
        </w:rPr>
        <w:t>act of "not letting this strobe</w:t>
      </w:r>
      <w:r>
        <w:rPr>
          <w:spacing w:val="40"/>
          <w:w w:val="105"/>
        </w:rPr>
        <w:t> </w:t>
      </w:r>
      <w:r>
        <w:rPr>
          <w:w w:val="105"/>
        </w:rPr>
        <w:t>be in control."</w:t>
      </w:r>
      <w:r>
        <w:rPr>
          <w:spacing w:val="80"/>
          <w:w w:val="150"/>
        </w:rPr>
        <w:t> </w:t>
      </w:r>
      <w:r>
        <w:rPr>
          <w:w w:val="105"/>
        </w:rPr>
        <w:t>That's</w:t>
      </w:r>
      <w:r>
        <w:rPr>
          <w:spacing w:val="33"/>
          <w:w w:val="105"/>
        </w:rPr>
        <w:t> </w:t>
      </w:r>
      <w:r>
        <w:rPr>
          <w:w w:val="105"/>
        </w:rPr>
        <w:t>not to</w:t>
      </w:r>
      <w:r>
        <w:rPr>
          <w:spacing w:val="-5"/>
          <w:w w:val="105"/>
        </w:rPr>
        <w:t> </w:t>
      </w:r>
      <w:r>
        <w:rPr>
          <w:w w:val="105"/>
        </w:rPr>
        <w:t>say that the subjects</w:t>
      </w:r>
      <w:r>
        <w:rPr>
          <w:spacing w:val="37"/>
          <w:w w:val="105"/>
        </w:rPr>
        <w:t> </w:t>
      </w:r>
      <w:r>
        <w:rPr>
          <w:w w:val="105"/>
        </w:rPr>
        <w:t>who do get entrained</w:t>
      </w:r>
      <w:r>
        <w:rPr>
          <w:spacing w:val="40"/>
          <w:w w:val="105"/>
        </w:rPr>
        <w:t> </w:t>
      </w:r>
      <w:r>
        <w:rPr>
          <w:w w:val="105"/>
        </w:rPr>
        <w:t>are weak-willed.</w:t>
      </w:r>
      <w:r>
        <w:rPr>
          <w:spacing w:val="80"/>
          <w:w w:val="150"/>
        </w:rPr>
        <w:t> </w:t>
      </w:r>
      <w:r>
        <w:rPr>
          <w:w w:val="105"/>
        </w:rPr>
        <w:t>They have simply made the</w:t>
      </w:r>
    </w:p>
    <w:p>
      <w:pPr>
        <w:pStyle w:val="BodyText"/>
        <w:spacing w:line="436" w:lineRule="auto" w:before="6"/>
        <w:ind w:left="1239" w:right="1040" w:firstLine="20"/>
      </w:pPr>
      <w:r>
        <w:rPr>
          <w:w w:val="105"/>
        </w:rPr>
        <w:t>willful decision to</w:t>
      </w:r>
      <w:r>
        <w:rPr>
          <w:spacing w:val="-5"/>
          <w:w w:val="105"/>
        </w:rPr>
        <w:t> </w:t>
      </w:r>
      <w:r>
        <w:rPr>
          <w:w w:val="105"/>
        </w:rPr>
        <w:t>let themselves be entrained.</w:t>
      </w:r>
      <w:r>
        <w:rPr>
          <w:spacing w:val="80"/>
          <w:w w:val="150"/>
        </w:rPr>
        <w:t> </w:t>
      </w:r>
      <w:r>
        <w:rPr>
          <w:w w:val="105"/>
        </w:rPr>
        <w:t>Techniques have been developed</w:t>
      </w:r>
      <w:r>
        <w:rPr>
          <w:spacing w:val="40"/>
          <w:w w:val="105"/>
        </w:rPr>
        <w:t> </w:t>
      </w:r>
      <w:r>
        <w:rPr>
          <w:w w:val="105"/>
        </w:rPr>
        <w:t>to overcome resistance to brain wave entrainment. In the above case,</w:t>
      </w:r>
      <w:r>
        <w:rPr>
          <w:spacing w:val="-1"/>
          <w:w w:val="105"/>
        </w:rPr>
        <w:t> </w:t>
      </w:r>
      <w:r>
        <w:rPr>
          <w:w w:val="105"/>
        </w:rPr>
        <w:t>the resistant subjects could be coached to</w:t>
      </w:r>
      <w:r>
        <w:rPr>
          <w:spacing w:val="-2"/>
          <w:w w:val="105"/>
        </w:rPr>
        <w:t> </w:t>
      </w:r>
      <w:r>
        <w:rPr>
          <w:w w:val="105"/>
        </w:rPr>
        <w:t>try and relax, given a</w:t>
      </w:r>
      <w:r>
        <w:rPr>
          <w:spacing w:val="-9"/>
          <w:w w:val="105"/>
        </w:rPr>
        <w:t> </w:t>
      </w:r>
      <w:r>
        <w:rPr>
          <w:w w:val="105"/>
        </w:rPr>
        <w:t>sedative to break down the physiological homeostasis, or the strobe frequency can initially be brought to within 85¾ of the subjects state (26hz in this example) and then slowly moved to</w:t>
      </w:r>
      <w:r>
        <w:rPr>
          <w:spacing w:val="-8"/>
          <w:w w:val="105"/>
        </w:rPr>
        <w:t> </w:t>
      </w:r>
      <w:r>
        <w:rPr>
          <w:w w:val="105"/>
        </w:rPr>
        <w:t>the desired frequency (10hz in this example).</w:t>
      </w:r>
      <w:r>
        <w:rPr>
          <w:spacing w:val="80"/>
          <w:w w:val="150"/>
        </w:rPr>
        <w:t> </w:t>
      </w:r>
      <w:r>
        <w:rPr>
          <w:w w:val="105"/>
        </w:rPr>
        <w:t>By bringing the strobe frequency within 85% of the subject's state, its influential</w:t>
      </w:r>
      <w:r>
        <w:rPr>
          <w:spacing w:val="40"/>
          <w:w w:val="105"/>
        </w:rPr>
        <w:t> </w:t>
      </w:r>
      <w:r>
        <w:rPr>
          <w:w w:val="105"/>
        </w:rPr>
        <w:t>power (ability to entrain) is increased</w:t>
      </w:r>
      <w:r>
        <w:rPr>
          <w:spacing w:val="40"/>
          <w:w w:val="105"/>
        </w:rPr>
        <w:t> </w:t>
      </w:r>
      <w:r>
        <w:rPr>
          <w:w w:val="105"/>
        </w:rPr>
        <w:t>many times.</w:t>
      </w:r>
      <w:r>
        <w:rPr>
          <w:spacing w:val="80"/>
          <w:w w:val="150"/>
        </w:rPr>
        <w:t> </w:t>
      </w:r>
      <w:r>
        <w:rPr>
          <w:w w:val="105"/>
        </w:rPr>
        <w:t>If the strobe frequency were, for example, 50% of the subject's state it would not have</w:t>
      </w:r>
      <w:r>
        <w:rPr>
          <w:spacing w:val="-1"/>
          <w:w w:val="105"/>
        </w:rPr>
        <w:t> </w:t>
      </w:r>
      <w:r>
        <w:rPr>
          <w:w w:val="105"/>
        </w:rPr>
        <w:t>any</w:t>
      </w:r>
      <w:r>
        <w:rPr>
          <w:spacing w:val="-2"/>
          <w:w w:val="105"/>
        </w:rPr>
        <w:t> </w:t>
      </w:r>
      <w:r>
        <w:rPr>
          <w:w w:val="105"/>
        </w:rPr>
        <w:t>entrainment power and would in fact act to maintain the subject's state as it resonates the half</w:t>
      </w:r>
      <w:r>
        <w:rPr>
          <w:spacing w:val="40"/>
          <w:w w:val="105"/>
        </w:rPr>
        <w:t> </w:t>
      </w:r>
      <w:r>
        <w:rPr>
          <w:w w:val="105"/>
        </w:rPr>
        <w:t>wave (harmonic) of</w:t>
      </w:r>
      <w:r>
        <w:rPr>
          <w:spacing w:val="24"/>
          <w:w w:val="105"/>
        </w:rPr>
        <w:t> </w:t>
      </w:r>
      <w:r>
        <w:rPr>
          <w:w w:val="105"/>
        </w:rPr>
        <w:t>the subject's state.</w:t>
      </w:r>
      <w:r>
        <w:rPr>
          <w:spacing w:val="26"/>
          <w:w w:val="105"/>
        </w:rPr>
        <w:t>  </w:t>
      </w:r>
      <w:r>
        <w:rPr>
          <w:w w:val="105"/>
        </w:rPr>
        <w:t>Other</w:t>
      </w:r>
      <w:r>
        <w:rPr>
          <w:spacing w:val="40"/>
          <w:w w:val="105"/>
        </w:rPr>
        <w:t> </w:t>
      </w:r>
      <w:r>
        <w:rPr>
          <w:w w:val="105"/>
        </w:rPr>
        <w:t>practices such as humming (mantras, resonate tuning), autogenic training, and/or biofeedback can also be used to break down the homeostasis of resistant subjects (Tart,1975).</w:t>
      </w:r>
    </w:p>
    <w:p>
      <w:pPr>
        <w:spacing w:after="0" w:line="436" w:lineRule="auto"/>
        <w:sectPr>
          <w:headerReference w:type="default" r:id="rId11"/>
          <w:footerReference w:type="default" r:id="rId12"/>
          <w:pgSz w:w="12240" w:h="15840"/>
          <w:pgMar w:header="606" w:footer="563" w:top="840" w:bottom="760" w:left="400" w:right="0"/>
        </w:sectPr>
      </w:pPr>
    </w:p>
    <w:p>
      <w:pPr>
        <w:pStyle w:val="BodyText"/>
        <w:rPr>
          <w:sz w:val="22"/>
        </w:rPr>
      </w:pPr>
    </w:p>
    <w:p>
      <w:pPr>
        <w:pStyle w:val="BodyText"/>
        <w:rPr>
          <w:sz w:val="22"/>
        </w:rPr>
      </w:pPr>
    </w:p>
    <w:p>
      <w:pPr>
        <w:pStyle w:val="BodyText"/>
        <w:spacing w:before="42"/>
        <w:rPr>
          <w:sz w:val="22"/>
        </w:rPr>
      </w:pPr>
    </w:p>
    <w:p>
      <w:pPr>
        <w:spacing w:before="0"/>
        <w:ind w:left="0" w:right="996" w:firstLine="0"/>
        <w:jc w:val="right"/>
        <w:rPr>
          <w:rFonts w:ascii="Arial"/>
          <w:sz w:val="22"/>
        </w:rPr>
      </w:pPr>
      <w:r>
        <w:rPr>
          <w:rFonts w:ascii="Arial"/>
          <w:spacing w:val="-10"/>
          <w:w w:val="110"/>
          <w:sz w:val="22"/>
        </w:rPr>
        <w:t>5</w:t>
      </w:r>
    </w:p>
    <w:p>
      <w:pPr>
        <w:pStyle w:val="BodyText"/>
        <w:spacing w:line="439" w:lineRule="auto" w:before="234"/>
        <w:ind w:left="1286" w:right="993" w:firstLine="740"/>
      </w:pPr>
      <w:r>
        <w:rPr>
          <w:w w:val="105"/>
        </w:rPr>
        <w:t>The strobe entrainment effect involves only one of the sensory channels mentioned previously as being neural avenues capable of transporting entrainment signals..</w:t>
      </w:r>
      <w:r>
        <w:rPr>
          <w:spacing w:val="80"/>
          <w:w w:val="105"/>
        </w:rPr>
        <w:t> </w:t>
      </w:r>
      <w:r>
        <w:rPr>
          <w:w w:val="105"/>
        </w:rPr>
        <w:t>The</w:t>
      </w:r>
      <w:r>
        <w:rPr>
          <w:spacing w:val="-5"/>
          <w:w w:val="105"/>
        </w:rPr>
        <w:t> </w:t>
      </w:r>
      <w:r>
        <w:rPr>
          <w:w w:val="105"/>
        </w:rPr>
        <w:t>kinesthetic sense of touch is another.</w:t>
      </w:r>
      <w:r>
        <w:rPr>
          <w:spacing w:val="80"/>
          <w:w w:val="150"/>
        </w:rPr>
        <w:t> </w:t>
      </w:r>
      <w:r>
        <w:rPr>
          <w:w w:val="105"/>
        </w:rPr>
        <w:t>In one interesting experiment a researcher set up a</w:t>
      </w:r>
      <w:r>
        <w:rPr>
          <w:spacing w:val="-8"/>
          <w:w w:val="105"/>
        </w:rPr>
        <w:t> </w:t>
      </w:r>
      <w:r>
        <w:rPr>
          <w:w w:val="105"/>
        </w:rPr>
        <w:t>standing</w:t>
      </w:r>
      <w:r>
        <w:rPr>
          <w:spacing w:val="40"/>
          <w:w w:val="105"/>
        </w:rPr>
        <w:t> </w:t>
      </w:r>
      <w:r>
        <w:rPr>
          <w:w w:val="105"/>
        </w:rPr>
        <w:t>wave of a desired frequency in a water bed.</w:t>
      </w:r>
      <w:r>
        <w:rPr>
          <w:spacing w:val="80"/>
          <w:w w:val="150"/>
        </w:rPr>
        <w:t> </w:t>
      </w:r>
      <w:r>
        <w:rPr>
          <w:w w:val="105"/>
        </w:rPr>
        <w:t>The resultant tactile signals were effective in entraining</w:t>
      </w:r>
      <w:r>
        <w:rPr>
          <w:spacing w:val="39"/>
          <w:w w:val="105"/>
        </w:rPr>
        <w:t> </w:t>
      </w:r>
      <w:r>
        <w:rPr>
          <w:w w:val="105"/>
        </w:rPr>
        <w:t>the</w:t>
      </w:r>
      <w:r>
        <w:rPr>
          <w:spacing w:val="-8"/>
          <w:w w:val="105"/>
        </w:rPr>
        <w:t> </w:t>
      </w:r>
      <w:r>
        <w:rPr>
          <w:w w:val="105"/>
        </w:rPr>
        <w:t>subject's brain waves</w:t>
      </w:r>
      <w:r>
        <w:rPr>
          <w:spacing w:val="-2"/>
          <w:w w:val="105"/>
        </w:rPr>
        <w:t> </w:t>
      </w:r>
      <w:r>
        <w:rPr>
          <w:w w:val="105"/>
        </w:rPr>
        <w:t>to</w:t>
      </w:r>
      <w:r>
        <w:rPr>
          <w:spacing w:val="-8"/>
          <w:w w:val="105"/>
        </w:rPr>
        <w:t> </w:t>
      </w:r>
      <w:r>
        <w:rPr>
          <w:w w:val="105"/>
        </w:rPr>
        <w:t>the</w:t>
      </w:r>
      <w:r>
        <w:rPr>
          <w:spacing w:val="-6"/>
          <w:w w:val="105"/>
        </w:rPr>
        <w:t> </w:t>
      </w:r>
      <w:r>
        <w:rPr>
          <w:w w:val="105"/>
        </w:rPr>
        <w:t>selected frequency</w:t>
      </w:r>
    </w:p>
    <w:p>
      <w:pPr>
        <w:pStyle w:val="BodyText"/>
        <w:spacing w:line="439" w:lineRule="auto"/>
        <w:ind w:left="1295" w:right="993" w:firstLine="52"/>
      </w:pPr>
      <w:r>
        <w:rPr>
          <w:w w:val="105"/>
        </w:rPr>
        <w:t>&lt;Houck, 1984).</w:t>
      </w:r>
      <w:r>
        <w:rPr>
          <w:spacing w:val="80"/>
          <w:w w:val="150"/>
        </w:rPr>
        <w:t> </w:t>
      </w:r>
      <w:r>
        <w:rPr>
          <w:w w:val="105"/>
        </w:rPr>
        <w:t>In the</w:t>
      </w:r>
      <w:r>
        <w:rPr>
          <w:spacing w:val="-1"/>
          <w:w w:val="105"/>
        </w:rPr>
        <w:t> </w:t>
      </w:r>
      <w:r>
        <w:rPr>
          <w:w w:val="105"/>
        </w:rPr>
        <w:t>case of Hemisync, the sense of hearing provides the</w:t>
      </w:r>
      <w:r>
        <w:rPr>
          <w:spacing w:val="-1"/>
          <w:w w:val="105"/>
        </w:rPr>
        <w:t> </w:t>
      </w:r>
      <w:r>
        <w:rPr>
          <w:w w:val="105"/>
        </w:rPr>
        <w:t>neural avenues by which entrainment signals</w:t>
      </w:r>
      <w:r>
        <w:rPr>
          <w:spacing w:val="-2"/>
          <w:w w:val="105"/>
        </w:rPr>
        <w:t> </w:t>
      </w:r>
      <w:r>
        <w:rPr>
          <w:w w:val="105"/>
        </w:rPr>
        <w:t>can be introduced into the electromagnetic cranial environment.</w:t>
      </w:r>
      <w:r>
        <w:rPr>
          <w:spacing w:val="80"/>
          <w:w w:val="105"/>
        </w:rPr>
        <w:t> </w:t>
      </w:r>
      <w:r>
        <w:rPr>
          <w:w w:val="105"/>
        </w:rPr>
        <w:t>The "frequency following response" of Hemisync is in fact the well</w:t>
      </w:r>
    </w:p>
    <w:p>
      <w:pPr>
        <w:spacing w:after="0" w:line="439" w:lineRule="auto"/>
        <w:sectPr>
          <w:headerReference w:type="default" r:id="rId13"/>
          <w:footerReference w:type="default" r:id="rId14"/>
          <w:pgSz w:w="12240" w:h="15840"/>
          <w:pgMar w:header="649" w:footer="510" w:top="880" w:bottom="700" w:left="400" w:right="0"/>
        </w:sectPr>
      </w:pPr>
    </w:p>
    <w:p>
      <w:pPr>
        <w:pStyle w:val="BodyText"/>
        <w:spacing w:line="439" w:lineRule="auto" w:before="1"/>
        <w:ind w:left="1286"/>
      </w:pPr>
      <w:r>
        <w:rPr>
          <w:w w:val="105"/>
        </w:rPr>
        <w:t>established principle of</w:t>
      </w:r>
      <w:r>
        <w:rPr>
          <w:spacing w:val="-7"/>
          <w:w w:val="105"/>
        </w:rPr>
        <w:t> </w:t>
      </w:r>
      <w:r>
        <w:rPr>
          <w:w w:val="105"/>
        </w:rPr>
        <w:t>entrainment. entrain brain waves.</w:t>
      </w:r>
    </w:p>
    <w:p>
      <w:pPr>
        <w:pStyle w:val="BodyText"/>
        <w:spacing w:before="6"/>
        <w:ind w:left="278"/>
      </w:pPr>
      <w:r>
        <w:rPr/>
        <w:br w:type="column"/>
      </w:r>
      <w:r>
        <w:rPr>
          <w:w w:val="105"/>
        </w:rPr>
        <w:t>Sound</w:t>
      </w:r>
      <w:r>
        <w:rPr>
          <w:spacing w:val="16"/>
          <w:w w:val="105"/>
        </w:rPr>
        <w:t> </w:t>
      </w:r>
      <w:r>
        <w:rPr>
          <w:w w:val="105"/>
        </w:rPr>
        <w:t>pulses</w:t>
      </w:r>
      <w:r>
        <w:rPr>
          <w:spacing w:val="2"/>
          <w:w w:val="105"/>
        </w:rPr>
        <w:t> </w:t>
      </w:r>
      <w:r>
        <w:rPr>
          <w:w w:val="105"/>
        </w:rPr>
        <w:t>are</w:t>
      </w:r>
      <w:r>
        <w:rPr>
          <w:spacing w:val="-3"/>
          <w:w w:val="105"/>
        </w:rPr>
        <w:t> </w:t>
      </w:r>
      <w:r>
        <w:rPr>
          <w:w w:val="105"/>
        </w:rPr>
        <w:t>used</w:t>
      </w:r>
      <w:r>
        <w:rPr>
          <w:spacing w:val="2"/>
          <w:w w:val="105"/>
        </w:rPr>
        <w:t> </w:t>
      </w:r>
      <w:r>
        <w:rPr>
          <w:spacing w:val="-5"/>
          <w:w w:val="105"/>
        </w:rPr>
        <w:t>to</w:t>
      </w:r>
    </w:p>
    <w:p>
      <w:pPr>
        <w:spacing w:before="63"/>
        <w:ind w:left="1389" w:right="0" w:firstLine="0"/>
        <w:jc w:val="left"/>
        <w:rPr>
          <w:rFonts w:ascii="Arial"/>
          <w:sz w:val="9"/>
        </w:rPr>
      </w:pPr>
      <w:r>
        <w:rPr>
          <w:rFonts w:ascii="Arial"/>
          <w:spacing w:val="-4"/>
          <w:w w:val="110"/>
          <w:sz w:val="9"/>
        </w:rPr>
        <w:t>:,_;</w:t>
      </w:r>
    </w:p>
    <w:p>
      <w:pPr>
        <w:spacing w:after="0"/>
        <w:jc w:val="left"/>
        <w:rPr>
          <w:rFonts w:ascii="Arial"/>
          <w:sz w:val="9"/>
        </w:rPr>
        <w:sectPr>
          <w:type w:val="continuous"/>
          <w:pgSz w:w="12240" w:h="15840"/>
          <w:pgMar w:header="649" w:footer="510" w:top="900" w:bottom="720" w:left="400" w:right="0"/>
          <w:cols w:num="2" w:equalWidth="0">
            <w:col w:w="6706" w:space="40"/>
            <w:col w:w="5094"/>
          </w:cols>
        </w:sectPr>
      </w:pPr>
    </w:p>
    <w:p>
      <w:pPr>
        <w:pStyle w:val="BodyText"/>
        <w:spacing w:before="212"/>
        <w:rPr>
          <w:rFonts w:ascii="Arial"/>
        </w:rPr>
      </w:pPr>
      <w:r>
        <w:rPr/>
        <mc:AlternateContent>
          <mc:Choice Requires="wps">
            <w:drawing>
              <wp:anchor distT="0" distB="0" distL="0" distR="0" allowOverlap="1" layoutInCell="1" locked="0" behindDoc="0" simplePos="0" relativeHeight="15729664">
                <wp:simplePos x="0" y="0"/>
                <wp:positionH relativeFrom="page">
                  <wp:posOffset>1578956</wp:posOffset>
                </wp:positionH>
                <wp:positionV relativeFrom="page">
                  <wp:posOffset>86308</wp:posOffset>
                </wp:positionV>
                <wp:extent cx="6193790" cy="1587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193790" cy="15875"/>
                        </a:xfrm>
                        <a:custGeom>
                          <a:avLst/>
                          <a:gdLst/>
                          <a:ahLst/>
                          <a:cxnLst/>
                          <a:rect l="l" t="t" r="r" b="b"/>
                          <a:pathLst>
                            <a:path w="6193790" h="15875">
                              <a:moveTo>
                                <a:pt x="6193443" y="15294"/>
                              </a:moveTo>
                              <a:lnTo>
                                <a:pt x="0" y="15294"/>
                              </a:lnTo>
                              <a:lnTo>
                                <a:pt x="0" y="0"/>
                              </a:lnTo>
                              <a:lnTo>
                                <a:pt x="6193443" y="0"/>
                              </a:lnTo>
                              <a:lnTo>
                                <a:pt x="6193443" y="1529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4.327271pt;margin-top:6.795979pt;width:487.672737pt;height:1.204301pt;mso-position-horizontal-relative:page;mso-position-vertical-relative:page;z-index:15729664" id="docshape17" filled="true" fillcolor="#000000" stroked="false">
                <v:fill type="solid"/>
                <w10:wrap type="none"/>
              </v:rect>
            </w:pict>
          </mc:Fallback>
        </mc:AlternateContent>
      </w:r>
    </w:p>
    <w:p>
      <w:pPr>
        <w:pStyle w:val="BodyText"/>
        <w:ind w:left="1291"/>
      </w:pPr>
      <w:r>
        <w:rPr>
          <w:w w:val="105"/>
          <w:u w:val="thick"/>
        </w:rPr>
        <w:t>Brain</w:t>
      </w:r>
      <w:r>
        <w:rPr>
          <w:spacing w:val="20"/>
          <w:w w:val="105"/>
          <w:u w:val="none"/>
        </w:rPr>
        <w:t> </w:t>
      </w:r>
      <w:r>
        <w:rPr>
          <w:w w:val="105"/>
          <w:u w:val="thick"/>
        </w:rPr>
        <w:t>Waves</w:t>
      </w:r>
      <w:r>
        <w:rPr>
          <w:spacing w:val="-6"/>
          <w:w w:val="105"/>
          <w:u w:val="none"/>
        </w:rPr>
        <w:t> </w:t>
      </w:r>
      <w:r>
        <w:rPr>
          <w:w w:val="105"/>
          <w:u w:val="thick"/>
        </w:rPr>
        <w:t>and</w:t>
      </w:r>
      <w:r>
        <w:rPr>
          <w:spacing w:val="8"/>
          <w:w w:val="105"/>
          <w:u w:val="none"/>
        </w:rPr>
        <w:t> </w:t>
      </w:r>
      <w:r>
        <w:rPr>
          <w:w w:val="105"/>
          <w:u w:val="thick"/>
        </w:rPr>
        <w:t>the</w:t>
      </w:r>
      <w:r>
        <w:rPr>
          <w:spacing w:val="2"/>
          <w:w w:val="105"/>
          <w:u w:val="none"/>
        </w:rPr>
        <w:t> </w:t>
      </w:r>
      <w:r>
        <w:rPr>
          <w:w w:val="105"/>
          <w:u w:val="thick"/>
        </w:rPr>
        <w:t>Behavioral</w:t>
      </w:r>
      <w:r>
        <w:rPr>
          <w:spacing w:val="27"/>
          <w:w w:val="105"/>
          <w:u w:val="none"/>
        </w:rPr>
        <w:t> </w:t>
      </w:r>
      <w:r>
        <w:rPr>
          <w:w w:val="105"/>
          <w:u w:val="thick"/>
        </w:rPr>
        <w:t>Psychology</w:t>
      </w:r>
      <w:r>
        <w:rPr>
          <w:spacing w:val="5"/>
          <w:w w:val="105"/>
          <w:u w:val="none"/>
        </w:rPr>
        <w:t> </w:t>
      </w:r>
      <w:r>
        <w:rPr>
          <w:w w:val="105"/>
          <w:u w:val="thick"/>
        </w:rPr>
        <w:t>of</w:t>
      </w:r>
      <w:r>
        <w:rPr>
          <w:spacing w:val="2"/>
          <w:w w:val="105"/>
          <w:u w:val="thick"/>
        </w:rPr>
        <w:t> </w:t>
      </w:r>
      <w:r>
        <w:rPr>
          <w:spacing w:val="-2"/>
          <w:w w:val="105"/>
          <w:u w:val="thick"/>
        </w:rPr>
        <w:t>Consciousness</w:t>
      </w:r>
      <w:r>
        <w:rPr>
          <w:spacing w:val="-2"/>
          <w:w w:val="105"/>
          <w:u w:val="none"/>
        </w:rPr>
        <w:t>:</w:t>
      </w:r>
    </w:p>
    <w:p>
      <w:pPr>
        <w:pStyle w:val="BodyText"/>
        <w:spacing w:line="436" w:lineRule="auto" w:before="217"/>
        <w:ind w:left="1272" w:right="1181" w:firstLine="759"/>
      </w:pPr>
      <w:r>
        <w:rPr>
          <w:w w:val="105"/>
        </w:rPr>
        <w:t>One of the biggest criticisms of brain wave research is characterized</w:t>
      </w:r>
      <w:r>
        <w:rPr>
          <w:spacing w:val="40"/>
          <w:w w:val="105"/>
        </w:rPr>
        <w:t> </w:t>
      </w:r>
      <w:r>
        <w:rPr>
          <w:w w:val="105"/>
        </w:rPr>
        <w:t>by</w:t>
      </w:r>
      <w:r>
        <w:rPr>
          <w:spacing w:val="-10"/>
          <w:w w:val="105"/>
        </w:rPr>
        <w:t> </w:t>
      </w:r>
      <w:r>
        <w:rPr>
          <w:w w:val="105"/>
        </w:rPr>
        <w:t>the popular notion that one</w:t>
      </w:r>
      <w:r>
        <w:rPr>
          <w:spacing w:val="-4"/>
          <w:w w:val="105"/>
        </w:rPr>
        <w:t> </w:t>
      </w:r>
      <w:r>
        <w:rPr>
          <w:w w:val="105"/>
        </w:rPr>
        <w:t>can't tell what</w:t>
      </w:r>
      <w:r>
        <w:rPr>
          <w:spacing w:val="-3"/>
          <w:w w:val="105"/>
        </w:rPr>
        <w:t> </w:t>
      </w:r>
      <w:r>
        <w:rPr>
          <w:w w:val="105"/>
        </w:rPr>
        <w:t>a person is</w:t>
      </w:r>
      <w:r>
        <w:rPr>
          <w:spacing w:val="-11"/>
          <w:w w:val="105"/>
        </w:rPr>
        <w:t> </w:t>
      </w:r>
      <w:r>
        <w:rPr>
          <w:w w:val="105"/>
        </w:rPr>
        <w:t>thinking by measuring their brain wave patterns.</w:t>
      </w:r>
      <w:r>
        <w:rPr>
          <w:spacing w:val="80"/>
          <w:w w:val="150"/>
        </w:rPr>
        <w:t> </w:t>
      </w:r>
      <w:r>
        <w:rPr>
          <w:w w:val="105"/>
        </w:rPr>
        <w:t>By way of analogy this is like saying that one can't tell</w:t>
      </w:r>
      <w:r>
        <w:rPr>
          <w:spacing w:val="40"/>
          <w:w w:val="105"/>
        </w:rPr>
        <w:t> </w:t>
      </w:r>
      <w:r>
        <w:rPr>
          <w:w w:val="105"/>
        </w:rPr>
        <w:t>what</w:t>
      </w:r>
    </w:p>
    <w:p>
      <w:pPr>
        <w:pStyle w:val="BodyText"/>
        <w:tabs>
          <w:tab w:pos="8787" w:val="left" w:leader="none"/>
        </w:tabs>
        <w:spacing w:line="432" w:lineRule="auto" w:before="1"/>
        <w:ind w:left="1275" w:right="1040" w:firstLine="14"/>
      </w:pPr>
      <w:r>
        <w:rPr>
          <w:w w:val="105"/>
        </w:rPr>
        <w:t>infor</w:t>
      </w:r>
      <w:r>
        <w:rPr>
          <w:spacing w:val="-13"/>
          <w:w w:val="105"/>
        </w:rPr>
        <w:t> </w:t>
      </w:r>
      <w:r>
        <w:rPr>
          <w:w w:val="105"/>
        </w:rPr>
        <w:t>ation is</w:t>
      </w:r>
      <w:r>
        <w:rPr>
          <w:spacing w:val="-2"/>
          <w:w w:val="105"/>
        </w:rPr>
        <w:t> </w:t>
      </w:r>
      <w:r>
        <w:rPr>
          <w:w w:val="105"/>
        </w:rPr>
        <w:t>in</w:t>
      </w:r>
      <w:r>
        <w:rPr>
          <w:spacing w:val="-4"/>
          <w:w w:val="105"/>
        </w:rPr>
        <w:t> </w:t>
      </w:r>
      <w:r>
        <w:rPr>
          <w:w w:val="105"/>
        </w:rPr>
        <w:t>a</w:t>
      </w:r>
      <w:r>
        <w:rPr>
          <w:spacing w:val="-12"/>
          <w:w w:val="105"/>
        </w:rPr>
        <w:t> </w:t>
      </w:r>
      <w:r>
        <w:rPr>
          <w:w w:val="105"/>
        </w:rPr>
        <w:t>computer by</w:t>
      </w:r>
      <w:r>
        <w:rPr>
          <w:spacing w:val="-20"/>
          <w:w w:val="105"/>
        </w:rPr>
        <w:t> </w:t>
      </w:r>
      <w:r>
        <w:rPr>
          <w:w w:val="105"/>
        </w:rPr>
        <w:t>simply measuring voltages present at various points.</w:t>
      </w:r>
      <w:r>
        <w:rPr>
          <w:spacing w:val="80"/>
          <w:w w:val="150"/>
        </w:rPr>
        <w:t> </w:t>
      </w:r>
      <w:r>
        <w:rPr>
          <w:w w:val="105"/>
        </w:rPr>
        <w:t>There is probably some human resistance here to</w:t>
      </w:r>
      <w:r>
        <w:rPr>
          <w:spacing w:val="25"/>
          <w:w w:val="105"/>
        </w:rPr>
        <w:t> </w:t>
      </w:r>
      <w:r>
        <w:rPr>
          <w:w w:val="105"/>
        </w:rPr>
        <w:t>others</w:t>
      </w:r>
      <w:r>
        <w:rPr>
          <w:spacing w:val="27"/>
          <w:w w:val="105"/>
        </w:rPr>
        <w:t> </w:t>
      </w:r>
      <w:r>
        <w:rPr>
          <w:w w:val="105"/>
        </w:rPr>
        <w:t>to being</w:t>
      </w:r>
      <w:r>
        <w:rPr>
          <w:spacing w:val="24"/>
          <w:w w:val="105"/>
        </w:rPr>
        <w:t> </w:t>
      </w:r>
      <w:r>
        <w:rPr>
          <w:w w:val="105"/>
        </w:rPr>
        <w:t>able to "get</w:t>
      </w:r>
      <w:r>
        <w:rPr>
          <w:spacing w:val="27"/>
          <w:w w:val="105"/>
        </w:rPr>
        <w:t> </w:t>
      </w:r>
      <w:r>
        <w:rPr>
          <w:w w:val="105"/>
        </w:rPr>
        <w:t>inside</w:t>
      </w:r>
      <w:r>
        <w:rPr>
          <w:spacing w:val="20"/>
          <w:w w:val="105"/>
        </w:rPr>
        <w:t> </w:t>
      </w:r>
      <w:r>
        <w:rPr>
          <w:w w:val="105"/>
        </w:rPr>
        <w:t>one's</w:t>
      </w:r>
      <w:r>
        <w:rPr>
          <w:spacing w:val="21"/>
          <w:w w:val="105"/>
        </w:rPr>
        <w:t> </w:t>
      </w:r>
      <w:r>
        <w:rPr>
          <w:w w:val="105"/>
        </w:rPr>
        <w:t>head" and</w:t>
      </w:r>
      <w:r>
        <w:rPr>
          <w:spacing w:val="25"/>
          <w:w w:val="105"/>
        </w:rPr>
        <w:t> </w:t>
      </w:r>
      <w:r>
        <w:rPr>
          <w:w w:val="105"/>
        </w:rPr>
        <w:t>to know </w:t>
      </w:r>
      <w:r>
        <w:rPr>
          <w:w w:val="105"/>
          <w:position w:val="1"/>
        </w:rPr>
        <w:t>who one really is or what one is really thinking.</w:t>
      </w:r>
      <w:r>
        <w:rPr>
          <w:position w:val="1"/>
        </w:rPr>
        <w:tab/>
      </w:r>
      <w:r>
        <w:rPr>
          <w:w w:val="105"/>
        </w:rPr>
        <w:t>A more realistic</w:t>
      </w:r>
      <w:r>
        <w:rPr>
          <w:spacing w:val="39"/>
          <w:w w:val="105"/>
        </w:rPr>
        <w:t> </w:t>
      </w:r>
      <w:r>
        <w:rPr>
          <w:w w:val="105"/>
        </w:rPr>
        <w:t>approach</w:t>
      </w:r>
      <w:r>
        <w:rPr>
          <w:spacing w:val="38"/>
          <w:w w:val="105"/>
        </w:rPr>
        <w:t> </w:t>
      </w:r>
      <w:r>
        <w:rPr>
          <w:w w:val="105"/>
        </w:rPr>
        <w:t>here</w:t>
      </w:r>
      <w:r>
        <w:rPr>
          <w:spacing w:val="25"/>
          <w:w w:val="105"/>
        </w:rPr>
        <w:t> </w:t>
      </w:r>
      <w:r>
        <w:rPr>
          <w:w w:val="105"/>
        </w:rPr>
        <w:t>would</w:t>
      </w:r>
      <w:r>
        <w:rPr>
          <w:spacing w:val="40"/>
          <w:w w:val="105"/>
        </w:rPr>
        <w:t> </w:t>
      </w:r>
      <w:r>
        <w:rPr>
          <w:w w:val="105"/>
        </w:rPr>
        <w:t>be to use a telephone</w:t>
      </w:r>
      <w:r>
        <w:rPr>
          <w:spacing w:val="29"/>
          <w:w w:val="105"/>
        </w:rPr>
        <w:t> </w:t>
      </w:r>
      <w:r>
        <w:rPr>
          <w:w w:val="105"/>
        </w:rPr>
        <w:t>as an </w:t>
      </w:r>
      <w:r>
        <w:rPr>
          <w:w w:val="105"/>
          <w:position w:val="1"/>
        </w:rPr>
        <w:t>analogy.</w:t>
      </w:r>
      <w:r>
        <w:rPr>
          <w:spacing w:val="80"/>
          <w:w w:val="150"/>
          <w:position w:val="1"/>
        </w:rPr>
        <w:t> </w:t>
      </w:r>
      <w:r>
        <w:rPr>
          <w:w w:val="105"/>
        </w:rPr>
        <w:t>A telephone has three "states of consciousness".</w:t>
      </w:r>
    </w:p>
    <w:p>
      <w:pPr>
        <w:pStyle w:val="BodyText"/>
        <w:spacing w:before="13"/>
        <w:ind w:left="1280"/>
      </w:pPr>
      <w:r>
        <w:rPr>
          <w:w w:val="105"/>
        </w:rPr>
        <w:t>State</w:t>
      </w:r>
      <w:r>
        <w:rPr>
          <w:spacing w:val="8"/>
          <w:w w:val="105"/>
        </w:rPr>
        <w:t> </w:t>
      </w:r>
      <w:r>
        <w:rPr>
          <w:w w:val="105"/>
        </w:rPr>
        <w:t>one</w:t>
      </w:r>
      <w:r>
        <w:rPr>
          <w:spacing w:val="9"/>
          <w:w w:val="105"/>
        </w:rPr>
        <w:t> </w:t>
      </w:r>
      <w:r>
        <w:rPr>
          <w:w w:val="105"/>
        </w:rPr>
        <w:t>is</w:t>
      </w:r>
      <w:r>
        <w:rPr>
          <w:spacing w:val="-10"/>
          <w:w w:val="105"/>
        </w:rPr>
        <w:t> </w:t>
      </w:r>
      <w:r>
        <w:rPr>
          <w:w w:val="105"/>
        </w:rPr>
        <w:t>standby</w:t>
      </w:r>
      <w:r>
        <w:rPr>
          <w:spacing w:val="4"/>
          <w:w w:val="105"/>
        </w:rPr>
        <w:t> </w:t>
      </w:r>
      <w:r>
        <w:rPr>
          <w:w w:val="105"/>
        </w:rPr>
        <w:t>-</w:t>
      </w:r>
      <w:r>
        <w:rPr>
          <w:spacing w:val="3"/>
          <w:w w:val="105"/>
        </w:rPr>
        <w:t> </w:t>
      </w:r>
      <w:r>
        <w:rPr>
          <w:w w:val="105"/>
        </w:rPr>
        <w:t>the</w:t>
      </w:r>
      <w:r>
        <w:rPr>
          <w:spacing w:val="3"/>
          <w:w w:val="105"/>
        </w:rPr>
        <w:t> </w:t>
      </w:r>
      <w:r>
        <w:rPr>
          <w:w w:val="105"/>
        </w:rPr>
        <w:t>telephone</w:t>
      </w:r>
      <w:r>
        <w:rPr>
          <w:spacing w:val="29"/>
          <w:w w:val="105"/>
        </w:rPr>
        <w:t> </w:t>
      </w:r>
      <w:r>
        <w:rPr>
          <w:w w:val="105"/>
        </w:rPr>
        <w:t>just</w:t>
      </w:r>
      <w:r>
        <w:rPr>
          <w:spacing w:val="-3"/>
          <w:w w:val="105"/>
        </w:rPr>
        <w:t> </w:t>
      </w:r>
      <w:r>
        <w:rPr>
          <w:w w:val="105"/>
        </w:rPr>
        <w:t>sits</w:t>
      </w:r>
      <w:r>
        <w:rPr>
          <w:spacing w:val="-2"/>
          <w:w w:val="105"/>
        </w:rPr>
        <w:t> </w:t>
      </w:r>
      <w:r>
        <w:rPr>
          <w:w w:val="105"/>
        </w:rPr>
        <w:t>there</w:t>
      </w:r>
      <w:r>
        <w:rPr>
          <w:spacing w:val="18"/>
          <w:w w:val="105"/>
        </w:rPr>
        <w:t> </w:t>
      </w:r>
      <w:r>
        <w:rPr>
          <w:w w:val="105"/>
        </w:rPr>
        <w:t>waiting</w:t>
      </w:r>
      <w:r>
        <w:rPr>
          <w:spacing w:val="13"/>
          <w:w w:val="105"/>
        </w:rPr>
        <w:t> </w:t>
      </w:r>
      <w:r>
        <w:rPr>
          <w:spacing w:val="-5"/>
          <w:w w:val="105"/>
        </w:rPr>
        <w:t>to</w:t>
      </w:r>
    </w:p>
    <w:p>
      <w:pPr>
        <w:spacing w:after="0"/>
        <w:sectPr>
          <w:type w:val="continuous"/>
          <w:pgSz w:w="12240" w:h="15840"/>
          <w:pgMar w:header="649" w:footer="510" w:top="900" w:bottom="720" w:left="400" w:right="0"/>
        </w:sectPr>
      </w:pPr>
    </w:p>
    <w:p>
      <w:pPr>
        <w:pStyle w:val="BodyText"/>
        <w:rPr>
          <w:sz w:val="20"/>
        </w:rPr>
      </w:pPr>
      <w:r>
        <w:rPr/>
        <mc:AlternateContent>
          <mc:Choice Requires="wps">
            <w:drawing>
              <wp:anchor distT="0" distB="0" distL="0" distR="0" allowOverlap="1" layoutInCell="1" locked="0" behindDoc="0" simplePos="0" relativeHeight="15730688">
                <wp:simplePos x="0" y="0"/>
                <wp:positionH relativeFrom="page">
                  <wp:posOffset>2093034</wp:posOffset>
                </wp:positionH>
                <wp:positionV relativeFrom="page">
                  <wp:posOffset>89346</wp:posOffset>
                </wp:positionV>
                <wp:extent cx="5679440" cy="184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679440" cy="18415"/>
                        </a:xfrm>
                        <a:custGeom>
                          <a:avLst/>
                          <a:gdLst/>
                          <a:ahLst/>
                          <a:cxnLst/>
                          <a:rect l="l" t="t" r="r" b="b"/>
                          <a:pathLst>
                            <a:path w="5679440" h="18415">
                              <a:moveTo>
                                <a:pt x="5679365" y="18353"/>
                              </a:moveTo>
                              <a:lnTo>
                                <a:pt x="0" y="18353"/>
                              </a:lnTo>
                              <a:lnTo>
                                <a:pt x="0" y="0"/>
                              </a:lnTo>
                              <a:lnTo>
                                <a:pt x="5679365" y="0"/>
                              </a:lnTo>
                              <a:lnTo>
                                <a:pt x="5679365" y="1835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4.805862pt;margin-top:7.035177pt;width:447.194147pt;height:1.445164pt;mso-position-horizontal-relative:page;mso-position-vertical-relative:page;z-index:15730688" id="docshape18" filled="true" fillcolor="#000000" stroked="false">
                <v:fill type="solid"/>
                <w10:wrap type="none"/>
              </v:rect>
            </w:pict>
          </mc:Fallback>
        </mc:AlternateContent>
      </w:r>
    </w:p>
    <w:p>
      <w:pPr>
        <w:pStyle w:val="BodyText"/>
        <w:rPr>
          <w:sz w:val="20"/>
        </w:rPr>
      </w:pPr>
    </w:p>
    <w:p>
      <w:pPr>
        <w:pStyle w:val="BodyText"/>
        <w:spacing w:before="138"/>
        <w:rPr>
          <w:sz w:val="20"/>
        </w:rPr>
      </w:pPr>
    </w:p>
    <w:p>
      <w:pPr>
        <w:spacing w:before="0"/>
        <w:ind w:left="0" w:right="981" w:firstLine="0"/>
        <w:jc w:val="right"/>
        <w:rPr>
          <w:rFonts w:ascii="Arial"/>
          <w:sz w:val="20"/>
        </w:rPr>
      </w:pPr>
      <w:r>
        <w:rPr>
          <w:rFonts w:ascii="Arial"/>
          <w:spacing w:val="-10"/>
          <w:w w:val="110"/>
          <w:sz w:val="20"/>
        </w:rPr>
        <w:t>6</w:t>
      </w:r>
    </w:p>
    <w:p>
      <w:pPr>
        <w:pStyle w:val="BodyText"/>
        <w:spacing w:before="3"/>
        <w:rPr>
          <w:rFonts w:ascii="Arial"/>
          <w:sz w:val="20"/>
        </w:rPr>
      </w:pPr>
    </w:p>
    <w:p>
      <w:pPr>
        <w:pStyle w:val="BodyText"/>
        <w:ind w:left="1315"/>
      </w:pPr>
      <w:r>
        <w:rPr>
          <w:w w:val="105"/>
        </w:rPr>
        <w:t>be</w:t>
      </w:r>
      <w:r>
        <w:rPr>
          <w:spacing w:val="2"/>
          <w:w w:val="105"/>
        </w:rPr>
        <w:t> </w:t>
      </w:r>
      <w:r>
        <w:rPr>
          <w:w w:val="105"/>
        </w:rPr>
        <w:t>used.</w:t>
      </w:r>
      <w:r>
        <w:rPr>
          <w:spacing w:val="5"/>
          <w:w w:val="105"/>
        </w:rPr>
        <w:t>  </w:t>
      </w:r>
      <w:r>
        <w:rPr>
          <w:w w:val="105"/>
        </w:rPr>
        <w:t>State</w:t>
      </w:r>
      <w:r>
        <w:rPr>
          <w:spacing w:val="7"/>
          <w:w w:val="105"/>
        </w:rPr>
        <w:t> </w:t>
      </w:r>
      <w:r>
        <w:rPr>
          <w:w w:val="105"/>
        </w:rPr>
        <w:t>two</w:t>
      </w:r>
      <w:r>
        <w:rPr>
          <w:spacing w:val="-3"/>
          <w:w w:val="105"/>
        </w:rPr>
        <w:t> </w:t>
      </w:r>
      <w:r>
        <w:rPr>
          <w:w w:val="105"/>
        </w:rPr>
        <w:t>is</w:t>
      </w:r>
      <w:r>
        <w:rPr>
          <w:spacing w:val="-1"/>
          <w:w w:val="105"/>
        </w:rPr>
        <w:t> </w:t>
      </w:r>
      <w:r>
        <w:rPr>
          <w:b/>
          <w:w w:val="105"/>
        </w:rPr>
        <w:t>ringing</w:t>
      </w:r>
      <w:r>
        <w:rPr>
          <w:b/>
          <w:spacing w:val="16"/>
          <w:w w:val="105"/>
        </w:rPr>
        <w:t> </w:t>
      </w:r>
      <w:r>
        <w:rPr>
          <w:w w:val="105"/>
        </w:rPr>
        <w:t>-</w:t>
      </w:r>
      <w:r>
        <w:rPr>
          <w:spacing w:val="10"/>
          <w:w w:val="105"/>
        </w:rPr>
        <w:t> </w:t>
      </w:r>
      <w:r>
        <w:rPr>
          <w:w w:val="105"/>
        </w:rPr>
        <w:t>the</w:t>
      </w:r>
      <w:r>
        <w:rPr>
          <w:spacing w:val="-2"/>
          <w:w w:val="105"/>
        </w:rPr>
        <w:t> </w:t>
      </w:r>
      <w:r>
        <w:rPr>
          <w:w w:val="105"/>
        </w:rPr>
        <w:t>telephone</w:t>
      </w:r>
      <w:r>
        <w:rPr>
          <w:spacing w:val="30"/>
          <w:w w:val="105"/>
        </w:rPr>
        <w:t> </w:t>
      </w:r>
      <w:r>
        <w:rPr>
          <w:w w:val="105"/>
        </w:rPr>
        <w:t>is</w:t>
      </w:r>
      <w:r>
        <w:rPr>
          <w:spacing w:val="-14"/>
          <w:w w:val="105"/>
        </w:rPr>
        <w:t> </w:t>
      </w:r>
      <w:r>
        <w:rPr>
          <w:spacing w:val="-2"/>
          <w:w w:val="105"/>
        </w:rPr>
        <w:t>actively</w:t>
      </w:r>
    </w:p>
    <w:p>
      <w:pPr>
        <w:pStyle w:val="BodyText"/>
        <w:spacing w:line="439" w:lineRule="auto" w:before="208"/>
        <w:ind w:left="1299" w:right="993" w:firstLine="2"/>
      </w:pPr>
      <w:r>
        <w:rPr>
          <w:w w:val="105"/>
        </w:rPr>
        <w:t>soliciting attention.</w:t>
      </w:r>
      <w:r>
        <w:rPr>
          <w:spacing w:val="80"/>
          <w:w w:val="150"/>
        </w:rPr>
        <w:t> </w:t>
      </w:r>
      <w:r>
        <w:rPr>
          <w:w w:val="105"/>
        </w:rPr>
        <w:t>State three </w:t>
      </w:r>
      <w:r>
        <w:rPr>
          <w:b/>
          <w:w w:val="105"/>
        </w:rPr>
        <w:t>is talking </w:t>
      </w:r>
      <w:r>
        <w:rPr>
          <w:w w:val="105"/>
        </w:rPr>
        <w:t>- the telephone is being used.</w:t>
      </w:r>
      <w:r>
        <w:rPr>
          <w:spacing w:val="80"/>
          <w:w w:val="150"/>
        </w:rPr>
        <w:t> </w:t>
      </w:r>
      <w:r>
        <w:rPr>
          <w:w w:val="105"/>
        </w:rPr>
        <w:t>All of these "states of consciousness"</w:t>
      </w:r>
      <w:r>
        <w:rPr>
          <w:spacing w:val="-1"/>
          <w:w w:val="105"/>
        </w:rPr>
        <w:t> </w:t>
      </w:r>
      <w:r>
        <w:rPr>
          <w:w w:val="105"/>
        </w:rPr>
        <w:t>of the telephone can be determined</w:t>
      </w:r>
      <w:r>
        <w:rPr>
          <w:spacing w:val="40"/>
          <w:w w:val="105"/>
        </w:rPr>
        <w:t> </w:t>
      </w:r>
      <w:r>
        <w:rPr>
          <w:w w:val="105"/>
        </w:rPr>
        <w:t>by measuring the line voltage of the telephone wires.</w:t>
      </w:r>
      <w:r>
        <w:rPr>
          <w:spacing w:val="80"/>
          <w:w w:val="150"/>
        </w:rPr>
        <w:t> </w:t>
      </w:r>
      <w:r>
        <w:rPr>
          <w:w w:val="105"/>
        </w:rPr>
        <w:t>One does not have to have direct access to the telephone itself to</w:t>
      </w:r>
      <w:r>
        <w:rPr>
          <w:spacing w:val="-11"/>
          <w:w w:val="105"/>
        </w:rPr>
        <w:t> </w:t>
      </w:r>
      <w:r>
        <w:rPr>
          <w:w w:val="105"/>
        </w:rPr>
        <w:t>know what it is</w:t>
      </w:r>
      <w:r>
        <w:rPr>
          <w:spacing w:val="-6"/>
          <w:w w:val="105"/>
        </w:rPr>
        <w:t> </w:t>
      </w:r>
      <w:r>
        <w:rPr>
          <w:w w:val="105"/>
        </w:rPr>
        <w:t>doing.</w:t>
      </w:r>
      <w:r>
        <w:rPr>
          <w:spacing w:val="80"/>
          <w:w w:val="150"/>
        </w:rPr>
        <w:t> </w:t>
      </w:r>
      <w:r>
        <w:rPr>
          <w:w w:val="105"/>
        </w:rPr>
        <w:t>If there are</w:t>
      </w:r>
      <w:r>
        <w:rPr>
          <w:spacing w:val="-12"/>
          <w:w w:val="105"/>
        </w:rPr>
        <w:t> </w:t>
      </w:r>
      <w:r>
        <w:rPr>
          <w:w w:val="105"/>
        </w:rPr>
        <w:t>48 volts direct current</w:t>
      </w:r>
      <w:r>
        <w:rPr>
          <w:spacing w:val="36"/>
          <w:w w:val="105"/>
        </w:rPr>
        <w:t> </w:t>
      </w:r>
      <w:r>
        <w:rPr>
          <w:w w:val="105"/>
        </w:rPr>
        <w:t>present</w:t>
      </w:r>
      <w:r>
        <w:rPr>
          <w:spacing w:val="24"/>
          <w:w w:val="105"/>
        </w:rPr>
        <w:t> </w:t>
      </w:r>
      <w:r>
        <w:rPr>
          <w:w w:val="105"/>
        </w:rPr>
        <w:t>on the</w:t>
      </w:r>
      <w:r>
        <w:rPr>
          <w:spacing w:val="22"/>
          <w:w w:val="105"/>
        </w:rPr>
        <w:t> </w:t>
      </w:r>
      <w:r>
        <w:rPr>
          <w:w w:val="105"/>
        </w:rPr>
        <w:t>wires then</w:t>
      </w:r>
      <w:r>
        <w:rPr>
          <w:spacing w:val="23"/>
          <w:w w:val="105"/>
        </w:rPr>
        <w:t> </w:t>
      </w:r>
      <w:r>
        <w:rPr>
          <w:w w:val="105"/>
        </w:rPr>
        <w:t>the</w:t>
      </w:r>
      <w:r>
        <w:rPr>
          <w:spacing w:val="33"/>
          <w:w w:val="105"/>
        </w:rPr>
        <w:t> </w:t>
      </w:r>
      <w:r>
        <w:rPr>
          <w:w w:val="105"/>
        </w:rPr>
        <w:t>phone</w:t>
      </w:r>
      <w:r>
        <w:rPr>
          <w:spacing w:val="29"/>
          <w:w w:val="105"/>
        </w:rPr>
        <w:t> </w:t>
      </w:r>
      <w:r>
        <w:rPr>
          <w:w w:val="105"/>
        </w:rPr>
        <w:t>is in state </w:t>
      </w:r>
      <w:r>
        <w:rPr>
          <w:w w:val="105"/>
          <w:position w:val="1"/>
        </w:rPr>
        <w:t>one or standby.</w:t>
      </w:r>
      <w:r>
        <w:rPr>
          <w:spacing w:val="80"/>
          <w:w w:val="150"/>
          <w:position w:val="1"/>
        </w:rPr>
        <w:t> </w:t>
      </w:r>
      <w:r>
        <w:rPr>
          <w:w w:val="105"/>
        </w:rPr>
        <w:t>If there are 100 volts alternating</w:t>
      </w:r>
      <w:r>
        <w:rPr>
          <w:spacing w:val="40"/>
          <w:w w:val="105"/>
        </w:rPr>
        <w:t> </w:t>
      </w:r>
      <w:r>
        <w:rPr>
          <w:w w:val="105"/>
        </w:rPr>
        <w:t>current on the.</w:t>
      </w:r>
      <w:r>
        <w:rPr>
          <w:spacing w:val="-79"/>
          <w:w w:val="105"/>
        </w:rPr>
        <w:t> </w:t>
      </w:r>
      <w:r>
        <w:rPr>
          <w:w w:val="105"/>
        </w:rPr>
        <w:t>wires then the telephone is in</w:t>
      </w:r>
      <w:r>
        <w:rPr>
          <w:spacing w:val="-2"/>
          <w:w w:val="105"/>
        </w:rPr>
        <w:t> </w:t>
      </w:r>
      <w:r>
        <w:rPr>
          <w:w w:val="105"/>
        </w:rPr>
        <w:t>state two or ringing.</w:t>
      </w:r>
      <w:r>
        <w:rPr>
          <w:spacing w:val="80"/>
          <w:w w:val="150"/>
        </w:rPr>
        <w:t> </w:t>
      </w:r>
      <w:r>
        <w:rPr>
          <w:w w:val="105"/>
        </w:rPr>
        <w:t>When there is</w:t>
      </w:r>
      <w:r>
        <w:rPr>
          <w:spacing w:val="-1"/>
          <w:w w:val="105"/>
        </w:rPr>
        <w:t> </w:t>
      </w:r>
      <w:r>
        <w:rPr>
          <w:w w:val="105"/>
        </w:rPr>
        <w:t>a modulated</w:t>
      </w:r>
      <w:r>
        <w:rPr>
          <w:spacing w:val="40"/>
          <w:w w:val="105"/>
        </w:rPr>
        <w:t> </w:t>
      </w:r>
      <w:r>
        <w:rPr>
          <w:w w:val="105"/>
        </w:rPr>
        <w:t>10 volt direct current on the phone wires</w:t>
      </w:r>
    </w:p>
    <w:p>
      <w:pPr>
        <w:pStyle w:val="BodyText"/>
        <w:spacing w:line="434" w:lineRule="auto" w:before="5"/>
        <w:ind w:left="1299" w:right="993"/>
      </w:pPr>
      <w:r>
        <w:rPr>
          <w:w w:val="105"/>
        </w:rPr>
        <w:t>then the telephone is in</w:t>
      </w:r>
      <w:r>
        <w:rPr>
          <w:spacing w:val="-10"/>
          <w:w w:val="105"/>
        </w:rPr>
        <w:t> </w:t>
      </w:r>
      <w:r>
        <w:rPr>
          <w:w w:val="105"/>
        </w:rPr>
        <w:t>state three or being used (busy).</w:t>
      </w:r>
      <w:r>
        <w:rPr>
          <w:spacing w:val="80"/>
          <w:w w:val="150"/>
        </w:rPr>
        <w:t> </w:t>
      </w:r>
      <w:r>
        <w:rPr>
          <w:w w:val="105"/>
        </w:rPr>
        <w:t>These telephone states of consciousness are discrete</w:t>
      </w:r>
      <w:r>
        <w:rPr>
          <w:spacing w:val="40"/>
          <w:w w:val="105"/>
        </w:rPr>
        <w:t> </w:t>
      </w:r>
      <w:r>
        <w:rPr>
          <w:w w:val="105"/>
        </w:rPr>
        <w:t>in that the</w:t>
      </w:r>
    </w:p>
    <w:p>
      <w:pPr>
        <w:pStyle w:val="BodyText"/>
        <w:spacing w:line="434" w:lineRule="auto" w:before="5"/>
        <w:ind w:left="1305" w:right="993" w:hanging="2"/>
      </w:pPr>
      <w:r>
        <w:rPr>
          <w:w w:val="105"/>
        </w:rPr>
        <w:t>telephone can not be in more than one</w:t>
      </w:r>
      <w:r>
        <w:rPr>
          <w:spacing w:val="-9"/>
          <w:w w:val="105"/>
        </w:rPr>
        <w:t> </w:t>
      </w:r>
      <w:r>
        <w:rPr>
          <w:w w:val="105"/>
        </w:rPr>
        <w:t>state at a</w:t>
      </w:r>
      <w:r>
        <w:rPr>
          <w:spacing w:val="-2"/>
          <w:w w:val="105"/>
        </w:rPr>
        <w:t> </w:t>
      </w:r>
      <w:r>
        <w:rPr>
          <w:w w:val="105"/>
        </w:rPr>
        <w:t>time.</w:t>
      </w:r>
      <w:r>
        <w:rPr>
          <w:spacing w:val="80"/>
          <w:w w:val="150"/>
        </w:rPr>
        <w:t> </w:t>
      </w:r>
      <w:r>
        <w:rPr>
          <w:w w:val="105"/>
        </w:rPr>
        <w:t>It is either waiting, ringing, or busy.</w:t>
      </w:r>
    </w:p>
    <w:p>
      <w:pPr>
        <w:pStyle w:val="BodyText"/>
        <w:spacing w:line="436" w:lineRule="auto" w:before="6"/>
        <w:ind w:left="1287" w:right="1181" w:firstLine="762"/>
      </w:pPr>
      <w:r>
        <w:rPr>
          <w:w w:val="105"/>
        </w:rPr>
        <w:t>Measuring brain waves is somewhat similar to measuring telephone line voltage.</w:t>
      </w:r>
      <w:r>
        <w:rPr>
          <w:spacing w:val="80"/>
          <w:w w:val="150"/>
        </w:rPr>
        <w:t> </w:t>
      </w:r>
      <w:r>
        <w:rPr>
          <w:w w:val="105"/>
        </w:rPr>
        <w:t>When, through the measurement of line voltage, one determines the telephone</w:t>
      </w:r>
      <w:r>
        <w:rPr>
          <w:spacing w:val="40"/>
          <w:w w:val="105"/>
        </w:rPr>
        <w:t> </w:t>
      </w:r>
      <w:r>
        <w:rPr>
          <w:w w:val="105"/>
        </w:rPr>
        <w:t>is in use (state three) this does not reveal what is</w:t>
      </w:r>
      <w:r>
        <w:rPr>
          <w:spacing w:val="-3"/>
          <w:w w:val="105"/>
        </w:rPr>
        <w:t> </w:t>
      </w:r>
      <w:r>
        <w:rPr>
          <w:w w:val="105"/>
        </w:rPr>
        <w:t>being said over the telephone.</w:t>
      </w:r>
      <w:r>
        <w:rPr>
          <w:spacing w:val="80"/>
          <w:w w:val="150"/>
        </w:rPr>
        <w:t> </w:t>
      </w:r>
      <w:r>
        <w:rPr>
          <w:w w:val="105"/>
        </w:rPr>
        <w:t>The same</w:t>
      </w:r>
      <w:r>
        <w:rPr>
          <w:spacing w:val="27"/>
          <w:w w:val="105"/>
        </w:rPr>
        <w:t> </w:t>
      </w:r>
      <w:r>
        <w:rPr>
          <w:w w:val="105"/>
        </w:rPr>
        <w:t>is true about</w:t>
      </w:r>
      <w:r>
        <w:rPr>
          <w:spacing w:val="33"/>
          <w:w w:val="105"/>
        </w:rPr>
        <w:t> </w:t>
      </w:r>
      <w:r>
        <w:rPr>
          <w:w w:val="105"/>
        </w:rPr>
        <w:t>brain</w:t>
      </w:r>
      <w:r>
        <w:rPr>
          <w:spacing w:val="28"/>
          <w:w w:val="105"/>
        </w:rPr>
        <w:t> </w:t>
      </w:r>
      <w:r>
        <w:rPr>
          <w:w w:val="105"/>
        </w:rPr>
        <w:t>waves.</w:t>
      </w:r>
      <w:r>
        <w:rPr>
          <w:spacing w:val="23"/>
          <w:w w:val="105"/>
        </w:rPr>
        <w:t>  </w:t>
      </w:r>
      <w:r>
        <w:rPr>
          <w:w w:val="105"/>
        </w:rPr>
        <w:t>When, through</w:t>
      </w:r>
      <w:r>
        <w:rPr>
          <w:spacing w:val="24"/>
          <w:w w:val="105"/>
        </w:rPr>
        <w:t> </w:t>
      </w:r>
      <w:r>
        <w:rPr>
          <w:w w:val="105"/>
        </w:rPr>
        <w:t>the</w:t>
      </w:r>
      <w:r>
        <w:rPr>
          <w:spacing w:val="20"/>
          <w:w w:val="105"/>
        </w:rPr>
        <w:t> </w:t>
      </w:r>
      <w:r>
        <w:rPr>
          <w:w w:val="105"/>
        </w:rPr>
        <w:t>measurement of brain wave frequencies and associative</w:t>
      </w:r>
      <w:r>
        <w:rPr>
          <w:spacing w:val="40"/>
          <w:w w:val="105"/>
        </w:rPr>
        <w:t> </w:t>
      </w:r>
      <w:r>
        <w:rPr>
          <w:w w:val="105"/>
        </w:rPr>
        <w:t>patterns, it is detected that an individual</w:t>
      </w:r>
      <w:r>
        <w:rPr>
          <w:spacing w:val="40"/>
          <w:w w:val="105"/>
        </w:rPr>
        <w:t> </w:t>
      </w:r>
      <w:r>
        <w:rPr>
          <w:w w:val="105"/>
        </w:rPr>
        <w:t>is</w:t>
      </w:r>
      <w:r>
        <w:rPr>
          <w:spacing w:val="-5"/>
          <w:w w:val="105"/>
        </w:rPr>
        <w:t> </w:t>
      </w:r>
      <w:r>
        <w:rPr>
          <w:w w:val="105"/>
        </w:rPr>
        <w:t>in REM</w:t>
      </w:r>
      <w:r>
        <w:rPr>
          <w:spacing w:val="-3"/>
          <w:w w:val="105"/>
        </w:rPr>
        <w:t> </w:t>
      </w:r>
      <w:r>
        <w:rPr>
          <w:w w:val="105"/>
        </w:rPr>
        <w:t>sleep (dreaming) this does</w:t>
      </w:r>
    </w:p>
    <w:p>
      <w:pPr>
        <w:pStyle w:val="BodyText"/>
        <w:spacing w:line="434" w:lineRule="auto" w:before="10"/>
        <w:ind w:left="1296" w:right="993" w:firstLine="2"/>
      </w:pPr>
      <w:r>
        <w:rPr/>
        <w:drawing>
          <wp:anchor distT="0" distB="0" distL="0" distR="0" allowOverlap="1" layoutInCell="1" locked="0" behindDoc="1" simplePos="0" relativeHeight="487589376">
            <wp:simplePos x="0" y="0"/>
            <wp:positionH relativeFrom="page">
              <wp:posOffset>1077117</wp:posOffset>
            </wp:positionH>
            <wp:positionV relativeFrom="paragraph">
              <wp:posOffset>626441</wp:posOffset>
            </wp:positionV>
            <wp:extent cx="512241" cy="9144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512241" cy="91440"/>
                    </a:xfrm>
                    <a:prstGeom prst="rect">
                      <a:avLst/>
                    </a:prstGeom>
                  </pic:spPr>
                </pic:pic>
              </a:graphicData>
            </a:graphic>
          </wp:anchor>
        </w:drawing>
      </w:r>
      <w:r>
        <w:rPr>
          <w:w w:val="105"/>
        </w:rPr>
        <w:t>not</w:t>
      </w:r>
      <w:r>
        <w:rPr>
          <w:spacing w:val="-6"/>
          <w:w w:val="105"/>
        </w:rPr>
        <w:t> </w:t>
      </w:r>
      <w:r>
        <w:rPr>
          <w:w w:val="105"/>
        </w:rPr>
        <w:t>reveal the</w:t>
      </w:r>
      <w:r>
        <w:rPr>
          <w:spacing w:val="-2"/>
          <w:w w:val="105"/>
        </w:rPr>
        <w:t> </w:t>
      </w:r>
      <w:r>
        <w:rPr>
          <w:w w:val="105"/>
        </w:rPr>
        <w:t>dream content.</w:t>
      </w:r>
      <w:r>
        <w:rPr>
          <w:spacing w:val="80"/>
          <w:w w:val="150"/>
        </w:rPr>
        <w:t> </w:t>
      </w:r>
      <w:r>
        <w:rPr>
          <w:w w:val="105"/>
        </w:rPr>
        <w:t>This</w:t>
      </w:r>
      <w:r>
        <w:rPr>
          <w:spacing w:val="-9"/>
          <w:w w:val="105"/>
        </w:rPr>
        <w:t> </w:t>
      </w:r>
      <w:r>
        <w:rPr>
          <w:w w:val="105"/>
        </w:rPr>
        <w:t>can only be discovered if the experimenter</w:t>
      </w:r>
      <w:r>
        <w:rPr>
          <w:spacing w:val="40"/>
          <w:w w:val="105"/>
        </w:rPr>
        <w:t> </w:t>
      </w:r>
      <w:r>
        <w:rPr>
          <w:w w:val="105"/>
        </w:rPr>
        <w:t>awakens the subject and asks him to describe</w:t>
      </w:r>
      <w:r>
        <w:rPr>
          <w:spacing w:val="40"/>
          <w:w w:val="105"/>
        </w:rPr>
        <w:t> </w:t>
      </w:r>
      <w:r>
        <w:rPr>
          <w:w w:val="105"/>
        </w:rPr>
        <w:t>his</w:t>
      </w:r>
    </w:p>
    <w:p>
      <w:pPr>
        <w:pStyle w:val="BodyText"/>
        <w:spacing w:before="39"/>
      </w:pPr>
    </w:p>
    <w:p>
      <w:pPr>
        <w:pStyle w:val="BodyText"/>
        <w:spacing w:line="434" w:lineRule="auto" w:before="1"/>
        <w:ind w:left="1292" w:right="993" w:firstLine="750"/>
      </w:pPr>
      <w:r>
        <w:rPr>
          <w:w w:val="105"/>
        </w:rPr>
        <w:t>But brain waves</w:t>
      </w:r>
      <w:r>
        <w:rPr>
          <w:spacing w:val="-8"/>
          <w:w w:val="105"/>
        </w:rPr>
        <w:t> </w:t>
      </w:r>
      <w:r>
        <w:rPr>
          <w:w w:val="105"/>
        </w:rPr>
        <w:t>are more</w:t>
      </w:r>
      <w:r>
        <w:rPr>
          <w:spacing w:val="-4"/>
          <w:w w:val="105"/>
        </w:rPr>
        <w:t> </w:t>
      </w:r>
      <w:r>
        <w:rPr>
          <w:w w:val="105"/>
        </w:rPr>
        <w:t>than just indicators of discrete states of consciousness.</w:t>
      </w:r>
      <w:r>
        <w:rPr>
          <w:spacing w:val="80"/>
          <w:w w:val="150"/>
        </w:rPr>
        <w:t> </w:t>
      </w:r>
      <w:r>
        <w:rPr>
          <w:w w:val="105"/>
        </w:rPr>
        <w:t>They represent the electrochemical</w:t>
      </w:r>
    </w:p>
    <w:p>
      <w:pPr>
        <w:spacing w:after="0" w:line="434" w:lineRule="auto"/>
        <w:sectPr>
          <w:pgSz w:w="12240" w:h="15840"/>
          <w:pgMar w:header="649" w:footer="510" w:top="880" w:bottom="740" w:left="400" w:right="0"/>
        </w:sectPr>
      </w:pPr>
    </w:p>
    <w:p>
      <w:pPr>
        <w:pStyle w:val="BodyText"/>
        <w:rPr>
          <w:sz w:val="21"/>
        </w:rPr>
      </w:pPr>
      <w:r>
        <w:rPr/>
        <mc:AlternateContent>
          <mc:Choice Requires="wps">
            <w:drawing>
              <wp:anchor distT="0" distB="0" distL="0" distR="0" allowOverlap="1" layoutInCell="1" locked="0" behindDoc="0" simplePos="0" relativeHeight="15731200">
                <wp:simplePos x="0" y="0"/>
                <wp:positionH relativeFrom="page">
                  <wp:posOffset>1713595</wp:posOffset>
                </wp:positionH>
                <wp:positionV relativeFrom="page">
                  <wp:posOffset>109207</wp:posOffset>
                </wp:positionV>
                <wp:extent cx="6059170" cy="2159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059170" cy="21590"/>
                        </a:xfrm>
                        <a:custGeom>
                          <a:avLst/>
                          <a:gdLst/>
                          <a:ahLst/>
                          <a:cxnLst/>
                          <a:rect l="l" t="t" r="r" b="b"/>
                          <a:pathLst>
                            <a:path w="6059170" h="21590">
                              <a:moveTo>
                                <a:pt x="6058804" y="21412"/>
                              </a:moveTo>
                              <a:lnTo>
                                <a:pt x="0" y="21412"/>
                              </a:lnTo>
                              <a:lnTo>
                                <a:pt x="0" y="0"/>
                              </a:lnTo>
                              <a:lnTo>
                                <a:pt x="6058804" y="0"/>
                              </a:lnTo>
                              <a:lnTo>
                                <a:pt x="6058804" y="214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4.928802pt;margin-top:8.599051pt;width:477.071206pt;height:1.686029pt;mso-position-horizontal-relative:page;mso-position-vertical-relative:page;z-index:15731200" id="docshape19" filled="true" fillcolor="#000000" stroked="false">
                <v:fill type="solid"/>
                <w10:wrap type="none"/>
              </v:rect>
            </w:pict>
          </mc:Fallback>
        </mc:AlternateContent>
      </w:r>
    </w:p>
    <w:p>
      <w:pPr>
        <w:pStyle w:val="BodyText"/>
        <w:rPr>
          <w:sz w:val="21"/>
        </w:rPr>
      </w:pPr>
    </w:p>
    <w:p>
      <w:pPr>
        <w:pStyle w:val="BodyText"/>
        <w:spacing w:before="95"/>
        <w:rPr>
          <w:sz w:val="21"/>
        </w:rPr>
      </w:pPr>
    </w:p>
    <w:p>
      <w:pPr>
        <w:spacing w:before="0"/>
        <w:ind w:left="0" w:right="981" w:firstLine="0"/>
        <w:jc w:val="right"/>
        <w:rPr>
          <w:rFonts w:ascii="Arial"/>
          <w:sz w:val="21"/>
        </w:rPr>
      </w:pPr>
      <w:r>
        <w:rPr>
          <w:rFonts w:ascii="Arial"/>
          <w:spacing w:val="-10"/>
          <w:w w:val="105"/>
          <w:sz w:val="21"/>
        </w:rPr>
        <w:t>7</w:t>
      </w:r>
    </w:p>
    <w:p>
      <w:pPr>
        <w:pStyle w:val="BodyText"/>
        <w:spacing w:before="4"/>
        <w:rPr>
          <w:rFonts w:ascii="Arial"/>
          <w:sz w:val="21"/>
        </w:rPr>
      </w:pPr>
    </w:p>
    <w:p>
      <w:pPr>
        <w:pStyle w:val="BodyText"/>
        <w:ind w:left="1305"/>
      </w:pPr>
      <w:r>
        <w:rPr>
          <w:w w:val="105"/>
        </w:rPr>
        <w:t>environment</w:t>
      </w:r>
      <w:r>
        <w:rPr>
          <w:spacing w:val="25"/>
          <w:w w:val="105"/>
        </w:rPr>
        <w:t> </w:t>
      </w:r>
      <w:r>
        <w:rPr>
          <w:w w:val="105"/>
        </w:rPr>
        <w:t>through</w:t>
      </w:r>
      <w:r>
        <w:rPr>
          <w:spacing w:val="13"/>
          <w:w w:val="105"/>
        </w:rPr>
        <w:t> </w:t>
      </w:r>
      <w:r>
        <w:rPr>
          <w:w w:val="105"/>
        </w:rPr>
        <w:t>which</w:t>
      </w:r>
      <w:r>
        <w:rPr>
          <w:spacing w:val="13"/>
          <w:w w:val="105"/>
        </w:rPr>
        <w:t> </w:t>
      </w:r>
      <w:r>
        <w:rPr>
          <w:w w:val="105"/>
        </w:rPr>
        <w:t>perceived</w:t>
      </w:r>
      <w:r>
        <w:rPr>
          <w:spacing w:val="19"/>
          <w:w w:val="105"/>
        </w:rPr>
        <w:t> </w:t>
      </w:r>
      <w:r>
        <w:rPr>
          <w:w w:val="105"/>
        </w:rPr>
        <w:t>reality</w:t>
      </w:r>
      <w:r>
        <w:rPr>
          <w:spacing w:val="4"/>
          <w:w w:val="105"/>
        </w:rPr>
        <w:t> </w:t>
      </w:r>
      <w:r>
        <w:rPr>
          <w:w w:val="105"/>
        </w:rPr>
        <w:t>is</w:t>
      </w:r>
      <w:r>
        <w:rPr>
          <w:spacing w:val="1"/>
          <w:w w:val="105"/>
        </w:rPr>
        <w:t> </w:t>
      </w:r>
      <w:r>
        <w:rPr>
          <w:spacing w:val="-2"/>
          <w:w w:val="105"/>
        </w:rPr>
        <w:t>manifest.</w:t>
      </w:r>
    </w:p>
    <w:p>
      <w:pPr>
        <w:pStyle w:val="BodyText"/>
        <w:spacing w:line="439" w:lineRule="auto" w:before="221"/>
        <w:ind w:left="1296" w:right="1040" w:firstLine="13"/>
      </w:pPr>
      <w:r>
        <w:rPr>
          <w:w w:val="105"/>
        </w:rPr>
        <w:t>Perceived reality changes depending on the</w:t>
      </w:r>
      <w:r>
        <w:rPr>
          <w:spacing w:val="-6"/>
          <w:w w:val="105"/>
        </w:rPr>
        <w:t> </w:t>
      </w:r>
      <w:r>
        <w:rPr>
          <w:w w:val="105"/>
        </w:rPr>
        <w:t>state of consciousness of the perceiver (Tart,1975).</w:t>
      </w:r>
      <w:r>
        <w:rPr>
          <w:spacing w:val="80"/>
          <w:w w:val="150"/>
        </w:rPr>
        <w:t> </w:t>
      </w:r>
      <w:r>
        <w:rPr>
          <w:w w:val="105"/>
        </w:rPr>
        <w:t>Some states of consciousness provide limited views</w:t>
      </w:r>
      <w:r>
        <w:rPr>
          <w:spacing w:val="-5"/>
          <w:w w:val="105"/>
        </w:rPr>
        <w:t> </w:t>
      </w:r>
      <w:r>
        <w:rPr>
          <w:w w:val="105"/>
        </w:rPr>
        <w:t>of reality while others provide an expanded awareness of reality.</w:t>
      </w:r>
      <w:r>
        <w:rPr>
          <w:spacing w:val="80"/>
          <w:w w:val="150"/>
        </w:rPr>
        <w:t> </w:t>
      </w:r>
      <w:r>
        <w:rPr>
          <w:w w:val="105"/>
        </w:rPr>
        <w:t>For the most part,</w:t>
      </w:r>
      <w:r>
        <w:rPr>
          <w:spacing w:val="-11"/>
          <w:w w:val="105"/>
        </w:rPr>
        <w:t> </w:t>
      </w:r>
      <w:r>
        <w:rPr>
          <w:w w:val="105"/>
        </w:rPr>
        <w:t>states of consciousness change in response to immediate socio-environmental surroundings. (The psychologist</w:t>
      </w:r>
      <w:r>
        <w:rPr>
          <w:spacing w:val="40"/>
          <w:w w:val="105"/>
        </w:rPr>
        <w:t> </w:t>
      </w:r>
      <w:r>
        <w:rPr>
          <w:w w:val="105"/>
        </w:rPr>
        <w:t>would call these changes in ego</w:t>
      </w:r>
      <w:r>
        <w:rPr>
          <w:spacing w:val="-4"/>
          <w:w w:val="105"/>
        </w:rPr>
        <w:t> </w:t>
      </w:r>
      <w:r>
        <w:rPr>
          <w:w w:val="105"/>
        </w:rPr>
        <w:t>states or subpersonalities.)</w:t>
      </w:r>
      <w:r>
        <w:rPr>
          <w:spacing w:val="80"/>
          <w:w w:val="105"/>
        </w:rPr>
        <w:t> </w:t>
      </w:r>
      <w:r>
        <w:rPr>
          <w:w w:val="105"/>
        </w:rPr>
        <w:t>As mentioned before, states of consciousness are subject</w:t>
      </w:r>
      <w:r>
        <w:rPr>
          <w:spacing w:val="33"/>
          <w:w w:val="105"/>
        </w:rPr>
        <w:t> </w:t>
      </w:r>
      <w:r>
        <w:rPr>
          <w:w w:val="105"/>
        </w:rPr>
        <w:t>to other</w:t>
      </w:r>
      <w:r>
        <w:rPr>
          <w:spacing w:val="37"/>
          <w:w w:val="105"/>
        </w:rPr>
        <w:t> </w:t>
      </w:r>
      <w:r>
        <w:rPr>
          <w:w w:val="105"/>
        </w:rPr>
        <w:t>influences</w:t>
      </w:r>
      <w:r>
        <w:rPr>
          <w:spacing w:val="31"/>
          <w:w w:val="105"/>
        </w:rPr>
        <w:t> </w:t>
      </w:r>
      <w:r>
        <w:rPr>
          <w:w w:val="105"/>
        </w:rPr>
        <w:t>as</w:t>
      </w:r>
      <w:r>
        <w:rPr>
          <w:spacing w:val="22"/>
          <w:w w:val="105"/>
        </w:rPr>
        <w:t> </w:t>
      </w:r>
      <w:r>
        <w:rPr>
          <w:w w:val="105"/>
        </w:rPr>
        <w:t>well.</w:t>
      </w:r>
      <w:r>
        <w:rPr>
          <w:w w:val="105"/>
        </w:rPr>
        <w:t>  Such</w:t>
      </w:r>
      <w:r>
        <w:rPr>
          <w:spacing w:val="26"/>
          <w:w w:val="105"/>
        </w:rPr>
        <w:t> </w:t>
      </w:r>
      <w:r>
        <w:rPr>
          <w:w w:val="105"/>
        </w:rPr>
        <w:t>things as drugs and sunspots</w:t>
      </w:r>
      <w:r>
        <w:rPr>
          <w:spacing w:val="33"/>
          <w:w w:val="105"/>
        </w:rPr>
        <w:t> </w:t>
      </w:r>
      <w:r>
        <w:rPr>
          <w:w w:val="105"/>
        </w:rPr>
        <w:t>can</w:t>
      </w:r>
      <w:r>
        <w:rPr>
          <w:spacing w:val="27"/>
          <w:w w:val="105"/>
        </w:rPr>
        <w:t> </w:t>
      </w:r>
      <w:r>
        <w:rPr>
          <w:w w:val="105"/>
        </w:rPr>
        <w:t>alter</w:t>
      </w:r>
      <w:r>
        <w:rPr>
          <w:spacing w:val="32"/>
          <w:w w:val="105"/>
        </w:rPr>
        <w:t> </w:t>
      </w:r>
      <w:r>
        <w:rPr>
          <w:w w:val="105"/>
        </w:rPr>
        <w:t>states of</w:t>
      </w:r>
      <w:r>
        <w:rPr>
          <w:spacing w:val="26"/>
          <w:w w:val="105"/>
        </w:rPr>
        <w:t> </w:t>
      </w:r>
      <w:r>
        <w:rPr>
          <w:w w:val="105"/>
        </w:rPr>
        <w:t>consciousness.</w:t>
      </w:r>
      <w:r>
        <w:rPr>
          <w:w w:val="105"/>
        </w:rPr>
        <w:t>  Additionally, all life forms appear to be subject to</w:t>
      </w:r>
      <w:r>
        <w:rPr>
          <w:spacing w:val="-2"/>
          <w:w w:val="105"/>
        </w:rPr>
        <w:t> </w:t>
      </w:r>
      <w:r>
        <w:rPr>
          <w:w w:val="105"/>
        </w:rPr>
        <w:t>circadian and ultradian rhythms (Rossi,</w:t>
      </w:r>
      <w:r>
        <w:rPr>
          <w:spacing w:val="29"/>
          <w:w w:val="105"/>
        </w:rPr>
        <w:t> </w:t>
      </w:r>
      <w:r>
        <w:rPr>
          <w:w w:val="105"/>
        </w:rPr>
        <w:t>1986).*</w:t>
      </w:r>
      <w:r>
        <w:rPr>
          <w:spacing w:val="80"/>
          <w:w w:val="150"/>
        </w:rPr>
        <w:t> </w:t>
      </w:r>
      <w:r>
        <w:rPr>
          <w:w w:val="105"/>
        </w:rPr>
        <w:t>Specific</w:t>
      </w:r>
      <w:r>
        <w:rPr>
          <w:spacing w:val="26"/>
          <w:w w:val="105"/>
        </w:rPr>
        <w:t> </w:t>
      </w:r>
      <w:r>
        <w:rPr>
          <w:w w:val="105"/>
        </w:rPr>
        <w:t>states of</w:t>
      </w:r>
      <w:r>
        <w:rPr>
          <w:spacing w:val="26"/>
          <w:w w:val="105"/>
        </w:rPr>
        <w:t> </w:t>
      </w:r>
      <w:r>
        <w:rPr>
          <w:w w:val="105"/>
        </w:rPr>
        <w:t>consciousness</w:t>
      </w:r>
      <w:r>
        <w:rPr>
          <w:spacing w:val="40"/>
          <w:w w:val="105"/>
        </w:rPr>
        <w:t> </w:t>
      </w:r>
      <w:r>
        <w:rPr>
          <w:w w:val="105"/>
        </w:rPr>
        <w:t>can also</w:t>
      </w:r>
      <w:r>
        <w:rPr>
          <w:spacing w:val="29"/>
          <w:w w:val="105"/>
        </w:rPr>
        <w:t> </w:t>
      </w:r>
      <w:r>
        <w:rPr>
          <w:w w:val="105"/>
        </w:rPr>
        <w:t>be</w:t>
      </w:r>
      <w:r>
        <w:rPr>
          <w:spacing w:val="24"/>
          <w:w w:val="105"/>
        </w:rPr>
        <w:t> </w:t>
      </w:r>
      <w:r>
        <w:rPr>
          <w:w w:val="105"/>
        </w:rPr>
        <w:t>learned</w:t>
      </w:r>
      <w:r>
        <w:rPr>
          <w:spacing w:val="37"/>
          <w:w w:val="105"/>
        </w:rPr>
        <w:t> </w:t>
      </w:r>
      <w:r>
        <w:rPr>
          <w:w w:val="105"/>
        </w:rPr>
        <w:t>as an adaptive</w:t>
      </w:r>
      <w:r>
        <w:rPr>
          <w:spacing w:val="36"/>
          <w:w w:val="105"/>
        </w:rPr>
        <w:t> </w:t>
      </w:r>
      <w:r>
        <w:rPr>
          <w:w w:val="105"/>
        </w:rPr>
        <w:t>behavior</w:t>
      </w:r>
      <w:r>
        <w:rPr>
          <w:spacing w:val="38"/>
          <w:w w:val="105"/>
        </w:rPr>
        <w:t> </w:t>
      </w:r>
      <w:r>
        <w:rPr>
          <w:w w:val="105"/>
        </w:rPr>
        <w:t>to demanding circumstances (Green and Green, 1986).</w:t>
      </w:r>
    </w:p>
    <w:p>
      <w:pPr>
        <w:pStyle w:val="BodyText"/>
        <w:spacing w:before="198"/>
      </w:pPr>
    </w:p>
    <w:p>
      <w:pPr>
        <w:pStyle w:val="BodyText"/>
        <w:spacing w:before="1"/>
        <w:ind w:left="1298"/>
      </w:pPr>
      <w:r>
        <w:rPr>
          <w:w w:val="105"/>
          <w:u w:val="thick"/>
        </w:rPr>
        <w:t>Hemisync</w:t>
      </w:r>
      <w:r>
        <w:rPr>
          <w:spacing w:val="19"/>
          <w:w w:val="105"/>
          <w:u w:val="none"/>
        </w:rPr>
        <w:t> </w:t>
      </w:r>
      <w:r>
        <w:rPr>
          <w:w w:val="105"/>
          <w:u w:val="thick"/>
        </w:rPr>
        <w:t>and</w:t>
      </w:r>
      <w:r>
        <w:rPr>
          <w:spacing w:val="16"/>
          <w:w w:val="105"/>
          <w:u w:val="none"/>
        </w:rPr>
        <w:t> </w:t>
      </w:r>
      <w:r>
        <w:rPr>
          <w:w w:val="105"/>
          <w:u w:val="thick"/>
        </w:rPr>
        <w:t>the</w:t>
      </w:r>
      <w:r>
        <w:rPr>
          <w:spacing w:val="-2"/>
          <w:w w:val="105"/>
          <w:u w:val="thick"/>
        </w:rPr>
        <w:t> </w:t>
      </w:r>
      <w:r>
        <w:rPr>
          <w:w w:val="105"/>
          <w:u w:val="thick"/>
        </w:rPr>
        <w:t>Physiology</w:t>
      </w:r>
      <w:r>
        <w:rPr>
          <w:spacing w:val="12"/>
          <w:w w:val="105"/>
          <w:u w:val="thick"/>
        </w:rPr>
        <w:t> </w:t>
      </w:r>
      <w:r>
        <w:rPr>
          <w:w w:val="105"/>
          <w:u w:val="thick"/>
        </w:rPr>
        <w:t>of</w:t>
      </w:r>
      <w:r>
        <w:rPr>
          <w:spacing w:val="6"/>
          <w:w w:val="105"/>
          <w:u w:val="none"/>
        </w:rPr>
        <w:t> </w:t>
      </w:r>
      <w:r>
        <w:rPr>
          <w:w w:val="105"/>
          <w:u w:val="thick"/>
        </w:rPr>
        <w:t>the</w:t>
      </w:r>
      <w:r>
        <w:rPr>
          <w:spacing w:val="13"/>
          <w:w w:val="105"/>
          <w:u w:val="none"/>
        </w:rPr>
        <w:t> </w:t>
      </w:r>
      <w:r>
        <w:rPr>
          <w:spacing w:val="-2"/>
          <w:w w:val="105"/>
          <w:u w:val="thick"/>
        </w:rPr>
        <w:t>Brain:</w:t>
      </w:r>
    </w:p>
    <w:p>
      <w:pPr>
        <w:pStyle w:val="BodyText"/>
        <w:spacing w:line="434" w:lineRule="auto" w:before="216"/>
        <w:ind w:left="1285" w:right="1181" w:firstLine="741"/>
      </w:pPr>
      <w:r>
        <w:rPr>
          <w:w w:val="105"/>
        </w:rPr>
        <w:t>Hernisync's frequency</w:t>
      </w:r>
      <w:r>
        <w:rPr>
          <w:spacing w:val="-4"/>
          <w:w w:val="105"/>
        </w:rPr>
        <w:t> </w:t>
      </w:r>
      <w:r>
        <w:rPr>
          <w:w w:val="105"/>
        </w:rPr>
        <w:t>following response</w:t>
      </w:r>
      <w:r>
        <w:rPr>
          <w:spacing w:val="-6"/>
          <w:w w:val="105"/>
        </w:rPr>
        <w:t> </w:t>
      </w:r>
      <w:r>
        <w:rPr>
          <w:w w:val="105"/>
        </w:rPr>
        <w:t>(FFR&gt; is</w:t>
      </w:r>
      <w:r>
        <w:rPr>
          <w:spacing w:val="-10"/>
          <w:w w:val="105"/>
        </w:rPr>
        <w:t> </w:t>
      </w:r>
      <w:r>
        <w:rPr>
          <w:w w:val="105"/>
        </w:rPr>
        <w:t>applied through the use of a unique phenomena called binaural beats. Unlike the gross effect of strobe entrainment described previously, the</w:t>
      </w:r>
      <w:r>
        <w:rPr>
          <w:spacing w:val="-6"/>
          <w:w w:val="105"/>
        </w:rPr>
        <w:t> </w:t>
      </w:r>
      <w:r>
        <w:rPr>
          <w:w w:val="105"/>
        </w:rPr>
        <w:t>FFR of Hemisync provides the user with access to and control of highly</w:t>
      </w:r>
      <w:r>
        <w:rPr>
          <w:spacing w:val="-4"/>
          <w:w w:val="105"/>
        </w:rPr>
        <w:t> </w:t>
      </w:r>
      <w:r>
        <w:rPr>
          <w:w w:val="105"/>
        </w:rPr>
        <w:t>specific discrete states of consciousness. But before proceeding it is</w:t>
      </w:r>
      <w:r>
        <w:rPr>
          <w:spacing w:val="-4"/>
          <w:w w:val="105"/>
        </w:rPr>
        <w:t> </w:t>
      </w:r>
      <w:r>
        <w:rPr>
          <w:w w:val="105"/>
        </w:rPr>
        <w:t>necessary to</w:t>
      </w:r>
      <w:r>
        <w:rPr>
          <w:spacing w:val="-5"/>
          <w:w w:val="105"/>
        </w:rPr>
        <w:t> </w:t>
      </w:r>
      <w:r>
        <w:rPr>
          <w:w w:val="105"/>
        </w:rPr>
        <w:t>understand a</w:t>
      </w:r>
      <w:r>
        <w:rPr>
          <w:spacing w:val="-4"/>
          <w:w w:val="105"/>
        </w:rPr>
        <w:t> </w:t>
      </w:r>
      <w:r>
        <w:rPr>
          <w:w w:val="105"/>
        </w:rPr>
        <w:t>little bit about what binaural beats are and are not.</w:t>
      </w:r>
    </w:p>
    <w:p>
      <w:pPr>
        <w:pStyle w:val="BodyText"/>
      </w:pPr>
    </w:p>
    <w:p>
      <w:pPr>
        <w:pStyle w:val="BodyText"/>
        <w:spacing w:before="205"/>
      </w:pPr>
    </w:p>
    <w:p>
      <w:pPr>
        <w:pStyle w:val="BodyText"/>
        <w:spacing w:line="216" w:lineRule="auto"/>
        <w:ind w:left="1294" w:right="993" w:hanging="10"/>
      </w:pPr>
      <w:r>
        <w:rPr>
          <w:w w:val="105"/>
        </w:rPr>
        <w:t>*Ultradian rhythms are psychophysiological processes involving alternating autonomic and brain functions that have a</w:t>
      </w:r>
      <w:r>
        <w:rPr>
          <w:spacing w:val="-21"/>
          <w:w w:val="105"/>
        </w:rPr>
        <w:t> </w:t>
      </w:r>
      <w:r>
        <w:rPr>
          <w:w w:val="105"/>
        </w:rPr>
        <w:t>90 to 100 minute periodicity within the 24 hour circadian cycle.</w:t>
      </w:r>
    </w:p>
    <w:p>
      <w:pPr>
        <w:spacing w:after="0" w:line="216" w:lineRule="auto"/>
        <w:sectPr>
          <w:pgSz w:w="12240" w:h="15840"/>
          <w:pgMar w:header="649" w:footer="510" w:top="900" w:bottom="720" w:left="400" w:right="0"/>
        </w:sectPr>
      </w:pPr>
    </w:p>
    <w:p>
      <w:pPr>
        <w:pStyle w:val="BodyText"/>
        <w:rPr>
          <w:sz w:val="19"/>
        </w:rPr>
      </w:pPr>
    </w:p>
    <w:p>
      <w:pPr>
        <w:pStyle w:val="BodyText"/>
        <w:rPr>
          <w:sz w:val="19"/>
        </w:rPr>
      </w:pPr>
    </w:p>
    <w:p>
      <w:pPr>
        <w:pStyle w:val="BodyText"/>
        <w:spacing w:before="128"/>
        <w:rPr>
          <w:sz w:val="19"/>
        </w:rPr>
      </w:pPr>
    </w:p>
    <w:p>
      <w:pPr>
        <w:spacing w:before="0"/>
        <w:ind w:left="0" w:right="1048" w:firstLine="0"/>
        <w:jc w:val="right"/>
        <w:rPr>
          <w:rFonts w:ascii="Arial"/>
          <w:sz w:val="19"/>
        </w:rPr>
      </w:pPr>
      <w:r>
        <w:rPr>
          <w:rFonts w:ascii="Arial"/>
          <w:spacing w:val="-10"/>
          <w:w w:val="105"/>
          <w:sz w:val="19"/>
        </w:rPr>
        <w:t>8</w:t>
      </w:r>
    </w:p>
    <w:p>
      <w:pPr>
        <w:pStyle w:val="BodyText"/>
        <w:spacing w:before="22"/>
        <w:rPr>
          <w:rFonts w:ascii="Arial"/>
          <w:sz w:val="19"/>
        </w:rPr>
      </w:pPr>
    </w:p>
    <w:p>
      <w:pPr>
        <w:pStyle w:val="BodyText"/>
        <w:spacing w:line="439" w:lineRule="auto"/>
        <w:ind w:left="1255" w:right="1040" w:firstLine="739"/>
      </w:pPr>
      <w:r>
        <w:rPr>
          <w:w w:val="105"/>
        </w:rPr>
        <w:t>When two</w:t>
      </w:r>
      <w:r>
        <w:rPr>
          <w:spacing w:val="-15"/>
          <w:w w:val="105"/>
        </w:rPr>
        <w:t> </w:t>
      </w:r>
      <w:r>
        <w:rPr>
          <w:w w:val="105"/>
        </w:rPr>
        <w:t>signals of different frequencies are mixed together what is known in electrophysics as a heterodyne effect takes </w:t>
      </w:r>
      <w:r>
        <w:rPr>
          <w:w w:val="105"/>
          <w:position w:val="1"/>
        </w:rPr>
        <w:t>place.</w:t>
      </w:r>
      <w:r>
        <w:rPr>
          <w:spacing w:val="80"/>
          <w:w w:val="150"/>
          <w:position w:val="1"/>
        </w:rPr>
        <w:t> </w:t>
      </w:r>
      <w:r>
        <w:rPr>
          <w:w w:val="105"/>
        </w:rPr>
        <w:t>As a result of heterodyning</w:t>
      </w:r>
      <w:r>
        <w:rPr>
          <w:spacing w:val="40"/>
          <w:w w:val="105"/>
        </w:rPr>
        <w:t> </w:t>
      </w:r>
      <w:r>
        <w:rPr>
          <w:w w:val="105"/>
        </w:rPr>
        <w:t>a comp ex signal is produced which includes both original frequencies, a</w:t>
      </w:r>
      <w:r>
        <w:rPr>
          <w:spacing w:val="-8"/>
          <w:w w:val="105"/>
        </w:rPr>
        <w:t> </w:t>
      </w:r>
      <w:r>
        <w:rPr>
          <w:w w:val="105"/>
        </w:rPr>
        <w:t>signal at the sum of the original frequencies, and a</w:t>
      </w:r>
      <w:r>
        <w:rPr>
          <w:spacing w:val="-6"/>
          <w:w w:val="105"/>
        </w:rPr>
        <w:t> </w:t>
      </w:r>
      <w:r>
        <w:rPr>
          <w:w w:val="105"/>
        </w:rPr>
        <w:t>signal at the difference between the original frequencies.</w:t>
      </w:r>
      <w:r>
        <w:rPr>
          <w:spacing w:val="80"/>
          <w:w w:val="105"/>
        </w:rPr>
        <w:t> </w:t>
      </w:r>
      <w:r>
        <w:rPr>
          <w:w w:val="105"/>
        </w:rPr>
        <w:t>To illustrate:</w:t>
      </w:r>
    </w:p>
    <w:p>
      <w:pPr>
        <w:pStyle w:val="BodyText"/>
        <w:spacing w:line="213" w:lineRule="auto" w:before="248"/>
        <w:ind w:left="2722" w:right="1181" w:firstLine="6"/>
      </w:pPr>
      <w:r>
        <w:rPr>
          <w:w w:val="105"/>
        </w:rPr>
        <w:t>A mix of a</w:t>
      </w:r>
      <w:r>
        <w:rPr>
          <w:spacing w:val="-21"/>
          <w:w w:val="105"/>
        </w:rPr>
        <w:t> </w:t>
      </w:r>
      <w:r>
        <w:rPr>
          <w:w w:val="105"/>
        </w:rPr>
        <w:t>signal of 100hz with a</w:t>
      </w:r>
      <w:r>
        <w:rPr>
          <w:spacing w:val="-21"/>
          <w:w w:val="105"/>
        </w:rPr>
        <w:t> </w:t>
      </w:r>
      <w:r>
        <w:rPr>
          <w:w w:val="105"/>
        </w:rPr>
        <w:t>signal of</w:t>
      </w:r>
      <w:r>
        <w:rPr>
          <w:spacing w:val="-5"/>
          <w:w w:val="105"/>
        </w:rPr>
        <w:t> </w:t>
      </w:r>
      <w:r>
        <w:rPr>
          <w:w w:val="105"/>
        </w:rPr>
        <w:t>300hz will heterodyne into a complex wave form which, when examined contains signals at 100hz (original), 200hz (difference), 300hz (original), and 400hz (sum).</w:t>
      </w:r>
    </w:p>
    <w:p>
      <w:pPr>
        <w:pStyle w:val="BodyText"/>
        <w:spacing w:line="439" w:lineRule="auto" w:before="222"/>
        <w:ind w:left="1250" w:right="993" w:firstLine="737"/>
      </w:pPr>
      <w:r>
        <w:rPr>
          <w:w w:val="105"/>
        </w:rPr>
        <w:t>The heterodyne effect is</w:t>
      </w:r>
      <w:r>
        <w:rPr>
          <w:spacing w:val="-5"/>
          <w:w w:val="105"/>
        </w:rPr>
        <w:t> </w:t>
      </w:r>
      <w:r>
        <w:rPr>
          <w:w w:val="105"/>
        </w:rPr>
        <w:t>used in</w:t>
      </w:r>
      <w:r>
        <w:rPr>
          <w:spacing w:val="-3"/>
          <w:w w:val="105"/>
        </w:rPr>
        <w:t> </w:t>
      </w:r>
      <w:r>
        <w:rPr>
          <w:w w:val="105"/>
        </w:rPr>
        <w:t>radio technology to</w:t>
      </w:r>
      <w:r>
        <w:rPr>
          <w:spacing w:val="-14"/>
          <w:w w:val="105"/>
        </w:rPr>
        <w:t> </w:t>
      </w:r>
      <w:r>
        <w:rPr>
          <w:w w:val="105"/>
        </w:rPr>
        <w:t>tune in various signals.</w:t>
      </w:r>
      <w:r>
        <w:rPr>
          <w:spacing w:val="80"/>
          <w:w w:val="150"/>
        </w:rPr>
        <w:t> </w:t>
      </w:r>
      <w:r>
        <w:rPr>
          <w:w w:val="105"/>
        </w:rPr>
        <w:t>In AM radio the incoming radio waves are heterodyned with an internal tuneable oscillator.</w:t>
      </w:r>
      <w:r>
        <w:rPr>
          <w:spacing w:val="80"/>
          <w:w w:val="150"/>
        </w:rPr>
        <w:t> </w:t>
      </w:r>
      <w:r>
        <w:rPr>
          <w:w w:val="105"/>
        </w:rPr>
        <w:t>The resultant difference between the two</w:t>
      </w:r>
      <w:r>
        <w:rPr>
          <w:spacing w:val="-12"/>
          <w:w w:val="105"/>
        </w:rPr>
        <w:t> </w:t>
      </w:r>
      <w:r>
        <w:rPr>
          <w:w w:val="105"/>
        </w:rPr>
        <w:t>frequencies (called the beat frequency oscillation)</w:t>
      </w:r>
      <w:r>
        <w:rPr>
          <w:spacing w:val="40"/>
          <w:w w:val="105"/>
        </w:rPr>
        <w:t> </w:t>
      </w:r>
      <w:r>
        <w:rPr>
          <w:w w:val="105"/>
        </w:rPr>
        <w:t>is modulated</w:t>
      </w:r>
      <w:r>
        <w:rPr>
          <w:spacing w:val="40"/>
          <w:w w:val="105"/>
        </w:rPr>
        <w:t> </w:t>
      </w:r>
      <w:r>
        <w:rPr>
          <w:w w:val="105"/>
        </w:rPr>
        <w:t>by the</w:t>
      </w:r>
      <w:r>
        <w:rPr>
          <w:spacing w:val="-1"/>
          <w:w w:val="105"/>
        </w:rPr>
        <w:t> </w:t>
      </w:r>
      <w:r>
        <w:rPr>
          <w:w w:val="105"/>
        </w:rPr>
        <w:t>sound heard coming from the</w:t>
      </w:r>
    </w:p>
    <w:p>
      <w:pPr>
        <w:spacing w:after="0" w:line="439" w:lineRule="auto"/>
        <w:sectPr>
          <w:pgSz w:w="12240" w:h="15840"/>
          <w:pgMar w:header="649" w:footer="510" w:top="960" w:bottom="700" w:left="400" w:right="0"/>
        </w:sectPr>
      </w:pPr>
    </w:p>
    <w:p>
      <w:pPr>
        <w:pStyle w:val="BodyText"/>
        <w:spacing w:line="434" w:lineRule="auto" w:before="5"/>
        <w:ind w:left="1252"/>
      </w:pPr>
      <w:r>
        <w:rPr>
          <w:spacing w:val="-2"/>
          <w:w w:val="105"/>
        </w:rPr>
        <w:t>radio. </w:t>
      </w:r>
      <w:r>
        <w:rPr>
          <w:spacing w:val="-2"/>
        </w:rPr>
        <w:t>physics.</w:t>
      </w:r>
    </w:p>
    <w:p>
      <w:pPr>
        <w:pStyle w:val="BodyText"/>
        <w:spacing w:line="434" w:lineRule="auto" w:before="5"/>
        <w:ind w:left="289" w:right="1323" w:hanging="290"/>
      </w:pPr>
      <w:r>
        <w:rPr/>
        <w:br w:type="column"/>
      </w:r>
      <w:r>
        <w:rPr>
          <w:w w:val="105"/>
        </w:rPr>
        <w:t>The heterodyne effect is</w:t>
      </w:r>
      <w:r>
        <w:rPr>
          <w:spacing w:val="-13"/>
          <w:w w:val="105"/>
        </w:rPr>
        <w:t> </w:t>
      </w:r>
      <w:r>
        <w:rPr>
          <w:w w:val="105"/>
        </w:rPr>
        <w:t>a</w:t>
      </w:r>
      <w:r>
        <w:rPr>
          <w:spacing w:val="-9"/>
          <w:w w:val="105"/>
        </w:rPr>
        <w:t> </w:t>
      </w:r>
      <w:r>
        <w:rPr>
          <w:w w:val="105"/>
        </w:rPr>
        <w:t>well understood principle in The</w:t>
      </w:r>
      <w:r>
        <w:rPr>
          <w:spacing w:val="4"/>
          <w:w w:val="105"/>
        </w:rPr>
        <w:t> </w:t>
      </w:r>
      <w:r>
        <w:rPr>
          <w:w w:val="105"/>
        </w:rPr>
        <w:t>beat frequency</w:t>
      </w:r>
      <w:r>
        <w:rPr>
          <w:spacing w:val="5"/>
          <w:w w:val="105"/>
        </w:rPr>
        <w:t> </w:t>
      </w:r>
      <w:r>
        <w:rPr>
          <w:w w:val="105"/>
        </w:rPr>
        <w:t>oscillations</w:t>
      </w:r>
      <w:r>
        <w:rPr>
          <w:spacing w:val="24"/>
          <w:w w:val="105"/>
        </w:rPr>
        <w:t> </w:t>
      </w:r>
      <w:r>
        <w:rPr>
          <w:w w:val="105"/>
        </w:rPr>
        <w:t>which</w:t>
      </w:r>
      <w:r>
        <w:rPr>
          <w:spacing w:val="2"/>
          <w:w w:val="105"/>
        </w:rPr>
        <w:t> </w:t>
      </w:r>
      <w:r>
        <w:rPr>
          <w:w w:val="105"/>
        </w:rPr>
        <w:t>are</w:t>
      </w:r>
      <w:r>
        <w:rPr>
          <w:spacing w:val="14"/>
          <w:w w:val="105"/>
        </w:rPr>
        <w:t> </w:t>
      </w:r>
      <w:r>
        <w:rPr>
          <w:w w:val="105"/>
        </w:rPr>
        <w:t>produced</w:t>
      </w:r>
      <w:r>
        <w:rPr>
          <w:spacing w:val="30"/>
          <w:w w:val="105"/>
        </w:rPr>
        <w:t> </w:t>
      </w:r>
      <w:r>
        <w:rPr>
          <w:spacing w:val="-5"/>
          <w:w w:val="105"/>
        </w:rPr>
        <w:t>by</w:t>
      </w:r>
    </w:p>
    <w:p>
      <w:pPr>
        <w:spacing w:after="0" w:line="434" w:lineRule="auto"/>
        <w:sectPr>
          <w:type w:val="continuous"/>
          <w:pgSz w:w="12240" w:h="15840"/>
          <w:pgMar w:header="649" w:footer="510" w:top="900" w:bottom="720" w:left="400" w:right="0"/>
          <w:cols w:num="2" w:equalWidth="0">
            <w:col w:w="2391" w:space="36"/>
            <w:col w:w="9413"/>
          </w:cols>
        </w:sectPr>
      </w:pPr>
    </w:p>
    <w:p>
      <w:pPr>
        <w:pStyle w:val="BodyText"/>
        <w:spacing w:line="436" w:lineRule="auto" w:before="11"/>
        <w:ind w:left="1238" w:right="1079" w:firstLine="19"/>
      </w:pPr>
      <w:r>
        <w:rPr/>
        <mc:AlternateContent>
          <mc:Choice Requires="wps">
            <w:drawing>
              <wp:anchor distT="0" distB="0" distL="0" distR="0" allowOverlap="1" layoutInCell="1" locked="0" behindDoc="0" simplePos="0" relativeHeight="15731712">
                <wp:simplePos x="0" y="0"/>
                <wp:positionH relativeFrom="page">
                  <wp:posOffset>4895987</wp:posOffset>
                </wp:positionH>
                <wp:positionV relativeFrom="page">
                  <wp:posOffset>118329</wp:posOffset>
                </wp:positionV>
                <wp:extent cx="2876550" cy="1587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876550" cy="15875"/>
                        </a:xfrm>
                        <a:custGeom>
                          <a:avLst/>
                          <a:gdLst/>
                          <a:ahLst/>
                          <a:cxnLst/>
                          <a:rect l="l" t="t" r="r" b="b"/>
                          <a:pathLst>
                            <a:path w="2876550" h="15875">
                              <a:moveTo>
                                <a:pt x="2876411" y="15294"/>
                              </a:moveTo>
                              <a:lnTo>
                                <a:pt x="0" y="15294"/>
                              </a:lnTo>
                              <a:lnTo>
                                <a:pt x="0" y="0"/>
                              </a:lnTo>
                              <a:lnTo>
                                <a:pt x="2876411" y="0"/>
                              </a:lnTo>
                              <a:lnTo>
                                <a:pt x="2876411" y="1529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5.510864pt;margin-top:9.317295pt;width:226.489133pt;height:1.204312pt;mso-position-horizontal-relative:page;mso-position-vertical-relative:page;z-index:15731712" id="docshape20" filled="true" fillcolor="#000000" stroked="false">
                <v:fill type="solid"/>
                <w10:wrap type="none"/>
              </v:rect>
            </w:pict>
          </mc:Fallback>
        </mc:AlternateContent>
      </w:r>
      <w:r>
        <w:rPr>
          <w:w w:val="105"/>
        </w:rPr>
        <w:t>heterodyning signals are </w:t>
      </w:r>
      <w:r>
        <w:rPr>
          <w:w w:val="105"/>
          <w:u w:val="thick"/>
        </w:rPr>
        <w:t>not</w:t>
      </w:r>
      <w:r>
        <w:rPr>
          <w:w w:val="105"/>
          <w:u w:val="none"/>
        </w:rPr>
        <w:t> the</w:t>
      </w:r>
      <w:r>
        <w:rPr>
          <w:spacing w:val="-1"/>
          <w:w w:val="105"/>
          <w:u w:val="none"/>
        </w:rPr>
        <w:t> </w:t>
      </w:r>
      <w:r>
        <w:rPr>
          <w:w w:val="105"/>
          <w:u w:val="none"/>
        </w:rPr>
        <w:t>same as binaural beats.</w:t>
      </w:r>
      <w:r>
        <w:rPr>
          <w:spacing w:val="80"/>
          <w:w w:val="150"/>
          <w:u w:val="none"/>
        </w:rPr>
        <w:t> </w:t>
      </w:r>
      <w:r>
        <w:rPr>
          <w:w w:val="105"/>
          <w:u w:val="none"/>
        </w:rPr>
        <w:t>Beat frequency oscillations in the audio range are usually the result of</w:t>
      </w:r>
      <w:r>
        <w:rPr>
          <w:spacing w:val="33"/>
          <w:w w:val="105"/>
          <w:u w:val="none"/>
        </w:rPr>
        <w:t> </w:t>
      </w:r>
      <w:r>
        <w:rPr>
          <w:w w:val="105"/>
          <w:u w:val="none"/>
        </w:rPr>
        <w:t>electronically mixed</w:t>
      </w:r>
      <w:r>
        <w:rPr>
          <w:spacing w:val="40"/>
          <w:w w:val="105"/>
          <w:u w:val="none"/>
        </w:rPr>
        <w:t> </w:t>
      </w:r>
      <w:r>
        <w:rPr>
          <w:w w:val="105"/>
          <w:u w:val="none"/>
        </w:rPr>
        <w:t>(heterodyned) signals, are</w:t>
      </w:r>
      <w:r>
        <w:rPr>
          <w:spacing w:val="32"/>
          <w:w w:val="105"/>
          <w:u w:val="none"/>
        </w:rPr>
        <w:t> </w:t>
      </w:r>
      <w:r>
        <w:rPr>
          <w:w w:val="105"/>
          <w:u w:val="none"/>
        </w:rPr>
        <w:t>recordable</w:t>
      </w:r>
      <w:r>
        <w:rPr>
          <w:spacing w:val="40"/>
          <w:w w:val="105"/>
          <w:u w:val="none"/>
        </w:rPr>
        <w:t> </w:t>
      </w:r>
      <w:r>
        <w:rPr>
          <w:w w:val="105"/>
          <w:u w:val="none"/>
        </w:rPr>
        <w:t>by a second device (tape recorder, oscilloscope, etc.), and can be aurally</w:t>
      </w:r>
      <w:r>
        <w:rPr>
          <w:spacing w:val="22"/>
          <w:w w:val="105"/>
          <w:u w:val="none"/>
        </w:rPr>
        <w:t> </w:t>
      </w:r>
      <w:r>
        <w:rPr>
          <w:w w:val="105"/>
          <w:u w:val="none"/>
        </w:rPr>
        <w:t>detected</w:t>
      </w:r>
      <w:r>
        <w:rPr>
          <w:spacing w:val="40"/>
          <w:w w:val="105"/>
          <w:u w:val="none"/>
        </w:rPr>
        <w:t> </w:t>
      </w:r>
      <w:r>
        <w:rPr>
          <w:w w:val="105"/>
          <w:u w:val="none"/>
        </w:rPr>
        <w:t>with one ear.</w:t>
      </w:r>
      <w:r>
        <w:rPr>
          <w:w w:val="105"/>
          <w:u w:val="none"/>
        </w:rPr>
        <w:t>  Binaural</w:t>
      </w:r>
      <w:r>
        <w:rPr>
          <w:spacing w:val="40"/>
          <w:w w:val="105"/>
          <w:u w:val="none"/>
        </w:rPr>
        <w:t> </w:t>
      </w:r>
      <w:r>
        <w:rPr>
          <w:w w:val="105"/>
          <w:u w:val="none"/>
        </w:rPr>
        <w:t>beats, on the other hand, are not the result of electronically mixed signals, are not recordable by device, and to be detected require the combined action</w:t>
      </w:r>
      <w:r>
        <w:rPr>
          <w:spacing w:val="25"/>
          <w:w w:val="105"/>
          <w:u w:val="none"/>
        </w:rPr>
        <w:t> </w:t>
      </w:r>
      <w:r>
        <w:rPr>
          <w:w w:val="105"/>
          <w:u w:val="none"/>
        </w:rPr>
        <w:t>of</w:t>
      </w:r>
      <w:r>
        <w:rPr>
          <w:spacing w:val="25"/>
          <w:w w:val="105"/>
          <w:u w:val="none"/>
        </w:rPr>
        <w:t> </w:t>
      </w:r>
      <w:r>
        <w:rPr>
          <w:w w:val="105"/>
          <w:u w:val="none"/>
        </w:rPr>
        <w:t>both</w:t>
      </w:r>
      <w:r>
        <w:rPr>
          <w:spacing w:val="19"/>
          <w:w w:val="105"/>
          <w:u w:val="none"/>
        </w:rPr>
        <w:t> </w:t>
      </w:r>
      <w:r>
        <w:rPr>
          <w:w w:val="105"/>
          <w:u w:val="none"/>
        </w:rPr>
        <w:t>ears.</w:t>
      </w:r>
      <w:r>
        <w:rPr>
          <w:spacing w:val="19"/>
          <w:w w:val="105"/>
          <w:u w:val="none"/>
        </w:rPr>
        <w:t>  </w:t>
      </w:r>
      <w:r>
        <w:rPr>
          <w:w w:val="105"/>
          <w:u w:val="none"/>
        </w:rPr>
        <w:t>Binaural</w:t>
      </w:r>
      <w:r>
        <w:rPr>
          <w:spacing w:val="40"/>
          <w:w w:val="105"/>
          <w:u w:val="none"/>
        </w:rPr>
        <w:t> </w:t>
      </w:r>
      <w:r>
        <w:rPr>
          <w:w w:val="105"/>
          <w:u w:val="none"/>
        </w:rPr>
        <w:t>beats exist</w:t>
      </w:r>
      <w:r>
        <w:rPr>
          <w:spacing w:val="25"/>
          <w:w w:val="105"/>
          <w:u w:val="none"/>
        </w:rPr>
        <w:t> </w:t>
      </w:r>
      <w:r>
        <w:rPr>
          <w:w w:val="105"/>
          <w:u w:val="none"/>
        </w:rPr>
        <w:t>as a</w:t>
      </w:r>
      <w:r>
        <w:rPr>
          <w:spacing w:val="-1"/>
          <w:w w:val="105"/>
          <w:u w:val="none"/>
        </w:rPr>
        <w:t> </w:t>
      </w:r>
      <w:r>
        <w:rPr>
          <w:w w:val="105"/>
          <w:u w:val="none"/>
        </w:rPr>
        <w:t>consequence</w:t>
      </w:r>
      <w:r>
        <w:rPr>
          <w:spacing w:val="37"/>
          <w:w w:val="105"/>
          <w:u w:val="none"/>
        </w:rPr>
        <w:t> </w:t>
      </w:r>
      <w:r>
        <w:rPr>
          <w:w w:val="105"/>
          <w:u w:val="none"/>
        </w:rPr>
        <w:t>of the interaction of perception within the brain (Oster, 1973).</w:t>
      </w:r>
    </w:p>
    <w:p>
      <w:pPr>
        <w:pStyle w:val="BodyText"/>
        <w:spacing w:line="256" w:lineRule="exact"/>
        <w:ind w:left="1990"/>
      </w:pPr>
      <w:r>
        <w:rPr>
          <w:w w:val="105"/>
        </w:rPr>
        <w:t>Binaural</w:t>
      </w:r>
      <w:r>
        <w:rPr>
          <w:spacing w:val="32"/>
          <w:w w:val="105"/>
        </w:rPr>
        <w:t> </w:t>
      </w:r>
      <w:r>
        <w:rPr>
          <w:w w:val="105"/>
        </w:rPr>
        <w:t>beats</w:t>
      </w:r>
      <w:r>
        <w:rPr>
          <w:spacing w:val="4"/>
          <w:w w:val="105"/>
        </w:rPr>
        <w:t> </w:t>
      </w:r>
      <w:r>
        <w:rPr>
          <w:w w:val="105"/>
        </w:rPr>
        <w:t>were</w:t>
      </w:r>
      <w:r>
        <w:rPr>
          <w:spacing w:val="-3"/>
          <w:w w:val="105"/>
        </w:rPr>
        <w:t> </w:t>
      </w:r>
      <w:r>
        <w:rPr>
          <w:w w:val="105"/>
        </w:rPr>
        <w:t>discovered</w:t>
      </w:r>
      <w:r>
        <w:rPr>
          <w:spacing w:val="30"/>
          <w:w w:val="105"/>
        </w:rPr>
        <w:t> </w:t>
      </w:r>
      <w:r>
        <w:rPr>
          <w:w w:val="105"/>
        </w:rPr>
        <w:t>in</w:t>
      </w:r>
      <w:r>
        <w:rPr>
          <w:spacing w:val="6"/>
          <w:w w:val="105"/>
        </w:rPr>
        <w:t> </w:t>
      </w:r>
      <w:r>
        <w:rPr>
          <w:w w:val="105"/>
        </w:rPr>
        <w:t>1839</w:t>
      </w:r>
      <w:r>
        <w:rPr>
          <w:spacing w:val="4"/>
          <w:w w:val="105"/>
        </w:rPr>
        <w:t> </w:t>
      </w:r>
      <w:r>
        <w:rPr>
          <w:w w:val="105"/>
        </w:rPr>
        <w:t>by</w:t>
      </w:r>
      <w:r>
        <w:rPr>
          <w:spacing w:val="-18"/>
          <w:w w:val="105"/>
        </w:rPr>
        <w:t> </w:t>
      </w:r>
      <w:r>
        <w:rPr>
          <w:w w:val="105"/>
        </w:rPr>
        <w:t>a</w:t>
      </w:r>
      <w:r>
        <w:rPr>
          <w:spacing w:val="-13"/>
          <w:w w:val="105"/>
        </w:rPr>
        <w:t> </w:t>
      </w:r>
      <w:r>
        <w:rPr>
          <w:spacing w:val="-2"/>
          <w:w w:val="105"/>
        </w:rPr>
        <w:t>German</w:t>
      </w:r>
    </w:p>
    <w:p>
      <w:pPr>
        <w:spacing w:after="0" w:line="256" w:lineRule="exact"/>
        <w:sectPr>
          <w:type w:val="continuous"/>
          <w:pgSz w:w="12240" w:h="15840"/>
          <w:pgMar w:header="649" w:footer="510" w:top="900" w:bottom="720" w:left="400" w:right="0"/>
        </w:sectPr>
      </w:pPr>
    </w:p>
    <w:p>
      <w:pPr>
        <w:pStyle w:val="BodyText"/>
        <w:rPr>
          <w:sz w:val="19"/>
        </w:rPr>
      </w:pPr>
      <w:r>
        <w:rPr/>
        <mc:AlternateContent>
          <mc:Choice Requires="wps">
            <w:drawing>
              <wp:anchor distT="0" distB="0" distL="0" distR="0" allowOverlap="1" layoutInCell="1" locked="0" behindDoc="0" simplePos="0" relativeHeight="15732224">
                <wp:simplePos x="0" y="0"/>
                <wp:positionH relativeFrom="page">
                  <wp:posOffset>3843351</wp:posOffset>
                </wp:positionH>
                <wp:positionV relativeFrom="page">
                  <wp:posOffset>109229</wp:posOffset>
                </wp:positionV>
                <wp:extent cx="3929379" cy="2159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929379" cy="21590"/>
                        </a:xfrm>
                        <a:custGeom>
                          <a:avLst/>
                          <a:gdLst/>
                          <a:ahLst/>
                          <a:cxnLst/>
                          <a:rect l="l" t="t" r="r" b="b"/>
                          <a:pathLst>
                            <a:path w="3929379" h="21590">
                              <a:moveTo>
                                <a:pt x="3929049" y="21412"/>
                              </a:moveTo>
                              <a:lnTo>
                                <a:pt x="0" y="21412"/>
                              </a:lnTo>
                              <a:lnTo>
                                <a:pt x="0" y="0"/>
                              </a:lnTo>
                              <a:lnTo>
                                <a:pt x="3929049" y="0"/>
                              </a:lnTo>
                              <a:lnTo>
                                <a:pt x="3929049" y="214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626068pt;margin-top:8.600772pt;width:309.373946pt;height:1.686025pt;mso-position-horizontal-relative:page;mso-position-vertical-relative:page;z-index:15732224" id="docshape23" filled="true" fillcolor="#000000" stroked="false">
                <v:fill type="solid"/>
                <w10:wrap type="none"/>
              </v:rect>
            </w:pict>
          </mc:Fallback>
        </mc:AlternateContent>
      </w:r>
    </w:p>
    <w:p>
      <w:pPr>
        <w:pStyle w:val="BodyText"/>
        <w:rPr>
          <w:sz w:val="19"/>
        </w:rPr>
      </w:pPr>
    </w:p>
    <w:p>
      <w:pPr>
        <w:pStyle w:val="BodyText"/>
        <w:spacing w:before="152"/>
        <w:rPr>
          <w:sz w:val="19"/>
        </w:rPr>
      </w:pPr>
    </w:p>
    <w:p>
      <w:pPr>
        <w:spacing w:before="1"/>
        <w:ind w:left="0" w:right="992" w:firstLine="0"/>
        <w:jc w:val="right"/>
        <w:rPr>
          <w:rFonts w:ascii="Arial"/>
          <w:sz w:val="19"/>
        </w:rPr>
      </w:pPr>
      <w:r>
        <w:rPr>
          <w:rFonts w:ascii="Arial"/>
          <w:spacing w:val="-10"/>
          <w:w w:val="105"/>
          <w:sz w:val="19"/>
        </w:rPr>
        <w:t>9</w:t>
      </w:r>
    </w:p>
    <w:p>
      <w:pPr>
        <w:pStyle w:val="BodyText"/>
        <w:spacing w:before="11"/>
        <w:rPr>
          <w:rFonts w:ascii="Arial"/>
          <w:sz w:val="19"/>
        </w:rPr>
      </w:pPr>
    </w:p>
    <w:p>
      <w:pPr>
        <w:pStyle w:val="BodyText"/>
        <w:spacing w:line="439" w:lineRule="auto"/>
        <w:ind w:left="1309" w:right="1181" w:firstLine="1"/>
      </w:pPr>
      <w:r>
        <w:rPr>
          <w:w w:val="105"/>
        </w:rPr>
        <w:t>experimenter named H. W. Dove.</w:t>
      </w:r>
      <w:r>
        <w:rPr>
          <w:spacing w:val="80"/>
          <w:w w:val="150"/>
        </w:rPr>
        <w:t> </w:t>
      </w:r>
      <w:r>
        <w:rPr>
          <w:w w:val="105"/>
          <w:position w:val="1"/>
        </w:rPr>
        <w:t>The human ability to »hear" </w:t>
      </w:r>
      <w:r>
        <w:rPr>
          <w:w w:val="105"/>
        </w:rPr>
        <w:t>binaural beats appears to be the result of evolutionary adaptation.</w:t>
      </w:r>
      <w:r>
        <w:rPr>
          <w:spacing w:val="80"/>
          <w:w w:val="150"/>
        </w:rPr>
        <w:t> </w:t>
      </w:r>
      <w:r>
        <w:rPr>
          <w:w w:val="105"/>
        </w:rPr>
        <w:t>Many evolved species can detect binaural beats because of their brain structure.</w:t>
      </w:r>
      <w:r>
        <w:rPr>
          <w:spacing w:val="80"/>
          <w:w w:val="150"/>
        </w:rPr>
        <w:t> </w:t>
      </w:r>
      <w:r>
        <w:rPr>
          <w:w w:val="105"/>
        </w:rPr>
        <w:t>The frequencies at which binaural beats</w:t>
      </w:r>
      <w:r>
        <w:rPr>
          <w:spacing w:val="-1"/>
          <w:w w:val="105"/>
        </w:rPr>
        <w:t> </w:t>
      </w:r>
      <w:r>
        <w:rPr>
          <w:w w:val="105"/>
        </w:rPr>
        <w:t>can be</w:t>
      </w:r>
      <w:r>
        <w:rPr>
          <w:spacing w:val="-8"/>
          <w:w w:val="105"/>
        </w:rPr>
        <w:t> </w:t>
      </w:r>
      <w:r>
        <w:rPr>
          <w:w w:val="105"/>
        </w:rPr>
        <w:t>detected change depending on the</w:t>
      </w:r>
      <w:r>
        <w:rPr>
          <w:spacing w:val="-16"/>
          <w:w w:val="105"/>
        </w:rPr>
        <w:t> </w:t>
      </w:r>
      <w:r>
        <w:rPr>
          <w:w w:val="105"/>
        </w:rPr>
        <w:t>size of the</w:t>
      </w:r>
      <w:r>
        <w:rPr>
          <w:spacing w:val="-1"/>
          <w:w w:val="105"/>
        </w:rPr>
        <w:t> </w:t>
      </w:r>
      <w:r>
        <w:rPr>
          <w:w w:val="105"/>
        </w:rPr>
        <w:t>species' cranium.</w:t>
      </w:r>
      <w:r>
        <w:rPr>
          <w:spacing w:val="80"/>
          <w:w w:val="150"/>
        </w:rPr>
        <w:t> </w:t>
      </w:r>
      <w:r>
        <w:rPr>
          <w:w w:val="105"/>
        </w:rPr>
        <w:t>In the human, binaural</w:t>
      </w:r>
      <w:r>
        <w:rPr>
          <w:spacing w:val="40"/>
          <w:w w:val="105"/>
        </w:rPr>
        <w:t> </w:t>
      </w:r>
      <w:r>
        <w:rPr>
          <w:w w:val="105"/>
        </w:rPr>
        <w:t>beats can be</w:t>
      </w:r>
    </w:p>
    <w:p>
      <w:pPr>
        <w:pStyle w:val="BodyText"/>
        <w:spacing w:line="434" w:lineRule="auto" w:before="1"/>
        <w:ind w:left="1299" w:right="993" w:firstLine="11"/>
      </w:pPr>
      <w:r>
        <w:rPr>
          <w:w w:val="105"/>
        </w:rPr>
        <w:t>detected when carrier waves are below</w:t>
      </w:r>
      <w:r>
        <w:rPr>
          <w:spacing w:val="-3"/>
          <w:w w:val="105"/>
        </w:rPr>
        <w:t> </w:t>
      </w:r>
      <w:r>
        <w:rPr>
          <w:w w:val="105"/>
        </w:rPr>
        <w:t>about</w:t>
      </w:r>
      <w:r>
        <w:rPr>
          <w:spacing w:val="-10"/>
          <w:w w:val="105"/>
        </w:rPr>
        <w:t> </w:t>
      </w:r>
      <w:r>
        <w:rPr>
          <w:w w:val="105"/>
        </w:rPr>
        <w:t>!000hz (Oster, 1973). Below l000hz the wave length of the signal is longer than the diameter of the human skull.</w:t>
      </w:r>
      <w:r>
        <w:rPr>
          <w:spacing w:val="80"/>
          <w:w w:val="150"/>
        </w:rPr>
        <w:t> </w:t>
      </w:r>
      <w:r>
        <w:rPr>
          <w:w w:val="105"/>
        </w:rPr>
        <w:t>This being so, signals below</w:t>
      </w:r>
      <w:r>
        <w:rPr>
          <w:spacing w:val="-13"/>
          <w:w w:val="105"/>
        </w:rPr>
        <w:t> </w:t>
      </w:r>
      <w:r>
        <w:rPr>
          <w:w w:val="105"/>
        </w:rPr>
        <w:t>!000hz curve around the skull</w:t>
      </w:r>
      <w:r>
        <w:rPr>
          <w:spacing w:val="40"/>
          <w:w w:val="105"/>
        </w:rPr>
        <w:t> </w:t>
      </w:r>
      <w:r>
        <w:rPr>
          <w:w w:val="105"/>
        </w:rPr>
        <w:t>by diffraction.</w:t>
      </w:r>
      <w:r>
        <w:rPr>
          <w:spacing w:val="80"/>
          <w:w w:val="150"/>
        </w:rPr>
        <w:t> </w:t>
      </w:r>
      <w:r>
        <w:rPr>
          <w:w w:val="105"/>
        </w:rPr>
        <w:t>The same effect can be observed with radio wave propagation.</w:t>
      </w:r>
      <w:r>
        <w:rPr>
          <w:spacing w:val="80"/>
          <w:w w:val="150"/>
        </w:rPr>
        <w:t> </w:t>
      </w:r>
      <w:r>
        <w:rPr>
          <w:w w:val="105"/>
        </w:rPr>
        <w:t>Lower frequency (longer wave length) radio waves (like </w:t>
      </w:r>
      <w:r>
        <w:rPr>
          <w:w w:val="105"/>
          <w:sz w:val="26"/>
        </w:rPr>
        <w:t>AM</w:t>
      </w:r>
      <w:r>
        <w:rPr>
          <w:spacing w:val="-10"/>
          <w:w w:val="105"/>
          <w:sz w:val="26"/>
        </w:rPr>
        <w:t> </w:t>
      </w:r>
      <w:r>
        <w:rPr>
          <w:w w:val="105"/>
        </w:rPr>
        <w:t>radio) travel</w:t>
      </w:r>
      <w:r>
        <w:rPr>
          <w:spacing w:val="40"/>
          <w:w w:val="105"/>
        </w:rPr>
        <w:t> </w:t>
      </w:r>
      <w:r>
        <w:rPr>
          <w:w w:val="105"/>
        </w:rPr>
        <w:t>around the earth</w:t>
      </w:r>
    </w:p>
    <w:p>
      <w:pPr>
        <w:pStyle w:val="BodyText"/>
        <w:spacing w:line="231" w:lineRule="exact"/>
        <w:ind w:left="1299"/>
      </w:pPr>
      <w:r>
        <w:rPr>
          <w:w w:val="105"/>
        </w:rPr>
        <w:t>over</w:t>
      </w:r>
      <w:r>
        <w:rPr>
          <w:spacing w:val="1"/>
          <w:w w:val="105"/>
        </w:rPr>
        <w:t> </w:t>
      </w:r>
      <w:r>
        <w:rPr>
          <w:w w:val="105"/>
        </w:rPr>
        <w:t>and</w:t>
      </w:r>
      <w:r>
        <w:rPr>
          <w:spacing w:val="14"/>
          <w:w w:val="105"/>
        </w:rPr>
        <w:t> </w:t>
      </w:r>
      <w:r>
        <w:rPr>
          <w:w w:val="105"/>
        </w:rPr>
        <w:t>in</w:t>
      </w:r>
      <w:r>
        <w:rPr>
          <w:spacing w:val="12"/>
          <w:w w:val="105"/>
        </w:rPr>
        <w:t> </w:t>
      </w:r>
      <w:r>
        <w:rPr>
          <w:w w:val="105"/>
        </w:rPr>
        <w:t>between</w:t>
      </w:r>
      <w:r>
        <w:rPr>
          <w:spacing w:val="30"/>
          <w:w w:val="105"/>
        </w:rPr>
        <w:t> </w:t>
      </w:r>
      <w:r>
        <w:rPr>
          <w:w w:val="105"/>
        </w:rPr>
        <w:t>mountains</w:t>
      </w:r>
      <w:r>
        <w:rPr>
          <w:spacing w:val="-2"/>
          <w:w w:val="105"/>
        </w:rPr>
        <w:t> </w:t>
      </w:r>
      <w:r>
        <w:rPr>
          <w:w w:val="105"/>
        </w:rPr>
        <w:t>and</w:t>
      </w:r>
      <w:r>
        <w:rPr>
          <w:spacing w:val="-1"/>
          <w:w w:val="105"/>
        </w:rPr>
        <w:t> </w:t>
      </w:r>
      <w:r>
        <w:rPr>
          <w:w w:val="105"/>
        </w:rPr>
        <w:t>structures.</w:t>
      </w:r>
      <w:r>
        <w:rPr>
          <w:spacing w:val="9"/>
          <w:w w:val="105"/>
        </w:rPr>
        <w:t>  </w:t>
      </w:r>
      <w:r>
        <w:rPr>
          <w:w w:val="105"/>
          <w:position w:val="1"/>
        </w:rPr>
        <w:t>Higher</w:t>
      </w:r>
      <w:r>
        <w:rPr>
          <w:spacing w:val="-3"/>
          <w:w w:val="105"/>
          <w:position w:val="1"/>
        </w:rPr>
        <w:t> </w:t>
      </w:r>
      <w:r>
        <w:rPr>
          <w:spacing w:val="-2"/>
          <w:w w:val="105"/>
          <w:position w:val="1"/>
        </w:rPr>
        <w:t>frequency</w:t>
      </w:r>
    </w:p>
    <w:p>
      <w:pPr>
        <w:pStyle w:val="BodyText"/>
        <w:spacing w:line="432" w:lineRule="auto" w:before="187"/>
        <w:ind w:left="1286" w:right="993" w:firstLine="14"/>
      </w:pPr>
      <w:r>
        <w:rPr>
          <w:w w:val="105"/>
        </w:rPr>
        <w:t>(shorter wave length) radio waves (like </w:t>
      </w:r>
      <w:r>
        <w:rPr>
          <w:w w:val="105"/>
          <w:sz w:val="26"/>
        </w:rPr>
        <w:t>FM</w:t>
      </w:r>
      <w:r>
        <w:rPr>
          <w:spacing w:val="-14"/>
          <w:w w:val="105"/>
          <w:sz w:val="26"/>
        </w:rPr>
        <w:t> </w:t>
      </w:r>
      <w:r>
        <w:rPr>
          <w:w w:val="105"/>
        </w:rPr>
        <w:t>and TV&gt;</w:t>
      </w:r>
      <w:r>
        <w:rPr>
          <w:spacing w:val="40"/>
          <w:w w:val="105"/>
        </w:rPr>
        <w:t> </w:t>
      </w:r>
      <w:r>
        <w:rPr>
          <w:w w:val="105"/>
        </w:rPr>
        <w:t>travel in a straight line and can't curve around the earth.</w:t>
      </w:r>
      <w:r>
        <w:rPr>
          <w:spacing w:val="80"/>
          <w:w w:val="150"/>
        </w:rPr>
        <w:t> </w:t>
      </w:r>
      <w:r>
        <w:rPr>
          <w:w w:val="105"/>
        </w:rPr>
        <w:t>Mountains and structures block these high frequency signals.</w:t>
      </w:r>
      <w:r>
        <w:rPr>
          <w:spacing w:val="80"/>
          <w:w w:val="105"/>
        </w:rPr>
        <w:t> </w:t>
      </w:r>
      <w:r>
        <w:rPr>
          <w:w w:val="105"/>
        </w:rPr>
        <w:t>Because sound frequencies below l000hz curve around the</w:t>
      </w:r>
      <w:r>
        <w:rPr>
          <w:spacing w:val="-12"/>
          <w:w w:val="105"/>
        </w:rPr>
        <w:t> </w:t>
      </w:r>
      <w:r>
        <w:rPr>
          <w:w w:val="105"/>
        </w:rPr>
        <w:t>skull, incoming signals below 1000hz are heard by both ears.*</w:t>
      </w:r>
      <w:r>
        <w:rPr>
          <w:spacing w:val="80"/>
          <w:w w:val="150"/>
        </w:rPr>
        <w:t> </w:t>
      </w:r>
      <w:r>
        <w:rPr>
          <w:w w:val="105"/>
        </w:rPr>
        <w:t>But, due to the distance between</w:t>
      </w:r>
      <w:r>
        <w:rPr>
          <w:spacing w:val="39"/>
          <w:w w:val="105"/>
        </w:rPr>
        <w:t> </w:t>
      </w:r>
      <w:r>
        <w:rPr>
          <w:w w:val="105"/>
        </w:rPr>
        <w:t>the ears, the brain</w:t>
      </w:r>
      <w:r>
        <w:rPr>
          <w:spacing w:val="40"/>
          <w:w w:val="105"/>
        </w:rPr>
        <w:t> </w:t>
      </w:r>
      <w:r>
        <w:rPr>
          <w:w w:val="105"/>
        </w:rPr>
        <w:t>"hears" the inputs from the ears as out of phase with each other.</w:t>
      </w:r>
      <w:r>
        <w:rPr>
          <w:spacing w:val="80"/>
          <w:w w:val="150"/>
        </w:rPr>
        <w:t> </w:t>
      </w:r>
      <w:r>
        <w:rPr>
          <w:w w:val="105"/>
        </w:rPr>
        <w:t>As</w:t>
      </w:r>
      <w:r>
        <w:rPr>
          <w:spacing w:val="-1"/>
          <w:w w:val="105"/>
        </w:rPr>
        <w:t> </w:t>
      </w:r>
      <w:r>
        <w:rPr>
          <w:w w:val="105"/>
        </w:rPr>
        <w:t>the,sound</w:t>
      </w:r>
      <w:r>
        <w:rPr>
          <w:spacing w:val="40"/>
          <w:w w:val="105"/>
        </w:rPr>
        <w:t> </w:t>
      </w:r>
      <w:r>
        <w:rPr>
          <w:w w:val="105"/>
        </w:rPr>
        <w:t>wave passes around</w:t>
      </w:r>
    </w:p>
    <w:p>
      <w:pPr>
        <w:pStyle w:val="BodyText"/>
        <w:spacing w:line="439" w:lineRule="auto" w:before="4"/>
        <w:ind w:left="1304" w:right="993" w:hanging="5"/>
      </w:pPr>
      <w:r>
        <w:rPr>
          <w:w w:val="105"/>
        </w:rPr>
        <w:t>the</w:t>
      </w:r>
      <w:r>
        <w:rPr>
          <w:spacing w:val="-6"/>
          <w:w w:val="105"/>
        </w:rPr>
        <w:t> </w:t>
      </w:r>
      <w:r>
        <w:rPr>
          <w:w w:val="105"/>
        </w:rPr>
        <w:t>skull each ear gets</w:t>
      </w:r>
      <w:r>
        <w:rPr>
          <w:spacing w:val="-3"/>
          <w:w w:val="105"/>
        </w:rPr>
        <w:t> </w:t>
      </w:r>
      <w:r>
        <w:rPr>
          <w:w w:val="105"/>
        </w:rPr>
        <w:t>a</w:t>
      </w:r>
      <w:r>
        <w:rPr>
          <w:spacing w:val="-5"/>
          <w:w w:val="105"/>
        </w:rPr>
        <w:t> </w:t>
      </w:r>
      <w:r>
        <w:rPr>
          <w:w w:val="105"/>
        </w:rPr>
        <w:t>different portion of the wave.</w:t>
      </w:r>
      <w:r>
        <w:rPr>
          <w:spacing w:val="80"/>
          <w:w w:val="150"/>
        </w:rPr>
        <w:t> </w:t>
      </w:r>
      <w:r>
        <w:rPr>
          <w:w w:val="105"/>
        </w:rPr>
        <w:t>It is this wave-form phase difference which allows for accurate</w:t>
      </w:r>
    </w:p>
    <w:p>
      <w:pPr>
        <w:pStyle w:val="BodyText"/>
      </w:pPr>
    </w:p>
    <w:p>
      <w:pPr>
        <w:pStyle w:val="BodyText"/>
      </w:pPr>
    </w:p>
    <w:p>
      <w:pPr>
        <w:pStyle w:val="BodyText"/>
        <w:spacing w:before="165"/>
      </w:pPr>
    </w:p>
    <w:p>
      <w:pPr>
        <w:pStyle w:val="BodyText"/>
        <w:spacing w:line="213" w:lineRule="auto"/>
        <w:ind w:left="1295" w:right="1181" w:hanging="1"/>
      </w:pPr>
      <w:r>
        <w:rPr>
          <w:w w:val="105"/>
        </w:rPr>
        <w:t>*In the</w:t>
      </w:r>
      <w:r>
        <w:rPr>
          <w:spacing w:val="-9"/>
          <w:w w:val="105"/>
        </w:rPr>
        <w:t> </w:t>
      </w:r>
      <w:r>
        <w:rPr>
          <w:w w:val="105"/>
        </w:rPr>
        <w:t>case of</w:t>
      </w:r>
      <w:r>
        <w:rPr>
          <w:spacing w:val="-7"/>
          <w:w w:val="105"/>
        </w:rPr>
        <w:t> </w:t>
      </w:r>
      <w:r>
        <w:rPr>
          <w:w w:val="105"/>
        </w:rPr>
        <w:t>signals above l000hz the</w:t>
      </w:r>
      <w:r>
        <w:rPr>
          <w:spacing w:val="-9"/>
          <w:w w:val="105"/>
        </w:rPr>
        <w:t> </w:t>
      </w:r>
      <w:r>
        <w:rPr>
          <w:w w:val="105"/>
        </w:rPr>
        <w:t>skull blocks the</w:t>
      </w:r>
      <w:r>
        <w:rPr>
          <w:spacing w:val="-4"/>
          <w:w w:val="105"/>
        </w:rPr>
        <w:t> </w:t>
      </w:r>
      <w:r>
        <w:rPr>
          <w:w w:val="105"/>
        </w:rPr>
        <w:t>signal from the lee side ear.</w:t>
      </w:r>
      <w:r>
        <w:rPr>
          <w:spacing w:val="80"/>
          <w:w w:val="150"/>
        </w:rPr>
        <w:t> </w:t>
      </w:r>
      <w:r>
        <w:rPr>
          <w:w w:val="105"/>
        </w:rPr>
        <w:t>The source of the sound</w:t>
      </w:r>
      <w:r>
        <w:rPr>
          <w:spacing w:val="40"/>
          <w:w w:val="105"/>
        </w:rPr>
        <w:t> </w:t>
      </w:r>
      <w:r>
        <w:rPr>
          <w:w w:val="105"/>
        </w:rPr>
        <w:t>is then determined</w:t>
      </w:r>
      <w:r>
        <w:rPr>
          <w:spacing w:val="40"/>
          <w:w w:val="105"/>
        </w:rPr>
        <w:t> </w:t>
      </w:r>
      <w:r>
        <w:rPr>
          <w:w w:val="105"/>
        </w:rPr>
        <w:t>by the brain to be in the general</w:t>
      </w:r>
      <w:r>
        <w:rPr>
          <w:spacing w:val="40"/>
          <w:w w:val="105"/>
        </w:rPr>
        <w:t> </w:t>
      </w:r>
      <w:r>
        <w:rPr>
          <w:w w:val="105"/>
        </w:rPr>
        <w:t>direction of the loud noise, there being little or no</w:t>
      </w:r>
      <w:r>
        <w:rPr>
          <w:spacing w:val="-1"/>
          <w:w w:val="105"/>
        </w:rPr>
        <w:t> </w:t>
      </w:r>
      <w:r>
        <w:rPr>
          <w:w w:val="105"/>
        </w:rPr>
        <w:t>noise in the lee side ear.</w:t>
      </w:r>
    </w:p>
    <w:p>
      <w:pPr>
        <w:spacing w:after="0" w:line="213" w:lineRule="auto"/>
        <w:sectPr>
          <w:headerReference w:type="default" r:id="rId16"/>
          <w:footerReference w:type="default" r:id="rId17"/>
          <w:pgSz w:w="12240" w:h="15840"/>
          <w:pgMar w:header="712" w:footer="501" w:top="940" w:bottom="700" w:left="400" w:right="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4675668</wp:posOffset>
                </wp:positionH>
                <wp:positionV relativeFrom="page">
                  <wp:posOffset>101560</wp:posOffset>
                </wp:positionV>
                <wp:extent cx="3096895" cy="63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3096895" cy="6350"/>
                        </a:xfrm>
                        <a:custGeom>
                          <a:avLst/>
                          <a:gdLst/>
                          <a:ahLst/>
                          <a:cxnLst/>
                          <a:rect l="l" t="t" r="r" b="b"/>
                          <a:pathLst>
                            <a:path w="3096895" h="6350">
                              <a:moveTo>
                                <a:pt x="3096731" y="6117"/>
                              </a:moveTo>
                              <a:lnTo>
                                <a:pt x="0" y="6117"/>
                              </a:lnTo>
                              <a:lnTo>
                                <a:pt x="0" y="0"/>
                              </a:lnTo>
                              <a:lnTo>
                                <a:pt x="3096731" y="0"/>
                              </a:lnTo>
                              <a:lnTo>
                                <a:pt x="3096731" y="611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162872pt;margin-top:7.996897pt;width:243.837129pt;height:.481722pt;mso-position-horizontal-relative:page;mso-position-vertical-relative:page;z-index:15732736" id="docshape26" filled="true" fillcolor="#000000" stroked="false">
                <v:fill type="solid"/>
                <w10:wrap type="none"/>
              </v:rect>
            </w:pict>
          </mc:Fallback>
        </mc:AlternateContent>
      </w:r>
    </w:p>
    <w:p>
      <w:pPr>
        <w:pStyle w:val="BodyText"/>
        <w:spacing w:before="260"/>
      </w:pPr>
    </w:p>
    <w:p>
      <w:pPr>
        <w:pStyle w:val="BodyText"/>
        <w:ind w:right="1035"/>
        <w:jc w:val="right"/>
        <w:rPr>
          <w:rFonts w:ascii="Times New Roman"/>
        </w:rPr>
      </w:pPr>
      <w:r>
        <w:rPr>
          <w:rFonts w:ascii="Times New Roman"/>
          <w:spacing w:val="-5"/>
          <w:w w:val="105"/>
        </w:rPr>
        <w:t>10</w:t>
      </w:r>
    </w:p>
    <w:p>
      <w:pPr>
        <w:pStyle w:val="BodyText"/>
        <w:spacing w:line="439" w:lineRule="auto" w:before="236"/>
        <w:ind w:left="1276" w:right="993" w:firstLine="13"/>
      </w:pPr>
      <w:r>
        <w:rPr>
          <w:w w:val="105"/>
        </w:rPr>
        <w:t>location of</w:t>
      </w:r>
      <w:r>
        <w:rPr>
          <w:spacing w:val="-1"/>
          <w:w w:val="105"/>
        </w:rPr>
        <w:t> </w:t>
      </w:r>
      <w:r>
        <w:rPr>
          <w:w w:val="105"/>
        </w:rPr>
        <w:t>sounds below 1000hz.</w:t>
      </w:r>
      <w:r>
        <w:rPr>
          <w:spacing w:val="80"/>
          <w:w w:val="150"/>
        </w:rPr>
        <w:t> </w:t>
      </w:r>
      <w:r>
        <w:rPr>
          <w:w w:val="105"/>
        </w:rPr>
        <w:t>Direction finding at higher frequencies</w:t>
      </w:r>
      <w:r>
        <w:rPr>
          <w:spacing w:val="27"/>
          <w:w w:val="105"/>
        </w:rPr>
        <w:t> </w:t>
      </w:r>
      <w:r>
        <w:rPr>
          <w:w w:val="105"/>
        </w:rPr>
        <w:t>is</w:t>
      </w:r>
      <w:r>
        <w:rPr>
          <w:spacing w:val="7"/>
          <w:w w:val="105"/>
        </w:rPr>
        <w:t> </w:t>
      </w:r>
      <w:r>
        <w:rPr>
          <w:w w:val="105"/>
        </w:rPr>
        <w:t>less</w:t>
      </w:r>
      <w:r>
        <w:rPr>
          <w:spacing w:val="-2"/>
          <w:w w:val="105"/>
        </w:rPr>
        <w:t> </w:t>
      </w:r>
      <w:r>
        <w:rPr>
          <w:w w:val="105"/>
        </w:rPr>
        <w:t>accurate</w:t>
      </w:r>
      <w:r>
        <w:rPr>
          <w:spacing w:val="16"/>
          <w:w w:val="105"/>
        </w:rPr>
        <w:t> </w:t>
      </w:r>
      <w:r>
        <w:rPr>
          <w:w w:val="105"/>
        </w:rPr>
        <w:t>than</w:t>
      </w:r>
      <w:r>
        <w:rPr>
          <w:spacing w:val="23"/>
          <w:w w:val="105"/>
        </w:rPr>
        <w:t> </w:t>
      </w:r>
      <w:r>
        <w:rPr>
          <w:w w:val="105"/>
        </w:rPr>
        <w:t>it</w:t>
      </w:r>
      <w:r>
        <w:rPr>
          <w:spacing w:val="15"/>
          <w:w w:val="105"/>
        </w:rPr>
        <w:t> </w:t>
      </w:r>
      <w:r>
        <w:rPr>
          <w:w w:val="105"/>
        </w:rPr>
        <w:t>is</w:t>
      </w:r>
      <w:r>
        <w:rPr>
          <w:spacing w:val="-16"/>
          <w:w w:val="105"/>
        </w:rPr>
        <w:t> </w:t>
      </w:r>
      <w:r>
        <w:rPr>
          <w:w w:val="105"/>
        </w:rPr>
        <w:t>for</w:t>
      </w:r>
      <w:r>
        <w:rPr>
          <w:spacing w:val="5"/>
          <w:w w:val="105"/>
        </w:rPr>
        <w:t> </w:t>
      </w:r>
      <w:r>
        <w:rPr>
          <w:w w:val="105"/>
        </w:rPr>
        <w:t>frequencies</w:t>
      </w:r>
      <w:r>
        <w:rPr>
          <w:spacing w:val="13"/>
          <w:w w:val="105"/>
        </w:rPr>
        <w:t> </w:t>
      </w:r>
      <w:r>
        <w:rPr>
          <w:spacing w:val="-2"/>
          <w:w w:val="105"/>
        </w:rPr>
        <w:t>below</w:t>
      </w:r>
    </w:p>
    <w:p>
      <w:pPr>
        <w:pStyle w:val="BodyText"/>
        <w:ind w:left="1299"/>
      </w:pPr>
      <w:r>
        <w:rPr>
          <w:w w:val="105"/>
        </w:rPr>
        <w:t>l000hz,</w:t>
      </w:r>
      <w:r>
        <w:rPr>
          <w:spacing w:val="-1"/>
          <w:w w:val="105"/>
        </w:rPr>
        <w:t> </w:t>
      </w:r>
      <w:r>
        <w:rPr>
          <w:w w:val="105"/>
        </w:rPr>
        <w:t>until</w:t>
      </w:r>
      <w:r>
        <w:rPr>
          <w:spacing w:val="16"/>
          <w:w w:val="105"/>
        </w:rPr>
        <w:t> </w:t>
      </w:r>
      <w:r>
        <w:rPr>
          <w:w w:val="105"/>
        </w:rPr>
        <w:t>about</w:t>
      </w:r>
      <w:r>
        <w:rPr>
          <w:spacing w:val="-13"/>
          <w:w w:val="105"/>
        </w:rPr>
        <w:t> </w:t>
      </w:r>
      <w:r>
        <w:rPr>
          <w:w w:val="105"/>
        </w:rPr>
        <w:t>8000hz</w:t>
      </w:r>
      <w:r>
        <w:rPr>
          <w:spacing w:val="3"/>
          <w:w w:val="105"/>
        </w:rPr>
        <w:t> </w:t>
      </w:r>
      <w:r>
        <w:rPr>
          <w:w w:val="105"/>
        </w:rPr>
        <w:t>when</w:t>
      </w:r>
      <w:r>
        <w:rPr>
          <w:spacing w:val="5"/>
          <w:w w:val="105"/>
        </w:rPr>
        <w:t> </w:t>
      </w:r>
      <w:r>
        <w:rPr>
          <w:w w:val="105"/>
        </w:rPr>
        <w:t>the</w:t>
      </w:r>
      <w:r>
        <w:rPr>
          <w:spacing w:val="2"/>
          <w:w w:val="105"/>
        </w:rPr>
        <w:t> </w:t>
      </w:r>
      <w:r>
        <w:rPr>
          <w:w w:val="105"/>
        </w:rPr>
        <w:t>pinna</w:t>
      </w:r>
      <w:r>
        <w:rPr>
          <w:spacing w:val="-11"/>
          <w:w w:val="105"/>
        </w:rPr>
        <w:t> </w:t>
      </w:r>
      <w:r>
        <w:rPr>
          <w:w w:val="105"/>
        </w:rPr>
        <w:t>(external</w:t>
      </w:r>
      <w:r>
        <w:rPr>
          <w:spacing w:val="19"/>
          <w:w w:val="105"/>
        </w:rPr>
        <w:t> </w:t>
      </w:r>
      <w:r>
        <w:rPr>
          <w:w w:val="105"/>
        </w:rPr>
        <w:t>ear&gt;</w:t>
      </w:r>
      <w:r>
        <w:rPr>
          <w:spacing w:val="44"/>
          <w:w w:val="105"/>
        </w:rPr>
        <w:t> </w:t>
      </w:r>
      <w:r>
        <w:rPr>
          <w:spacing w:val="-2"/>
          <w:w w:val="105"/>
        </w:rPr>
        <w:t>becomes</w:t>
      </w:r>
    </w:p>
    <w:p>
      <w:pPr>
        <w:pStyle w:val="BodyText"/>
        <w:spacing w:before="216"/>
        <w:ind w:left="1286"/>
      </w:pPr>
      <w:r>
        <w:rPr>
          <w:w w:val="105"/>
        </w:rPr>
        <w:t>effective</w:t>
      </w:r>
      <w:r>
        <w:rPr>
          <w:spacing w:val="11"/>
          <w:w w:val="105"/>
        </w:rPr>
        <w:t> </w:t>
      </w:r>
      <w:r>
        <w:rPr>
          <w:w w:val="105"/>
        </w:rPr>
        <w:t>as</w:t>
      </w:r>
      <w:r>
        <w:rPr>
          <w:spacing w:val="-16"/>
          <w:w w:val="105"/>
        </w:rPr>
        <w:t> </w:t>
      </w:r>
      <w:r>
        <w:rPr>
          <w:w w:val="105"/>
        </w:rPr>
        <w:t>an</w:t>
      </w:r>
      <w:r>
        <w:rPr>
          <w:spacing w:val="-3"/>
          <w:w w:val="105"/>
        </w:rPr>
        <w:t> </w:t>
      </w:r>
      <w:r>
        <w:rPr>
          <w:w w:val="105"/>
        </w:rPr>
        <w:t>aid to</w:t>
      </w:r>
      <w:r>
        <w:rPr>
          <w:spacing w:val="-13"/>
          <w:w w:val="105"/>
        </w:rPr>
        <w:t> </w:t>
      </w:r>
      <w:r>
        <w:rPr>
          <w:w w:val="105"/>
        </w:rPr>
        <w:t>localization</w:t>
      </w:r>
      <w:r>
        <w:rPr>
          <w:spacing w:val="77"/>
          <w:w w:val="105"/>
        </w:rPr>
        <w:t> </w:t>
      </w:r>
      <w:r>
        <w:rPr>
          <w:w w:val="105"/>
        </w:rPr>
        <w:t>&lt;Oster,</w:t>
      </w:r>
      <w:r>
        <w:rPr>
          <w:spacing w:val="4"/>
          <w:w w:val="105"/>
        </w:rPr>
        <w:t> </w:t>
      </w:r>
      <w:r>
        <w:rPr>
          <w:w w:val="105"/>
        </w:rPr>
        <w:t>1973).</w:t>
      </w:r>
      <w:r>
        <w:rPr>
          <w:spacing w:val="6"/>
          <w:w w:val="105"/>
        </w:rPr>
        <w:t>  </w:t>
      </w:r>
      <w:r>
        <w:rPr>
          <w:w w:val="105"/>
        </w:rPr>
        <w:t>Virtually</w:t>
      </w:r>
      <w:r>
        <w:rPr>
          <w:spacing w:val="7"/>
          <w:w w:val="105"/>
        </w:rPr>
        <w:t> </w:t>
      </w:r>
      <w:r>
        <w:rPr>
          <w:spacing w:val="-5"/>
          <w:w w:val="105"/>
        </w:rPr>
        <w:t>all</w:t>
      </w:r>
    </w:p>
    <w:p>
      <w:pPr>
        <w:pStyle w:val="BodyText"/>
        <w:spacing w:before="216"/>
        <w:ind w:left="1285"/>
      </w:pPr>
      <w:r>
        <w:rPr>
          <w:w w:val="105"/>
        </w:rPr>
        <w:t>animal</w:t>
      </w:r>
      <w:r>
        <w:rPr>
          <w:spacing w:val="12"/>
          <w:w w:val="105"/>
        </w:rPr>
        <w:t> </w:t>
      </w:r>
      <w:r>
        <w:rPr>
          <w:w w:val="105"/>
        </w:rPr>
        <w:t>sounds</w:t>
      </w:r>
      <w:r>
        <w:rPr>
          <w:spacing w:val="3"/>
          <w:w w:val="105"/>
        </w:rPr>
        <w:t> </w:t>
      </w:r>
      <w:r>
        <w:rPr>
          <w:w w:val="105"/>
        </w:rPr>
        <w:t>are</w:t>
      </w:r>
      <w:r>
        <w:rPr>
          <w:spacing w:val="7"/>
          <w:w w:val="105"/>
        </w:rPr>
        <w:t> </w:t>
      </w:r>
      <w:r>
        <w:rPr>
          <w:w w:val="105"/>
        </w:rPr>
        <w:t>below</w:t>
      </w:r>
      <w:r>
        <w:rPr>
          <w:spacing w:val="9"/>
          <w:w w:val="105"/>
        </w:rPr>
        <w:t> </w:t>
      </w:r>
      <w:r>
        <w:rPr>
          <w:w w:val="105"/>
        </w:rPr>
        <w:t>1000hz.</w:t>
      </w:r>
      <w:r>
        <w:rPr>
          <w:spacing w:val="14"/>
          <w:w w:val="105"/>
        </w:rPr>
        <w:t>  </w:t>
      </w:r>
      <w:r>
        <w:rPr>
          <w:w w:val="105"/>
        </w:rPr>
        <w:t>It</w:t>
      </w:r>
      <w:r>
        <w:rPr>
          <w:spacing w:val="7"/>
          <w:w w:val="105"/>
        </w:rPr>
        <w:t> </w:t>
      </w:r>
      <w:r>
        <w:rPr>
          <w:w w:val="105"/>
        </w:rPr>
        <w:t>is</w:t>
      </w:r>
      <w:r>
        <w:rPr>
          <w:spacing w:val="-4"/>
          <w:w w:val="105"/>
        </w:rPr>
        <w:t> </w:t>
      </w:r>
      <w:r>
        <w:rPr>
          <w:w w:val="105"/>
        </w:rPr>
        <w:t>easy</w:t>
      </w:r>
      <w:r>
        <w:rPr>
          <w:spacing w:val="-2"/>
          <w:w w:val="105"/>
        </w:rPr>
        <w:t> </w:t>
      </w:r>
      <w:r>
        <w:rPr>
          <w:w w:val="105"/>
        </w:rPr>
        <w:t>to imagine</w:t>
      </w:r>
      <w:r>
        <w:rPr>
          <w:spacing w:val="26"/>
          <w:w w:val="105"/>
        </w:rPr>
        <w:t> </w:t>
      </w:r>
      <w:r>
        <w:rPr>
          <w:w w:val="105"/>
        </w:rPr>
        <w:t>why</w:t>
      </w:r>
      <w:r>
        <w:rPr>
          <w:spacing w:val="-2"/>
          <w:w w:val="105"/>
        </w:rPr>
        <w:t> higher</w:t>
      </w:r>
    </w:p>
    <w:p>
      <w:pPr>
        <w:pStyle w:val="BodyText"/>
        <w:spacing w:line="439" w:lineRule="auto" w:before="217"/>
        <w:ind w:left="1277" w:right="1040" w:firstLine="12"/>
      </w:pPr>
      <w:r>
        <w:rPr>
          <w:w w:val="105"/>
        </w:rPr>
        <w:t>animals developed</w:t>
      </w:r>
      <w:r>
        <w:rPr>
          <w:spacing w:val="40"/>
          <w:w w:val="105"/>
        </w:rPr>
        <w:t> </w:t>
      </w:r>
      <w:r>
        <w:rPr>
          <w:w w:val="105"/>
        </w:rPr>
        <w:t>the ability</w:t>
      </w:r>
      <w:r>
        <w:rPr>
          <w:spacing w:val="33"/>
          <w:w w:val="105"/>
        </w:rPr>
        <w:t> </w:t>
      </w:r>
      <w:r>
        <w:rPr>
          <w:w w:val="105"/>
        </w:rPr>
        <w:t>to accurately</w:t>
      </w:r>
      <w:r>
        <w:rPr>
          <w:spacing w:val="40"/>
          <w:w w:val="105"/>
        </w:rPr>
        <w:t> </w:t>
      </w:r>
      <w:r>
        <w:rPr>
          <w:w w:val="105"/>
        </w:rPr>
        <w:t>detect</w:t>
      </w:r>
      <w:r>
        <w:rPr>
          <w:spacing w:val="29"/>
          <w:w w:val="105"/>
        </w:rPr>
        <w:t> </w:t>
      </w:r>
      <w:r>
        <w:rPr>
          <w:w w:val="105"/>
        </w:rPr>
        <w:t>the location of each others'</w:t>
      </w:r>
      <w:r>
        <w:rPr>
          <w:spacing w:val="-7"/>
          <w:w w:val="105"/>
        </w:rPr>
        <w:t> </w:t>
      </w:r>
      <w:r>
        <w:rPr>
          <w:w w:val="105"/>
        </w:rPr>
        <w:t>sounds.*</w:t>
      </w:r>
      <w:r>
        <w:rPr>
          <w:spacing w:val="80"/>
          <w:w w:val="150"/>
        </w:rPr>
        <w:t> </w:t>
      </w:r>
      <w:r>
        <w:rPr>
          <w:w w:val="105"/>
        </w:rPr>
        <w:t>The relevant</w:t>
      </w:r>
      <w:r>
        <w:rPr>
          <w:spacing w:val="40"/>
          <w:w w:val="105"/>
        </w:rPr>
        <w:t> </w:t>
      </w:r>
      <w:r>
        <w:rPr>
          <w:w w:val="105"/>
        </w:rPr>
        <w:t>issue</w:t>
      </w:r>
      <w:r>
        <w:rPr>
          <w:spacing w:val="40"/>
          <w:w w:val="105"/>
        </w:rPr>
        <w:t> </w:t>
      </w:r>
      <w:r>
        <w:rPr>
          <w:w w:val="105"/>
        </w:rPr>
        <w:t>here, however, is that it is this innate ability of the brain to detect wave form phase differences which gives rise to binaural</w:t>
      </w:r>
      <w:r>
        <w:rPr>
          <w:spacing w:val="40"/>
          <w:w w:val="105"/>
        </w:rPr>
        <w:t> </w:t>
      </w:r>
      <w:r>
        <w:rPr>
          <w:w w:val="105"/>
        </w:rPr>
        <w:t>beats.</w:t>
      </w:r>
      <w:r>
        <w:rPr>
          <w:spacing w:val="80"/>
          <w:w w:val="150"/>
        </w:rPr>
        <w:t> </w:t>
      </w:r>
      <w:r>
        <w:rPr>
          <w:w w:val="105"/>
        </w:rPr>
        <w:t>When signals of two different frequencies are presented through headphones, one</w:t>
      </w:r>
      <w:r>
        <w:rPr>
          <w:spacing w:val="-3"/>
          <w:w w:val="105"/>
        </w:rPr>
        <w:t> </w:t>
      </w:r>
      <w:r>
        <w:rPr>
          <w:w w:val="105"/>
        </w:rPr>
        <w:t>frequency to</w:t>
      </w:r>
      <w:r>
        <w:rPr>
          <w:spacing w:val="-1"/>
          <w:w w:val="105"/>
        </w:rPr>
        <w:t> </w:t>
      </w:r>
      <w:r>
        <w:rPr>
          <w:w w:val="105"/>
        </w:rPr>
        <w:t>one ear and another frequency to</w:t>
      </w:r>
      <w:r>
        <w:rPr>
          <w:spacing w:val="-6"/>
          <w:w w:val="105"/>
        </w:rPr>
        <w:t> </w:t>
      </w:r>
      <w:r>
        <w:rPr>
          <w:w w:val="105"/>
        </w:rPr>
        <w:t>the other</w:t>
      </w:r>
      <w:r>
        <w:rPr>
          <w:spacing w:val="40"/>
          <w:w w:val="105"/>
        </w:rPr>
        <w:t> </w:t>
      </w:r>
      <w:r>
        <w:rPr>
          <w:w w:val="105"/>
        </w:rPr>
        <w:t>ear,</w:t>
      </w:r>
      <w:r>
        <w:rPr>
          <w:spacing w:val="22"/>
          <w:w w:val="105"/>
        </w:rPr>
        <w:t> </w:t>
      </w:r>
      <w:r>
        <w:rPr>
          <w:w w:val="105"/>
        </w:rPr>
        <w:t>the signals</w:t>
      </w:r>
      <w:r>
        <w:rPr>
          <w:spacing w:val="29"/>
          <w:w w:val="105"/>
        </w:rPr>
        <w:t> </w:t>
      </w:r>
      <w:r>
        <w:rPr>
          <w:w w:val="105"/>
          <w:u w:val="thick"/>
        </w:rPr>
        <w:t>do not</w:t>
      </w:r>
      <w:r>
        <w:rPr>
          <w:spacing w:val="25"/>
          <w:w w:val="105"/>
          <w:u w:val="none"/>
        </w:rPr>
        <w:t> </w:t>
      </w:r>
      <w:r>
        <w:rPr>
          <w:w w:val="105"/>
          <w:u w:val="none"/>
        </w:rPr>
        <w:t>heterodyne</w:t>
      </w:r>
      <w:r>
        <w:rPr>
          <w:spacing w:val="32"/>
          <w:w w:val="105"/>
          <w:u w:val="none"/>
        </w:rPr>
        <w:t> </w:t>
      </w:r>
      <w:r>
        <w:rPr>
          <w:w w:val="105"/>
          <w:u w:val="none"/>
        </w:rPr>
        <w:t>(as described</w:t>
      </w:r>
      <w:r>
        <w:rPr>
          <w:spacing w:val="40"/>
          <w:w w:val="105"/>
          <w:u w:val="none"/>
        </w:rPr>
        <w:t> </w:t>
      </w:r>
      <w:r>
        <w:rPr>
          <w:w w:val="105"/>
          <w:u w:val="none"/>
        </w:rPr>
        <w:t>before) nor</w:t>
      </w:r>
      <w:r>
        <w:rPr>
          <w:spacing w:val="31"/>
          <w:w w:val="105"/>
          <w:u w:val="none"/>
        </w:rPr>
        <w:t> </w:t>
      </w:r>
      <w:r>
        <w:rPr>
          <w:w w:val="105"/>
          <w:u w:val="none"/>
        </w:rPr>
        <w:t>produce</w:t>
      </w:r>
      <w:r>
        <w:rPr>
          <w:spacing w:val="22"/>
          <w:w w:val="105"/>
          <w:u w:val="none"/>
        </w:rPr>
        <w:t> </w:t>
      </w:r>
      <w:r>
        <w:rPr>
          <w:w w:val="105"/>
          <w:u w:val="none"/>
        </w:rPr>
        <w:t>a</w:t>
      </w:r>
      <w:r>
        <w:rPr>
          <w:spacing w:val="23"/>
          <w:w w:val="105"/>
          <w:u w:val="none"/>
        </w:rPr>
        <w:t> </w:t>
      </w:r>
      <w:r>
        <w:rPr>
          <w:w w:val="105"/>
          <w:u w:val="none"/>
        </w:rPr>
        <w:t>beat frequency</w:t>
      </w:r>
      <w:r>
        <w:rPr>
          <w:spacing w:val="21"/>
          <w:w w:val="105"/>
          <w:u w:val="none"/>
        </w:rPr>
        <w:t> </w:t>
      </w:r>
      <w:r>
        <w:rPr>
          <w:w w:val="105"/>
          <w:u w:val="none"/>
        </w:rPr>
        <w:t>oscillation.</w:t>
      </w:r>
      <w:r>
        <w:rPr>
          <w:spacing w:val="29"/>
          <w:w w:val="105"/>
          <w:u w:val="none"/>
        </w:rPr>
        <w:t>  </w:t>
      </w:r>
      <w:r>
        <w:rPr>
          <w:w w:val="105"/>
          <w:u w:val="none"/>
        </w:rPr>
        <w:t>What</w:t>
      </w:r>
      <w:r>
        <w:rPr>
          <w:spacing w:val="21"/>
          <w:w w:val="105"/>
          <w:u w:val="none"/>
        </w:rPr>
        <w:t> </w:t>
      </w:r>
      <w:r>
        <w:rPr>
          <w:w w:val="105"/>
          <w:u w:val="none"/>
        </w:rPr>
        <w:t>does happen</w:t>
      </w:r>
      <w:r>
        <w:rPr>
          <w:spacing w:val="29"/>
          <w:w w:val="105"/>
          <w:u w:val="none"/>
        </w:rPr>
        <w:t> </w:t>
      </w:r>
      <w:r>
        <w:rPr>
          <w:w w:val="105"/>
          <w:u w:val="none"/>
        </w:rPr>
        <w:t>is the brain detects phase differences between these</w:t>
      </w:r>
      <w:r>
        <w:rPr>
          <w:spacing w:val="-2"/>
          <w:w w:val="105"/>
          <w:u w:val="none"/>
        </w:rPr>
        <w:t> </w:t>
      </w:r>
      <w:r>
        <w:rPr>
          <w:w w:val="105"/>
          <w:u w:val="none"/>
        </w:rPr>
        <w:t>signals.</w:t>
      </w:r>
      <w:r>
        <w:rPr>
          <w:spacing w:val="80"/>
          <w:w w:val="150"/>
          <w:u w:val="none"/>
        </w:rPr>
        <w:t> </w:t>
      </w:r>
      <w:r>
        <w:rPr>
          <w:w w:val="105"/>
          <w:u w:val="none"/>
        </w:rPr>
        <w:t>Under natural circumstances a detected phase difference would provide directional information to the higher centers of the brain.</w:t>
      </w:r>
      <w:r>
        <w:rPr>
          <w:spacing w:val="80"/>
          <w:w w:val="150"/>
          <w:u w:val="none"/>
        </w:rPr>
        <w:t> </w:t>
      </w:r>
      <w:r>
        <w:rPr>
          <w:w w:val="105"/>
          <w:u w:val="none"/>
        </w:rPr>
        <w:t>But with headphones on -- well, with headphones on there is</w:t>
      </w:r>
      <w:r>
        <w:rPr>
          <w:spacing w:val="-9"/>
          <w:w w:val="105"/>
          <w:u w:val="none"/>
        </w:rPr>
        <w:t> </w:t>
      </w:r>
      <w:r>
        <w:rPr>
          <w:w w:val="105"/>
          <w:u w:val="none"/>
        </w:rPr>
        <w:t>a</w:t>
      </w:r>
      <w:r>
        <w:rPr>
          <w:spacing w:val="-3"/>
          <w:w w:val="105"/>
          <w:u w:val="none"/>
        </w:rPr>
        <w:t> </w:t>
      </w:r>
      <w:r>
        <w:rPr>
          <w:w w:val="105"/>
          <w:u w:val="none"/>
        </w:rPr>
        <w:t>totally different situation.</w:t>
      </w:r>
      <w:r>
        <w:rPr>
          <w:spacing w:val="80"/>
          <w:w w:val="150"/>
          <w:u w:val="none"/>
        </w:rPr>
        <w:t> </w:t>
      </w:r>
      <w:r>
        <w:rPr>
          <w:w w:val="105"/>
          <w:u w:val="none"/>
        </w:rPr>
        <w:t>Within the sound processing centers of the brain, pulse stimulation provides relevant information to the higher centers of the brain.</w:t>
      </w:r>
      <w:r>
        <w:rPr>
          <w:spacing w:val="80"/>
          <w:w w:val="150"/>
          <w:u w:val="none"/>
        </w:rPr>
        <w:t> </w:t>
      </w:r>
      <w:r>
        <w:rPr>
          <w:w w:val="105"/>
          <w:u w:val="none"/>
        </w:rPr>
        <w:t>In the case of a wave form phase difference the electron</w:t>
      </w:r>
      <w:r>
        <w:rPr>
          <w:spacing w:val="40"/>
          <w:w w:val="105"/>
          <w:u w:val="none"/>
        </w:rPr>
        <w:t> </w:t>
      </w:r>
      <w:r>
        <w:rPr>
          <w:w w:val="105"/>
          <w:u w:val="none"/>
        </w:rPr>
        <w:t>pulse rate in one part of a sound</w:t>
      </w:r>
    </w:p>
    <w:p>
      <w:pPr>
        <w:pStyle w:val="BodyText"/>
      </w:pPr>
    </w:p>
    <w:p>
      <w:pPr>
        <w:pStyle w:val="BodyText"/>
      </w:pPr>
    </w:p>
    <w:p>
      <w:pPr>
        <w:pStyle w:val="BodyText"/>
      </w:pPr>
    </w:p>
    <w:p>
      <w:pPr>
        <w:pStyle w:val="BodyText"/>
      </w:pPr>
    </w:p>
    <w:p>
      <w:pPr>
        <w:pStyle w:val="BodyText"/>
        <w:spacing w:before="95"/>
      </w:pPr>
    </w:p>
    <w:p>
      <w:pPr>
        <w:pStyle w:val="BodyText"/>
        <w:spacing w:line="216" w:lineRule="auto" w:before="1"/>
        <w:ind w:left="1294" w:right="1181" w:hanging="10"/>
      </w:pPr>
      <w:r>
        <w:rPr>
          <w:w w:val="105"/>
        </w:rPr>
        <w:t>*As</w:t>
      </w:r>
      <w:r>
        <w:rPr>
          <w:spacing w:val="-5"/>
          <w:w w:val="105"/>
        </w:rPr>
        <w:t> </w:t>
      </w:r>
      <w:r>
        <w:rPr>
          <w:w w:val="105"/>
        </w:rPr>
        <w:t>an interesting alternative, some birds are ventriloquial. They produce bird song which conceals their true location by presenting a</w:t>
      </w:r>
      <w:r>
        <w:rPr>
          <w:spacing w:val="-2"/>
          <w:w w:val="105"/>
        </w:rPr>
        <w:t> </w:t>
      </w:r>
      <w:r>
        <w:rPr>
          <w:w w:val="105"/>
        </w:rPr>
        <w:t>false sonic local through wave form phase </w:t>
      </w:r>
      <w:r>
        <w:rPr>
          <w:spacing w:val="-2"/>
          <w:w w:val="105"/>
        </w:rPr>
        <w:t>alteration.</w:t>
      </w:r>
    </w:p>
    <w:p>
      <w:pPr>
        <w:spacing w:after="0" w:line="216" w:lineRule="auto"/>
        <w:sectPr>
          <w:headerReference w:type="default" r:id="rId18"/>
          <w:footerReference w:type="default" r:id="rId19"/>
          <w:pgSz w:w="12240" w:h="15840"/>
          <w:pgMar w:header="668" w:footer="535" w:top="900" w:bottom="720" w:left="400" w:right="0"/>
        </w:sectPr>
      </w:pPr>
    </w:p>
    <w:p>
      <w:pPr>
        <w:pStyle w:val="BodyText"/>
        <w:rPr>
          <w:sz w:val="20"/>
        </w:rPr>
      </w:pPr>
    </w:p>
    <w:p>
      <w:pPr>
        <w:pStyle w:val="BodyText"/>
        <w:rPr>
          <w:sz w:val="20"/>
        </w:rPr>
      </w:pPr>
    </w:p>
    <w:p>
      <w:pPr>
        <w:pStyle w:val="BodyText"/>
        <w:spacing w:before="7"/>
        <w:rPr>
          <w:sz w:val="20"/>
        </w:rPr>
      </w:pPr>
    </w:p>
    <w:p>
      <w:pPr>
        <w:spacing w:after="0"/>
        <w:rPr>
          <w:sz w:val="20"/>
        </w:rPr>
        <w:sectPr>
          <w:pgSz w:w="12240" w:h="15840"/>
          <w:pgMar w:header="668" w:footer="535" w:top="920" w:bottom="720" w:left="400" w:right="0"/>
        </w:sect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108"/>
        <w:rPr>
          <w:sz w:val="10"/>
        </w:rPr>
      </w:pPr>
    </w:p>
    <w:p>
      <w:pPr>
        <w:spacing w:before="0"/>
        <w:ind w:left="119" w:right="0" w:firstLine="0"/>
        <w:jc w:val="left"/>
        <w:rPr>
          <w:rFonts w:ascii="Times New Roman" w:hAnsi="Times New Roman"/>
          <w:i/>
          <w:sz w:val="10"/>
        </w:rPr>
      </w:pPr>
      <w:r>
        <w:rPr>
          <w:rFonts w:ascii="Times New Roman" w:hAnsi="Times New Roman"/>
          <w:i/>
          <w:spacing w:val="-2"/>
          <w:w w:val="85"/>
          <w:sz w:val="10"/>
        </w:rPr>
        <w:t>:,·_:,</w:t>
      </w:r>
    </w:p>
    <w:p>
      <w:pPr>
        <w:spacing w:before="93"/>
        <w:ind w:left="0" w:right="936" w:firstLine="0"/>
        <w:jc w:val="right"/>
        <w:rPr>
          <w:rFonts w:ascii="Arial"/>
          <w:sz w:val="22"/>
        </w:rPr>
      </w:pPr>
      <w:r>
        <w:rPr/>
        <w:br w:type="column"/>
      </w:r>
      <w:r>
        <w:rPr>
          <w:rFonts w:ascii="Arial"/>
          <w:spacing w:val="-5"/>
          <w:w w:val="105"/>
          <w:sz w:val="22"/>
        </w:rPr>
        <w:t>11</w:t>
      </w:r>
    </w:p>
    <w:p>
      <w:pPr>
        <w:pStyle w:val="BodyText"/>
        <w:tabs>
          <w:tab w:pos="2196" w:val="left" w:leader="none"/>
        </w:tabs>
        <w:spacing w:line="439" w:lineRule="auto" w:before="234"/>
        <w:ind w:left="119" w:right="936" w:firstLine="14"/>
        <w:rPr>
          <w:rFonts w:ascii="Times New Roman" w:hAnsi="Times New Roman"/>
          <w:sz w:val="16"/>
        </w:rPr>
      </w:pPr>
      <w:r>
        <w:rPr>
          <w:w w:val="105"/>
        </w:rPr>
        <w:t>processing center is</w:t>
      </w:r>
      <w:r>
        <w:rPr>
          <w:spacing w:val="-8"/>
          <w:w w:val="105"/>
        </w:rPr>
        <w:t> </w:t>
      </w:r>
      <w:r>
        <w:rPr>
          <w:w w:val="105"/>
        </w:rPr>
        <w:t>greater than in</w:t>
      </w:r>
      <w:r>
        <w:rPr>
          <w:spacing w:val="-4"/>
          <w:w w:val="105"/>
        </w:rPr>
        <w:t> </w:t>
      </w:r>
      <w:r>
        <w:rPr>
          <w:w w:val="105"/>
        </w:rPr>
        <w:t>another.</w:t>
      </w:r>
      <w:r>
        <w:rPr>
          <w:spacing w:val="80"/>
          <w:w w:val="150"/>
        </w:rPr>
        <w:t> </w:t>
      </w:r>
      <w:r>
        <w:rPr>
          <w:w w:val="105"/>
        </w:rPr>
        <w:t>The</w:t>
      </w:r>
      <w:r>
        <w:rPr>
          <w:spacing w:val="-1"/>
          <w:w w:val="105"/>
        </w:rPr>
        <w:t> </w:t>
      </w:r>
      <w:r>
        <w:rPr>
          <w:w w:val="105"/>
        </w:rPr>
        <w:t>differences in electron pulse</w:t>
      </w:r>
      <w:r>
        <w:rPr>
          <w:spacing w:val="-7"/>
          <w:w w:val="105"/>
        </w:rPr>
        <w:t> </w:t>
      </w:r>
      <w:r>
        <w:rPr>
          <w:w w:val="105"/>
        </w:rPr>
        <w:t>stimulation within the</w:t>
      </w:r>
      <w:r>
        <w:rPr>
          <w:spacing w:val="-9"/>
          <w:w w:val="105"/>
        </w:rPr>
        <w:t> </w:t>
      </w:r>
      <w:r>
        <w:rPr>
          <w:w w:val="105"/>
        </w:rPr>
        <w:t>sound processing centers of the brain are an anomaly.</w:t>
      </w:r>
      <w:r>
        <w:rPr>
          <w:spacing w:val="80"/>
          <w:w w:val="150"/>
        </w:rPr>
        <w:t> </w:t>
      </w:r>
      <w:r>
        <w:rPr>
          <w:w w:val="105"/>
        </w:rPr>
        <w:t>This anomaly (the difference</w:t>
      </w:r>
      <w:r>
        <w:rPr>
          <w:spacing w:val="40"/>
          <w:w w:val="105"/>
        </w:rPr>
        <w:t> </w:t>
      </w:r>
      <w:r>
        <w:rPr>
          <w:w w:val="105"/>
        </w:rPr>
        <w:t>in electron pulse stimulation) comes and goes as the two different frequency wave forms mesh in and out of phase.</w:t>
      </w:r>
      <w:r>
        <w:rPr>
          <w:spacing w:val="80"/>
          <w:w w:val="150"/>
        </w:rPr>
        <w:t> </w:t>
      </w:r>
      <w:r>
        <w:rPr>
          <w:w w:val="105"/>
        </w:rPr>
        <w:t>As a result of these constantly</w:t>
      </w:r>
      <w:r>
        <w:rPr>
          <w:spacing w:val="32"/>
          <w:w w:val="105"/>
        </w:rPr>
        <w:t> </w:t>
      </w:r>
      <w:r>
        <w:rPr>
          <w:w w:val="105"/>
        </w:rPr>
        <w:t>increasing</w:t>
      </w:r>
      <w:r>
        <w:rPr>
          <w:spacing w:val="40"/>
          <w:w w:val="105"/>
        </w:rPr>
        <w:t> </w:t>
      </w:r>
      <w:r>
        <w:rPr>
          <w:w w:val="105"/>
        </w:rPr>
        <w:t>and decreasing</w:t>
      </w:r>
      <w:r>
        <w:rPr>
          <w:spacing w:val="40"/>
          <w:w w:val="105"/>
        </w:rPr>
        <w:t> </w:t>
      </w:r>
      <w:r>
        <w:rPr>
          <w:w w:val="105"/>
        </w:rPr>
        <w:t>differences</w:t>
      </w:r>
      <w:r>
        <w:rPr>
          <w:spacing w:val="40"/>
          <w:w w:val="105"/>
        </w:rPr>
        <w:t> </w:t>
      </w:r>
      <w:r>
        <w:rPr>
          <w:w w:val="105"/>
        </w:rPr>
        <w:t>in electron pulse stimulation, an amplitude modulated standing wave (the binaural beat) is generated within the sound processing centers of the brain itself.</w:t>
      </w:r>
      <w:r>
        <w:rPr>
          <w:spacing w:val="80"/>
          <w:w w:val="150"/>
        </w:rPr>
        <w:t> </w:t>
      </w:r>
      <w:r>
        <w:rPr>
          <w:w w:val="105"/>
        </w:rPr>
        <w:t>It is</w:t>
      </w:r>
      <w:r>
        <w:rPr>
          <w:spacing w:val="-13"/>
          <w:w w:val="105"/>
        </w:rPr>
        <w:t> </w:t>
      </w:r>
      <w:r>
        <w:rPr>
          <w:w w:val="105"/>
        </w:rPr>
        <w:t>this</w:t>
      </w:r>
      <w:r>
        <w:rPr>
          <w:spacing w:val="-15"/>
          <w:w w:val="105"/>
        </w:rPr>
        <w:t> </w:t>
      </w:r>
      <w:r>
        <w:rPr>
          <w:w w:val="105"/>
        </w:rPr>
        <w:t>standing wave which acts to</w:t>
      </w:r>
      <w:r>
        <w:rPr>
          <w:spacing w:val="-1"/>
          <w:w w:val="105"/>
        </w:rPr>
        <w:t> </w:t>
      </w:r>
      <w:r>
        <w:rPr>
          <w:w w:val="105"/>
        </w:rPr>
        <w:t>entrain</w:t>
      </w:r>
      <w:r>
        <w:rPr>
          <w:spacing w:val="39"/>
          <w:w w:val="105"/>
        </w:rPr>
        <w:t> </w:t>
      </w:r>
      <w:r>
        <w:rPr>
          <w:w w:val="105"/>
        </w:rPr>
        <w:t>brain</w:t>
      </w:r>
      <w:r>
        <w:rPr>
          <w:spacing w:val="27"/>
          <w:w w:val="105"/>
        </w:rPr>
        <w:t> </w:t>
      </w:r>
      <w:r>
        <w:rPr>
          <w:w w:val="105"/>
        </w:rPr>
        <w:t>waves</w:t>
      </w:r>
      <w:r>
        <w:rPr>
          <w:spacing w:val="-6"/>
          <w:w w:val="105"/>
        </w:rPr>
        <w:t> </w:t>
      </w:r>
      <w:r>
        <w:rPr>
          <w:w w:val="105"/>
        </w:rPr>
        <w:t>- the</w:t>
      </w:r>
      <w:r>
        <w:rPr>
          <w:spacing w:val="-5"/>
          <w:w w:val="105"/>
        </w:rPr>
        <w:t> </w:t>
      </w:r>
      <w:r>
        <w:rPr>
          <w:w w:val="105"/>
        </w:rPr>
        <w:t>frequency following</w:t>
      </w:r>
      <w:r>
        <w:rPr>
          <w:spacing w:val="24"/>
          <w:w w:val="105"/>
        </w:rPr>
        <w:t> </w:t>
      </w:r>
      <w:r>
        <w:rPr>
          <w:w w:val="105"/>
        </w:rPr>
        <w:t>response</w:t>
      </w:r>
      <w:r>
        <w:rPr>
          <w:spacing w:val="71"/>
          <w:w w:val="105"/>
        </w:rPr>
        <w:t> </w:t>
      </w:r>
      <w:r>
        <w:rPr>
          <w:w w:val="105"/>
        </w:rPr>
        <w:t>&lt;FFR&gt;</w:t>
      </w:r>
      <w:r>
        <w:rPr>
          <w:w w:val="105"/>
        </w:rPr>
        <w:t> of Hemisync.</w:t>
      </w:r>
      <w:r>
        <w:rPr/>
        <w:tab/>
      </w:r>
      <w:r>
        <w:rPr>
          <w:w w:val="105"/>
        </w:rPr>
        <w:t>It is important to grasp the fact that no one ever </w:t>
      </w:r>
      <w:r>
        <w:rPr>
          <w:w w:val="105"/>
          <w:u w:val="thick"/>
        </w:rPr>
        <w:t>hears</w:t>
      </w:r>
      <w:r>
        <w:rPr>
          <w:w w:val="105"/>
          <w:u w:val="none"/>
        </w:rPr>
        <w:t> binaural beats.</w:t>
      </w:r>
      <w:r>
        <w:rPr>
          <w:spacing w:val="80"/>
          <w:w w:val="105"/>
          <w:u w:val="none"/>
        </w:rPr>
        <w:t> </w:t>
      </w:r>
      <w:r>
        <w:rPr>
          <w:w w:val="105"/>
          <w:u w:val="none"/>
        </w:rPr>
        <w:t>The sound processing centers of the brain only think</w:t>
      </w:r>
      <w:r>
        <w:rPr>
          <w:spacing w:val="24"/>
          <w:w w:val="105"/>
          <w:u w:val="none"/>
        </w:rPr>
        <w:t> </w:t>
      </w:r>
      <w:r>
        <w:rPr>
          <w:w w:val="105"/>
          <w:u w:val="none"/>
        </w:rPr>
        <w:t>something</w:t>
      </w:r>
      <w:r>
        <w:rPr>
          <w:spacing w:val="40"/>
          <w:w w:val="105"/>
          <w:u w:val="none"/>
        </w:rPr>
        <w:t> </w:t>
      </w:r>
      <w:r>
        <w:rPr>
          <w:w w:val="105"/>
          <w:u w:val="none"/>
        </w:rPr>
        <w:t>is heard.</w:t>
      </w:r>
      <w:r>
        <w:rPr>
          <w:spacing w:val="21"/>
          <w:w w:val="105"/>
          <w:u w:val="none"/>
        </w:rPr>
        <w:t>  </w:t>
      </w:r>
      <w:r>
        <w:rPr>
          <w:w w:val="105"/>
          <w:u w:val="none"/>
        </w:rPr>
        <w:t>Additionally,</w:t>
      </w:r>
      <w:r>
        <w:rPr>
          <w:spacing w:val="34"/>
          <w:w w:val="105"/>
          <w:u w:val="none"/>
        </w:rPr>
        <w:t> </w:t>
      </w:r>
      <w:r>
        <w:rPr>
          <w:w w:val="105"/>
          <w:u w:val="none"/>
        </w:rPr>
        <w:t>the</w:t>
      </w:r>
      <w:r>
        <w:rPr>
          <w:spacing w:val="24"/>
          <w:w w:val="105"/>
          <w:u w:val="none"/>
        </w:rPr>
        <w:t> </w:t>
      </w:r>
      <w:r>
        <w:rPr>
          <w:w w:val="105"/>
          <w:u w:val="none"/>
        </w:rPr>
        <w:t>production</w:t>
      </w:r>
      <w:r>
        <w:rPr>
          <w:spacing w:val="38"/>
          <w:w w:val="105"/>
          <w:u w:val="none"/>
        </w:rPr>
        <w:t> </w:t>
      </w:r>
      <w:r>
        <w:rPr>
          <w:w w:val="105"/>
          <w:u w:val="none"/>
        </w:rPr>
        <w:t>of an amplitude</w:t>
      </w:r>
      <w:r>
        <w:rPr>
          <w:spacing w:val="40"/>
          <w:w w:val="105"/>
          <w:u w:val="none"/>
        </w:rPr>
        <w:t> </w:t>
      </w:r>
      <w:r>
        <w:rPr>
          <w:w w:val="105"/>
          <w:u w:val="none"/>
        </w:rPr>
        <w:t>modulated standing</w:t>
      </w:r>
      <w:r>
        <w:rPr>
          <w:spacing w:val="40"/>
          <w:w w:val="105"/>
          <w:u w:val="none"/>
        </w:rPr>
        <w:t> </w:t>
      </w:r>
      <w:r>
        <w:rPr>
          <w:w w:val="105"/>
          <w:u w:val="none"/>
        </w:rPr>
        <w:t>wave is</w:t>
      </w:r>
      <w:r>
        <w:rPr>
          <w:spacing w:val="-1"/>
          <w:w w:val="105"/>
          <w:u w:val="none"/>
        </w:rPr>
        <w:t> </w:t>
      </w:r>
      <w:r>
        <w:rPr>
          <w:w w:val="105"/>
          <w:u w:val="none"/>
        </w:rPr>
        <w:t>dependent on the ability of the electrochemical cellular structure of brain tissues to resonate.</w:t>
      </w:r>
      <w:r>
        <w:rPr>
          <w:spacing w:val="80"/>
          <w:w w:val="150"/>
          <w:u w:val="none"/>
        </w:rPr>
        <w:t> </w:t>
      </w:r>
      <w:r>
        <w:rPr>
          <w:w w:val="105"/>
          <w:u w:val="none"/>
        </w:rPr>
        <w:t>Brain tissues do resonate as evidenced by the manifestation of electromagnetic brain waves.</w:t>
      </w:r>
      <w:r>
        <w:rPr>
          <w:spacing w:val="80"/>
          <w:w w:val="105"/>
          <w:u w:val="none"/>
        </w:rPr>
        <w:t> </w:t>
      </w:r>
      <w:r>
        <w:rPr>
          <w:w w:val="105"/>
          <w:u w:val="none"/>
        </w:rPr>
        <w:t>These brain waves are generally confined to</w:t>
      </w:r>
      <w:r>
        <w:rPr>
          <w:spacing w:val="-8"/>
          <w:w w:val="105"/>
          <w:u w:val="none"/>
        </w:rPr>
        <w:t> </w:t>
      </w:r>
      <w:r>
        <w:rPr>
          <w:w w:val="105"/>
          <w:u w:val="none"/>
        </w:rPr>
        <w:t>frequencies below about 30hz.</w:t>
      </w:r>
      <w:r>
        <w:rPr>
          <w:spacing w:val="80"/>
          <w:w w:val="150"/>
          <w:u w:val="none"/>
        </w:rPr>
        <w:t> </w:t>
      </w:r>
      <w:r>
        <w:rPr>
          <w:w w:val="105"/>
          <w:u w:val="none"/>
        </w:rPr>
        <w:t>The same is true for binaural beats.</w:t>
      </w:r>
      <w:r>
        <w:rPr>
          <w:spacing w:val="80"/>
          <w:w w:val="150"/>
          <w:u w:val="none"/>
        </w:rPr>
        <w:t> </w:t>
      </w:r>
      <w:r>
        <w:rPr>
          <w:w w:val="105"/>
          <w:u w:val="none"/>
        </w:rPr>
        <w:t>Experimental subjects do not report "hearing" binaural</w:t>
      </w:r>
      <w:r>
        <w:rPr>
          <w:spacing w:val="40"/>
          <w:w w:val="105"/>
          <w:u w:val="none"/>
        </w:rPr>
        <w:t> </w:t>
      </w:r>
      <w:r>
        <w:rPr>
          <w:w w:val="105"/>
          <w:u w:val="none"/>
        </w:rPr>
        <w:t>beats above about 30hz (Oster, 197</w:t>
      </w:r>
      <w:r>
        <w:rPr>
          <w:rFonts w:ascii="Times New Roman" w:hAnsi="Times New Roman"/>
          <w:w w:val="105"/>
          <w:sz w:val="16"/>
          <w:u w:val="none"/>
        </w:rPr>
        <w:t>,'3)</w:t>
      </w:r>
      <w:r>
        <w:rPr>
          <w:rFonts w:ascii="Times New Roman" w:hAnsi="Times New Roman"/>
          <w:spacing w:val="40"/>
          <w:w w:val="105"/>
          <w:sz w:val="16"/>
          <w:u w:val="none"/>
        </w:rPr>
        <w:t> </w:t>
      </w:r>
      <w:r>
        <w:rPr>
          <w:rFonts w:ascii="Times New Roman" w:hAnsi="Times New Roman"/>
          <w:w w:val="105"/>
          <w:sz w:val="16"/>
          <w:u w:val="none"/>
        </w:rPr>
        <w:t>•</w:t>
      </w:r>
    </w:p>
    <w:p>
      <w:pPr>
        <w:spacing w:after="0" w:line="439" w:lineRule="auto"/>
        <w:rPr>
          <w:rFonts w:ascii="Times New Roman" w:hAnsi="Times New Roman"/>
          <w:sz w:val="16"/>
        </w:rPr>
        <w:sectPr>
          <w:type w:val="continuous"/>
          <w:pgSz w:w="12240" w:h="15840"/>
          <w:pgMar w:header="668" w:footer="535" w:top="900" w:bottom="720" w:left="400" w:right="0"/>
          <w:cols w:num="2" w:equalWidth="0">
            <w:col w:w="300" w:space="920"/>
            <w:col w:w="10620"/>
          </w:cols>
        </w:sectPr>
      </w:pPr>
    </w:p>
    <w:p>
      <w:pPr>
        <w:pStyle w:val="BodyText"/>
        <w:spacing w:before="190"/>
        <w:rPr>
          <w:rFonts w:ascii="Times New Roman"/>
        </w:rPr>
      </w:pPr>
      <w:r>
        <w:rPr/>
        <mc:AlternateContent>
          <mc:Choice Requires="wps">
            <w:drawing>
              <wp:anchor distT="0" distB="0" distL="0" distR="0" allowOverlap="1" layoutInCell="1" locked="0" behindDoc="0" simplePos="0" relativeHeight="15733248">
                <wp:simplePos x="0" y="0"/>
                <wp:positionH relativeFrom="page">
                  <wp:posOffset>7172622</wp:posOffset>
                </wp:positionH>
                <wp:positionV relativeFrom="page">
                  <wp:posOffset>109174</wp:posOffset>
                </wp:positionV>
                <wp:extent cx="600075" cy="317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00075" cy="3175"/>
                        </a:xfrm>
                        <a:custGeom>
                          <a:avLst/>
                          <a:gdLst/>
                          <a:ahLst/>
                          <a:cxnLst/>
                          <a:rect l="l" t="t" r="r" b="b"/>
                          <a:pathLst>
                            <a:path w="600075" h="3175">
                              <a:moveTo>
                                <a:pt x="599777" y="3058"/>
                              </a:moveTo>
                              <a:lnTo>
                                <a:pt x="0" y="3058"/>
                              </a:lnTo>
                              <a:lnTo>
                                <a:pt x="0" y="0"/>
                              </a:lnTo>
                              <a:lnTo>
                                <a:pt x="599777" y="0"/>
                              </a:lnTo>
                              <a:lnTo>
                                <a:pt x="599777" y="30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4.773438pt;margin-top:8.596435pt;width:47.226575pt;height:.240862pt;mso-position-horizontal-relative:page;mso-position-vertical-relative:page;z-index:15733248" id="docshape27" filled="true" fillcolor="#000000" stroked="false">
                <v:fill type="solid"/>
                <w10:wrap type="none"/>
              </v:rect>
            </w:pict>
          </mc:Fallback>
        </mc:AlternateContent>
      </w:r>
    </w:p>
    <w:p>
      <w:pPr>
        <w:pStyle w:val="BodyText"/>
        <w:ind w:left="1354"/>
      </w:pPr>
      <w:r>
        <w:rPr>
          <w:w w:val="105"/>
          <w:u w:val="thick"/>
        </w:rPr>
        <w:t>Beyond</w:t>
      </w:r>
      <w:r>
        <w:rPr>
          <w:spacing w:val="15"/>
          <w:w w:val="105"/>
          <w:u w:val="none"/>
        </w:rPr>
        <w:t> </w:t>
      </w:r>
      <w:r>
        <w:rPr>
          <w:w w:val="105"/>
          <w:u w:val="thick"/>
        </w:rPr>
        <w:t>the</w:t>
      </w:r>
      <w:r>
        <w:rPr>
          <w:spacing w:val="1"/>
          <w:w w:val="105"/>
          <w:u w:val="none"/>
        </w:rPr>
        <w:t> </w:t>
      </w:r>
      <w:r>
        <w:rPr>
          <w:spacing w:val="-2"/>
          <w:w w:val="105"/>
          <w:u w:val="thick"/>
        </w:rPr>
        <w:t>Basics:</w:t>
      </w:r>
    </w:p>
    <w:p>
      <w:pPr>
        <w:pStyle w:val="BodyText"/>
        <w:spacing w:line="434" w:lineRule="auto" w:before="217"/>
        <w:ind w:left="1344" w:right="993" w:firstLine="745"/>
      </w:pPr>
      <w:r>
        <w:rPr>
          <w:w w:val="105"/>
        </w:rPr>
        <w:t>The term Hemisync was chosen because many of the states of consciousness available through this technology are the</w:t>
      </w:r>
      <w:r>
        <w:rPr>
          <w:spacing w:val="-4"/>
          <w:w w:val="105"/>
        </w:rPr>
        <w:t> </w:t>
      </w:r>
      <w:r>
        <w:rPr>
          <w:w w:val="105"/>
        </w:rPr>
        <w:t>result of wave forms of equal</w:t>
      </w:r>
      <w:r>
        <w:rPr>
          <w:spacing w:val="33"/>
          <w:w w:val="105"/>
        </w:rPr>
        <w:t> </w:t>
      </w:r>
      <w:r>
        <w:rPr>
          <w:w w:val="105"/>
        </w:rPr>
        <w:t>amplitude</w:t>
      </w:r>
      <w:r>
        <w:rPr>
          <w:spacing w:val="36"/>
          <w:w w:val="105"/>
        </w:rPr>
        <w:t> </w:t>
      </w:r>
      <w:r>
        <w:rPr>
          <w:w w:val="105"/>
        </w:rPr>
        <w:t>and frequency</w:t>
      </w:r>
      <w:r>
        <w:rPr>
          <w:spacing w:val="31"/>
          <w:w w:val="105"/>
        </w:rPr>
        <w:t> </w:t>
      </w:r>
      <w:r>
        <w:rPr>
          <w:w w:val="105"/>
        </w:rPr>
        <w:t>in both</w:t>
      </w:r>
      <w:r>
        <w:rPr>
          <w:spacing w:val="34"/>
          <w:w w:val="105"/>
        </w:rPr>
        <w:t> </w:t>
      </w:r>
      <w:r>
        <w:rPr>
          <w:w w:val="105"/>
        </w:rPr>
        <w:t>hemispheres </w:t>
      </w:r>
      <w:r>
        <w:rPr>
          <w:w w:val="105"/>
          <w:position w:val="1"/>
        </w:rPr>
        <w:t>of the brain.</w:t>
      </w:r>
      <w:r>
        <w:rPr>
          <w:spacing w:val="80"/>
          <w:w w:val="150"/>
          <w:position w:val="1"/>
        </w:rPr>
        <w:t> </w:t>
      </w:r>
      <w:r>
        <w:rPr>
          <w:w w:val="105"/>
        </w:rPr>
        <w:t>The reason for this is physiological.</w:t>
      </w:r>
      <w:r>
        <w:rPr>
          <w:spacing w:val="80"/>
          <w:w w:val="150"/>
        </w:rPr>
        <w:t> </w:t>
      </w:r>
      <w:r>
        <w:rPr>
          <w:w w:val="105"/>
        </w:rPr>
        <w:t>Each ear is</w:t>
      </w:r>
    </w:p>
    <w:p>
      <w:pPr>
        <w:spacing w:after="0" w:line="434" w:lineRule="auto"/>
        <w:sectPr>
          <w:type w:val="continuous"/>
          <w:pgSz w:w="12240" w:h="15840"/>
          <w:pgMar w:header="668" w:footer="535" w:top="900" w:bottom="720" w:left="400" w:right="0"/>
        </w:sectPr>
      </w:pPr>
    </w:p>
    <w:p>
      <w:pPr>
        <w:pStyle w:val="BodyText"/>
        <w:rPr>
          <w:sz w:val="22"/>
        </w:rPr>
      </w:pPr>
      <w:r>
        <w:rPr/>
        <mc:AlternateContent>
          <mc:Choice Requires="wps">
            <w:drawing>
              <wp:anchor distT="0" distB="0" distL="0" distR="0" allowOverlap="1" layoutInCell="1" locked="0" behindDoc="0" simplePos="0" relativeHeight="15733760">
                <wp:simplePos x="0" y="0"/>
                <wp:positionH relativeFrom="page">
                  <wp:posOffset>6438223</wp:posOffset>
                </wp:positionH>
                <wp:positionV relativeFrom="page">
                  <wp:posOffset>113741</wp:posOffset>
                </wp:positionV>
                <wp:extent cx="1334770" cy="317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334770" cy="3175"/>
                        </a:xfrm>
                        <a:custGeom>
                          <a:avLst/>
                          <a:gdLst/>
                          <a:ahLst/>
                          <a:cxnLst/>
                          <a:rect l="l" t="t" r="r" b="b"/>
                          <a:pathLst>
                            <a:path w="1334770" h="3175">
                              <a:moveTo>
                                <a:pt x="1334176" y="3058"/>
                              </a:moveTo>
                              <a:lnTo>
                                <a:pt x="0" y="3058"/>
                              </a:lnTo>
                              <a:lnTo>
                                <a:pt x="0" y="0"/>
                              </a:lnTo>
                              <a:lnTo>
                                <a:pt x="1334176" y="0"/>
                              </a:lnTo>
                              <a:lnTo>
                                <a:pt x="1334176" y="30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6.946747pt;margin-top:8.956001pt;width:105.053262pt;height:.240863pt;mso-position-horizontal-relative:page;mso-position-vertical-relative:page;z-index:15733760" id="docshape28" filled="true" fillcolor="#000000" stroked="false">
                <v:fill type="solid"/>
                <w10:wrap type="none"/>
              </v:rect>
            </w:pict>
          </mc:Fallback>
        </mc:AlternateContent>
      </w:r>
    </w:p>
    <w:p>
      <w:pPr>
        <w:pStyle w:val="BodyText"/>
        <w:rPr>
          <w:sz w:val="22"/>
        </w:rPr>
      </w:pPr>
    </w:p>
    <w:p>
      <w:pPr>
        <w:pStyle w:val="BodyText"/>
        <w:spacing w:before="23"/>
        <w:rPr>
          <w:sz w:val="22"/>
        </w:rPr>
      </w:pPr>
    </w:p>
    <w:p>
      <w:pPr>
        <w:spacing w:before="0"/>
        <w:ind w:left="0" w:right="1040" w:firstLine="0"/>
        <w:jc w:val="right"/>
        <w:rPr>
          <w:rFonts w:ascii="Times New Roman"/>
          <w:sz w:val="22"/>
        </w:rPr>
      </w:pPr>
      <w:r>
        <w:rPr>
          <w:rFonts w:ascii="Times New Roman"/>
          <w:spacing w:val="-5"/>
          <w:w w:val="105"/>
          <w:sz w:val="22"/>
        </w:rPr>
        <w:t>12</w:t>
      </w:r>
    </w:p>
    <w:p>
      <w:pPr>
        <w:pStyle w:val="BodyText"/>
        <w:spacing w:before="243"/>
        <w:ind w:left="1290"/>
      </w:pPr>
      <w:r>
        <w:rPr>
          <w:w w:val="105"/>
        </w:rPr>
        <w:t>"hard-wired"</w:t>
      </w:r>
      <w:r>
        <w:rPr>
          <w:spacing w:val="10"/>
          <w:w w:val="105"/>
        </w:rPr>
        <w:t> </w:t>
      </w:r>
      <w:r>
        <w:rPr>
          <w:w w:val="105"/>
        </w:rPr>
        <w:t>(so</w:t>
      </w:r>
      <w:r>
        <w:rPr>
          <w:spacing w:val="17"/>
          <w:w w:val="105"/>
        </w:rPr>
        <w:t> </w:t>
      </w:r>
      <w:r>
        <w:rPr>
          <w:w w:val="105"/>
        </w:rPr>
        <w:t>to</w:t>
      </w:r>
      <w:r>
        <w:rPr>
          <w:spacing w:val="-18"/>
          <w:w w:val="105"/>
        </w:rPr>
        <w:t> </w:t>
      </w:r>
      <w:r>
        <w:rPr>
          <w:w w:val="105"/>
        </w:rPr>
        <w:t>speak)</w:t>
      </w:r>
      <w:r>
        <w:rPr>
          <w:spacing w:val="-5"/>
          <w:w w:val="105"/>
        </w:rPr>
        <w:t> </w:t>
      </w:r>
      <w:r>
        <w:rPr>
          <w:w w:val="105"/>
        </w:rPr>
        <w:t>to</w:t>
      </w:r>
      <w:r>
        <w:rPr>
          <w:spacing w:val="11"/>
          <w:w w:val="105"/>
        </w:rPr>
        <w:t> </w:t>
      </w:r>
      <w:r>
        <w:rPr>
          <w:w w:val="105"/>
        </w:rPr>
        <w:t>both</w:t>
      </w:r>
      <w:r>
        <w:rPr>
          <w:spacing w:val="15"/>
          <w:w w:val="105"/>
        </w:rPr>
        <w:t> </w:t>
      </w:r>
      <w:r>
        <w:rPr>
          <w:w w:val="105"/>
        </w:rPr>
        <w:t>hemispheres</w:t>
      </w:r>
      <w:r>
        <w:rPr>
          <w:spacing w:val="24"/>
          <w:w w:val="105"/>
        </w:rPr>
        <w:t> </w:t>
      </w:r>
      <w:r>
        <w:rPr>
          <w:w w:val="105"/>
        </w:rPr>
        <w:t>of</w:t>
      </w:r>
      <w:r>
        <w:rPr>
          <w:spacing w:val="9"/>
          <w:w w:val="105"/>
        </w:rPr>
        <w:t> </w:t>
      </w:r>
      <w:r>
        <w:rPr>
          <w:w w:val="105"/>
        </w:rPr>
        <w:t>the</w:t>
      </w:r>
      <w:r>
        <w:rPr>
          <w:spacing w:val="20"/>
          <w:w w:val="105"/>
        </w:rPr>
        <w:t> </w:t>
      </w:r>
      <w:r>
        <w:rPr>
          <w:spacing w:val="-2"/>
          <w:w w:val="105"/>
        </w:rPr>
        <w:t>brain</w:t>
      </w:r>
    </w:p>
    <w:p>
      <w:pPr>
        <w:pStyle w:val="BodyText"/>
        <w:spacing w:line="439" w:lineRule="auto" w:before="207"/>
        <w:ind w:left="1276" w:right="1181" w:firstLine="4"/>
      </w:pPr>
      <w:r>
        <w:rPr>
          <w:w w:val="105"/>
        </w:rPr>
        <w:t>(Rosenzweig, 1961).</w:t>
      </w:r>
      <w:r>
        <w:rPr>
          <w:spacing w:val="80"/>
          <w:w w:val="150"/>
        </w:rPr>
        <w:t> </w:t>
      </w:r>
      <w:r>
        <w:rPr>
          <w:w w:val="105"/>
        </w:rPr>
        <w:t>Each hemisphere has its</w:t>
      </w:r>
      <w:r>
        <w:rPr>
          <w:spacing w:val="-3"/>
          <w:w w:val="105"/>
        </w:rPr>
        <w:t> </w:t>
      </w:r>
      <w:r>
        <w:rPr>
          <w:w w:val="105"/>
        </w:rPr>
        <w:t>own olivary nucleus (sound</w:t>
      </w:r>
      <w:r>
        <w:rPr>
          <w:spacing w:val="40"/>
          <w:w w:val="105"/>
        </w:rPr>
        <w:t> </w:t>
      </w:r>
      <w:r>
        <w:rPr>
          <w:w w:val="105"/>
        </w:rPr>
        <w:t>processing center) which receives signals from each ear. In keeping with this physiological</w:t>
      </w:r>
      <w:r>
        <w:rPr>
          <w:spacing w:val="40"/>
          <w:w w:val="105"/>
        </w:rPr>
        <w:t> </w:t>
      </w:r>
      <w:r>
        <w:rPr>
          <w:w w:val="105"/>
        </w:rPr>
        <w:t>structure, when a binaural beat is present there are actually two standing waves of equal</w:t>
      </w:r>
    </w:p>
    <w:p>
      <w:pPr>
        <w:pStyle w:val="BodyText"/>
        <w:ind w:left="1280"/>
      </w:pPr>
      <w:r>
        <w:rPr>
          <w:w w:val="105"/>
        </w:rPr>
        <w:t>ampli</w:t>
      </w:r>
      <w:r>
        <w:rPr>
          <w:spacing w:val="-4"/>
          <w:w w:val="105"/>
        </w:rPr>
        <w:t> </w:t>
      </w:r>
      <w:r>
        <w:rPr>
          <w:w w:val="105"/>
        </w:rPr>
        <w:t>ude</w:t>
      </w:r>
      <w:r>
        <w:rPr>
          <w:spacing w:val="20"/>
          <w:w w:val="105"/>
        </w:rPr>
        <w:t> </w:t>
      </w:r>
      <w:r>
        <w:rPr>
          <w:w w:val="105"/>
        </w:rPr>
        <w:t>and</w:t>
      </w:r>
      <w:r>
        <w:rPr>
          <w:spacing w:val="5"/>
          <w:w w:val="105"/>
        </w:rPr>
        <w:t> </w:t>
      </w:r>
      <w:r>
        <w:rPr>
          <w:w w:val="105"/>
        </w:rPr>
        <w:t>frequency</w:t>
      </w:r>
      <w:r>
        <w:rPr>
          <w:spacing w:val="15"/>
          <w:w w:val="105"/>
        </w:rPr>
        <w:t> </w:t>
      </w:r>
      <w:r>
        <w:rPr>
          <w:w w:val="105"/>
        </w:rPr>
        <w:t>present,</w:t>
      </w:r>
      <w:r>
        <w:rPr>
          <w:spacing w:val="6"/>
          <w:w w:val="105"/>
        </w:rPr>
        <w:t> </w:t>
      </w:r>
      <w:r>
        <w:rPr>
          <w:w w:val="105"/>
        </w:rPr>
        <w:t>one</w:t>
      </w:r>
      <w:r>
        <w:rPr>
          <w:spacing w:val="10"/>
          <w:w w:val="105"/>
        </w:rPr>
        <w:t> </w:t>
      </w:r>
      <w:r>
        <w:rPr>
          <w:w w:val="105"/>
        </w:rPr>
        <w:t>in</w:t>
      </w:r>
      <w:r>
        <w:rPr>
          <w:spacing w:val="1"/>
          <w:w w:val="105"/>
        </w:rPr>
        <w:t> </w:t>
      </w:r>
      <w:r>
        <w:rPr>
          <w:w w:val="105"/>
        </w:rPr>
        <w:t>each</w:t>
      </w:r>
      <w:r>
        <w:rPr>
          <w:spacing w:val="15"/>
          <w:w w:val="105"/>
        </w:rPr>
        <w:t> </w:t>
      </w:r>
      <w:r>
        <w:rPr>
          <w:w w:val="105"/>
        </w:rPr>
        <w:t>hemisphere.</w:t>
      </w:r>
      <w:r>
        <w:rPr>
          <w:spacing w:val="14"/>
          <w:w w:val="105"/>
        </w:rPr>
        <w:t>  </w:t>
      </w:r>
      <w:r>
        <w:rPr>
          <w:w w:val="105"/>
          <w:position w:val="1"/>
        </w:rPr>
        <w:t>The</w:t>
      </w:r>
      <w:r>
        <w:rPr>
          <w:spacing w:val="2"/>
          <w:w w:val="105"/>
          <w:position w:val="1"/>
        </w:rPr>
        <w:t> </w:t>
      </w:r>
      <w:r>
        <w:rPr>
          <w:spacing w:val="-5"/>
          <w:w w:val="105"/>
          <w:position w:val="1"/>
        </w:rPr>
        <w:t>two</w:t>
      </w:r>
    </w:p>
    <w:p>
      <w:pPr>
        <w:pStyle w:val="BodyText"/>
        <w:spacing w:line="439" w:lineRule="auto" w:before="216"/>
        <w:ind w:left="1271" w:right="993" w:firstLine="1"/>
      </w:pPr>
      <w:r>
        <w:rPr>
          <w:w w:val="105"/>
        </w:rPr>
        <w:t>separate standing waves entrain each hemisphere to</w:t>
      </w:r>
      <w:r>
        <w:rPr>
          <w:spacing w:val="-5"/>
          <w:w w:val="105"/>
        </w:rPr>
        <w:t> </w:t>
      </w:r>
      <w:r>
        <w:rPr>
          <w:w w:val="105"/>
        </w:rPr>
        <w:t>the</w:t>
      </w:r>
      <w:r>
        <w:rPr>
          <w:spacing w:val="-10"/>
          <w:w w:val="105"/>
        </w:rPr>
        <w:t> </w:t>
      </w:r>
      <w:r>
        <w:rPr>
          <w:w w:val="105"/>
        </w:rPr>
        <w:t>same </w:t>
      </w:r>
      <w:r>
        <w:rPr>
          <w:spacing w:val="-2"/>
          <w:w w:val="105"/>
        </w:rPr>
        <w:t>frequency.</w:t>
      </w:r>
    </w:p>
    <w:p>
      <w:pPr>
        <w:pStyle w:val="BodyText"/>
        <w:ind w:left="2017"/>
      </w:pPr>
      <w:r>
        <w:rPr>
          <w:w w:val="105"/>
        </w:rPr>
        <w:t>The</w:t>
      </w:r>
      <w:r>
        <w:rPr>
          <w:spacing w:val="-2"/>
          <w:w w:val="105"/>
        </w:rPr>
        <w:t> </w:t>
      </w:r>
      <w:r>
        <w:rPr>
          <w:w w:val="105"/>
        </w:rPr>
        <w:t>complexities</w:t>
      </w:r>
      <w:r>
        <w:rPr>
          <w:spacing w:val="17"/>
          <w:w w:val="105"/>
        </w:rPr>
        <w:t> </w:t>
      </w:r>
      <w:r>
        <w:rPr>
          <w:w w:val="105"/>
        </w:rPr>
        <w:t>of</w:t>
      </w:r>
      <w:r>
        <w:rPr>
          <w:spacing w:val="3"/>
          <w:w w:val="105"/>
        </w:rPr>
        <w:t> </w:t>
      </w:r>
      <w:r>
        <w:rPr>
          <w:w w:val="105"/>
        </w:rPr>
        <w:t>an</w:t>
      </w:r>
      <w:r>
        <w:rPr>
          <w:spacing w:val="-3"/>
          <w:w w:val="105"/>
        </w:rPr>
        <w:t> </w:t>
      </w:r>
      <w:r>
        <w:rPr>
          <w:w w:val="105"/>
        </w:rPr>
        <w:t>effective</w:t>
      </w:r>
      <w:r>
        <w:rPr>
          <w:spacing w:val="15"/>
          <w:w w:val="105"/>
        </w:rPr>
        <w:t> </w:t>
      </w:r>
      <w:r>
        <w:rPr>
          <w:w w:val="105"/>
        </w:rPr>
        <w:t>Hemisync</w:t>
      </w:r>
      <w:r>
        <w:rPr>
          <w:spacing w:val="19"/>
          <w:w w:val="105"/>
        </w:rPr>
        <w:t> </w:t>
      </w:r>
      <w:r>
        <w:rPr>
          <w:w w:val="105"/>
        </w:rPr>
        <w:t>signal</w:t>
      </w:r>
      <w:r>
        <w:rPr>
          <w:spacing w:val="23"/>
          <w:w w:val="105"/>
        </w:rPr>
        <w:t> </w:t>
      </w:r>
      <w:r>
        <w:rPr>
          <w:spacing w:val="-5"/>
          <w:w w:val="105"/>
        </w:rPr>
        <w:t>are</w:t>
      </w:r>
    </w:p>
    <w:p>
      <w:pPr>
        <w:pStyle w:val="BodyText"/>
        <w:spacing w:before="212"/>
        <w:ind w:left="1280"/>
      </w:pPr>
      <w:r>
        <w:rPr>
          <w:w w:val="105"/>
        </w:rPr>
        <w:t>amazing.</w:t>
      </w:r>
      <w:r>
        <w:rPr>
          <w:spacing w:val="11"/>
          <w:w w:val="105"/>
        </w:rPr>
        <w:t>  </w:t>
      </w:r>
      <w:r>
        <w:rPr>
          <w:w w:val="105"/>
        </w:rPr>
        <w:t>Each</w:t>
      </w:r>
      <w:r>
        <w:rPr>
          <w:spacing w:val="7"/>
          <w:w w:val="105"/>
        </w:rPr>
        <w:t> </w:t>
      </w:r>
      <w:r>
        <w:rPr>
          <w:w w:val="105"/>
        </w:rPr>
        <w:t>state</w:t>
      </w:r>
      <w:r>
        <w:rPr>
          <w:spacing w:val="5"/>
          <w:w w:val="105"/>
        </w:rPr>
        <w:t> </w:t>
      </w:r>
      <w:r>
        <w:rPr>
          <w:w w:val="105"/>
        </w:rPr>
        <w:t>of</w:t>
      </w:r>
      <w:r>
        <w:rPr>
          <w:spacing w:val="-1"/>
          <w:w w:val="105"/>
        </w:rPr>
        <w:t> </w:t>
      </w:r>
      <w:r>
        <w:rPr>
          <w:w w:val="105"/>
        </w:rPr>
        <w:t>consciousness</w:t>
      </w:r>
      <w:r>
        <w:rPr>
          <w:spacing w:val="32"/>
          <w:w w:val="105"/>
        </w:rPr>
        <w:t> </w:t>
      </w:r>
      <w:r>
        <w:rPr>
          <w:w w:val="105"/>
        </w:rPr>
        <w:t>is</w:t>
      </w:r>
      <w:r>
        <w:rPr>
          <w:spacing w:val="-5"/>
          <w:w w:val="105"/>
        </w:rPr>
        <w:t> </w:t>
      </w:r>
      <w:r>
        <w:rPr>
          <w:w w:val="105"/>
        </w:rPr>
        <w:t>not</w:t>
      </w:r>
      <w:r>
        <w:rPr>
          <w:spacing w:val="-2"/>
          <w:w w:val="105"/>
        </w:rPr>
        <w:t> </w:t>
      </w:r>
      <w:r>
        <w:rPr>
          <w:w w:val="105"/>
        </w:rPr>
        <w:t>represented</w:t>
      </w:r>
      <w:r>
        <w:rPr>
          <w:spacing w:val="34"/>
          <w:w w:val="105"/>
        </w:rPr>
        <w:t> </w:t>
      </w:r>
      <w:r>
        <w:rPr>
          <w:w w:val="105"/>
        </w:rPr>
        <w:t>by</w:t>
      </w:r>
      <w:r>
        <w:rPr>
          <w:spacing w:val="-4"/>
          <w:w w:val="105"/>
        </w:rPr>
        <w:t> </w:t>
      </w:r>
      <w:r>
        <w:rPr>
          <w:spacing w:val="-5"/>
          <w:w w:val="105"/>
        </w:rPr>
        <w:t>one</w:t>
      </w:r>
    </w:p>
    <w:p>
      <w:pPr>
        <w:pStyle w:val="BodyText"/>
        <w:spacing w:before="221"/>
        <w:ind w:left="1277"/>
      </w:pPr>
      <w:r>
        <w:rPr>
          <w:w w:val="105"/>
        </w:rPr>
        <w:t>simple</w:t>
      </w:r>
      <w:r>
        <w:rPr>
          <w:spacing w:val="14"/>
          <w:w w:val="105"/>
        </w:rPr>
        <w:t> </w:t>
      </w:r>
      <w:r>
        <w:rPr>
          <w:w w:val="105"/>
        </w:rPr>
        <w:t>brain</w:t>
      </w:r>
      <w:r>
        <w:rPr>
          <w:spacing w:val="30"/>
          <w:w w:val="105"/>
        </w:rPr>
        <w:t> </w:t>
      </w:r>
      <w:r>
        <w:rPr>
          <w:w w:val="105"/>
        </w:rPr>
        <w:t>wave.</w:t>
      </w:r>
      <w:r>
        <w:rPr>
          <w:spacing w:val="11"/>
          <w:w w:val="105"/>
        </w:rPr>
        <w:t>  </w:t>
      </w:r>
      <w:r>
        <w:rPr>
          <w:w w:val="105"/>
        </w:rPr>
        <w:t>Each</w:t>
      </w:r>
      <w:r>
        <w:rPr>
          <w:spacing w:val="-2"/>
          <w:w w:val="105"/>
        </w:rPr>
        <w:t> </w:t>
      </w:r>
      <w:r>
        <w:rPr>
          <w:w w:val="105"/>
        </w:rPr>
        <w:t>state</w:t>
      </w:r>
      <w:r>
        <w:rPr>
          <w:spacing w:val="5"/>
          <w:w w:val="105"/>
        </w:rPr>
        <w:t> </w:t>
      </w:r>
      <w:r>
        <w:rPr>
          <w:w w:val="105"/>
        </w:rPr>
        <w:t>of</w:t>
      </w:r>
      <w:r>
        <w:rPr>
          <w:spacing w:val="-6"/>
          <w:w w:val="105"/>
        </w:rPr>
        <w:t> </w:t>
      </w:r>
      <w:r>
        <w:rPr>
          <w:w w:val="105"/>
        </w:rPr>
        <w:t>consciousness</w:t>
      </w:r>
      <w:r>
        <w:rPr>
          <w:spacing w:val="28"/>
          <w:w w:val="105"/>
        </w:rPr>
        <w:t> </w:t>
      </w:r>
      <w:r>
        <w:rPr>
          <w:w w:val="105"/>
        </w:rPr>
        <w:t>involves</w:t>
      </w:r>
      <w:r>
        <w:rPr>
          <w:spacing w:val="5"/>
          <w:w w:val="105"/>
        </w:rPr>
        <w:t> </w:t>
      </w:r>
      <w:r>
        <w:rPr>
          <w:w w:val="105"/>
        </w:rPr>
        <w:t>a</w:t>
      </w:r>
      <w:r>
        <w:rPr>
          <w:spacing w:val="5"/>
          <w:w w:val="105"/>
        </w:rPr>
        <w:t> </w:t>
      </w:r>
      <w:r>
        <w:rPr>
          <w:spacing w:val="-2"/>
          <w:w w:val="105"/>
        </w:rPr>
        <w:t>milieu</w:t>
      </w:r>
    </w:p>
    <w:p>
      <w:pPr>
        <w:pStyle w:val="BodyText"/>
        <w:spacing w:line="439" w:lineRule="auto" w:before="212"/>
        <w:ind w:left="1273" w:right="993" w:firstLine="2"/>
      </w:pPr>
      <w:r>
        <w:rPr>
          <w:w w:val="105"/>
        </w:rPr>
        <w:t>of inner</w:t>
      </w:r>
      <w:r>
        <w:rPr>
          <w:spacing w:val="33"/>
          <w:w w:val="105"/>
        </w:rPr>
        <w:t> </w:t>
      </w:r>
      <w:r>
        <w:rPr>
          <w:w w:val="105"/>
        </w:rPr>
        <w:t>mixing of wave forms.</w:t>
      </w:r>
      <w:r>
        <w:rPr>
          <w:spacing w:val="80"/>
          <w:w w:val="150"/>
        </w:rPr>
        <w:t> </w:t>
      </w:r>
      <w:r>
        <w:rPr>
          <w:w w:val="105"/>
        </w:rPr>
        <w:t>The</w:t>
      </w:r>
      <w:r>
        <w:rPr>
          <w:spacing w:val="-1"/>
          <w:w w:val="105"/>
        </w:rPr>
        <w:t> </w:t>
      </w:r>
      <w:r>
        <w:rPr>
          <w:w w:val="105"/>
        </w:rPr>
        <w:t>reason for this lies in</w:t>
      </w:r>
      <w:r>
        <w:rPr>
          <w:spacing w:val="-26"/>
          <w:w w:val="105"/>
        </w:rPr>
        <w:t> </w:t>
      </w:r>
      <w:r>
        <w:rPr>
          <w:w w:val="105"/>
        </w:rPr>
        <w:t>the structure of the brain</w:t>
      </w:r>
      <w:r>
        <w:rPr>
          <w:spacing w:val="37"/>
          <w:w w:val="105"/>
        </w:rPr>
        <w:t> </w:t>
      </w:r>
      <w:r>
        <w:rPr>
          <w:w w:val="105"/>
        </w:rPr>
        <w:t>itself.</w:t>
      </w:r>
      <w:r>
        <w:rPr>
          <w:spacing w:val="80"/>
          <w:w w:val="150"/>
        </w:rPr>
        <w:t> </w:t>
      </w:r>
      <w:r>
        <w:rPr>
          <w:w w:val="105"/>
        </w:rPr>
        <w:t>Not only is</w:t>
      </w:r>
      <w:r>
        <w:rPr>
          <w:spacing w:val="-2"/>
          <w:w w:val="105"/>
        </w:rPr>
        <w:t> </w:t>
      </w:r>
      <w:r>
        <w:rPr>
          <w:w w:val="105"/>
        </w:rPr>
        <w:t>the brain divided</w:t>
      </w:r>
    </w:p>
    <w:p>
      <w:pPr>
        <w:pStyle w:val="BodyText"/>
        <w:spacing w:line="439" w:lineRule="auto"/>
        <w:ind w:left="1267" w:right="1040" w:firstLine="12"/>
      </w:pPr>
      <w:r>
        <w:rPr>
          <w:w w:val="105"/>
        </w:rPr>
        <w:t>into hemispheres, it is also divided vertically into the cerebellum, the thalamus, the limbic system, and the cerebral cortex.</w:t>
      </w:r>
      <w:r>
        <w:rPr>
          <w:spacing w:val="80"/>
          <w:w w:val="150"/>
        </w:rPr>
        <w:t> </w:t>
      </w:r>
      <w:r>
        <w:rPr>
          <w:w w:val="105"/>
        </w:rPr>
        <w:t>The cerebral cortex is further divided into such functional</w:t>
      </w:r>
      <w:r>
        <w:rPr>
          <w:spacing w:val="40"/>
          <w:w w:val="105"/>
        </w:rPr>
        <w:t> </w:t>
      </w:r>
      <w:r>
        <w:rPr>
          <w:w w:val="105"/>
        </w:rPr>
        <w:t>areas as the frontal</w:t>
      </w:r>
      <w:r>
        <w:rPr>
          <w:spacing w:val="40"/>
          <w:w w:val="105"/>
        </w:rPr>
        <w:t> </w:t>
      </w:r>
      <w:r>
        <w:rPr>
          <w:w w:val="105"/>
        </w:rPr>
        <w:t>lobes, the</w:t>
      </w:r>
      <w:r>
        <w:rPr>
          <w:spacing w:val="33"/>
          <w:w w:val="105"/>
        </w:rPr>
        <w:t> </w:t>
      </w:r>
      <w:r>
        <w:rPr>
          <w:w w:val="105"/>
        </w:rPr>
        <w:t>parietal</w:t>
      </w:r>
      <w:r>
        <w:rPr>
          <w:spacing w:val="40"/>
          <w:w w:val="105"/>
        </w:rPr>
        <w:t> </w:t>
      </w:r>
      <w:r>
        <w:rPr>
          <w:w w:val="105"/>
        </w:rPr>
        <w:t>lobes, and the occipital</w:t>
      </w:r>
      <w:r>
        <w:rPr>
          <w:spacing w:val="40"/>
          <w:w w:val="105"/>
        </w:rPr>
        <w:t> </w:t>
      </w:r>
      <w:r>
        <w:rPr>
          <w:w w:val="105"/>
        </w:rPr>
        <w:t>lobes.</w:t>
      </w:r>
      <w:r>
        <w:rPr>
          <w:spacing w:val="80"/>
          <w:w w:val="150"/>
        </w:rPr>
        <w:t> </w:t>
      </w:r>
      <w:r>
        <w:rPr>
          <w:w w:val="105"/>
        </w:rPr>
        <w:t>There are</w:t>
      </w:r>
      <w:r>
        <w:rPr>
          <w:spacing w:val="-1"/>
          <w:w w:val="105"/>
        </w:rPr>
        <w:t> </w:t>
      </w:r>
      <w:r>
        <w:rPr>
          <w:w w:val="105"/>
        </w:rPr>
        <w:t>of course many</w:t>
      </w:r>
      <w:r>
        <w:rPr>
          <w:spacing w:val="-5"/>
          <w:w w:val="105"/>
        </w:rPr>
        <w:t> </w:t>
      </w:r>
      <w:r>
        <w:rPr>
          <w:w w:val="105"/>
        </w:rPr>
        <w:t>other subdivisions</w:t>
      </w:r>
    </w:p>
    <w:p>
      <w:pPr>
        <w:pStyle w:val="BodyText"/>
        <w:spacing w:line="256" w:lineRule="exact"/>
        <w:ind w:left="1275"/>
      </w:pPr>
      <w:r>
        <w:rPr>
          <w:w w:val="105"/>
        </w:rPr>
        <w:t>of</w:t>
      </w:r>
      <w:r>
        <w:rPr>
          <w:spacing w:val="1"/>
          <w:w w:val="105"/>
        </w:rPr>
        <w:t> </w:t>
      </w:r>
      <w:r>
        <w:rPr>
          <w:w w:val="105"/>
        </w:rPr>
        <w:t>the</w:t>
      </w:r>
      <w:r>
        <w:rPr>
          <w:spacing w:val="11"/>
          <w:w w:val="105"/>
        </w:rPr>
        <w:t> </w:t>
      </w:r>
      <w:r>
        <w:rPr>
          <w:w w:val="105"/>
        </w:rPr>
        <w:t>brain</w:t>
      </w:r>
      <w:r>
        <w:rPr>
          <w:spacing w:val="21"/>
          <w:w w:val="105"/>
        </w:rPr>
        <w:t> </w:t>
      </w:r>
      <w:r>
        <w:rPr>
          <w:w w:val="105"/>
        </w:rPr>
        <w:t>not</w:t>
      </w:r>
      <w:r>
        <w:rPr>
          <w:spacing w:val="18"/>
          <w:w w:val="105"/>
        </w:rPr>
        <w:t> </w:t>
      </w:r>
      <w:r>
        <w:rPr>
          <w:w w:val="105"/>
        </w:rPr>
        <w:t>mentioned</w:t>
      </w:r>
      <w:r>
        <w:rPr>
          <w:spacing w:val="29"/>
          <w:w w:val="105"/>
        </w:rPr>
        <w:t> </w:t>
      </w:r>
      <w:r>
        <w:rPr>
          <w:w w:val="105"/>
        </w:rPr>
        <w:t>here.</w:t>
      </w:r>
      <w:r>
        <w:rPr>
          <w:spacing w:val="1"/>
          <w:w w:val="105"/>
        </w:rPr>
        <w:t>  </w:t>
      </w:r>
      <w:r>
        <w:rPr>
          <w:w w:val="105"/>
        </w:rPr>
        <w:t>The</w:t>
      </w:r>
      <w:r>
        <w:rPr>
          <w:spacing w:val="11"/>
          <w:w w:val="105"/>
        </w:rPr>
        <w:t> </w:t>
      </w:r>
      <w:r>
        <w:rPr>
          <w:w w:val="105"/>
        </w:rPr>
        <w:t>point</w:t>
      </w:r>
      <w:r>
        <w:rPr>
          <w:spacing w:val="17"/>
          <w:w w:val="105"/>
        </w:rPr>
        <w:t> </w:t>
      </w:r>
      <w:r>
        <w:rPr>
          <w:w w:val="105"/>
        </w:rPr>
        <w:t>is</w:t>
      </w:r>
      <w:r>
        <w:rPr>
          <w:spacing w:val="-10"/>
          <w:w w:val="105"/>
        </w:rPr>
        <w:t> </w:t>
      </w:r>
      <w:r>
        <w:rPr>
          <w:w w:val="105"/>
        </w:rPr>
        <w:t>that</w:t>
      </w:r>
      <w:r>
        <w:rPr>
          <w:spacing w:val="-13"/>
          <w:w w:val="105"/>
        </w:rPr>
        <w:t> </w:t>
      </w:r>
      <w:r>
        <w:rPr>
          <w:w w:val="105"/>
        </w:rPr>
        <w:t>for</w:t>
      </w:r>
      <w:r>
        <w:rPr>
          <w:spacing w:val="7"/>
          <w:w w:val="105"/>
        </w:rPr>
        <w:t> </w:t>
      </w:r>
      <w:r>
        <w:rPr>
          <w:spacing w:val="-4"/>
          <w:w w:val="105"/>
        </w:rPr>
        <w:t>each</w:t>
      </w:r>
    </w:p>
    <w:p>
      <w:pPr>
        <w:pStyle w:val="BodyText"/>
        <w:spacing w:line="439" w:lineRule="auto" w:before="202"/>
        <w:ind w:left="1275" w:right="1181" w:firstLine="1"/>
      </w:pPr>
      <w:r>
        <w:rPr>
          <w:w w:val="105"/>
        </w:rPr>
        <w:t>discrete state,of consciousness each area of the brain resonates at a</w:t>
      </w:r>
      <w:r>
        <w:rPr>
          <w:spacing w:val="-1"/>
          <w:w w:val="105"/>
        </w:rPr>
        <w:t> </w:t>
      </w:r>
      <w:r>
        <w:rPr>
          <w:w w:val="105"/>
        </w:rPr>
        <w:t>specific</w:t>
      </w:r>
      <w:r>
        <w:rPr>
          <w:spacing w:val="40"/>
          <w:w w:val="105"/>
        </w:rPr>
        <w:t> </w:t>
      </w:r>
      <w:r>
        <w:rPr>
          <w:w w:val="105"/>
        </w:rPr>
        <w:t>brain wave frequency because it preforms a</w:t>
      </w:r>
    </w:p>
    <w:p>
      <w:pPr>
        <w:pStyle w:val="BodyText"/>
        <w:ind w:left="1280"/>
      </w:pPr>
      <w:r>
        <w:rPr>
          <w:w w:val="105"/>
        </w:rPr>
        <w:t>localized</w:t>
      </w:r>
      <w:r>
        <w:rPr>
          <w:spacing w:val="7"/>
          <w:w w:val="105"/>
        </w:rPr>
        <w:t> </w:t>
      </w:r>
      <w:r>
        <w:rPr>
          <w:w w:val="105"/>
        </w:rPr>
        <w:t>function</w:t>
      </w:r>
      <w:r>
        <w:rPr>
          <w:spacing w:val="54"/>
          <w:w w:val="105"/>
        </w:rPr>
        <w:t> </w:t>
      </w:r>
      <w:r>
        <w:rPr>
          <w:w w:val="105"/>
        </w:rPr>
        <w:t>&lt;Luria,</w:t>
      </w:r>
      <w:r>
        <w:rPr>
          <w:spacing w:val="13"/>
          <w:w w:val="105"/>
        </w:rPr>
        <w:t> </w:t>
      </w:r>
      <w:r>
        <w:rPr>
          <w:w w:val="105"/>
        </w:rPr>
        <w:t>1970).</w:t>
      </w:r>
      <w:r>
        <w:rPr>
          <w:spacing w:val="78"/>
          <w:w w:val="150"/>
        </w:rPr>
        <w:t> </w:t>
      </w:r>
      <w:r>
        <w:rPr>
          <w:w w:val="105"/>
        </w:rPr>
        <w:t>To</w:t>
      </w:r>
      <w:r>
        <w:rPr>
          <w:spacing w:val="-15"/>
          <w:w w:val="105"/>
        </w:rPr>
        <w:t> </w:t>
      </w:r>
      <w:r>
        <w:rPr>
          <w:w w:val="105"/>
        </w:rPr>
        <w:t>entrain</w:t>
      </w:r>
      <w:r>
        <w:rPr>
          <w:spacing w:val="3"/>
          <w:w w:val="105"/>
        </w:rPr>
        <w:t> </w:t>
      </w:r>
      <w:r>
        <w:rPr>
          <w:w w:val="105"/>
        </w:rPr>
        <w:t>a</w:t>
      </w:r>
      <w:r>
        <w:rPr>
          <w:spacing w:val="4"/>
          <w:w w:val="105"/>
        </w:rPr>
        <w:t> </w:t>
      </w:r>
      <w:r>
        <w:rPr>
          <w:w w:val="105"/>
        </w:rPr>
        <w:t>particular</w:t>
      </w:r>
      <w:r>
        <w:rPr>
          <w:spacing w:val="16"/>
          <w:w w:val="105"/>
        </w:rPr>
        <w:t> </w:t>
      </w:r>
      <w:r>
        <w:rPr>
          <w:spacing w:val="-2"/>
          <w:w w:val="105"/>
        </w:rPr>
        <w:t>state</w:t>
      </w:r>
    </w:p>
    <w:p>
      <w:pPr>
        <w:pStyle w:val="BodyText"/>
        <w:spacing w:line="436" w:lineRule="auto" w:before="216"/>
        <w:ind w:left="1275" w:right="993" w:firstLine="4"/>
      </w:pPr>
      <w:r>
        <w:rPr>
          <w:w w:val="105"/>
        </w:rPr>
        <w:t>of consciousness then,</w:t>
      </w:r>
      <w:r>
        <w:rPr>
          <w:spacing w:val="-2"/>
          <w:w w:val="105"/>
        </w:rPr>
        <w:t> </w:t>
      </w:r>
      <w:r>
        <w:rPr>
          <w:w w:val="105"/>
        </w:rPr>
        <w:t>one must identify these complex wave</w:t>
      </w:r>
      <w:r>
        <w:rPr>
          <w:spacing w:val="-2"/>
          <w:w w:val="105"/>
        </w:rPr>
        <w:t> </w:t>
      </w:r>
      <w:r>
        <w:rPr>
          <w:w w:val="105"/>
        </w:rPr>
        <w:t>forms and mimic them through the use of binaural beats, multiplexed carrier signals, and heterodyned</w:t>
      </w:r>
      <w:r>
        <w:rPr>
          <w:spacing w:val="40"/>
          <w:w w:val="105"/>
        </w:rPr>
        <w:t> </w:t>
      </w:r>
      <w:r>
        <w:rPr>
          <w:w w:val="105"/>
        </w:rPr>
        <w:t>binaural beats.</w:t>
      </w:r>
      <w:r>
        <w:rPr>
          <w:spacing w:val="80"/>
          <w:w w:val="150"/>
        </w:rPr>
        <w:t> </w:t>
      </w:r>
      <w:r>
        <w:rPr>
          <w:w w:val="105"/>
        </w:rPr>
        <w:t>This is the Hemisync process.</w:t>
      </w:r>
    </w:p>
    <w:p>
      <w:pPr>
        <w:spacing w:after="0" w:line="436" w:lineRule="auto"/>
        <w:sectPr>
          <w:pgSz w:w="12240" w:h="15840"/>
          <w:pgMar w:header="668" w:footer="535" w:top="940" w:bottom="720" w:left="400" w:right="0"/>
        </w:sectPr>
      </w:pPr>
    </w:p>
    <w:p>
      <w:pPr>
        <w:pStyle w:val="BodyText"/>
        <w:rPr>
          <w:sz w:val="24"/>
        </w:rPr>
      </w:pPr>
    </w:p>
    <w:p>
      <w:pPr>
        <w:pStyle w:val="BodyText"/>
        <w:spacing w:before="199"/>
        <w:rPr>
          <w:sz w:val="24"/>
        </w:rPr>
      </w:pPr>
    </w:p>
    <w:p>
      <w:pPr>
        <w:spacing w:before="0"/>
        <w:ind w:left="0" w:right="1084" w:firstLine="0"/>
        <w:jc w:val="right"/>
        <w:rPr>
          <w:rFonts w:ascii="Times New Roman"/>
          <w:sz w:val="24"/>
        </w:rPr>
      </w:pPr>
      <w:r>
        <w:rPr>
          <w:rFonts w:ascii="Times New Roman"/>
          <w:spacing w:val="-5"/>
          <w:w w:val="105"/>
          <w:sz w:val="24"/>
        </w:rPr>
        <w:t>13</w:t>
      </w:r>
    </w:p>
    <w:p>
      <w:pPr>
        <w:pStyle w:val="BodyText"/>
        <w:spacing w:line="439" w:lineRule="auto" w:before="234"/>
        <w:ind w:left="1219" w:right="993" w:firstLine="742"/>
      </w:pPr>
      <w:r>
        <w:rPr>
          <w:b/>
          <w:w w:val="105"/>
          <w:sz w:val="22"/>
        </w:rPr>
        <w:t>The Monroe</w:t>
      </w:r>
      <w:r>
        <w:rPr>
          <w:b/>
          <w:spacing w:val="40"/>
          <w:w w:val="105"/>
          <w:sz w:val="22"/>
        </w:rPr>
        <w:t> </w:t>
      </w:r>
      <w:r>
        <w:rPr>
          <w:b/>
          <w:w w:val="105"/>
          <w:sz w:val="22"/>
        </w:rPr>
        <w:t>Institute </w:t>
      </w:r>
      <w:r>
        <w:rPr>
          <w:w w:val="105"/>
        </w:rPr>
        <w:t>has been identifying these states of consciousness and developing Hemisync signals for almost two decades.</w:t>
      </w:r>
      <w:r>
        <w:rPr>
          <w:spacing w:val="80"/>
          <w:w w:val="150"/>
        </w:rPr>
        <w:t> </w:t>
      </w:r>
      <w:r>
        <w:rPr>
          <w:w w:val="105"/>
        </w:rPr>
        <w:t>The process</w:t>
      </w:r>
      <w:r>
        <w:rPr>
          <w:spacing w:val="-1"/>
          <w:w w:val="105"/>
        </w:rPr>
        <w:t> </w:t>
      </w:r>
      <w:r>
        <w:rPr>
          <w:w w:val="105"/>
        </w:rPr>
        <w:t>of developing</w:t>
      </w:r>
      <w:r>
        <w:rPr>
          <w:spacing w:val="31"/>
          <w:w w:val="105"/>
        </w:rPr>
        <w:t> </w:t>
      </w:r>
      <w:r>
        <w:rPr>
          <w:w w:val="105"/>
        </w:rPr>
        <w:t>effective Hemisync</w:t>
      </w:r>
      <w:r>
        <w:rPr>
          <w:spacing w:val="-12"/>
          <w:w w:val="105"/>
        </w:rPr>
        <w:t> </w:t>
      </w:r>
      <w:r>
        <w:rPr>
          <w:w w:val="105"/>
        </w:rPr>
        <w:t>signals</w:t>
      </w:r>
    </w:p>
    <w:p>
      <w:pPr>
        <w:pStyle w:val="BodyText"/>
        <w:spacing w:line="434" w:lineRule="auto"/>
        <w:ind w:left="1227" w:right="993" w:firstLine="6"/>
      </w:pPr>
      <w:r>
        <w:rPr>
          <w:w w:val="105"/>
        </w:rPr>
        <w:t>has been as</w:t>
      </w:r>
      <w:r>
        <w:rPr>
          <w:spacing w:val="-15"/>
          <w:w w:val="105"/>
        </w:rPr>
        <w:t> </w:t>
      </w:r>
      <w:r>
        <w:rPr>
          <w:w w:val="105"/>
        </w:rPr>
        <w:t>complex as</w:t>
      </w:r>
      <w:r>
        <w:rPr>
          <w:spacing w:val="-13"/>
          <w:w w:val="105"/>
        </w:rPr>
        <w:t> </w:t>
      </w:r>
      <w:r>
        <w:rPr>
          <w:w w:val="105"/>
        </w:rPr>
        <w:t>the</w:t>
      </w:r>
      <w:r>
        <w:rPr>
          <w:spacing w:val="-3"/>
          <w:w w:val="105"/>
        </w:rPr>
        <w:t> </w:t>
      </w:r>
      <w:r>
        <w:rPr>
          <w:w w:val="105"/>
        </w:rPr>
        <w:t>function of the brain itself.</w:t>
      </w:r>
      <w:r>
        <w:rPr>
          <w:spacing w:val="80"/>
          <w:w w:val="150"/>
        </w:rPr>
        <w:t> </w:t>
      </w:r>
      <w:r>
        <w:rPr>
          <w:w w:val="105"/>
        </w:rPr>
        <w:t>Under laboratory conditions many subjects were tested for their</w:t>
      </w:r>
    </w:p>
    <w:p>
      <w:pPr>
        <w:pStyle w:val="BodyText"/>
        <w:spacing w:before="10"/>
        <w:ind w:left="1223"/>
      </w:pPr>
      <w:r>
        <w:rPr>
          <w:w w:val="105"/>
        </w:rPr>
        <w:t>responses</w:t>
      </w:r>
      <w:r>
        <w:rPr>
          <w:spacing w:val="17"/>
          <w:w w:val="105"/>
        </w:rPr>
        <w:t> </w:t>
      </w:r>
      <w:r>
        <w:rPr>
          <w:w w:val="105"/>
        </w:rPr>
        <w:t>to</w:t>
      </w:r>
      <w:r>
        <w:rPr>
          <w:spacing w:val="5"/>
          <w:w w:val="105"/>
        </w:rPr>
        <w:t> </w:t>
      </w:r>
      <w:r>
        <w:rPr>
          <w:w w:val="105"/>
        </w:rPr>
        <w:t>binaural</w:t>
      </w:r>
      <w:r>
        <w:rPr>
          <w:spacing w:val="34"/>
          <w:w w:val="105"/>
        </w:rPr>
        <w:t> </w:t>
      </w:r>
      <w:r>
        <w:rPr>
          <w:w w:val="105"/>
        </w:rPr>
        <w:t>beats.</w:t>
      </w:r>
      <w:r>
        <w:rPr>
          <w:spacing w:val="11"/>
          <w:w w:val="105"/>
        </w:rPr>
        <w:t>  </w:t>
      </w:r>
      <w:r>
        <w:rPr>
          <w:w w:val="105"/>
        </w:rPr>
        <w:t>Records</w:t>
      </w:r>
      <w:r>
        <w:rPr>
          <w:spacing w:val="20"/>
          <w:w w:val="105"/>
        </w:rPr>
        <w:t> </w:t>
      </w:r>
      <w:r>
        <w:rPr>
          <w:w w:val="105"/>
        </w:rPr>
        <w:t>were</w:t>
      </w:r>
      <w:r>
        <w:rPr>
          <w:spacing w:val="-3"/>
          <w:w w:val="105"/>
        </w:rPr>
        <w:t> </w:t>
      </w:r>
      <w:r>
        <w:rPr>
          <w:w w:val="105"/>
        </w:rPr>
        <w:t>kept</w:t>
      </w:r>
      <w:r>
        <w:rPr>
          <w:spacing w:val="5"/>
          <w:w w:val="105"/>
        </w:rPr>
        <w:t> </w:t>
      </w:r>
      <w:r>
        <w:rPr>
          <w:w w:val="105"/>
        </w:rPr>
        <w:t>as</w:t>
      </w:r>
      <w:r>
        <w:rPr>
          <w:spacing w:val="-8"/>
          <w:w w:val="105"/>
        </w:rPr>
        <w:t> </w:t>
      </w:r>
      <w:r>
        <w:rPr>
          <w:w w:val="105"/>
        </w:rPr>
        <w:t>to</w:t>
      </w:r>
      <w:r>
        <w:rPr>
          <w:spacing w:val="-11"/>
          <w:w w:val="105"/>
        </w:rPr>
        <w:t> </w:t>
      </w:r>
      <w:r>
        <w:rPr>
          <w:w w:val="105"/>
        </w:rPr>
        <w:t>the</w:t>
      </w:r>
      <w:r>
        <w:rPr>
          <w:spacing w:val="8"/>
          <w:w w:val="105"/>
        </w:rPr>
        <w:t> </w:t>
      </w:r>
      <w:r>
        <w:rPr>
          <w:spacing w:val="-2"/>
          <w:w w:val="105"/>
        </w:rPr>
        <w:t>effect</w:t>
      </w:r>
    </w:p>
    <w:p>
      <w:pPr>
        <w:pStyle w:val="BodyText"/>
        <w:spacing w:before="212"/>
        <w:ind w:left="1223"/>
      </w:pPr>
      <w:r>
        <w:rPr>
          <w:w w:val="105"/>
        </w:rPr>
        <w:t>each</w:t>
      </w:r>
      <w:r>
        <w:rPr>
          <w:spacing w:val="17"/>
          <w:w w:val="105"/>
        </w:rPr>
        <w:t> </w:t>
      </w:r>
      <w:r>
        <w:rPr>
          <w:w w:val="105"/>
        </w:rPr>
        <w:t>binaural</w:t>
      </w:r>
      <w:r>
        <w:rPr>
          <w:spacing w:val="36"/>
          <w:w w:val="105"/>
        </w:rPr>
        <w:t> </w:t>
      </w:r>
      <w:r>
        <w:rPr>
          <w:w w:val="105"/>
        </w:rPr>
        <w:t>beat</w:t>
      </w:r>
      <w:r>
        <w:rPr>
          <w:spacing w:val="-5"/>
          <w:w w:val="105"/>
        </w:rPr>
        <w:t> </w:t>
      </w:r>
      <w:r>
        <w:rPr>
          <w:w w:val="105"/>
        </w:rPr>
        <w:t>frequency</w:t>
      </w:r>
      <w:r>
        <w:rPr>
          <w:spacing w:val="13"/>
          <w:w w:val="105"/>
        </w:rPr>
        <w:t> </w:t>
      </w:r>
      <w:r>
        <w:rPr>
          <w:w w:val="105"/>
        </w:rPr>
        <w:t>had</w:t>
      </w:r>
      <w:r>
        <w:rPr>
          <w:spacing w:val="7"/>
          <w:w w:val="105"/>
        </w:rPr>
        <w:t> </w:t>
      </w:r>
      <w:r>
        <w:rPr>
          <w:w w:val="105"/>
        </w:rPr>
        <w:t>on</w:t>
      </w:r>
      <w:r>
        <w:rPr>
          <w:spacing w:val="-3"/>
          <w:w w:val="105"/>
        </w:rPr>
        <w:t> </w:t>
      </w:r>
      <w:r>
        <w:rPr>
          <w:w w:val="105"/>
        </w:rPr>
        <w:t>these</w:t>
      </w:r>
      <w:r>
        <w:rPr>
          <w:spacing w:val="2"/>
          <w:w w:val="105"/>
        </w:rPr>
        <w:t> </w:t>
      </w:r>
      <w:r>
        <w:rPr>
          <w:w w:val="105"/>
        </w:rPr>
        <w:t>subjects.</w:t>
      </w:r>
      <w:r>
        <w:rPr>
          <w:spacing w:val="4"/>
          <w:w w:val="105"/>
        </w:rPr>
        <w:t>  </w:t>
      </w:r>
      <w:r>
        <w:rPr>
          <w:spacing w:val="-4"/>
          <w:w w:val="105"/>
        </w:rPr>
        <w:t>Then</w:t>
      </w:r>
    </w:p>
    <w:p>
      <w:pPr>
        <w:pStyle w:val="BodyText"/>
        <w:spacing w:before="221"/>
        <w:ind w:left="1233"/>
      </w:pPr>
      <w:r>
        <w:rPr>
          <w:w w:val="105"/>
        </w:rPr>
        <w:t>binaural</w:t>
      </w:r>
      <w:r>
        <w:rPr>
          <w:spacing w:val="38"/>
          <w:w w:val="105"/>
        </w:rPr>
        <w:t> </w:t>
      </w:r>
      <w:r>
        <w:rPr>
          <w:w w:val="105"/>
        </w:rPr>
        <w:t>beats</w:t>
      </w:r>
      <w:r>
        <w:rPr>
          <w:spacing w:val="6"/>
          <w:w w:val="105"/>
        </w:rPr>
        <w:t> </w:t>
      </w:r>
      <w:r>
        <w:rPr>
          <w:w w:val="105"/>
        </w:rPr>
        <w:t>were</w:t>
      </w:r>
      <w:r>
        <w:rPr>
          <w:spacing w:val="12"/>
          <w:w w:val="105"/>
        </w:rPr>
        <w:t> </w:t>
      </w:r>
      <w:r>
        <w:rPr>
          <w:w w:val="105"/>
        </w:rPr>
        <w:t>mixed</w:t>
      </w:r>
      <w:r>
        <w:rPr>
          <w:spacing w:val="13"/>
          <w:w w:val="105"/>
        </w:rPr>
        <w:t> </w:t>
      </w:r>
      <w:r>
        <w:rPr>
          <w:w w:val="105"/>
        </w:rPr>
        <w:t>and</w:t>
      </w:r>
      <w:r>
        <w:rPr>
          <w:spacing w:val="1"/>
          <w:w w:val="105"/>
        </w:rPr>
        <w:t> </w:t>
      </w:r>
      <w:r>
        <w:rPr>
          <w:w w:val="105"/>
        </w:rPr>
        <w:t>records</w:t>
      </w:r>
      <w:r>
        <w:rPr>
          <w:spacing w:val="10"/>
          <w:w w:val="105"/>
        </w:rPr>
        <w:t> </w:t>
      </w:r>
      <w:r>
        <w:rPr>
          <w:w w:val="105"/>
        </w:rPr>
        <w:t>were</w:t>
      </w:r>
      <w:r>
        <w:rPr>
          <w:spacing w:val="-5"/>
          <w:w w:val="105"/>
        </w:rPr>
        <w:t> </w:t>
      </w:r>
      <w:r>
        <w:rPr>
          <w:w w:val="105"/>
        </w:rPr>
        <w:t>again</w:t>
      </w:r>
      <w:r>
        <w:rPr>
          <w:spacing w:val="2"/>
          <w:w w:val="105"/>
        </w:rPr>
        <w:t> </w:t>
      </w:r>
      <w:r>
        <w:rPr>
          <w:w w:val="105"/>
        </w:rPr>
        <w:t>kept on</w:t>
      </w:r>
      <w:r>
        <w:rPr>
          <w:spacing w:val="-5"/>
          <w:w w:val="105"/>
        </w:rPr>
        <w:t> the</w:t>
      </w:r>
    </w:p>
    <w:p>
      <w:pPr>
        <w:pStyle w:val="BodyText"/>
        <w:spacing w:before="212"/>
        <w:ind w:left="1215"/>
      </w:pPr>
      <w:r>
        <w:rPr>
          <w:w w:val="105"/>
        </w:rPr>
        <w:t>subjects'</w:t>
      </w:r>
      <w:r>
        <w:rPr>
          <w:spacing w:val="-11"/>
          <w:w w:val="105"/>
        </w:rPr>
        <w:t> </w:t>
      </w:r>
      <w:r>
        <w:rPr>
          <w:w w:val="105"/>
        </w:rPr>
        <w:t>responses.</w:t>
      </w:r>
      <w:r>
        <w:rPr>
          <w:spacing w:val="22"/>
          <w:w w:val="105"/>
        </w:rPr>
        <w:t>  </w:t>
      </w:r>
      <w:r>
        <w:rPr>
          <w:w w:val="105"/>
        </w:rPr>
        <w:t>After</w:t>
      </w:r>
      <w:r>
        <w:rPr>
          <w:spacing w:val="26"/>
          <w:w w:val="105"/>
        </w:rPr>
        <w:t> </w:t>
      </w:r>
      <w:r>
        <w:rPr>
          <w:w w:val="105"/>
        </w:rPr>
        <w:t>many</w:t>
      </w:r>
      <w:r>
        <w:rPr>
          <w:spacing w:val="15"/>
          <w:w w:val="105"/>
        </w:rPr>
        <w:t> </w:t>
      </w:r>
      <w:r>
        <w:rPr>
          <w:w w:val="105"/>
        </w:rPr>
        <w:t>months</w:t>
      </w:r>
      <w:r>
        <w:rPr>
          <w:spacing w:val="6"/>
          <w:w w:val="105"/>
        </w:rPr>
        <w:t> </w:t>
      </w:r>
      <w:r>
        <w:rPr>
          <w:w w:val="105"/>
        </w:rPr>
        <w:t>(in</w:t>
      </w:r>
      <w:r>
        <w:rPr>
          <w:spacing w:val="1"/>
          <w:w w:val="105"/>
        </w:rPr>
        <w:t> </w:t>
      </w:r>
      <w:r>
        <w:rPr>
          <w:w w:val="105"/>
        </w:rPr>
        <w:t>some</w:t>
      </w:r>
      <w:r>
        <w:rPr>
          <w:spacing w:val="3"/>
          <w:w w:val="105"/>
        </w:rPr>
        <w:t> </w:t>
      </w:r>
      <w:r>
        <w:rPr>
          <w:w w:val="105"/>
        </w:rPr>
        <w:t>cases, </w:t>
      </w:r>
      <w:r>
        <w:rPr>
          <w:spacing w:val="-2"/>
          <w:w w:val="105"/>
        </w:rPr>
        <w:t>years),</w:t>
      </w:r>
    </w:p>
    <w:p>
      <w:pPr>
        <w:pStyle w:val="BodyText"/>
        <w:spacing w:line="439" w:lineRule="auto" w:before="216"/>
        <w:ind w:left="1215" w:right="993" w:firstLine="11"/>
      </w:pPr>
      <w:r>
        <w:rPr>
          <w:w w:val="105"/>
        </w:rPr>
        <w:t>test results began to show population-wide</w:t>
      </w:r>
      <w:r>
        <w:rPr>
          <w:spacing w:val="-11"/>
          <w:w w:val="105"/>
        </w:rPr>
        <w:t> </w:t>
      </w:r>
      <w:r>
        <w:rPr>
          <w:w w:val="105"/>
        </w:rPr>
        <w:t>similar responses to specific</w:t>
      </w:r>
      <w:r>
        <w:rPr>
          <w:spacing w:val="25"/>
          <w:w w:val="105"/>
        </w:rPr>
        <w:t> </w:t>
      </w:r>
      <w:r>
        <w:rPr>
          <w:w w:val="105"/>
        </w:rPr>
        <w:t>mixes</w:t>
      </w:r>
      <w:r>
        <w:rPr>
          <w:spacing w:val="-5"/>
          <w:w w:val="105"/>
        </w:rPr>
        <w:t> </w:t>
      </w:r>
      <w:r>
        <w:rPr>
          <w:w w:val="105"/>
        </w:rPr>
        <w:t>of</w:t>
      </w:r>
      <w:r>
        <w:rPr>
          <w:spacing w:val="10"/>
          <w:w w:val="105"/>
        </w:rPr>
        <w:t> </w:t>
      </w:r>
      <w:r>
        <w:rPr>
          <w:w w:val="105"/>
        </w:rPr>
        <w:t>binaural</w:t>
      </w:r>
      <w:r>
        <w:rPr>
          <w:spacing w:val="28"/>
          <w:w w:val="105"/>
        </w:rPr>
        <w:t> </w:t>
      </w:r>
      <w:r>
        <w:rPr>
          <w:w w:val="105"/>
        </w:rPr>
        <w:t>beats,</w:t>
      </w:r>
      <w:r>
        <w:rPr>
          <w:spacing w:val="7"/>
          <w:w w:val="105"/>
        </w:rPr>
        <w:t> </w:t>
      </w:r>
      <w:r>
        <w:rPr>
          <w:w w:val="105"/>
        </w:rPr>
        <w:t>which</w:t>
      </w:r>
      <w:r>
        <w:rPr>
          <w:spacing w:val="9"/>
          <w:w w:val="105"/>
        </w:rPr>
        <w:t> </w:t>
      </w:r>
      <w:r>
        <w:rPr>
          <w:w w:val="105"/>
        </w:rPr>
        <w:t>laid</w:t>
      </w:r>
      <w:r>
        <w:rPr>
          <w:spacing w:val="10"/>
          <w:w w:val="105"/>
        </w:rPr>
        <w:t> </w:t>
      </w:r>
      <w:r>
        <w:rPr>
          <w:w w:val="105"/>
        </w:rPr>
        <w:t>the</w:t>
      </w:r>
      <w:r>
        <w:rPr>
          <w:spacing w:val="-13"/>
          <w:w w:val="105"/>
        </w:rPr>
        <w:t> </w:t>
      </w:r>
      <w:r>
        <w:rPr>
          <w:w w:val="105"/>
        </w:rPr>
        <w:t>foundation</w:t>
      </w:r>
      <w:r>
        <w:rPr>
          <w:spacing w:val="6"/>
          <w:w w:val="105"/>
        </w:rPr>
        <w:t> </w:t>
      </w:r>
      <w:r>
        <w:rPr>
          <w:spacing w:val="-5"/>
          <w:w w:val="105"/>
        </w:rPr>
        <w:t>for</w:t>
      </w:r>
    </w:p>
    <w:p>
      <w:pPr>
        <w:pStyle w:val="BodyText"/>
        <w:spacing w:before="5"/>
        <w:ind w:left="1235"/>
      </w:pPr>
      <w:r>
        <w:rPr>
          <w:w w:val="105"/>
        </w:rPr>
        <w:t>what</w:t>
      </w:r>
      <w:r>
        <w:rPr>
          <w:spacing w:val="18"/>
          <w:w w:val="105"/>
        </w:rPr>
        <w:t> </w:t>
      </w:r>
      <w:r>
        <w:rPr>
          <w:w w:val="105"/>
        </w:rPr>
        <w:t>is</w:t>
      </w:r>
      <w:r>
        <w:rPr>
          <w:spacing w:val="-5"/>
          <w:w w:val="105"/>
        </w:rPr>
        <w:t> </w:t>
      </w:r>
      <w:r>
        <w:rPr>
          <w:w w:val="105"/>
        </w:rPr>
        <w:t>now</w:t>
      </w:r>
      <w:r>
        <w:rPr>
          <w:spacing w:val="-8"/>
          <w:w w:val="105"/>
        </w:rPr>
        <w:t> </w:t>
      </w:r>
      <w:r>
        <w:rPr>
          <w:w w:val="105"/>
        </w:rPr>
        <w:t>called</w:t>
      </w:r>
      <w:r>
        <w:rPr>
          <w:spacing w:val="17"/>
          <w:w w:val="105"/>
        </w:rPr>
        <w:t> </w:t>
      </w:r>
      <w:r>
        <w:rPr>
          <w:w w:val="105"/>
        </w:rPr>
        <w:t>Hemisync</w:t>
      </w:r>
      <w:r>
        <w:rPr>
          <w:spacing w:val="17"/>
          <w:w w:val="105"/>
        </w:rPr>
        <w:t> </w:t>
      </w:r>
      <w:r>
        <w:rPr>
          <w:w w:val="105"/>
        </w:rPr>
        <w:t>(Monroe,</w:t>
      </w:r>
      <w:r>
        <w:rPr>
          <w:spacing w:val="11"/>
          <w:w w:val="105"/>
        </w:rPr>
        <w:t> </w:t>
      </w:r>
      <w:r>
        <w:rPr>
          <w:w w:val="105"/>
        </w:rPr>
        <w:t>1982).</w:t>
      </w:r>
      <w:r>
        <w:rPr>
          <w:spacing w:val="2"/>
          <w:w w:val="105"/>
        </w:rPr>
        <w:t>  </w:t>
      </w:r>
      <w:r>
        <w:rPr>
          <w:w w:val="105"/>
        </w:rPr>
        <w:t>The</w:t>
      </w:r>
      <w:r>
        <w:rPr>
          <w:spacing w:val="11"/>
          <w:w w:val="105"/>
        </w:rPr>
        <w:t> </w:t>
      </w:r>
      <w:r>
        <w:rPr>
          <w:spacing w:val="-2"/>
          <w:w w:val="105"/>
        </w:rPr>
        <w:t>individual</w:t>
      </w:r>
    </w:p>
    <w:p>
      <w:pPr>
        <w:pStyle w:val="BodyText"/>
        <w:spacing w:line="436" w:lineRule="auto" w:before="212"/>
        <w:ind w:left="1219" w:right="993" w:firstLine="9"/>
      </w:pPr>
      <w:r>
        <w:rPr>
          <w:w w:val="105"/>
        </w:rPr>
        <w:t>binaural beats within these unique mixes</w:t>
      </w:r>
      <w:r>
        <w:rPr>
          <w:spacing w:val="-11"/>
          <w:w w:val="105"/>
        </w:rPr>
        <w:t> </w:t>
      </w:r>
      <w:r>
        <w:rPr>
          <w:w w:val="105"/>
        </w:rPr>
        <w:t>entrained separate areas of the brain to different frequencies, effectively producing discrete states of consciousness.</w:t>
      </w:r>
      <w:r>
        <w:rPr>
          <w:spacing w:val="80"/>
          <w:w w:val="150"/>
        </w:rPr>
        <w:t> </w:t>
      </w:r>
      <w:r>
        <w:rPr>
          <w:w w:val="105"/>
        </w:rPr>
        <w:t>In the case of the state of consciousness coined Focus 10 (mind awake, body asleep) for example, the cerebellum, which works below the level of consciousness and deals with muscles and body functions, must be entrained to a delta frequency.</w:t>
      </w:r>
      <w:r>
        <w:rPr>
          <w:spacing w:val="80"/>
          <w:w w:val="150"/>
        </w:rPr>
        <w:t> </w:t>
      </w:r>
      <w:r>
        <w:rPr>
          <w:w w:val="105"/>
        </w:rPr>
        <w:t>Under these conditions (a delta brain wave within the cerebellum) the body is asleep.</w:t>
      </w:r>
      <w:r>
        <w:rPr>
          <w:spacing w:val="80"/>
          <w:w w:val="150"/>
        </w:rPr>
        <w:t> </w:t>
      </w:r>
      <w:r>
        <w:rPr>
          <w:w w:val="105"/>
        </w:rPr>
        <w:t>The "mind awake" half of Focus 10 is achieved by entraining the cerebral cortex to a low beta frequency.</w:t>
      </w:r>
      <w:r>
        <w:rPr>
          <w:spacing w:val="80"/>
          <w:w w:val="150"/>
        </w:rPr>
        <w:t> </w:t>
      </w:r>
      <w:r>
        <w:rPr>
          <w:w w:val="105"/>
        </w:rPr>
        <w:t>The subject's exposure to these individual binaural beats is timed, introducing the delta cerebellum signal first and later mixing in the low</w:t>
      </w:r>
      <w:r>
        <w:rPr>
          <w:spacing w:val="-3"/>
          <w:w w:val="105"/>
        </w:rPr>
        <w:t> </w:t>
      </w:r>
      <w:r>
        <w:rPr>
          <w:w w:val="105"/>
        </w:rPr>
        <w:t>beta cerebral cortex signal.</w:t>
      </w:r>
      <w:r>
        <w:rPr>
          <w:spacing w:val="80"/>
          <w:w w:val="150"/>
        </w:rPr>
        <w:t> </w:t>
      </w:r>
      <w:r>
        <w:rPr>
          <w:w w:val="105"/>
        </w:rPr>
        <w:t>The mixing of these two binaural beats produces a complex Hemisync signal.</w:t>
      </w:r>
      <w:r>
        <w:rPr>
          <w:spacing w:val="80"/>
          <w:w w:val="150"/>
        </w:rPr>
        <w:t> </w:t>
      </w:r>
      <w:r>
        <w:rPr>
          <w:w w:val="105"/>
        </w:rPr>
        <w:t>This Focus 10 Hemisync signal also</w:t>
      </w:r>
    </w:p>
    <w:p>
      <w:pPr>
        <w:spacing w:after="0" w:line="436" w:lineRule="auto"/>
        <w:sectPr>
          <w:pgSz w:w="12240" w:h="15840"/>
          <w:pgMar w:header="668" w:footer="535" w:top="940" w:bottom="720" w:left="400" w:right="0"/>
        </w:sectPr>
      </w:pPr>
    </w:p>
    <w:p>
      <w:pPr>
        <w:pStyle w:val="BodyText"/>
        <w:rPr>
          <w:sz w:val="21"/>
        </w:rPr>
      </w:pPr>
      <w:r>
        <w:rPr/>
        <mc:AlternateContent>
          <mc:Choice Requires="wps">
            <w:drawing>
              <wp:anchor distT="0" distB="0" distL="0" distR="0" allowOverlap="1" layoutInCell="1" locked="0" behindDoc="0" simplePos="0" relativeHeight="15734272">
                <wp:simplePos x="0" y="0"/>
                <wp:positionH relativeFrom="page">
                  <wp:posOffset>6842143</wp:posOffset>
                </wp:positionH>
                <wp:positionV relativeFrom="page">
                  <wp:posOffset>121366</wp:posOffset>
                </wp:positionV>
                <wp:extent cx="930275" cy="317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930275" cy="3175"/>
                        </a:xfrm>
                        <a:custGeom>
                          <a:avLst/>
                          <a:gdLst/>
                          <a:ahLst/>
                          <a:cxnLst/>
                          <a:rect l="l" t="t" r="r" b="b"/>
                          <a:pathLst>
                            <a:path w="930275" h="3175">
                              <a:moveTo>
                                <a:pt x="930256" y="3058"/>
                              </a:moveTo>
                              <a:lnTo>
                                <a:pt x="0" y="3058"/>
                              </a:lnTo>
                              <a:lnTo>
                                <a:pt x="0" y="0"/>
                              </a:lnTo>
                              <a:lnTo>
                                <a:pt x="930256" y="0"/>
                              </a:lnTo>
                              <a:lnTo>
                                <a:pt x="930256" y="305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8.751465pt;margin-top:9.556447pt;width:73.248569pt;height:.240863pt;mso-position-horizontal-relative:page;mso-position-vertical-relative:page;z-index:15734272" id="docshape31" filled="true" fillcolor="#000000" stroked="false">
                <v:fill type="solid"/>
                <w10:wrap type="none"/>
              </v:rect>
            </w:pict>
          </mc:Fallback>
        </mc:AlternateContent>
      </w:r>
    </w:p>
    <w:p>
      <w:pPr>
        <w:pStyle w:val="BodyText"/>
        <w:spacing w:before="218"/>
        <w:rPr>
          <w:sz w:val="21"/>
        </w:rPr>
      </w:pPr>
    </w:p>
    <w:p>
      <w:pPr>
        <w:spacing w:before="0"/>
        <w:ind w:left="0" w:right="928" w:firstLine="0"/>
        <w:jc w:val="right"/>
        <w:rPr>
          <w:rFonts w:ascii="Times New Roman" w:hAnsi="Times New Roman"/>
          <w:sz w:val="21"/>
        </w:rPr>
      </w:pPr>
      <w:r>
        <w:rPr>
          <w:rFonts w:ascii="Times New Roman" w:hAnsi="Times New Roman"/>
          <w:spacing w:val="-5"/>
          <w:w w:val="110"/>
          <w:sz w:val="21"/>
        </w:rPr>
        <w:t>14·</w:t>
      </w:r>
    </w:p>
    <w:p>
      <w:pPr>
        <w:pStyle w:val="BodyText"/>
        <w:spacing w:before="9"/>
        <w:rPr>
          <w:rFonts w:ascii="Times New Roman"/>
        </w:rPr>
      </w:pPr>
    </w:p>
    <w:p>
      <w:pPr>
        <w:pStyle w:val="BodyText"/>
        <w:tabs>
          <w:tab w:pos="9115" w:val="left" w:leader="none"/>
        </w:tabs>
        <w:spacing w:line="439" w:lineRule="auto"/>
        <w:ind w:left="1287" w:right="960" w:hanging="5"/>
      </w:pPr>
      <w:r>
        <w:rPr>
          <w:w w:val="105"/>
        </w:rPr>
        <w:t>seems to have a soothing entrainment effect on the limbic system (brain's emotional center) as evidenced by the many subjects who report that Focus 10 is a very pleasant experience.</w:t>
      </w:r>
      <w:r>
        <w:rPr/>
        <w:tab/>
      </w:r>
      <w:r>
        <w:rPr>
          <w:w w:val="105"/>
        </w:rPr>
        <w:t>A</w:t>
      </w:r>
      <w:r>
        <w:rPr>
          <w:spacing w:val="-22"/>
          <w:w w:val="105"/>
        </w:rPr>
        <w:t> </w:t>
      </w:r>
      <w:r>
        <w:rPr>
          <w:w w:val="105"/>
        </w:rPr>
        <w:t>subject is said</w:t>
      </w:r>
      <w:r>
        <w:rPr>
          <w:spacing w:val="30"/>
          <w:w w:val="105"/>
        </w:rPr>
        <w:t> </w:t>
      </w:r>
      <w:r>
        <w:rPr>
          <w:w w:val="105"/>
        </w:rPr>
        <w:t>to have</w:t>
      </w:r>
      <w:r>
        <w:rPr>
          <w:spacing w:val="28"/>
          <w:w w:val="105"/>
        </w:rPr>
        <w:t> </w:t>
      </w:r>
      <w:r>
        <w:rPr>
          <w:w w:val="105"/>
        </w:rPr>
        <w:t>achieved</w:t>
      </w:r>
      <w:r>
        <w:rPr>
          <w:spacing w:val="37"/>
          <w:w w:val="105"/>
        </w:rPr>
        <w:t> </w:t>
      </w:r>
      <w:r>
        <w:rPr>
          <w:w w:val="105"/>
        </w:rPr>
        <w:t>Focus</w:t>
      </w:r>
      <w:r>
        <w:rPr>
          <w:spacing w:val="33"/>
          <w:w w:val="105"/>
        </w:rPr>
        <w:t> </w:t>
      </w:r>
      <w:r>
        <w:rPr>
          <w:w w:val="105"/>
        </w:rPr>
        <w:t>10</w:t>
      </w:r>
      <w:r>
        <w:rPr>
          <w:spacing w:val="24"/>
          <w:w w:val="105"/>
        </w:rPr>
        <w:t> </w:t>
      </w:r>
      <w:r>
        <w:rPr>
          <w:w w:val="105"/>
        </w:rPr>
        <w:t>when</w:t>
      </w:r>
      <w:r>
        <w:rPr>
          <w:spacing w:val="33"/>
          <w:w w:val="105"/>
        </w:rPr>
        <w:t> </w:t>
      </w:r>
      <w:r>
        <w:rPr>
          <w:w w:val="105"/>
        </w:rPr>
        <w:t>a new condition</w:t>
      </w:r>
      <w:r>
        <w:rPr>
          <w:spacing w:val="40"/>
          <w:w w:val="105"/>
        </w:rPr>
        <w:t> </w:t>
      </w:r>
      <w:r>
        <w:rPr>
          <w:w w:val="105"/>
        </w:rPr>
        <w:t>of homeostasis is established (evidenced by appropriate brain wave patterns) and the</w:t>
      </w:r>
      <w:r>
        <w:rPr>
          <w:spacing w:val="-8"/>
          <w:w w:val="105"/>
        </w:rPr>
        <w:t> </w:t>
      </w:r>
      <w:r>
        <w:rPr>
          <w:w w:val="105"/>
        </w:rPr>
        <w:t>subject becomes unaware of the location of body parts (hands, feet, etc.), still without losing consciousness (falling asleep).</w:t>
      </w:r>
    </w:p>
    <w:p>
      <w:pPr>
        <w:pStyle w:val="BodyText"/>
        <w:spacing w:line="439" w:lineRule="auto" w:before="1"/>
        <w:ind w:left="1289" w:right="1181" w:firstLine="742"/>
      </w:pPr>
      <w:r>
        <w:rPr>
          <w:w w:val="105"/>
        </w:rPr>
        <w:t>The Hemisync process is</w:t>
      </w:r>
      <w:r>
        <w:rPr>
          <w:spacing w:val="-9"/>
          <w:w w:val="105"/>
        </w:rPr>
        <w:t> </w:t>
      </w:r>
      <w:r>
        <w:rPr>
          <w:w w:val="105"/>
        </w:rPr>
        <w:t>available outside the laboratory through the use of prerecorded stereo cassette tapes and a Hemisync synthesizer (Monroe, 1985).</w:t>
      </w:r>
      <w:r>
        <w:rPr>
          <w:spacing w:val="80"/>
          <w:w w:val="150"/>
        </w:rPr>
        <w:t> </w:t>
      </w:r>
      <w:r>
        <w:rPr>
          <w:w w:val="105"/>
        </w:rPr>
        <w:t>These tapes and the</w:t>
      </w:r>
    </w:p>
    <w:p>
      <w:pPr>
        <w:pStyle w:val="BodyText"/>
        <w:spacing w:line="256" w:lineRule="exact"/>
        <w:ind w:left="1277"/>
      </w:pPr>
      <w:r>
        <w:rPr>
          <w:w w:val="105"/>
        </w:rPr>
        <w:t>synthesizer</w:t>
      </w:r>
      <w:r>
        <w:rPr>
          <w:spacing w:val="29"/>
          <w:w w:val="105"/>
        </w:rPr>
        <w:t> </w:t>
      </w:r>
      <w:r>
        <w:rPr>
          <w:w w:val="105"/>
        </w:rPr>
        <w:t>offer</w:t>
      </w:r>
      <w:r>
        <w:rPr>
          <w:spacing w:val="27"/>
          <w:w w:val="105"/>
        </w:rPr>
        <w:t> </w:t>
      </w:r>
      <w:r>
        <w:rPr>
          <w:w w:val="105"/>
        </w:rPr>
        <w:t>many</w:t>
      </w:r>
      <w:r>
        <w:rPr>
          <w:spacing w:val="-1"/>
          <w:w w:val="105"/>
        </w:rPr>
        <w:t> </w:t>
      </w:r>
      <w:r>
        <w:rPr>
          <w:w w:val="105"/>
        </w:rPr>
        <w:t>Hemisync</w:t>
      </w:r>
      <w:r>
        <w:rPr>
          <w:spacing w:val="23"/>
          <w:w w:val="105"/>
        </w:rPr>
        <w:t> </w:t>
      </w:r>
      <w:r>
        <w:rPr>
          <w:w w:val="105"/>
        </w:rPr>
        <w:t>environments</w:t>
      </w:r>
      <w:r>
        <w:rPr>
          <w:spacing w:val="5"/>
          <w:w w:val="105"/>
        </w:rPr>
        <w:t> </w:t>
      </w:r>
      <w:r>
        <w:rPr>
          <w:w w:val="105"/>
        </w:rPr>
        <w:t>sometimes</w:t>
      </w:r>
      <w:r>
        <w:rPr>
          <w:spacing w:val="23"/>
          <w:w w:val="105"/>
        </w:rPr>
        <w:t> </w:t>
      </w:r>
      <w:r>
        <w:rPr>
          <w:spacing w:val="-2"/>
          <w:w w:val="105"/>
        </w:rPr>
        <w:t>involving</w:t>
      </w:r>
    </w:p>
    <w:p>
      <w:pPr>
        <w:spacing w:before="88"/>
        <w:ind w:left="0" w:right="1" w:firstLine="0"/>
        <w:jc w:val="right"/>
        <w:rPr>
          <w:rFonts w:ascii="Arial"/>
          <w:sz w:val="11"/>
        </w:rPr>
      </w:pPr>
      <w:r>
        <w:rPr>
          <w:rFonts w:ascii="Arial"/>
          <w:spacing w:val="-5"/>
          <w:w w:val="105"/>
          <w:sz w:val="11"/>
        </w:rPr>
        <w:t>:,</w:t>
      </w:r>
    </w:p>
    <w:p>
      <w:pPr>
        <w:pStyle w:val="BodyText"/>
        <w:spacing w:line="439" w:lineRule="auto" w:before="7"/>
        <w:ind w:left="1286" w:right="1181" w:firstLine="7"/>
      </w:pPr>
      <w:r>
        <w:rPr>
          <w:w w:val="105"/>
        </w:rPr>
        <w:t>the use</w:t>
      </w:r>
      <w:r>
        <w:rPr>
          <w:spacing w:val="-1"/>
          <w:w w:val="105"/>
        </w:rPr>
        <w:t> </w:t>
      </w:r>
      <w:r>
        <w:rPr>
          <w:w w:val="105"/>
        </w:rPr>
        <w:t>of as many as</w:t>
      </w:r>
      <w:r>
        <w:rPr>
          <w:spacing w:val="-12"/>
          <w:w w:val="105"/>
        </w:rPr>
        <w:t> </w:t>
      </w:r>
      <w:r>
        <w:rPr>
          <w:w w:val="105"/>
        </w:rPr>
        <w:t>six individual</w:t>
      </w:r>
      <w:r>
        <w:rPr>
          <w:spacing w:val="40"/>
          <w:w w:val="105"/>
        </w:rPr>
        <w:t> </w:t>
      </w:r>
      <w:r>
        <w:rPr>
          <w:w w:val="105"/>
        </w:rPr>
        <w:t>binaural</w:t>
      </w:r>
      <w:r>
        <w:rPr>
          <w:spacing w:val="40"/>
          <w:w w:val="105"/>
        </w:rPr>
        <w:t> </w:t>
      </w:r>
      <w:r>
        <w:rPr>
          <w:w w:val="105"/>
        </w:rPr>
        <w:t>beat</w:t>
      </w:r>
      <w:r>
        <w:rPr>
          <w:spacing w:val="-2"/>
          <w:w w:val="105"/>
        </w:rPr>
        <w:t> </w:t>
      </w:r>
      <w:r>
        <w:rPr>
          <w:w w:val="105"/>
        </w:rPr>
        <w:t>frequencies. Through the use of Hemisync audio tapes and the synthesizer one can explore different states of consciousness, determine their benefit, and learn to</w:t>
      </w:r>
      <w:r>
        <w:rPr>
          <w:spacing w:val="-12"/>
          <w:w w:val="105"/>
        </w:rPr>
        <w:t> </w:t>
      </w:r>
      <w:r>
        <w:rPr>
          <w:w w:val="105"/>
        </w:rPr>
        <w:t>attain these</w:t>
      </w:r>
      <w:r>
        <w:rPr>
          <w:spacing w:val="-4"/>
          <w:w w:val="105"/>
        </w:rPr>
        <w:t> </w:t>
      </w:r>
      <w:r>
        <w:rPr>
          <w:w w:val="105"/>
        </w:rPr>
        <w:t>states at will - without the use of equipment.</w:t>
      </w:r>
    </w:p>
    <w:p>
      <w:pPr>
        <w:pStyle w:val="BodyText"/>
        <w:spacing w:before="212"/>
      </w:pPr>
    </w:p>
    <w:p>
      <w:pPr>
        <w:pStyle w:val="BodyText"/>
        <w:ind w:left="1289"/>
      </w:pPr>
      <w:r>
        <w:rPr>
          <w:w w:val="105"/>
          <w:u w:val="thick"/>
        </w:rPr>
        <w:t>The</w:t>
      </w:r>
      <w:r>
        <w:rPr>
          <w:spacing w:val="-5"/>
          <w:w w:val="105"/>
          <w:u w:val="none"/>
        </w:rPr>
        <w:t> </w:t>
      </w:r>
      <w:r>
        <w:rPr>
          <w:w w:val="105"/>
          <w:u w:val="thick"/>
        </w:rPr>
        <w:t>Cross</w:t>
      </w:r>
      <w:r>
        <w:rPr>
          <w:spacing w:val="4"/>
          <w:w w:val="105"/>
          <w:u w:val="none"/>
        </w:rPr>
        <w:t> </w:t>
      </w:r>
      <w:r>
        <w:rPr>
          <w:w w:val="105"/>
          <w:u w:val="thick"/>
        </w:rPr>
        <w:t>Callosal</w:t>
      </w:r>
      <w:r>
        <w:rPr>
          <w:spacing w:val="40"/>
          <w:w w:val="105"/>
          <w:u w:val="none"/>
        </w:rPr>
        <w:t> </w:t>
      </w:r>
      <w:r>
        <w:rPr>
          <w:w w:val="105"/>
          <w:u w:val="thick"/>
        </w:rPr>
        <w:t>Mediation</w:t>
      </w:r>
      <w:r>
        <w:rPr>
          <w:spacing w:val="25"/>
          <w:w w:val="105"/>
          <w:u w:val="none"/>
        </w:rPr>
        <w:t> </w:t>
      </w:r>
      <w:r>
        <w:rPr>
          <w:w w:val="105"/>
          <w:u w:val="thick"/>
        </w:rPr>
        <w:t>Benefits</w:t>
      </w:r>
      <w:r>
        <w:rPr>
          <w:spacing w:val="3"/>
          <w:w w:val="105"/>
          <w:u w:val="none"/>
        </w:rPr>
        <w:t> </w:t>
      </w:r>
      <w:r>
        <w:rPr>
          <w:w w:val="105"/>
          <w:u w:val="thick"/>
        </w:rPr>
        <w:t>of</w:t>
      </w:r>
      <w:r>
        <w:rPr>
          <w:spacing w:val="2"/>
          <w:w w:val="105"/>
          <w:u w:val="thick"/>
        </w:rPr>
        <w:t> </w:t>
      </w:r>
      <w:r>
        <w:rPr>
          <w:spacing w:val="-2"/>
          <w:w w:val="105"/>
          <w:u w:val="thick"/>
        </w:rPr>
        <w:t>Hemisync:</w:t>
      </w:r>
    </w:p>
    <w:p>
      <w:pPr>
        <w:pStyle w:val="BodyText"/>
        <w:spacing w:line="436" w:lineRule="auto" w:before="211"/>
        <w:ind w:left="1282" w:right="993" w:firstLine="748"/>
      </w:pPr>
      <w:r>
        <w:rPr>
          <w:w w:val="105"/>
        </w:rPr>
        <w:t>Hemisync is but one tool ¥hich is effective for the attainment</w:t>
      </w:r>
      <w:r>
        <w:rPr>
          <w:spacing w:val="40"/>
          <w:w w:val="105"/>
        </w:rPr>
        <w:t> </w:t>
      </w:r>
      <w:r>
        <w:rPr>
          <w:w w:val="105"/>
        </w:rPr>
        <w:t>of</w:t>
      </w:r>
      <w:r>
        <w:rPr>
          <w:spacing w:val="31"/>
          <w:w w:val="105"/>
        </w:rPr>
        <w:t> </w:t>
      </w:r>
      <w:r>
        <w:rPr>
          <w:w w:val="105"/>
        </w:rPr>
        <w:t>desired</w:t>
      </w:r>
      <w:r>
        <w:rPr>
          <w:spacing w:val="38"/>
          <w:w w:val="105"/>
        </w:rPr>
        <w:t> </w:t>
      </w:r>
      <w:r>
        <w:rPr>
          <w:w w:val="105"/>
        </w:rPr>
        <w:t>states of consciousness.</w:t>
      </w:r>
      <w:r>
        <w:rPr>
          <w:spacing w:val="23"/>
          <w:w w:val="105"/>
        </w:rPr>
        <w:t>  </w:t>
      </w:r>
      <w:r>
        <w:rPr>
          <w:w w:val="105"/>
        </w:rPr>
        <w:t>The</w:t>
      </w:r>
      <w:r>
        <w:rPr>
          <w:spacing w:val="26"/>
          <w:w w:val="105"/>
        </w:rPr>
        <w:t> </w:t>
      </w:r>
      <w:r>
        <w:rPr>
          <w:w w:val="105"/>
        </w:rPr>
        <w:t>disciplines of psychodrama, Assagioli's psychosynthesis,</w:t>
      </w:r>
      <w:r>
        <w:rPr>
          <w:spacing w:val="-19"/>
          <w:w w:val="105"/>
        </w:rPr>
        <w:t> </w:t>
      </w:r>
      <w:r>
        <w:rPr>
          <w:w w:val="105"/>
        </w:rPr>
        <w:t>yoga,</w:t>
      </w:r>
      <w:r>
        <w:rPr>
          <w:spacing w:val="-1"/>
          <w:w w:val="105"/>
        </w:rPr>
        <w:t> </w:t>
      </w:r>
      <w:r>
        <w:rPr>
          <w:w w:val="105"/>
        </w:rPr>
        <w:t>and others are all effective in breaking down the homeostasis of dysfunctional states of consciousness and the establishment of new perspectives of reality.</w:t>
      </w:r>
      <w:r>
        <w:rPr>
          <w:spacing w:val="80"/>
          <w:w w:val="150"/>
        </w:rPr>
        <w:t> </w:t>
      </w:r>
      <w:r>
        <w:rPr>
          <w:w w:val="105"/>
        </w:rPr>
        <w:t>Hemisync is unique in its contribution to brain function.</w:t>
      </w:r>
      <w:r>
        <w:rPr>
          <w:spacing w:val="80"/>
          <w:w w:val="150"/>
        </w:rPr>
        <w:t> </w:t>
      </w:r>
      <w:r>
        <w:rPr>
          <w:w w:val="105"/>
        </w:rPr>
        <w:t>Hemisync can actually enhance the effectiveness of the</w:t>
      </w:r>
    </w:p>
    <w:p>
      <w:pPr>
        <w:spacing w:after="0" w:line="436" w:lineRule="auto"/>
        <w:sectPr>
          <w:headerReference w:type="default" r:id="rId20"/>
          <w:footerReference w:type="default" r:id="rId21"/>
          <w:pgSz w:w="12240" w:h="15840"/>
          <w:pgMar w:header="707" w:footer="549" w:top="940" w:bottom="740" w:left="400" w:right="0"/>
        </w:sectPr>
      </w:pPr>
    </w:p>
    <w:p>
      <w:pPr>
        <w:pStyle w:val="BodyText"/>
        <w:rPr>
          <w:sz w:val="22"/>
        </w:rPr>
      </w:pPr>
      <w:r>
        <w:rPr/>
        <mc:AlternateContent>
          <mc:Choice Requires="wps">
            <w:drawing>
              <wp:anchor distT="0" distB="0" distL="0" distR="0" allowOverlap="1" layoutInCell="1" locked="0" behindDoc="0" simplePos="0" relativeHeight="15734784">
                <wp:simplePos x="0" y="0"/>
                <wp:positionH relativeFrom="page">
                  <wp:posOffset>143150</wp:posOffset>
                </wp:positionH>
                <wp:positionV relativeFrom="page">
                  <wp:posOffset>26844</wp:posOffset>
                </wp:positionV>
                <wp:extent cx="495109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951095" cy="1270"/>
                        </a:xfrm>
                        <a:custGeom>
                          <a:avLst/>
                          <a:gdLst/>
                          <a:ahLst/>
                          <a:cxnLst/>
                          <a:rect l="l" t="t" r="r" b="b"/>
                          <a:pathLst>
                            <a:path w="4951095" h="0">
                              <a:moveTo>
                                <a:pt x="0" y="0"/>
                              </a:moveTo>
                              <a:lnTo>
                                <a:pt x="4950607" y="0"/>
                              </a:lnTo>
                            </a:path>
                          </a:pathLst>
                        </a:custGeom>
                        <a:ln w="2384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4784" from="11.271661pt,2.113739pt" to="401.083244pt,2.113739pt" stroked="true" strokeweight="1.877887pt" strokecolor="#000000">
                <v:stroke dashstyle="solid"/>
                <w10:wrap type="none"/>
              </v:line>
            </w:pict>
          </mc:Fallback>
        </mc:AlternateContent>
      </w:r>
    </w:p>
    <w:p>
      <w:pPr>
        <w:pStyle w:val="BodyText"/>
        <w:rPr>
          <w:sz w:val="22"/>
        </w:rPr>
      </w:pPr>
    </w:p>
    <w:p>
      <w:pPr>
        <w:pStyle w:val="BodyText"/>
        <w:spacing w:before="31"/>
        <w:rPr>
          <w:sz w:val="22"/>
        </w:rPr>
      </w:pPr>
    </w:p>
    <w:p>
      <w:pPr>
        <w:spacing w:before="0"/>
        <w:ind w:left="10335" w:right="0" w:firstLine="0"/>
        <w:jc w:val="left"/>
        <w:rPr>
          <w:sz w:val="22"/>
        </w:rPr>
      </w:pPr>
      <w:r>
        <w:rPr>
          <w:spacing w:val="-5"/>
          <w:w w:val="105"/>
          <w:sz w:val="22"/>
        </w:rPr>
        <w:t>15</w:t>
      </w:r>
    </w:p>
    <w:p>
      <w:pPr>
        <w:spacing w:line="451" w:lineRule="auto" w:before="220"/>
        <w:ind w:left="1284" w:right="1181" w:firstLine="5"/>
        <w:jc w:val="left"/>
        <w:rPr>
          <w:sz w:val="22"/>
        </w:rPr>
      </w:pPr>
      <w:r>
        <w:rPr>
          <w:w w:val="105"/>
          <w:sz w:val="22"/>
        </w:rPr>
        <w:t>brain</w:t>
      </w:r>
      <w:r>
        <w:rPr>
          <w:spacing w:val="40"/>
          <w:w w:val="105"/>
          <w:sz w:val="22"/>
        </w:rPr>
        <w:t> </w:t>
      </w:r>
      <w:r>
        <w:rPr>
          <w:w w:val="105"/>
          <w:sz w:val="22"/>
        </w:rPr>
        <w:t>by enabling</w:t>
      </w:r>
      <w:r>
        <w:rPr>
          <w:spacing w:val="40"/>
          <w:w w:val="105"/>
          <w:sz w:val="22"/>
        </w:rPr>
        <w:t> </w:t>
      </w:r>
      <w:r>
        <w:rPr>
          <w:w w:val="105"/>
          <w:sz w:val="22"/>
        </w:rPr>
        <w:t>the user to mediate cross callosal</w:t>
      </w:r>
      <w:r>
        <w:rPr>
          <w:spacing w:val="40"/>
          <w:w w:val="105"/>
          <w:sz w:val="22"/>
        </w:rPr>
        <w:t> </w:t>
      </w:r>
      <w:r>
        <w:rPr>
          <w:w w:val="105"/>
          <w:sz w:val="22"/>
        </w:rPr>
        <w:t>connectivity at designated brain wave frequencies.</w:t>
      </w:r>
    </w:p>
    <w:p>
      <w:pPr>
        <w:tabs>
          <w:tab w:pos="2857" w:val="left" w:leader="none"/>
        </w:tabs>
        <w:spacing w:line="446" w:lineRule="auto" w:before="0"/>
        <w:ind w:left="1263" w:right="1371" w:firstLine="730"/>
        <w:jc w:val="left"/>
        <w:rPr>
          <w:sz w:val="22"/>
        </w:rPr>
      </w:pPr>
      <w:r>
        <w:rPr>
          <w:w w:val="105"/>
          <w:sz w:val="22"/>
        </w:rPr>
        <w:t>The two cerebral</w:t>
      </w:r>
      <w:r>
        <w:rPr>
          <w:spacing w:val="40"/>
          <w:w w:val="105"/>
          <w:sz w:val="22"/>
        </w:rPr>
        <w:t> </w:t>
      </w:r>
      <w:r>
        <w:rPr>
          <w:w w:val="105"/>
          <w:sz w:val="22"/>
        </w:rPr>
        <w:t>hemispheres of the brain are like two separate information</w:t>
      </w:r>
      <w:r>
        <w:rPr>
          <w:spacing w:val="40"/>
          <w:w w:val="105"/>
          <w:sz w:val="22"/>
        </w:rPr>
        <w:t> </w:t>
      </w:r>
      <w:r>
        <w:rPr>
          <w:w w:val="105"/>
          <w:sz w:val="22"/>
        </w:rPr>
        <w:t>processing</w:t>
      </w:r>
      <w:r>
        <w:rPr>
          <w:spacing w:val="40"/>
          <w:w w:val="105"/>
          <w:sz w:val="22"/>
        </w:rPr>
        <w:t> </w:t>
      </w:r>
      <w:r>
        <w:rPr>
          <w:w w:val="105"/>
          <w:sz w:val="22"/>
        </w:rPr>
        <w:t>modules.</w:t>
      </w:r>
      <w:r>
        <w:rPr>
          <w:spacing w:val="80"/>
          <w:w w:val="150"/>
          <w:sz w:val="22"/>
        </w:rPr>
        <w:t> </w:t>
      </w:r>
      <w:r>
        <w:rPr>
          <w:w w:val="105"/>
          <w:sz w:val="22"/>
        </w:rPr>
        <w:t>Both are complex cognitive systems, both process information</w:t>
      </w:r>
      <w:r>
        <w:rPr>
          <w:spacing w:val="40"/>
          <w:w w:val="105"/>
          <w:sz w:val="22"/>
        </w:rPr>
        <w:t> </w:t>
      </w:r>
      <w:r>
        <w:rPr>
          <w:w w:val="105"/>
          <w:sz w:val="22"/>
        </w:rPr>
        <w:t>independently and in parallel</w:t>
      </w:r>
      <w:r>
        <w:rPr>
          <w:spacing w:val="70"/>
          <w:w w:val="105"/>
          <w:sz w:val="22"/>
        </w:rPr>
        <w:t> </w:t>
      </w:r>
      <w:r>
        <w:rPr>
          <w:w w:val="105"/>
          <w:sz w:val="22"/>
        </w:rPr>
        <w:t>and</w:t>
      </w:r>
      <w:r>
        <w:rPr>
          <w:spacing w:val="40"/>
          <w:w w:val="105"/>
          <w:sz w:val="22"/>
        </w:rPr>
        <w:t> </w:t>
      </w:r>
      <w:r>
        <w:rPr>
          <w:w w:val="105"/>
          <w:sz w:val="22"/>
        </w:rPr>
        <w:t>their</w:t>
      </w:r>
      <w:r>
        <w:rPr>
          <w:spacing w:val="40"/>
          <w:w w:val="105"/>
          <w:sz w:val="22"/>
        </w:rPr>
        <w:t> </w:t>
      </w:r>
      <w:r>
        <w:rPr>
          <w:w w:val="105"/>
          <w:sz w:val="22"/>
        </w:rPr>
        <w:t>interaction</w:t>
      </w:r>
      <w:r>
        <w:rPr>
          <w:spacing w:val="65"/>
          <w:w w:val="105"/>
          <w:sz w:val="22"/>
        </w:rPr>
        <w:t> </w:t>
      </w:r>
      <w:r>
        <w:rPr>
          <w:w w:val="105"/>
          <w:sz w:val="22"/>
        </w:rPr>
        <w:t>is</w:t>
      </w:r>
      <w:r>
        <w:rPr>
          <w:spacing w:val="18"/>
          <w:w w:val="105"/>
          <w:sz w:val="22"/>
        </w:rPr>
        <w:t> </w:t>
      </w:r>
      <w:r>
        <w:rPr>
          <w:w w:val="105"/>
          <w:sz w:val="22"/>
        </w:rPr>
        <w:t>neither</w:t>
      </w:r>
      <w:r>
        <w:rPr>
          <w:spacing w:val="40"/>
          <w:w w:val="105"/>
          <w:sz w:val="22"/>
        </w:rPr>
        <w:t> </w:t>
      </w:r>
      <w:r>
        <w:rPr>
          <w:w w:val="105"/>
          <w:sz w:val="22"/>
        </w:rPr>
        <w:t>arbitrary</w:t>
      </w:r>
      <w:r>
        <w:rPr>
          <w:spacing w:val="40"/>
          <w:w w:val="105"/>
          <w:sz w:val="22"/>
        </w:rPr>
        <w:t> </w:t>
      </w:r>
      <w:r>
        <w:rPr>
          <w:w w:val="105"/>
          <w:sz w:val="22"/>
        </w:rPr>
        <w:t>nor continuous</w:t>
      </w:r>
      <w:r>
        <w:rPr>
          <w:spacing w:val="40"/>
          <w:w w:val="105"/>
          <w:sz w:val="22"/>
        </w:rPr>
        <w:t> </w:t>
      </w:r>
      <w:r>
        <w:rPr>
          <w:w w:val="105"/>
          <w:sz w:val="22"/>
        </w:rPr>
        <w:t>&lt;Zaidel, 1985).</w:t>
      </w:r>
      <w:r>
        <w:rPr>
          <w:spacing w:val="80"/>
          <w:w w:val="150"/>
          <w:sz w:val="22"/>
        </w:rPr>
        <w:t> </w:t>
      </w:r>
      <w:r>
        <w:rPr>
          <w:w w:val="105"/>
          <w:sz w:val="22"/>
        </w:rPr>
        <w:t>Because of this, states of consciousness can be defined not only in terms of brain</w:t>
      </w:r>
      <w:r>
        <w:rPr>
          <w:spacing w:val="40"/>
          <w:w w:val="105"/>
          <w:sz w:val="22"/>
        </w:rPr>
        <w:t> </w:t>
      </w:r>
      <w:r>
        <w:rPr>
          <w:w w:val="105"/>
          <w:sz w:val="22"/>
        </w:rPr>
        <w:t>wave frequency</w:t>
      </w:r>
      <w:r>
        <w:rPr>
          <w:spacing w:val="40"/>
          <w:w w:val="105"/>
          <w:sz w:val="22"/>
        </w:rPr>
        <w:t> </w:t>
      </w:r>
      <w:r>
        <w:rPr>
          <w:w w:val="105"/>
          <w:sz w:val="22"/>
        </w:rPr>
        <w:t>but also in terms of hemispheric</w:t>
      </w:r>
      <w:r>
        <w:rPr>
          <w:spacing w:val="40"/>
          <w:w w:val="105"/>
          <w:sz w:val="22"/>
        </w:rPr>
        <w:t> </w:t>
      </w:r>
      <w:r>
        <w:rPr>
          <w:w w:val="105"/>
          <w:sz w:val="22"/>
        </w:rPr>
        <w:t>specialization and/or interaction.</w:t>
      </w:r>
      <w:r>
        <w:rPr>
          <w:spacing w:val="80"/>
          <w:w w:val="150"/>
          <w:sz w:val="22"/>
        </w:rPr>
        <w:t> </w:t>
      </w:r>
      <w:r>
        <w:rPr>
          <w:w w:val="105"/>
          <w:sz w:val="22"/>
        </w:rPr>
        <w:t>Some desired states of consciousness</w:t>
      </w:r>
      <w:r>
        <w:rPr>
          <w:spacing w:val="40"/>
          <w:w w:val="105"/>
          <w:sz w:val="22"/>
        </w:rPr>
        <w:t> </w:t>
      </w:r>
      <w:r>
        <w:rPr>
          <w:w w:val="105"/>
          <w:sz w:val="22"/>
        </w:rPr>
        <w:t>may require facile</w:t>
      </w:r>
      <w:r>
        <w:rPr>
          <w:spacing w:val="40"/>
          <w:w w:val="105"/>
          <w:sz w:val="22"/>
        </w:rPr>
        <w:t> </w:t>
      </w:r>
      <w:r>
        <w:rPr>
          <w:w w:val="105"/>
          <w:sz w:val="22"/>
        </w:rPr>
        <w:t>inter-hemispheric integration, while others may call for a unique hemispheric</w:t>
      </w:r>
      <w:r>
        <w:rPr>
          <w:spacing w:val="40"/>
          <w:w w:val="105"/>
          <w:sz w:val="22"/>
        </w:rPr>
        <w:t> </w:t>
      </w:r>
      <w:r>
        <w:rPr>
          <w:w w:val="105"/>
          <w:sz w:val="22"/>
        </w:rPr>
        <w:t>processing style (Zaidel, 1986). ·One's cognitive</w:t>
      </w:r>
      <w:r>
        <w:rPr>
          <w:spacing w:val="40"/>
          <w:w w:val="105"/>
          <w:sz w:val="22"/>
        </w:rPr>
        <w:t> </w:t>
      </w:r>
      <w:r>
        <w:rPr>
          <w:w w:val="105"/>
          <w:sz w:val="22"/>
        </w:rPr>
        <w:t>repertoire</w:t>
      </w:r>
      <w:r>
        <w:rPr>
          <w:spacing w:val="40"/>
          <w:w w:val="105"/>
          <w:sz w:val="22"/>
        </w:rPr>
        <w:t> </w:t>
      </w:r>
      <w:r>
        <w:rPr>
          <w:w w:val="105"/>
          <w:sz w:val="22"/>
        </w:rPr>
        <w:t>and</w:t>
      </w:r>
      <w:r>
        <w:rPr>
          <w:spacing w:val="40"/>
          <w:w w:val="105"/>
          <w:sz w:val="22"/>
        </w:rPr>
        <w:t> </w:t>
      </w:r>
      <w:r>
        <w:rPr>
          <w:w w:val="105"/>
          <w:sz w:val="22"/>
        </w:rPr>
        <w:t>therefore</w:t>
      </w:r>
      <w:r>
        <w:rPr>
          <w:spacing w:val="69"/>
          <w:w w:val="105"/>
          <w:sz w:val="22"/>
        </w:rPr>
        <w:t> </w:t>
      </w:r>
      <w:r>
        <w:rPr>
          <w:w w:val="105"/>
          <w:sz w:val="22"/>
        </w:rPr>
        <w:t>his</w:t>
      </w:r>
      <w:r>
        <w:rPr>
          <w:spacing w:val="28"/>
          <w:w w:val="105"/>
          <w:sz w:val="22"/>
        </w:rPr>
        <w:t> </w:t>
      </w:r>
      <w:r>
        <w:rPr>
          <w:w w:val="105"/>
          <w:sz w:val="22"/>
        </w:rPr>
        <w:t>ability</w:t>
      </w:r>
      <w:r>
        <w:rPr>
          <w:spacing w:val="39"/>
          <w:w w:val="105"/>
          <w:sz w:val="22"/>
        </w:rPr>
        <w:t> </w:t>
      </w:r>
      <w:r>
        <w:rPr>
          <w:w w:val="105"/>
          <w:sz w:val="22"/>
        </w:rPr>
        <w:t>to</w:t>
      </w:r>
      <w:r>
        <w:rPr>
          <w:spacing w:val="40"/>
          <w:w w:val="105"/>
          <w:sz w:val="22"/>
        </w:rPr>
        <w:t> </w:t>
      </w:r>
      <w:r>
        <w:rPr>
          <w:w w:val="105"/>
          <w:sz w:val="22"/>
        </w:rPr>
        <w:t>perceive reality</w:t>
      </w:r>
      <w:r>
        <w:rPr>
          <w:spacing w:val="38"/>
          <w:w w:val="105"/>
          <w:sz w:val="22"/>
        </w:rPr>
        <w:t> </w:t>
      </w:r>
      <w:r>
        <w:rPr>
          <w:w w:val="105"/>
          <w:sz w:val="22"/>
        </w:rPr>
        <w:t>and</w:t>
      </w:r>
      <w:r>
        <w:rPr>
          <w:spacing w:val="40"/>
          <w:w w:val="105"/>
          <w:sz w:val="22"/>
        </w:rPr>
        <w:t> </w:t>
      </w:r>
      <w:r>
        <w:rPr>
          <w:w w:val="105"/>
          <w:sz w:val="22"/>
        </w:rPr>
        <w:t>deal</w:t>
      </w:r>
      <w:r>
        <w:rPr>
          <w:spacing w:val="61"/>
          <w:w w:val="105"/>
          <w:sz w:val="22"/>
        </w:rPr>
        <w:t> </w:t>
      </w:r>
      <w:r>
        <w:rPr>
          <w:w w:val="105"/>
          <w:sz w:val="22"/>
        </w:rPr>
        <w:t>with</w:t>
      </w:r>
      <w:r>
        <w:rPr>
          <w:spacing w:val="33"/>
          <w:w w:val="105"/>
          <w:sz w:val="22"/>
        </w:rPr>
        <w:t> </w:t>
      </w:r>
      <w:r>
        <w:rPr>
          <w:w w:val="105"/>
          <w:sz w:val="22"/>
        </w:rPr>
        <w:t>the</w:t>
      </w:r>
      <w:r>
        <w:rPr>
          <w:spacing w:val="32"/>
          <w:w w:val="105"/>
          <w:sz w:val="22"/>
        </w:rPr>
        <w:t> </w:t>
      </w:r>
      <w:r>
        <w:rPr>
          <w:w w:val="105"/>
          <w:sz w:val="22"/>
        </w:rPr>
        <w:t>everyday</w:t>
      </w:r>
      <w:r>
        <w:rPr>
          <w:spacing w:val="40"/>
          <w:w w:val="105"/>
          <w:sz w:val="22"/>
        </w:rPr>
        <w:t> </w:t>
      </w:r>
      <w:r>
        <w:rPr>
          <w:w w:val="105"/>
          <w:sz w:val="22"/>
        </w:rPr>
        <w:t>world</w:t>
      </w:r>
      <w:r>
        <w:rPr>
          <w:spacing w:val="40"/>
          <w:w w:val="105"/>
          <w:sz w:val="22"/>
        </w:rPr>
        <w:t> </w:t>
      </w:r>
      <w:r>
        <w:rPr>
          <w:w w:val="105"/>
          <w:sz w:val="22"/>
        </w:rPr>
        <w:t>is subject</w:t>
      </w:r>
      <w:r>
        <w:rPr>
          <w:spacing w:val="40"/>
          <w:w w:val="105"/>
          <w:sz w:val="22"/>
        </w:rPr>
        <w:t> </w:t>
      </w:r>
      <w:r>
        <w:rPr>
          <w:w w:val="105"/>
          <w:sz w:val="22"/>
        </w:rPr>
        <w:t>to</w:t>
      </w:r>
      <w:r>
        <w:rPr>
          <w:spacing w:val="31"/>
          <w:w w:val="105"/>
          <w:sz w:val="22"/>
        </w:rPr>
        <w:t> </w:t>
      </w:r>
      <w:r>
        <w:rPr>
          <w:w w:val="105"/>
          <w:sz w:val="22"/>
        </w:rPr>
        <w:t>his ability to control</w:t>
      </w:r>
      <w:r>
        <w:rPr>
          <w:spacing w:val="40"/>
          <w:w w:val="105"/>
          <w:sz w:val="22"/>
        </w:rPr>
        <w:t> </w:t>
      </w:r>
      <w:r>
        <w:rPr>
          <w:w w:val="105"/>
          <w:sz w:val="22"/>
        </w:rPr>
        <w:t>his states of consciousness (including</w:t>
      </w:r>
      <w:r>
        <w:rPr>
          <w:spacing w:val="40"/>
          <w:w w:val="105"/>
          <w:sz w:val="22"/>
        </w:rPr>
        <w:t> </w:t>
      </w:r>
      <w:r>
        <w:rPr>
          <w:w w:val="105"/>
          <w:sz w:val="22"/>
        </w:rPr>
        <w:t>the mediation of interhemispheric processing).</w:t>
      </w:r>
      <w:r>
        <w:rPr>
          <w:spacing w:val="80"/>
          <w:w w:val="150"/>
          <w:sz w:val="22"/>
        </w:rPr>
        <w:t> </w:t>
      </w:r>
      <w:r>
        <w:rPr>
          <w:w w:val="105"/>
          <w:sz w:val="22"/>
        </w:rPr>
        <w:t>As stated</w:t>
      </w:r>
      <w:r>
        <w:rPr>
          <w:spacing w:val="40"/>
          <w:w w:val="105"/>
          <w:sz w:val="22"/>
        </w:rPr>
        <w:t> </w:t>
      </w:r>
      <w:r>
        <w:rPr>
          <w:w w:val="105"/>
          <w:sz w:val="22"/>
        </w:rPr>
        <w:t>before, states of consciousness</w:t>
      </w:r>
      <w:r>
        <w:rPr>
          <w:spacing w:val="40"/>
          <w:w w:val="105"/>
          <w:sz w:val="22"/>
        </w:rPr>
        <w:t> </w:t>
      </w:r>
      <w:r>
        <w:rPr>
          <w:w w:val="105"/>
          <w:sz w:val="22"/>
        </w:rPr>
        <w:t>are subject to change in response</w:t>
      </w:r>
      <w:r>
        <w:rPr>
          <w:spacing w:val="40"/>
          <w:w w:val="105"/>
          <w:sz w:val="22"/>
        </w:rPr>
        <w:t> </w:t>
      </w:r>
      <w:r>
        <w:rPr>
          <w:w w:val="105"/>
          <w:sz w:val="22"/>
        </w:rPr>
        <w:t>to immediate socio-environmental surroundings as well as drugs and </w:t>
      </w:r>
      <w:r>
        <w:rPr>
          <w:spacing w:val="-2"/>
          <w:w w:val="105"/>
          <w:sz w:val="22"/>
        </w:rPr>
        <w:t>sunspots.</w:t>
      </w:r>
      <w:r>
        <w:rPr>
          <w:sz w:val="22"/>
        </w:rPr>
        <w:tab/>
      </w:r>
      <w:r>
        <w:rPr>
          <w:w w:val="105"/>
          <w:sz w:val="22"/>
        </w:rPr>
        <w:t>Hemispheric</w:t>
      </w:r>
      <w:r>
        <w:rPr>
          <w:spacing w:val="40"/>
          <w:w w:val="105"/>
          <w:sz w:val="22"/>
        </w:rPr>
        <w:t> </w:t>
      </w:r>
      <w:r>
        <w:rPr>
          <w:w w:val="105"/>
          <w:sz w:val="22"/>
        </w:rPr>
        <w:t>dominance in particular</w:t>
      </w:r>
      <w:r>
        <w:rPr>
          <w:spacing w:val="40"/>
          <w:w w:val="105"/>
          <w:sz w:val="22"/>
        </w:rPr>
        <w:t> </w:t>
      </w:r>
      <w:r>
        <w:rPr>
          <w:w w:val="105"/>
          <w:sz w:val="22"/>
        </w:rPr>
        <w:t>has an ultradian</w:t>
      </w:r>
    </w:p>
    <w:p>
      <w:pPr>
        <w:spacing w:before="4"/>
        <w:ind w:left="1290" w:right="0" w:firstLine="0"/>
        <w:jc w:val="left"/>
        <w:rPr>
          <w:sz w:val="22"/>
        </w:rPr>
      </w:pPr>
      <w:r>
        <w:rPr>
          <w:w w:val="105"/>
          <w:sz w:val="22"/>
        </w:rPr>
        <w:t>periodicity</w:t>
      </w:r>
      <w:r>
        <w:rPr>
          <w:spacing w:val="26"/>
          <w:w w:val="150"/>
          <w:sz w:val="22"/>
        </w:rPr>
        <w:t> </w:t>
      </w:r>
      <w:r>
        <w:rPr>
          <w:w w:val="105"/>
          <w:sz w:val="22"/>
        </w:rPr>
        <w:t>&lt;Rossi,</w:t>
      </w:r>
      <w:r>
        <w:rPr>
          <w:spacing w:val="22"/>
          <w:w w:val="105"/>
          <w:sz w:val="22"/>
        </w:rPr>
        <w:t> </w:t>
      </w:r>
      <w:r>
        <w:rPr>
          <w:w w:val="105"/>
          <w:sz w:val="22"/>
        </w:rPr>
        <w:t>1986).</w:t>
      </w:r>
      <w:r>
        <w:rPr>
          <w:spacing w:val="20"/>
          <w:w w:val="105"/>
          <w:sz w:val="22"/>
        </w:rPr>
        <w:t>  </w:t>
      </w:r>
      <w:r>
        <w:rPr>
          <w:w w:val="105"/>
          <w:sz w:val="22"/>
        </w:rPr>
        <w:t>Individuals</w:t>
      </w:r>
      <w:r>
        <w:rPr>
          <w:spacing w:val="22"/>
          <w:w w:val="105"/>
          <w:sz w:val="22"/>
        </w:rPr>
        <w:t> </w:t>
      </w:r>
      <w:r>
        <w:rPr>
          <w:w w:val="105"/>
          <w:sz w:val="22"/>
        </w:rPr>
        <w:t>can,</w:t>
      </w:r>
      <w:r>
        <w:rPr>
          <w:spacing w:val="9"/>
          <w:w w:val="105"/>
          <w:sz w:val="22"/>
        </w:rPr>
        <w:t> </w:t>
      </w:r>
      <w:r>
        <w:rPr>
          <w:w w:val="105"/>
          <w:sz w:val="22"/>
        </w:rPr>
        <w:t>however,</w:t>
      </w:r>
      <w:r>
        <w:rPr>
          <w:spacing w:val="16"/>
          <w:w w:val="105"/>
          <w:sz w:val="22"/>
        </w:rPr>
        <w:t> </w:t>
      </w:r>
      <w:r>
        <w:rPr>
          <w:w w:val="105"/>
          <w:sz w:val="22"/>
        </w:rPr>
        <w:t>learn</w:t>
      </w:r>
      <w:r>
        <w:rPr>
          <w:spacing w:val="15"/>
          <w:w w:val="105"/>
          <w:sz w:val="22"/>
        </w:rPr>
        <w:t> </w:t>
      </w:r>
      <w:r>
        <w:rPr>
          <w:spacing w:val="-5"/>
          <w:w w:val="105"/>
          <w:sz w:val="22"/>
        </w:rPr>
        <w:t>to</w:t>
      </w:r>
    </w:p>
    <w:p>
      <w:pPr>
        <w:spacing w:line="446" w:lineRule="auto" w:before="193"/>
        <w:ind w:left="1279" w:right="1371" w:hanging="8"/>
        <w:jc w:val="left"/>
        <w:rPr>
          <w:sz w:val="22"/>
        </w:rPr>
      </w:pPr>
      <w:r>
        <w:rPr>
          <w:w w:val="105"/>
          <w:sz w:val="22"/>
        </w:rPr>
        <w:t>control hemispheric dominance through the disciplines of biofeedback, yogic breathing, and others (Budzynski, 1986).</w:t>
      </w:r>
      <w:r>
        <w:rPr>
          <w:spacing w:val="80"/>
          <w:w w:val="150"/>
          <w:sz w:val="22"/>
        </w:rPr>
        <w:t> </w:t>
      </w:r>
      <w:r>
        <w:rPr>
          <w:w w:val="105"/>
          <w:sz w:val="22"/>
        </w:rPr>
        <w:t>But Hemi</w:t>
      </w:r>
      <w:r>
        <w:rPr>
          <w:spacing w:val="-111"/>
          <w:w w:val="105"/>
          <w:sz w:val="22"/>
        </w:rPr>
        <w:t> </w:t>
      </w:r>
      <w:r>
        <w:rPr>
          <w:w w:val="105"/>
          <w:sz w:val="22"/>
        </w:rPr>
        <w:t>sync is</w:t>
      </w:r>
      <w:r>
        <w:rPr>
          <w:spacing w:val="-2"/>
          <w:w w:val="105"/>
          <w:sz w:val="22"/>
        </w:rPr>
        <w:t> </w:t>
      </w:r>
      <w:r>
        <w:rPr>
          <w:w w:val="105"/>
          <w:sz w:val="22"/>
        </w:rPr>
        <w:t>the on1y method of 1eat'n</w:t>
      </w:r>
      <w:r>
        <w:rPr>
          <w:spacing w:val="-106"/>
          <w:w w:val="105"/>
          <w:sz w:val="22"/>
        </w:rPr>
        <w:t> </w:t>
      </w:r>
      <w:r>
        <w:rPr>
          <w:w w:val="105"/>
          <w:sz w:val="22"/>
        </w:rPr>
        <w:t>i</w:t>
      </w:r>
      <w:r>
        <w:rPr>
          <w:spacing w:val="-116"/>
          <w:w w:val="105"/>
          <w:sz w:val="22"/>
        </w:rPr>
        <w:t> </w:t>
      </w:r>
      <w:r>
        <w:rPr>
          <w:w w:val="105"/>
          <w:sz w:val="22"/>
        </w:rPr>
        <w:t>ng to</w:t>
      </w:r>
      <w:r>
        <w:rPr>
          <w:spacing w:val="-13"/>
          <w:w w:val="105"/>
          <w:sz w:val="22"/>
        </w:rPr>
        <w:t> </w:t>
      </w:r>
      <w:r>
        <w:rPr>
          <w:w w:val="105"/>
          <w:sz w:val="22"/>
        </w:rPr>
        <w:t>control </w:t>
      </w:r>
      <w:r>
        <w:rPr>
          <w:w w:val="105"/>
          <w:sz w:val="22"/>
          <w:u w:val="thick"/>
        </w:rPr>
        <w:t>both</w:t>
      </w:r>
      <w:r>
        <w:rPr>
          <w:w w:val="105"/>
          <w:sz w:val="22"/>
          <w:u w:val="none"/>
        </w:rPr>
        <w:t> hemispheric</w:t>
      </w:r>
      <w:r>
        <w:rPr>
          <w:spacing w:val="40"/>
          <w:w w:val="105"/>
          <w:sz w:val="22"/>
          <w:u w:val="none"/>
        </w:rPr>
        <w:t> </w:t>
      </w:r>
      <w:r>
        <w:rPr>
          <w:w w:val="105"/>
          <w:sz w:val="22"/>
          <w:u w:val="none"/>
        </w:rPr>
        <w:t>specialization and/or</w:t>
      </w:r>
      <w:r>
        <w:rPr>
          <w:spacing w:val="40"/>
          <w:w w:val="105"/>
          <w:sz w:val="22"/>
          <w:u w:val="none"/>
        </w:rPr>
        <w:t> </w:t>
      </w:r>
      <w:r>
        <w:rPr>
          <w:w w:val="105"/>
          <w:sz w:val="22"/>
          <w:u w:val="none"/>
        </w:rPr>
        <w:t>interaction</w:t>
      </w:r>
      <w:r>
        <w:rPr>
          <w:spacing w:val="40"/>
          <w:w w:val="105"/>
          <w:sz w:val="22"/>
          <w:u w:val="none"/>
        </w:rPr>
        <w:t> </w:t>
      </w:r>
      <w:r>
        <w:rPr>
          <w:w w:val="105"/>
          <w:sz w:val="22"/>
          <w:u w:val="none"/>
        </w:rPr>
        <w:t>and</w:t>
      </w:r>
      <w:r>
        <w:rPr>
          <w:spacing w:val="40"/>
          <w:w w:val="105"/>
          <w:sz w:val="22"/>
          <w:u w:val="none"/>
        </w:rPr>
        <w:t> </w:t>
      </w:r>
      <w:r>
        <w:rPr>
          <w:w w:val="105"/>
          <w:sz w:val="22"/>
          <w:u w:val="none"/>
        </w:rPr>
        <w:t>brain</w:t>
      </w:r>
      <w:r>
        <w:rPr>
          <w:spacing w:val="40"/>
          <w:w w:val="105"/>
          <w:sz w:val="22"/>
          <w:u w:val="none"/>
        </w:rPr>
        <w:t> </w:t>
      </w:r>
      <w:r>
        <w:rPr>
          <w:w w:val="105"/>
          <w:sz w:val="22"/>
          <w:u w:val="none"/>
        </w:rPr>
        <w:t>wave</w:t>
      </w:r>
    </w:p>
    <w:p>
      <w:pPr>
        <w:spacing w:line="259" w:lineRule="exact" w:before="0"/>
        <w:ind w:left="1267" w:right="0" w:firstLine="0"/>
        <w:jc w:val="left"/>
        <w:rPr>
          <w:sz w:val="22"/>
        </w:rPr>
      </w:pPr>
      <w:r>
        <w:rPr>
          <w:w w:val="105"/>
          <w:position w:val="1"/>
          <w:sz w:val="22"/>
        </w:rPr>
        <w:t>frequencies.</w:t>
      </w:r>
      <w:r>
        <w:rPr>
          <w:spacing w:val="27"/>
          <w:w w:val="105"/>
          <w:position w:val="1"/>
          <w:sz w:val="22"/>
        </w:rPr>
        <w:t>  </w:t>
      </w:r>
      <w:r>
        <w:rPr>
          <w:w w:val="105"/>
          <w:sz w:val="22"/>
        </w:rPr>
        <w:t>The</w:t>
      </w:r>
      <w:r>
        <w:rPr>
          <w:spacing w:val="11"/>
          <w:w w:val="105"/>
          <w:sz w:val="22"/>
        </w:rPr>
        <w:t> </w:t>
      </w:r>
      <w:r>
        <w:rPr>
          <w:w w:val="105"/>
          <w:sz w:val="22"/>
        </w:rPr>
        <w:t>result</w:t>
      </w:r>
      <w:r>
        <w:rPr>
          <w:spacing w:val="27"/>
          <w:w w:val="105"/>
          <w:sz w:val="22"/>
        </w:rPr>
        <w:t> </w:t>
      </w:r>
      <w:r>
        <w:rPr>
          <w:w w:val="105"/>
          <w:sz w:val="22"/>
        </w:rPr>
        <w:t>of</w:t>
      </w:r>
      <w:r>
        <w:rPr>
          <w:spacing w:val="7"/>
          <w:w w:val="105"/>
          <w:sz w:val="22"/>
        </w:rPr>
        <w:t> </w:t>
      </w:r>
      <w:r>
        <w:rPr>
          <w:w w:val="105"/>
          <w:sz w:val="22"/>
        </w:rPr>
        <w:t>such</w:t>
      </w:r>
      <w:r>
        <w:rPr>
          <w:spacing w:val="11"/>
          <w:w w:val="105"/>
          <w:sz w:val="22"/>
        </w:rPr>
        <w:t> </w:t>
      </w:r>
      <w:r>
        <w:rPr>
          <w:w w:val="105"/>
          <w:sz w:val="22"/>
        </w:rPr>
        <w:t>control</w:t>
      </w:r>
      <w:r>
        <w:rPr>
          <w:spacing w:val="42"/>
          <w:w w:val="105"/>
          <w:sz w:val="22"/>
        </w:rPr>
        <w:t> </w:t>
      </w:r>
      <w:r>
        <w:rPr>
          <w:w w:val="105"/>
          <w:sz w:val="22"/>
        </w:rPr>
        <w:t>is</w:t>
      </w:r>
      <w:r>
        <w:rPr>
          <w:spacing w:val="1"/>
          <w:w w:val="105"/>
          <w:sz w:val="22"/>
        </w:rPr>
        <w:t> </w:t>
      </w:r>
      <w:r>
        <w:rPr>
          <w:w w:val="105"/>
          <w:sz w:val="22"/>
        </w:rPr>
        <w:t>the</w:t>
      </w:r>
      <w:r>
        <w:rPr>
          <w:spacing w:val="31"/>
          <w:w w:val="105"/>
          <w:sz w:val="22"/>
        </w:rPr>
        <w:t> </w:t>
      </w:r>
      <w:r>
        <w:rPr>
          <w:w w:val="105"/>
          <w:sz w:val="22"/>
        </w:rPr>
        <w:t>maximizing</w:t>
      </w:r>
      <w:r>
        <w:rPr>
          <w:spacing w:val="41"/>
          <w:w w:val="105"/>
          <w:sz w:val="22"/>
        </w:rPr>
        <w:t> </w:t>
      </w:r>
      <w:r>
        <w:rPr>
          <w:w w:val="105"/>
          <w:sz w:val="22"/>
        </w:rPr>
        <w:t>of</w:t>
      </w:r>
      <w:r>
        <w:rPr>
          <w:spacing w:val="15"/>
          <w:w w:val="105"/>
          <w:sz w:val="22"/>
        </w:rPr>
        <w:t> </w:t>
      </w:r>
      <w:r>
        <w:rPr>
          <w:spacing w:val="-5"/>
          <w:w w:val="105"/>
          <w:sz w:val="22"/>
        </w:rPr>
        <w:t>the</w:t>
      </w:r>
    </w:p>
    <w:p>
      <w:pPr>
        <w:spacing w:before="215"/>
        <w:ind w:left="1272" w:right="0" w:firstLine="0"/>
        <w:jc w:val="left"/>
        <w:rPr>
          <w:sz w:val="22"/>
        </w:rPr>
      </w:pPr>
      <w:r>
        <w:rPr>
          <w:w w:val="105"/>
          <w:sz w:val="22"/>
        </w:rPr>
        <w:t>effectiveness</w:t>
      </w:r>
      <w:r>
        <w:rPr>
          <w:spacing w:val="39"/>
          <w:w w:val="105"/>
          <w:sz w:val="22"/>
        </w:rPr>
        <w:t> </w:t>
      </w:r>
      <w:r>
        <w:rPr>
          <w:w w:val="105"/>
          <w:sz w:val="22"/>
        </w:rPr>
        <w:t>of</w:t>
      </w:r>
      <w:r>
        <w:rPr>
          <w:spacing w:val="14"/>
          <w:w w:val="105"/>
          <w:sz w:val="22"/>
        </w:rPr>
        <w:t> </w:t>
      </w:r>
      <w:r>
        <w:rPr>
          <w:w w:val="105"/>
          <w:sz w:val="22"/>
        </w:rPr>
        <w:t>the</w:t>
      </w:r>
      <w:r>
        <w:rPr>
          <w:spacing w:val="20"/>
          <w:w w:val="105"/>
          <w:sz w:val="22"/>
        </w:rPr>
        <w:t> </w:t>
      </w:r>
      <w:r>
        <w:rPr>
          <w:w w:val="105"/>
          <w:sz w:val="22"/>
        </w:rPr>
        <w:t>human</w:t>
      </w:r>
      <w:r>
        <w:rPr>
          <w:spacing w:val="34"/>
          <w:w w:val="105"/>
          <w:sz w:val="22"/>
        </w:rPr>
        <w:t> </w:t>
      </w:r>
      <w:r>
        <w:rPr>
          <w:w w:val="105"/>
          <w:sz w:val="22"/>
        </w:rPr>
        <w:t>brain,</w:t>
      </w:r>
      <w:r>
        <w:rPr>
          <w:spacing w:val="14"/>
          <w:w w:val="105"/>
          <w:sz w:val="22"/>
        </w:rPr>
        <w:t> </w:t>
      </w:r>
      <w:r>
        <w:rPr>
          <w:w w:val="105"/>
          <w:sz w:val="22"/>
        </w:rPr>
        <w:t>or,</w:t>
      </w:r>
      <w:r>
        <w:rPr>
          <w:spacing w:val="28"/>
          <w:w w:val="105"/>
          <w:sz w:val="22"/>
        </w:rPr>
        <w:t> </w:t>
      </w:r>
      <w:r>
        <w:rPr>
          <w:w w:val="105"/>
          <w:sz w:val="22"/>
        </w:rPr>
        <w:t>put</w:t>
      </w:r>
      <w:r>
        <w:rPr>
          <w:spacing w:val="14"/>
          <w:w w:val="105"/>
          <w:sz w:val="22"/>
        </w:rPr>
        <w:t> </w:t>
      </w:r>
      <w:r>
        <w:rPr>
          <w:w w:val="105"/>
          <w:sz w:val="22"/>
        </w:rPr>
        <w:t>another</w:t>
      </w:r>
      <w:r>
        <w:rPr>
          <w:spacing w:val="34"/>
          <w:w w:val="105"/>
          <w:sz w:val="22"/>
        </w:rPr>
        <w:t> </w:t>
      </w:r>
      <w:r>
        <w:rPr>
          <w:w w:val="105"/>
          <w:sz w:val="22"/>
        </w:rPr>
        <w:t>way,</w:t>
      </w:r>
      <w:r>
        <w:rPr>
          <w:spacing w:val="4"/>
          <w:w w:val="105"/>
          <w:sz w:val="22"/>
        </w:rPr>
        <w:t> </w:t>
      </w:r>
      <w:r>
        <w:rPr>
          <w:spacing w:val="-5"/>
          <w:w w:val="105"/>
          <w:sz w:val="22"/>
        </w:rPr>
        <w:t>the</w:t>
      </w:r>
    </w:p>
    <w:p>
      <w:pPr>
        <w:spacing w:after="0"/>
        <w:jc w:val="left"/>
        <w:rPr>
          <w:sz w:val="22"/>
        </w:rPr>
        <w:sectPr>
          <w:headerReference w:type="default" r:id="rId22"/>
          <w:footerReference w:type="default" r:id="rId23"/>
          <w:pgSz w:w="12240" w:h="15840"/>
          <w:pgMar w:header="537" w:footer="469" w:top="760" w:bottom="660" w:left="400" w:right="0"/>
        </w:sectPr>
      </w:pPr>
    </w:p>
    <w:p>
      <w:pPr>
        <w:pStyle w:val="BodyText"/>
        <w:rPr>
          <w:sz w:val="22"/>
        </w:rPr>
      </w:pPr>
      <w:r>
        <w:rPr/>
        <mc:AlternateContent>
          <mc:Choice Requires="wps">
            <w:drawing>
              <wp:anchor distT="0" distB="0" distL="0" distR="0" allowOverlap="1" layoutInCell="1" locked="0" behindDoc="0" simplePos="0" relativeHeight="15735296">
                <wp:simplePos x="0" y="0"/>
                <wp:positionH relativeFrom="page">
                  <wp:posOffset>195839</wp:posOffset>
                </wp:positionH>
                <wp:positionV relativeFrom="page">
                  <wp:posOffset>156511</wp:posOffset>
                </wp:positionV>
                <wp:extent cx="266890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668905" cy="1270"/>
                        </a:xfrm>
                        <a:custGeom>
                          <a:avLst/>
                          <a:gdLst/>
                          <a:ahLst/>
                          <a:cxnLst/>
                          <a:rect l="l" t="t" r="r" b="b"/>
                          <a:pathLst>
                            <a:path w="2668905" h="0">
                              <a:moveTo>
                                <a:pt x="0" y="0"/>
                              </a:moveTo>
                              <a:lnTo>
                                <a:pt x="2668313" y="0"/>
                              </a:lnTo>
                            </a:path>
                          </a:pathLst>
                        </a:custGeom>
                        <a:ln w="152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5296" from="15.420433pt,12.323774pt" to="225.523844pt,12.323774pt" stroked="true" strokeweight="1.204319pt" strokecolor="#000000">
                <v:stroke dashstyle="solid"/>
                <w10:wrap type="none"/>
              </v:line>
            </w:pict>
          </mc:Fallback>
        </mc:AlternateContent>
      </w:r>
    </w:p>
    <w:p>
      <w:pPr>
        <w:pStyle w:val="BodyText"/>
        <w:rPr>
          <w:sz w:val="22"/>
        </w:rPr>
      </w:pPr>
    </w:p>
    <w:p>
      <w:pPr>
        <w:pStyle w:val="BodyText"/>
        <w:spacing w:before="4"/>
        <w:rPr>
          <w:sz w:val="22"/>
        </w:rPr>
      </w:pPr>
    </w:p>
    <w:p>
      <w:pPr>
        <w:spacing w:before="0"/>
        <w:ind w:left="0" w:right="816" w:firstLine="0"/>
        <w:jc w:val="right"/>
        <w:rPr>
          <w:rFonts w:ascii="Times New Roman"/>
          <w:sz w:val="22"/>
        </w:rPr>
      </w:pPr>
      <w:r>
        <w:rPr>
          <w:rFonts w:ascii="Times New Roman"/>
          <w:spacing w:val="-5"/>
          <w:w w:val="105"/>
          <w:sz w:val="22"/>
        </w:rPr>
        <w:t>16</w:t>
      </w:r>
    </w:p>
    <w:p>
      <w:pPr>
        <w:pStyle w:val="BodyText"/>
        <w:spacing w:line="444" w:lineRule="auto" w:before="238"/>
        <w:ind w:left="1480" w:right="993" w:firstLine="3"/>
      </w:pPr>
      <w:r>
        <w:rPr>
          <w:w w:val="105"/>
        </w:rPr>
        <w:t>effective employment of appropriate states of consciousness to state specific environments or situations.</w:t>
      </w:r>
    </w:p>
    <w:p>
      <w:pPr>
        <w:pStyle w:val="BodyText"/>
        <w:spacing w:line="255" w:lineRule="exact"/>
        <w:ind w:left="2223"/>
      </w:pPr>
      <w:r>
        <w:rPr>
          <w:w w:val="105"/>
        </w:rPr>
        <w:t>Hemisync</w:t>
      </w:r>
      <w:r>
        <w:rPr>
          <w:spacing w:val="21"/>
          <w:w w:val="105"/>
        </w:rPr>
        <w:t> </w:t>
      </w:r>
      <w:r>
        <w:rPr>
          <w:w w:val="105"/>
        </w:rPr>
        <w:t>binaural</w:t>
      </w:r>
      <w:r>
        <w:rPr>
          <w:spacing w:val="26"/>
          <w:w w:val="105"/>
        </w:rPr>
        <w:t> </w:t>
      </w:r>
      <w:r>
        <w:rPr>
          <w:w w:val="105"/>
        </w:rPr>
        <w:t>beats</w:t>
      </w:r>
      <w:r>
        <w:rPr>
          <w:spacing w:val="-10"/>
          <w:w w:val="105"/>
        </w:rPr>
        <w:t> </w:t>
      </w:r>
      <w:r>
        <w:rPr>
          <w:w w:val="105"/>
        </w:rPr>
        <w:t>can</w:t>
      </w:r>
      <w:r>
        <w:rPr>
          <w:spacing w:val="7"/>
          <w:w w:val="105"/>
        </w:rPr>
        <w:t> </w:t>
      </w:r>
      <w:r>
        <w:rPr>
          <w:w w:val="105"/>
        </w:rPr>
        <w:t>be</w:t>
      </w:r>
      <w:r>
        <w:rPr>
          <w:spacing w:val="-4"/>
          <w:w w:val="105"/>
        </w:rPr>
        <w:t> </w:t>
      </w:r>
      <w:r>
        <w:rPr>
          <w:w w:val="105"/>
        </w:rPr>
        <w:t>generated</w:t>
      </w:r>
      <w:r>
        <w:rPr>
          <w:spacing w:val="21"/>
          <w:w w:val="105"/>
        </w:rPr>
        <w:t> </w:t>
      </w:r>
      <w:r>
        <w:rPr>
          <w:w w:val="105"/>
        </w:rPr>
        <w:t>to </w:t>
      </w:r>
      <w:r>
        <w:rPr>
          <w:spacing w:val="-2"/>
          <w:w w:val="105"/>
        </w:rPr>
        <w:t>either</w:t>
      </w:r>
    </w:p>
    <w:p>
      <w:pPr>
        <w:pStyle w:val="BodyText"/>
        <w:tabs>
          <w:tab w:pos="2671" w:val="left" w:leader="none"/>
        </w:tabs>
        <w:spacing w:line="439" w:lineRule="auto" w:before="212"/>
        <w:ind w:left="1479" w:right="819"/>
      </w:pPr>
      <w:r>
        <w:rPr>
          <w:w w:val="105"/>
        </w:rPr>
        <w:t>facilitate interhemispheric integration or facilitate left/right hemispheric dominance.</w:t>
      </w:r>
      <w:r>
        <w:rPr>
          <w:spacing w:val="80"/>
          <w:w w:val="150"/>
        </w:rPr>
        <w:t> </w:t>
      </w:r>
      <w:r>
        <w:rPr>
          <w:w w:val="105"/>
        </w:rPr>
        <w:t>If a state of consciousness is desired which requires interhemispheric processing, then conventional Hemisync binaural beats are used.</w:t>
      </w:r>
      <w:r>
        <w:rPr>
          <w:spacing w:val="80"/>
          <w:w w:val="150"/>
        </w:rPr>
        <w:t> </w:t>
      </w:r>
      <w:r>
        <w:rPr>
          <w:w w:val="105"/>
        </w:rPr>
        <w:t>As explained previously, a conventional</w:t>
      </w:r>
      <w:r>
        <w:rPr>
          <w:w w:val="105"/>
        </w:rPr>
        <w:t> binaural beat generates two amplitude modulated standing waves, one in each hemisphere's olivary nucleus.</w:t>
      </w:r>
      <w:r>
        <w:rPr>
          <w:spacing w:val="80"/>
          <w:w w:val="150"/>
        </w:rPr>
        <w:t> </w:t>
      </w:r>
      <w:r>
        <w:rPr>
          <w:w w:val="105"/>
        </w:rPr>
        <w:t>Such binaural</w:t>
      </w:r>
      <w:r>
        <w:rPr>
          <w:spacing w:val="40"/>
          <w:w w:val="105"/>
        </w:rPr>
        <w:t> </w:t>
      </w:r>
      <w:r>
        <w:rPr>
          <w:w w:val="105"/>
        </w:rPr>
        <w:t>beats will</w:t>
      </w:r>
      <w:r>
        <w:rPr>
          <w:spacing w:val="36"/>
          <w:w w:val="105"/>
        </w:rPr>
        <w:t> </w:t>
      </w:r>
      <w:r>
        <w:rPr>
          <w:w w:val="105"/>
        </w:rPr>
        <w:t>entrain</w:t>
      </w:r>
      <w:r>
        <w:rPr>
          <w:spacing w:val="39"/>
          <w:w w:val="105"/>
        </w:rPr>
        <w:t> </w:t>
      </w:r>
      <w:r>
        <w:rPr>
          <w:w w:val="105"/>
        </w:rPr>
        <w:t>both</w:t>
      </w:r>
      <w:r>
        <w:rPr>
          <w:spacing w:val="27"/>
          <w:w w:val="105"/>
        </w:rPr>
        <w:t> </w:t>
      </w:r>
      <w:r>
        <w:rPr>
          <w:w w:val="105"/>
        </w:rPr>
        <w:t>hemispheres</w:t>
      </w:r>
      <w:r>
        <w:rPr>
          <w:spacing w:val="36"/>
          <w:w w:val="105"/>
        </w:rPr>
        <w:t> </w:t>
      </w:r>
      <w:r>
        <w:rPr>
          <w:w w:val="105"/>
        </w:rPr>
        <w:t>to the same frequency</w:t>
      </w:r>
      <w:r>
        <w:rPr>
          <w:spacing w:val="40"/>
          <w:w w:val="105"/>
        </w:rPr>
        <w:t> </w:t>
      </w:r>
      <w:r>
        <w:rPr>
          <w:w w:val="105"/>
        </w:rPr>
        <w:t>establishing</w:t>
      </w:r>
      <w:r>
        <w:rPr>
          <w:spacing w:val="40"/>
          <w:w w:val="105"/>
        </w:rPr>
        <w:t> </w:t>
      </w:r>
      <w:r>
        <w:rPr>
          <w:w w:val="105"/>
        </w:rPr>
        <w:t>equivalent</w:t>
      </w:r>
      <w:r>
        <w:rPr>
          <w:spacing w:val="40"/>
          <w:w w:val="105"/>
        </w:rPr>
        <w:t> </w:t>
      </w:r>
      <w:r>
        <w:rPr>
          <w:w w:val="105"/>
        </w:rPr>
        <w:t>electromagnetic environments and maximizing interhemispheric neural communication</w:t>
      </w:r>
      <w:r>
        <w:rPr>
          <w:spacing w:val="40"/>
          <w:w w:val="105"/>
        </w:rPr>
        <w:t> </w:t>
      </w:r>
      <w:r>
        <w:rPr>
          <w:w w:val="105"/>
        </w:rPr>
        <w:t>&lt;Edrington and Panagiotides, 1984).</w:t>
      </w:r>
      <w:r>
        <w:rPr>
          <w:spacing w:val="80"/>
          <w:w w:val="150"/>
        </w:rPr>
        <w:t> </w:t>
      </w:r>
      <w:r>
        <w:rPr>
          <w:w w:val="105"/>
        </w:rPr>
        <w:t>The process is much like tuning (impedance matching) oscillators.</w:t>
      </w:r>
      <w:r>
        <w:rPr>
          <w:spacing w:val="80"/>
          <w:w w:val="150"/>
        </w:rPr>
        <w:t> </w:t>
      </w:r>
      <w:r>
        <w:rPr>
          <w:w w:val="105"/>
        </w:rPr>
        <w:t>When two</w:t>
      </w:r>
      <w:r>
        <w:rPr>
          <w:spacing w:val="-7"/>
          <w:w w:val="105"/>
        </w:rPr>
        <w:t> </w:t>
      </w:r>
      <w:r>
        <w:rPr>
          <w:w w:val="105"/>
        </w:rPr>
        <w:t>oscillators are tuned to the same frequency information and energy pass freely between </w:t>
      </w:r>
      <w:r>
        <w:rPr>
          <w:spacing w:val="-4"/>
          <w:w w:val="105"/>
        </w:rPr>
        <w:t>them.</w:t>
      </w:r>
      <w:r>
        <w:rPr/>
        <w:tab/>
      </w:r>
      <w:r>
        <w:rPr>
          <w:w w:val="105"/>
        </w:rPr>
        <w:t>With conventional Hemisync binaural beats the standing waves</w:t>
      </w:r>
      <w:r>
        <w:rPr>
          <w:spacing w:val="-1"/>
          <w:w w:val="105"/>
        </w:rPr>
        <w:t> </w:t>
      </w:r>
      <w:r>
        <w:rPr>
          <w:w w:val="105"/>
        </w:rPr>
        <w:t>are in phase and</w:t>
      </w:r>
      <w:r>
        <w:rPr>
          <w:spacing w:val="-1"/>
          <w:w w:val="105"/>
        </w:rPr>
        <w:t> </w:t>
      </w:r>
      <w:r>
        <w:rPr>
          <w:w w:val="105"/>
        </w:rPr>
        <w:t>synchronous in both hemispheres (hence the name Hemisync) and information passes freely between them.</w:t>
      </w:r>
    </w:p>
    <w:p>
      <w:pPr>
        <w:pStyle w:val="BodyText"/>
        <w:spacing w:line="436" w:lineRule="auto"/>
        <w:ind w:left="1480" w:right="993" w:firstLine="7"/>
      </w:pPr>
      <w:r>
        <w:rPr>
          <w:w w:val="105"/>
        </w:rPr>
        <w:t>Specific states of consciousness which are attainable with conventional Hemisync binaural beats include \hose</w:t>
      </w:r>
      <w:r>
        <w:rPr>
          <w:spacing w:val="-5"/>
          <w:w w:val="105"/>
        </w:rPr>
        <w:t> </w:t>
      </w:r>
      <w:r>
        <w:rPr>
          <w:w w:val="105"/>
        </w:rPr>
        <w:t>states which require cross callosal interhemispheric processing.</w:t>
      </w:r>
      <w:r>
        <w:rPr>
          <w:spacing w:val="80"/>
          <w:w w:val="150"/>
        </w:rPr>
        <w:t> </w:t>
      </w:r>
      <w:r>
        <w:rPr>
          <w:w w:val="105"/>
        </w:rPr>
        <w:t>The following operant behaviors are suggested as requiring such states of consciousness:</w:t>
      </w:r>
    </w:p>
    <w:p>
      <w:pPr>
        <w:pStyle w:val="BodyText"/>
        <w:spacing w:line="436" w:lineRule="auto"/>
        <w:ind w:left="3707" w:right="5147" w:hanging="735"/>
      </w:pPr>
      <w:r>
        <w:rPr>
          <w:w w:val="105"/>
        </w:rPr>
        <w:t>Learning Tasks</w:t>
      </w:r>
      <w:r>
        <w:rPr>
          <w:spacing w:val="-6"/>
          <w:w w:val="105"/>
        </w:rPr>
        <w:t> </w:t>
      </w:r>
      <w:r>
        <w:rPr>
          <w:w w:val="105"/>
        </w:rPr>
        <w:t>(such as) Foreign language </w:t>
      </w:r>
      <w:r>
        <w:rPr>
          <w:spacing w:val="-2"/>
          <w:w w:val="105"/>
        </w:rPr>
        <w:t>Music</w:t>
      </w:r>
    </w:p>
    <w:p>
      <w:pPr>
        <w:spacing w:after="0" w:line="436" w:lineRule="auto"/>
        <w:sectPr>
          <w:headerReference w:type="default" r:id="rId24"/>
          <w:footerReference w:type="default" r:id="rId25"/>
          <w:pgSz w:w="12240" w:h="15840"/>
          <w:pgMar w:header="817" w:footer="453" w:top="1040" w:bottom="640" w:left="400" w:right="0"/>
        </w:sectPr>
      </w:pPr>
    </w:p>
    <w:p>
      <w:pPr>
        <w:pStyle w:val="BodyText"/>
      </w:pPr>
    </w:p>
    <w:p>
      <w:pPr>
        <w:pStyle w:val="BodyText"/>
        <w:spacing w:before="206"/>
      </w:pPr>
    </w:p>
    <w:p>
      <w:pPr>
        <w:pStyle w:val="BodyText"/>
        <w:ind w:right="975"/>
        <w:jc w:val="right"/>
      </w:pPr>
      <w:r>
        <w:rPr>
          <w:spacing w:val="-5"/>
        </w:rPr>
        <w:t>17</w:t>
      </w:r>
    </w:p>
    <w:p>
      <w:pPr>
        <w:pStyle w:val="BodyText"/>
        <w:spacing w:line="434" w:lineRule="auto" w:before="241"/>
        <w:ind w:left="2769" w:right="5147" w:firstLine="755"/>
      </w:pPr>
      <w:r>
        <w:rPr>
          <w:w w:val="105"/>
        </w:rPr>
        <w:t>Morse code Therapeutics (such as)</w:t>
      </w:r>
    </w:p>
    <w:p>
      <w:pPr>
        <w:pStyle w:val="BodyText"/>
        <w:spacing w:line="436" w:lineRule="auto" w:before="10"/>
        <w:ind w:left="3511" w:right="5919" w:firstLine="3"/>
      </w:pPr>
      <w:r>
        <w:rPr>
          <w:spacing w:val="-2"/>
          <w:w w:val="105"/>
        </w:rPr>
        <w:t>Dyslexia Retardation Stroke</w:t>
      </w:r>
    </w:p>
    <w:p>
      <w:pPr>
        <w:pStyle w:val="BodyText"/>
        <w:spacing w:line="439" w:lineRule="auto" w:before="3"/>
        <w:ind w:left="3511" w:right="4965" w:hanging="732"/>
      </w:pPr>
      <w:r>
        <w:rPr>
          <w:w w:val="105"/>
        </w:rPr>
        <w:t>Performance Tasks (such as) </w:t>
      </w:r>
      <w:r>
        <w:rPr>
          <w:spacing w:val="-2"/>
          <w:w w:val="105"/>
        </w:rPr>
        <w:t>Sports</w:t>
      </w:r>
    </w:p>
    <w:p>
      <w:pPr>
        <w:pStyle w:val="BodyText"/>
        <w:spacing w:line="444" w:lineRule="auto"/>
        <w:ind w:left="3522" w:right="1818" w:firstLine="4"/>
      </w:pPr>
      <w:r>
        <w:rPr>
          <w:w w:val="105"/>
        </w:rPr>
        <w:t>Chess</w:t>
      </w:r>
      <w:r>
        <w:rPr>
          <w:spacing w:val="-6"/>
          <w:w w:val="105"/>
        </w:rPr>
        <w:t> </w:t>
      </w:r>
      <w:r>
        <w:rPr>
          <w:w w:val="105"/>
        </w:rPr>
        <w:t>(and other similar board games) Creative problem solving</w:t>
      </w:r>
    </w:p>
    <w:p>
      <w:pPr>
        <w:pStyle w:val="BodyText"/>
        <w:spacing w:line="439" w:lineRule="auto"/>
        <w:ind w:left="3527" w:right="5147"/>
      </w:pPr>
      <w:r>
        <w:rPr>
          <w:w w:val="105"/>
        </w:rPr>
        <w:t>Computer</w:t>
      </w:r>
      <w:r>
        <w:rPr>
          <w:spacing w:val="-25"/>
          <w:w w:val="105"/>
        </w:rPr>
        <w:t> </w:t>
      </w:r>
      <w:r>
        <w:rPr>
          <w:w w:val="105"/>
        </w:rPr>
        <w:t>programing Remote viewing</w:t>
      </w:r>
    </w:p>
    <w:p>
      <w:pPr>
        <w:pStyle w:val="BodyText"/>
        <w:spacing w:line="436" w:lineRule="auto"/>
        <w:ind w:left="1303" w:right="1181" w:firstLine="762"/>
      </w:pPr>
      <w:r>
        <w:rPr>
          <w:w w:val="105"/>
        </w:rPr>
        <w:t>If a state of consciousness is desired which requires hemispheric specialization or dominance or hemispheric entrainment to different brain waves, then unconventional Hemisync binaural beats are used.</w:t>
      </w:r>
      <w:r>
        <w:rPr>
          <w:spacing w:val="80"/>
          <w:w w:val="105"/>
        </w:rPr>
        <w:t> </w:t>
      </w:r>
      <w:r>
        <w:rPr>
          <w:w w:val="105"/>
        </w:rPr>
        <w:t>An unconventional Hemisync binaural beat is</w:t>
      </w:r>
      <w:r>
        <w:rPr>
          <w:spacing w:val="-14"/>
          <w:w w:val="105"/>
        </w:rPr>
        <w:t> </w:t>
      </w:r>
      <w:r>
        <w:rPr>
          <w:w w:val="105"/>
        </w:rPr>
        <w:t>one in which the</w:t>
      </w:r>
      <w:r>
        <w:rPr>
          <w:spacing w:val="-6"/>
          <w:w w:val="105"/>
        </w:rPr>
        <w:t> </w:t>
      </w:r>
      <w:r>
        <w:rPr>
          <w:w w:val="105"/>
        </w:rPr>
        <w:t>amplitude modulated standing wave in one (selected) hemisphere</w:t>
      </w:r>
      <w:r>
        <w:rPr>
          <w:spacing w:val="40"/>
          <w:w w:val="105"/>
        </w:rPr>
        <w:t> </w:t>
      </w:r>
      <w:r>
        <w:rPr>
          <w:w w:val="105"/>
        </w:rPr>
        <w:t>is attenuated.</w:t>
      </w:r>
      <w:r>
        <w:rPr>
          <w:spacing w:val="80"/>
          <w:w w:val="150"/>
        </w:rPr>
        <w:t> </w:t>
      </w:r>
      <w:r>
        <w:rPr>
          <w:w w:val="105"/>
        </w:rPr>
        <w:t>This is</w:t>
      </w:r>
    </w:p>
    <w:p>
      <w:pPr>
        <w:pStyle w:val="BodyText"/>
        <w:spacing w:line="436" w:lineRule="auto"/>
        <w:ind w:left="1297" w:right="993" w:firstLine="18"/>
      </w:pPr>
      <w:r>
        <w:rPr>
          <w:w w:val="105"/>
        </w:rPr>
        <w:t>possible, fortunately, by virtue of the physiology of the brain. The acoustic nerve fibers form each ear are unequally divided between the b mispheres.</w:t>
      </w:r>
      <w:r>
        <w:rPr>
          <w:spacing w:val="80"/>
          <w:w w:val="150"/>
        </w:rPr>
        <w:t> </w:t>
      </w:r>
      <w:r>
        <w:rPr>
          <w:w w:val="105"/>
        </w:rPr>
        <w:t>From each ear more nerve fibers (more pulse stimulation)</w:t>
      </w:r>
      <w:r>
        <w:rPr>
          <w:spacing w:val="38"/>
          <w:w w:val="105"/>
        </w:rPr>
        <w:t> </w:t>
      </w:r>
      <w:r>
        <w:rPr>
          <w:w w:val="105"/>
        </w:rPr>
        <w:t>go to the opposing</w:t>
      </w:r>
      <w:r>
        <w:rPr>
          <w:spacing w:val="40"/>
          <w:w w:val="105"/>
        </w:rPr>
        <w:t> </w:t>
      </w:r>
      <w:r>
        <w:rPr>
          <w:w w:val="105"/>
        </w:rPr>
        <w:t>hemisphere</w:t>
      </w:r>
      <w:r>
        <w:rPr>
          <w:spacing w:val="36"/>
          <w:w w:val="105"/>
        </w:rPr>
        <w:t> </w:t>
      </w:r>
      <w:r>
        <w:rPr>
          <w:w w:val="105"/>
        </w:rPr>
        <w:t>than</w:t>
      </w:r>
      <w:r>
        <w:rPr>
          <w:spacing w:val="26"/>
          <w:w w:val="105"/>
        </w:rPr>
        <w:t> </w:t>
      </w:r>
      <w:r>
        <w:rPr>
          <w:w w:val="105"/>
        </w:rPr>
        <w:t>to the local hemisphere (Luria, 1970).</w:t>
      </w:r>
      <w:r>
        <w:rPr>
          <w:spacing w:val="80"/>
          <w:w w:val="105"/>
        </w:rPr>
        <w:t> </w:t>
      </w:r>
      <w:r>
        <w:rPr>
          <w:w w:val="105"/>
        </w:rPr>
        <w:t>To attenuate a binaural beat standing</w:t>
      </w:r>
      <w:r>
        <w:rPr>
          <w:spacing w:val="40"/>
          <w:w w:val="105"/>
        </w:rPr>
        <w:t> </w:t>
      </w:r>
      <w:r>
        <w:rPr>
          <w:w w:val="105"/>
        </w:rPr>
        <w:t>wave</w:t>
      </w:r>
      <w:r>
        <w:rPr>
          <w:spacing w:val="26"/>
          <w:w w:val="105"/>
        </w:rPr>
        <w:t> </w:t>
      </w:r>
      <w:r>
        <w:rPr>
          <w:w w:val="105"/>
        </w:rPr>
        <w:t>in the</w:t>
      </w:r>
      <w:r>
        <w:rPr>
          <w:spacing w:val="21"/>
          <w:w w:val="105"/>
        </w:rPr>
        <w:t> </w:t>
      </w:r>
      <w:r>
        <w:rPr>
          <w:w w:val="105"/>
        </w:rPr>
        <w:t>left hemisphere</w:t>
      </w:r>
      <w:r>
        <w:rPr>
          <w:spacing w:val="34"/>
          <w:w w:val="105"/>
        </w:rPr>
        <w:t> </w:t>
      </w:r>
      <w:r>
        <w:rPr>
          <w:w w:val="105"/>
        </w:rPr>
        <w:t>one</w:t>
      </w:r>
      <w:r>
        <w:rPr>
          <w:spacing w:val="24"/>
          <w:w w:val="105"/>
        </w:rPr>
        <w:t> </w:t>
      </w:r>
      <w:r>
        <w:rPr>
          <w:w w:val="105"/>
        </w:rPr>
        <w:t>must reduce</w:t>
      </w:r>
      <w:r>
        <w:rPr>
          <w:spacing w:val="22"/>
          <w:w w:val="105"/>
        </w:rPr>
        <w:t> </w:t>
      </w:r>
      <w:r>
        <w:rPr>
          <w:w w:val="105"/>
        </w:rPr>
        <w:t>the</w:t>
      </w:r>
      <w:r>
        <w:rPr>
          <w:spacing w:val="25"/>
          <w:w w:val="105"/>
        </w:rPr>
        <w:t> </w:t>
      </w:r>
      <w:r>
        <w:rPr>
          <w:w w:val="105"/>
        </w:rPr>
        <w:t>volume of the Hemisync signal in the right ear.</w:t>
      </w:r>
      <w:r>
        <w:rPr>
          <w:spacing w:val="80"/>
          <w:w w:val="150"/>
        </w:rPr>
        <w:t> </w:t>
      </w:r>
      <w:r>
        <w:rPr>
          <w:w w:val="105"/>
        </w:rPr>
        <w:t>The converse is, of course, also</w:t>
      </w:r>
      <w:r>
        <w:rPr>
          <w:spacing w:val="-1"/>
          <w:w w:val="105"/>
        </w:rPr>
        <w:t> </w:t>
      </w:r>
      <w:r>
        <w:rPr>
          <w:w w:val="105"/>
        </w:rPr>
        <w:t>true.</w:t>
      </w:r>
      <w:r>
        <w:rPr>
          <w:spacing w:val="80"/>
          <w:w w:val="150"/>
        </w:rPr>
        <w:t> </w:t>
      </w:r>
      <w:r>
        <w:rPr>
          <w:w w:val="105"/>
        </w:rPr>
        <w:t>The reason this will reduce the</w:t>
      </w:r>
      <w:r>
        <w:rPr>
          <w:spacing w:val="-1"/>
          <w:w w:val="105"/>
        </w:rPr>
        <w:t> </w:t>
      </w:r>
      <w:r>
        <w:rPr>
          <w:w w:val="105"/>
        </w:rPr>
        <w:t>standing wave in</w:t>
      </w:r>
      <w:r>
        <w:rPr>
          <w:spacing w:val="7"/>
          <w:w w:val="105"/>
        </w:rPr>
        <w:t> </w:t>
      </w:r>
      <w:r>
        <w:rPr>
          <w:w w:val="105"/>
        </w:rPr>
        <w:t>the</w:t>
      </w:r>
      <w:r>
        <w:rPr>
          <w:spacing w:val="-6"/>
          <w:w w:val="105"/>
        </w:rPr>
        <w:t> </w:t>
      </w:r>
      <w:r>
        <w:rPr>
          <w:w w:val="105"/>
        </w:rPr>
        <w:t>opposing</w:t>
      </w:r>
      <w:r>
        <w:rPr>
          <w:spacing w:val="25"/>
          <w:w w:val="105"/>
        </w:rPr>
        <w:t> </w:t>
      </w:r>
      <w:r>
        <w:rPr>
          <w:w w:val="105"/>
        </w:rPr>
        <w:t>hemisphere</w:t>
      </w:r>
      <w:r>
        <w:rPr>
          <w:spacing w:val="29"/>
          <w:w w:val="105"/>
        </w:rPr>
        <w:t> </w:t>
      </w:r>
      <w:r>
        <w:rPr>
          <w:w w:val="105"/>
        </w:rPr>
        <w:t>is</w:t>
      </w:r>
      <w:r>
        <w:rPr>
          <w:spacing w:val="-1"/>
          <w:w w:val="105"/>
        </w:rPr>
        <w:t> </w:t>
      </w:r>
      <w:r>
        <w:rPr>
          <w:w w:val="105"/>
        </w:rPr>
        <w:t>because</w:t>
      </w:r>
      <w:r>
        <w:rPr>
          <w:spacing w:val="4"/>
          <w:w w:val="105"/>
        </w:rPr>
        <w:t> </w:t>
      </w:r>
      <w:r>
        <w:rPr>
          <w:w w:val="105"/>
        </w:rPr>
        <w:t>there</w:t>
      </w:r>
      <w:r>
        <w:rPr>
          <w:spacing w:val="-1"/>
          <w:w w:val="105"/>
        </w:rPr>
        <w:t> </w:t>
      </w:r>
      <w:r>
        <w:rPr>
          <w:w w:val="105"/>
        </w:rPr>
        <w:t>are</w:t>
      </w:r>
      <w:r>
        <w:rPr>
          <w:spacing w:val="7"/>
          <w:w w:val="105"/>
        </w:rPr>
        <w:t> </w:t>
      </w:r>
      <w:r>
        <w:rPr>
          <w:w w:val="105"/>
        </w:rPr>
        <w:t>more</w:t>
      </w:r>
      <w:r>
        <w:rPr>
          <w:spacing w:val="5"/>
          <w:w w:val="105"/>
        </w:rPr>
        <w:t> </w:t>
      </w:r>
      <w:r>
        <w:rPr>
          <w:w w:val="105"/>
        </w:rPr>
        <w:t>nerve</w:t>
      </w:r>
      <w:r>
        <w:rPr>
          <w:spacing w:val="-10"/>
          <w:w w:val="105"/>
        </w:rPr>
        <w:t> </w:t>
      </w:r>
      <w:r>
        <w:rPr>
          <w:spacing w:val="-2"/>
          <w:w w:val="105"/>
        </w:rPr>
        <w:t>fibers</w:t>
      </w:r>
    </w:p>
    <w:p>
      <w:pPr>
        <w:spacing w:after="0" w:line="436" w:lineRule="auto"/>
        <w:sectPr>
          <w:headerReference w:type="default" r:id="rId26"/>
          <w:footerReference w:type="default" r:id="rId27"/>
          <w:pgSz w:w="12240" w:h="15840"/>
          <w:pgMar w:header="235" w:footer="477" w:top="1000" w:bottom="660" w:left="400" w:right="0"/>
        </w:sectPr>
      </w:pPr>
    </w:p>
    <w:p>
      <w:pPr>
        <w:pStyle w:val="BodyText"/>
      </w:pPr>
    </w:p>
    <w:p>
      <w:pPr>
        <w:pStyle w:val="BodyText"/>
        <w:spacing w:before="221"/>
      </w:pPr>
    </w:p>
    <w:p>
      <w:pPr>
        <w:pStyle w:val="BodyText"/>
        <w:ind w:right="1021"/>
        <w:jc w:val="right"/>
        <w:rPr>
          <w:rFonts w:ascii="Times New Roman"/>
        </w:rPr>
      </w:pPr>
      <w:r>
        <w:rPr>
          <w:rFonts w:ascii="Times New Roman"/>
          <w:spacing w:val="-5"/>
          <w:w w:val="105"/>
        </w:rPr>
        <w:t>18</w:t>
      </w:r>
    </w:p>
    <w:p>
      <w:pPr>
        <w:pStyle w:val="BodyText"/>
        <w:spacing w:line="436" w:lineRule="auto" w:before="241"/>
        <w:ind w:left="1289" w:right="1181" w:firstLine="5"/>
      </w:pPr>
      <w:r>
        <w:rPr>
          <w:w w:val="105"/>
        </w:rPr>
        <w:t>leading to the opposing hemisphere and the reduction in volume (less pulse stimulation) will have more effect there.</w:t>
      </w:r>
      <w:r>
        <w:rPr>
          <w:spacing w:val="80"/>
          <w:w w:val="150"/>
        </w:rPr>
        <w:t> </w:t>
      </w:r>
      <w:r>
        <w:rPr>
          <w:w w:val="105"/>
          <w:position w:val="1"/>
        </w:rPr>
        <w:t>Through </w:t>
      </w:r>
      <w:r>
        <w:rPr>
          <w:w w:val="105"/>
        </w:rPr>
        <w:t>the application of this same principle, Hemisync entrainment amplitude modulated standing waves</w:t>
      </w:r>
      <w:r>
        <w:rPr>
          <w:spacing w:val="-2"/>
          <w:w w:val="105"/>
        </w:rPr>
        <w:t> </w:t>
      </w:r>
      <w:r>
        <w:rPr>
          <w:w w:val="105"/>
        </w:rPr>
        <w:t>of different frequencies can</w:t>
      </w:r>
    </w:p>
    <w:p>
      <w:pPr>
        <w:pStyle w:val="BodyText"/>
        <w:spacing w:line="439" w:lineRule="auto" w:before="6"/>
        <w:ind w:left="1282" w:right="993" w:firstLine="18"/>
      </w:pPr>
      <w:r>
        <w:rPr>
          <w:w w:val="105"/>
        </w:rPr>
        <w:t>be established in the different hemispheres.</w:t>
      </w:r>
      <w:r>
        <w:rPr>
          <w:spacing w:val="80"/>
          <w:w w:val="150"/>
        </w:rPr>
        <w:t> </w:t>
      </w:r>
      <w:r>
        <w:rPr>
          <w:w w:val="105"/>
        </w:rPr>
        <w:t>Specific states of consciousness which are attainable with unconventional Hemisync binaural beats include those states which require hemispheric specialization or dominance.</w:t>
      </w:r>
      <w:r>
        <w:rPr>
          <w:spacing w:val="80"/>
          <w:w w:val="150"/>
        </w:rPr>
        <w:t> </w:t>
      </w:r>
      <w:r>
        <w:rPr>
          <w:w w:val="105"/>
        </w:rPr>
        <w:t>The</w:t>
      </w:r>
      <w:r>
        <w:rPr>
          <w:spacing w:val="-4"/>
          <w:w w:val="105"/>
        </w:rPr>
        <w:t> </w:t>
      </w:r>
      <w:r>
        <w:rPr>
          <w:w w:val="105"/>
        </w:rPr>
        <w:t>following operant behaviors are suggested as requiring such states of consciousness:</w:t>
      </w:r>
    </w:p>
    <w:p>
      <w:pPr>
        <w:pStyle w:val="BodyText"/>
        <w:spacing w:line="434" w:lineRule="auto"/>
        <w:ind w:left="3517" w:right="5147" w:hanging="743"/>
      </w:pPr>
      <w:r>
        <w:rPr>
          <w:w w:val="105"/>
        </w:rPr>
        <w:t>Learning Tasks (such as) Elementary math</w:t>
      </w:r>
      <w:r>
        <w:rPr>
          <w:spacing w:val="-5"/>
          <w:w w:val="105"/>
        </w:rPr>
        <w:t> </w:t>
      </w:r>
      <w:r>
        <w:rPr>
          <w:w w:val="105"/>
        </w:rPr>
        <w:t>(LH)</w:t>
      </w:r>
    </w:p>
    <w:p>
      <w:pPr>
        <w:pStyle w:val="BodyText"/>
        <w:spacing w:before="1"/>
        <w:ind w:left="3522"/>
      </w:pPr>
      <w:r>
        <w:rPr/>
        <w:t>Grammar</w:t>
      </w:r>
      <w:r>
        <w:rPr>
          <w:spacing w:val="58"/>
        </w:rPr>
        <w:t> </w:t>
      </w:r>
      <w:r>
        <w:rPr>
          <w:spacing w:val="-4"/>
        </w:rPr>
        <w:t>(LHl</w:t>
      </w:r>
    </w:p>
    <w:p>
      <w:pPr>
        <w:spacing w:before="21"/>
        <w:ind w:left="3531" w:right="0" w:firstLine="0"/>
        <w:jc w:val="left"/>
        <w:rPr>
          <w:rFonts w:ascii="Arial"/>
          <w:sz w:val="11"/>
        </w:rPr>
      </w:pPr>
      <w:r>
        <w:rPr>
          <w:rFonts w:ascii="Arial"/>
          <w:spacing w:val="-2"/>
          <w:w w:val="80"/>
          <w:sz w:val="11"/>
        </w:rPr>
        <w:t>:,,_;</w:t>
      </w:r>
    </w:p>
    <w:p>
      <w:pPr>
        <w:spacing w:before="64"/>
        <w:ind w:left="3534" w:right="0" w:firstLine="0"/>
        <w:jc w:val="left"/>
        <w:rPr>
          <w:rFonts w:ascii="Arial"/>
          <w:sz w:val="16"/>
        </w:rPr>
      </w:pPr>
      <w:r>
        <w:rPr>
          <w:w w:val="115"/>
          <w:sz w:val="23"/>
        </w:rPr>
        <w:t>Art</w:t>
      </w:r>
      <w:r>
        <w:rPr>
          <w:spacing w:val="-13"/>
          <w:w w:val="115"/>
          <w:sz w:val="23"/>
        </w:rPr>
        <w:t> </w:t>
      </w:r>
      <w:r>
        <w:rPr>
          <w:rFonts w:ascii="Arial"/>
          <w:spacing w:val="-4"/>
          <w:w w:val="125"/>
          <w:sz w:val="16"/>
        </w:rPr>
        <w:t>(RH)</w:t>
      </w:r>
    </w:p>
    <w:p>
      <w:pPr>
        <w:pStyle w:val="BodyText"/>
        <w:spacing w:before="37"/>
        <w:rPr>
          <w:rFonts w:ascii="Arial"/>
          <w:sz w:val="16"/>
        </w:rPr>
      </w:pPr>
    </w:p>
    <w:p>
      <w:pPr>
        <w:pStyle w:val="BodyText"/>
        <w:spacing w:line="439" w:lineRule="auto"/>
        <w:ind w:left="3522" w:right="4965" w:hanging="748"/>
      </w:pPr>
      <w:r>
        <w:rPr/>
        <w:t>Performance Tasks (such as) Accounting</w:t>
      </w:r>
      <w:r>
        <w:rPr>
          <w:spacing w:val="40"/>
        </w:rPr>
        <w:t> </w:t>
      </w:r>
      <w:r>
        <w:rPr/>
        <w:t>&lt;LHl Listening to music</w:t>
      </w:r>
      <w:r>
        <w:rPr>
          <w:spacing w:val="40"/>
        </w:rPr>
        <w:t> </w:t>
      </w:r>
      <w:r>
        <w:rPr/>
        <w:t>&lt;RH)</w:t>
      </w:r>
    </w:p>
    <w:p>
      <w:pPr>
        <w:pStyle w:val="BodyText"/>
        <w:spacing w:before="217"/>
      </w:pPr>
    </w:p>
    <w:p>
      <w:pPr>
        <w:pStyle w:val="BodyText"/>
        <w:ind w:left="1296"/>
      </w:pPr>
      <w:r>
        <w:rPr>
          <w:spacing w:val="-2"/>
          <w:w w:val="105"/>
          <w:u w:val="thick"/>
        </w:rPr>
        <w:t>Conclusion:</w:t>
      </w:r>
    </w:p>
    <w:p>
      <w:pPr>
        <w:pStyle w:val="BodyText"/>
        <w:spacing w:line="434" w:lineRule="auto" w:before="216"/>
        <w:ind w:left="1296" w:right="1181" w:firstLine="753"/>
      </w:pPr>
      <w:r>
        <w:rPr>
          <w:w w:val="105"/>
        </w:rPr>
        <w:t>An</w:t>
      </w:r>
      <w:r>
        <w:rPr>
          <w:spacing w:val="-1"/>
          <w:w w:val="105"/>
        </w:rPr>
        <w:t> </w:t>
      </w:r>
      <w:r>
        <w:rPr>
          <w:w w:val="105"/>
        </w:rPr>
        <w:t>extensive evaluation of Hemisync has</w:t>
      </w:r>
      <w:r>
        <w:rPr>
          <w:spacing w:val="-16"/>
          <w:w w:val="105"/>
        </w:rPr>
        <w:t> </w:t>
      </w:r>
      <w:r>
        <w:rPr>
          <w:w w:val="105"/>
        </w:rPr>
        <w:t>shown that Hemisync provides</w:t>
      </w:r>
      <w:r>
        <w:rPr>
          <w:spacing w:val="-1"/>
          <w:w w:val="105"/>
        </w:rPr>
        <w:t> </w:t>
      </w:r>
      <w:r>
        <w:rPr>
          <w:w w:val="105"/>
        </w:rPr>
        <w:t>a</w:t>
      </w:r>
      <w:r>
        <w:rPr>
          <w:spacing w:val="-1"/>
          <w:w w:val="105"/>
        </w:rPr>
        <w:t> </w:t>
      </w:r>
      <w:r>
        <w:rPr>
          <w:w w:val="105"/>
        </w:rPr>
        <w:t>highly</w:t>
      </w:r>
      <w:r>
        <w:rPr>
          <w:spacing w:val="-7"/>
          <w:w w:val="105"/>
        </w:rPr>
        <w:t> </w:t>
      </w:r>
      <w:r>
        <w:rPr>
          <w:w w:val="105"/>
        </w:rPr>
        <w:t>selective entrainment vehicle within the brain itself.</w:t>
      </w:r>
      <w:r>
        <w:rPr>
          <w:spacing w:val="80"/>
          <w:w w:val="150"/>
        </w:rPr>
        <w:t> </w:t>
      </w:r>
      <w:r>
        <w:rPr>
          <w:w w:val="105"/>
        </w:rPr>
        <w:t>The selectivity of this vehicle can provide the user with a variety of states of consciousness and the fact that the vehicle operates within the brain itself insures its </w:t>
      </w:r>
      <w:r>
        <w:rPr>
          <w:spacing w:val="-2"/>
          <w:w w:val="105"/>
        </w:rPr>
        <w:t>effectiveness.</w:t>
      </w:r>
    </w:p>
    <w:p>
      <w:pPr>
        <w:pStyle w:val="BodyText"/>
        <w:spacing w:line="434" w:lineRule="auto" w:before="13"/>
        <w:ind w:left="1301" w:right="993" w:firstLine="740"/>
      </w:pPr>
      <w:r>
        <w:rPr>
          <w:w w:val="105"/>
        </w:rPr>
        <w:t>The Monroe Institute can be contacted by writing to</w:t>
      </w:r>
      <w:r>
        <w:rPr>
          <w:spacing w:val="-5"/>
          <w:w w:val="105"/>
        </w:rPr>
        <w:t> </w:t>
      </w:r>
      <w:r>
        <w:rPr>
          <w:w w:val="105"/>
        </w:rPr>
        <w:t>TMI, Route</w:t>
      </w:r>
      <w:r>
        <w:rPr>
          <w:spacing w:val="25"/>
          <w:w w:val="105"/>
        </w:rPr>
        <w:t> </w:t>
      </w:r>
      <w:r>
        <w:rPr>
          <w:w w:val="105"/>
        </w:rPr>
        <w:t>1,</w:t>
      </w:r>
      <w:r>
        <w:rPr>
          <w:spacing w:val="-5"/>
          <w:w w:val="105"/>
        </w:rPr>
        <w:t> </w:t>
      </w:r>
      <w:r>
        <w:rPr>
          <w:w w:val="105"/>
        </w:rPr>
        <w:t>Box 175,</w:t>
      </w:r>
      <w:r>
        <w:rPr>
          <w:spacing w:val="-4"/>
          <w:w w:val="105"/>
        </w:rPr>
        <w:t> </w:t>
      </w:r>
      <w:r>
        <w:rPr>
          <w:w w:val="105"/>
        </w:rPr>
        <w:t>Faber, VA</w:t>
      </w:r>
      <w:r>
        <w:rPr>
          <w:spacing w:val="73"/>
          <w:w w:val="150"/>
        </w:rPr>
        <w:t> </w:t>
      </w:r>
      <w:r>
        <w:rPr>
          <w:w w:val="105"/>
        </w:rPr>
        <w:t>22938 or telephone (804)</w:t>
      </w:r>
      <w:r>
        <w:rPr>
          <w:spacing w:val="-19"/>
          <w:w w:val="105"/>
        </w:rPr>
        <w:t> </w:t>
      </w:r>
      <w:r>
        <w:rPr>
          <w:w w:val="105"/>
        </w:rPr>
        <w:t>361-1252.</w:t>
      </w:r>
    </w:p>
    <w:p>
      <w:pPr>
        <w:spacing w:after="0" w:line="434" w:lineRule="auto"/>
        <w:sectPr>
          <w:headerReference w:type="default" r:id="rId28"/>
          <w:footerReference w:type="default" r:id="rId29"/>
          <w:pgSz w:w="12240" w:h="15840"/>
          <w:pgMar w:header="261" w:footer="443" w:top="1040" w:bottom="640" w:left="400" w:right="0"/>
        </w:sectPr>
      </w:pPr>
    </w:p>
    <w:p>
      <w:pPr>
        <w:pStyle w:val="BodyText"/>
        <w:rPr>
          <w:sz w:val="20"/>
        </w:rPr>
      </w:pPr>
    </w:p>
    <w:p>
      <w:pPr>
        <w:pStyle w:val="BodyText"/>
        <w:rPr>
          <w:sz w:val="20"/>
        </w:rPr>
      </w:pPr>
    </w:p>
    <w:p>
      <w:pPr>
        <w:pStyle w:val="BodyText"/>
        <w:spacing w:before="67"/>
        <w:rPr>
          <w:sz w:val="20"/>
        </w:rPr>
      </w:pPr>
    </w:p>
    <w:p>
      <w:pPr>
        <w:spacing w:before="0"/>
        <w:ind w:left="0" w:right="1000" w:firstLine="0"/>
        <w:jc w:val="right"/>
        <w:rPr>
          <w:rFonts w:ascii="Times New Roman"/>
          <w:sz w:val="20"/>
        </w:rPr>
      </w:pPr>
      <w:r>
        <w:rPr>
          <w:rFonts w:ascii="Times New Roman"/>
          <w:spacing w:val="-5"/>
          <w:w w:val="105"/>
          <w:sz w:val="20"/>
        </w:rPr>
        <w:t>19</w:t>
      </w:r>
    </w:p>
    <w:p>
      <w:pPr>
        <w:pStyle w:val="BodyText"/>
        <w:spacing w:before="227"/>
        <w:ind w:left="332" w:right="88"/>
        <w:jc w:val="center"/>
      </w:pPr>
      <w:r>
        <w:rPr>
          <w:spacing w:val="-2"/>
          <w:w w:val="105"/>
        </w:rPr>
        <w:t>REFERENCES</w:t>
      </w:r>
    </w:p>
    <w:p>
      <w:pPr>
        <w:pStyle w:val="BodyText"/>
      </w:pPr>
    </w:p>
    <w:p>
      <w:pPr>
        <w:pStyle w:val="BodyText"/>
        <w:spacing w:before="182"/>
      </w:pPr>
    </w:p>
    <w:p>
      <w:pPr>
        <w:pStyle w:val="BodyText"/>
        <w:ind w:left="1346"/>
      </w:pPr>
      <w:r>
        <w:rPr>
          <w:w w:val="105"/>
        </w:rPr>
        <w:t>Assagioli,</w:t>
      </w:r>
      <w:r>
        <w:rPr>
          <w:spacing w:val="16"/>
          <w:w w:val="105"/>
        </w:rPr>
        <w:t> </w:t>
      </w:r>
      <w:r>
        <w:rPr>
          <w:w w:val="105"/>
        </w:rPr>
        <w:t>R.</w:t>
      </w:r>
      <w:r>
        <w:rPr>
          <w:spacing w:val="2"/>
          <w:w w:val="105"/>
        </w:rPr>
        <w:t>  </w:t>
      </w:r>
      <w:r>
        <w:rPr>
          <w:w w:val="105"/>
          <w:u w:val="thick"/>
        </w:rPr>
        <w:t>Psychosynthesis</w:t>
      </w:r>
      <w:r>
        <w:rPr>
          <w:w w:val="105"/>
          <w:u w:val="none"/>
        </w:rPr>
        <w:t>.</w:t>
      </w:r>
      <w:r>
        <w:rPr>
          <w:spacing w:val="6"/>
          <w:w w:val="105"/>
          <w:u w:val="none"/>
        </w:rPr>
        <w:t>  </w:t>
      </w:r>
      <w:r>
        <w:rPr>
          <w:w w:val="105"/>
          <w:u w:val="none"/>
        </w:rPr>
        <w:t>New</w:t>
      </w:r>
      <w:r>
        <w:rPr>
          <w:spacing w:val="6"/>
          <w:w w:val="105"/>
          <w:u w:val="none"/>
        </w:rPr>
        <w:t> </w:t>
      </w:r>
      <w:r>
        <w:rPr>
          <w:w w:val="105"/>
          <w:u w:val="none"/>
        </w:rPr>
        <w:t>York:</w:t>
      </w:r>
      <w:r>
        <w:rPr>
          <w:spacing w:val="4"/>
          <w:w w:val="105"/>
          <w:u w:val="none"/>
        </w:rPr>
        <w:t>  </w:t>
      </w:r>
      <w:r>
        <w:rPr>
          <w:w w:val="105"/>
          <w:u w:val="none"/>
        </w:rPr>
        <w:t>Penguin</w:t>
      </w:r>
      <w:r>
        <w:rPr>
          <w:spacing w:val="30"/>
          <w:w w:val="105"/>
          <w:u w:val="none"/>
        </w:rPr>
        <w:t> </w:t>
      </w:r>
      <w:r>
        <w:rPr>
          <w:w w:val="105"/>
          <w:u w:val="none"/>
        </w:rPr>
        <w:t>Books,</w:t>
      </w:r>
      <w:r>
        <w:rPr>
          <w:spacing w:val="15"/>
          <w:w w:val="105"/>
          <w:u w:val="none"/>
        </w:rPr>
        <w:t> </w:t>
      </w:r>
      <w:r>
        <w:rPr>
          <w:spacing w:val="-4"/>
          <w:w w:val="105"/>
          <w:u w:val="none"/>
        </w:rPr>
        <w:t>1984</w:t>
      </w:r>
    </w:p>
    <w:p>
      <w:pPr>
        <w:pStyle w:val="BodyText"/>
        <w:spacing w:line="206" w:lineRule="auto" w:before="229"/>
        <w:ind w:left="1328" w:right="993" w:firstLine="15"/>
      </w:pPr>
      <w:r>
        <w:rPr>
          <w:w w:val="105"/>
        </w:rPr>
        <w:t>Budzynski, T. H.</w:t>
      </w:r>
      <w:r>
        <w:rPr>
          <w:spacing w:val="80"/>
          <w:w w:val="105"/>
        </w:rPr>
        <w:t> </w:t>
      </w:r>
      <w:r>
        <w:rPr>
          <w:w w:val="105"/>
        </w:rPr>
        <w:t>Clinical</w:t>
      </w:r>
      <w:r>
        <w:rPr>
          <w:spacing w:val="40"/>
          <w:w w:val="105"/>
        </w:rPr>
        <w:t> </w:t>
      </w:r>
      <w:r>
        <w:rPr>
          <w:w w:val="105"/>
        </w:rPr>
        <w:t>Applications of Non-Drug-Induced States.</w:t>
      </w:r>
      <w:r>
        <w:rPr>
          <w:spacing w:val="80"/>
          <w:w w:val="150"/>
        </w:rPr>
        <w:t> </w:t>
      </w:r>
      <w:r>
        <w:rPr>
          <w:w w:val="105"/>
          <w:u w:val="thick"/>
        </w:rPr>
        <w:t>Handbook</w:t>
      </w:r>
      <w:r>
        <w:rPr>
          <w:w w:val="105"/>
          <w:u w:val="none"/>
        </w:rPr>
        <w:t> </w:t>
      </w:r>
      <w:r>
        <w:rPr>
          <w:w w:val="105"/>
          <w:u w:val="thick"/>
        </w:rPr>
        <w:t>of</w:t>
      </w:r>
      <w:r>
        <w:rPr>
          <w:spacing w:val="-5"/>
          <w:w w:val="105"/>
          <w:u w:val="thick"/>
        </w:rPr>
        <w:t> </w:t>
      </w:r>
      <w:r>
        <w:rPr>
          <w:w w:val="105"/>
          <w:u w:val="thick"/>
        </w:rPr>
        <w:t>States</w:t>
      </w:r>
      <w:r>
        <w:rPr>
          <w:spacing w:val="-10"/>
          <w:w w:val="105"/>
          <w:u w:val="none"/>
        </w:rPr>
        <w:t> </w:t>
      </w:r>
      <w:r>
        <w:rPr>
          <w:w w:val="105"/>
          <w:u w:val="thick"/>
        </w:rPr>
        <w:t>of Consciousness</w:t>
      </w:r>
      <w:r>
        <w:rPr>
          <w:w w:val="105"/>
          <w:u w:val="none"/>
        </w:rPr>
        <w:t>.</w:t>
      </w:r>
      <w:r>
        <w:rPr>
          <w:spacing w:val="78"/>
          <w:w w:val="150"/>
          <w:u w:val="none"/>
        </w:rPr>
        <w:t> </w:t>
      </w:r>
      <w:r>
        <w:rPr>
          <w:w w:val="105"/>
          <w:sz w:val="26"/>
          <w:u w:val="none"/>
        </w:rPr>
        <w:t>B. </w:t>
      </w:r>
      <w:r>
        <w:rPr>
          <w:w w:val="105"/>
          <w:u w:val="none"/>
        </w:rPr>
        <w:t>Wolman and M. Ullman</w:t>
      </w:r>
      <w:r>
        <w:rPr>
          <w:spacing w:val="40"/>
          <w:w w:val="105"/>
          <w:u w:val="none"/>
        </w:rPr>
        <w:t> </w:t>
      </w:r>
      <w:r>
        <w:rPr>
          <w:w w:val="105"/>
          <w:u w:val="none"/>
        </w:rPr>
        <w:t>&lt;Eds.).</w:t>
      </w:r>
      <w:r>
        <w:rPr>
          <w:spacing w:val="80"/>
          <w:w w:val="150"/>
          <w:u w:val="none"/>
        </w:rPr>
        <w:t> </w:t>
      </w:r>
      <w:r>
        <w:rPr>
          <w:w w:val="105"/>
          <w:u w:val="none"/>
        </w:rPr>
        <w:t>New York:</w:t>
      </w:r>
      <w:r>
        <w:rPr>
          <w:spacing w:val="80"/>
          <w:w w:val="150"/>
          <w:u w:val="none"/>
        </w:rPr>
        <w:t> </w:t>
      </w:r>
      <w:r>
        <w:rPr>
          <w:w w:val="105"/>
          <w:u w:val="none"/>
        </w:rPr>
        <w:t>Van Nostrand Reinhold, 1986.</w:t>
      </w:r>
    </w:p>
    <w:p>
      <w:pPr>
        <w:pStyle w:val="BodyText"/>
        <w:spacing w:before="9"/>
        <w:rPr>
          <w:sz w:val="9"/>
        </w:rPr>
      </w:pPr>
    </w:p>
    <w:p>
      <w:pPr>
        <w:spacing w:after="0"/>
        <w:rPr>
          <w:sz w:val="9"/>
        </w:rPr>
        <w:sectPr>
          <w:headerReference w:type="default" r:id="rId30"/>
          <w:footerReference w:type="default" r:id="rId31"/>
          <w:pgSz w:w="12240" w:h="15840"/>
          <w:pgMar w:header="789" w:footer="491" w:top="1020" w:bottom="680" w:left="400" w:right="0"/>
        </w:sectPr>
      </w:pPr>
    </w:p>
    <w:p>
      <w:pPr>
        <w:pStyle w:val="BodyText"/>
        <w:tabs>
          <w:tab w:pos="3400" w:val="left" w:leader="none"/>
        </w:tabs>
        <w:spacing w:line="218" w:lineRule="auto" w:before="122"/>
        <w:ind w:left="1346" w:hanging="2"/>
      </w:pPr>
      <w:r>
        <w:rPr>
          <w:w w:val="105"/>
        </w:rPr>
        <w:t>Edrington, </w:t>
      </w:r>
      <w:r>
        <w:rPr>
          <w:rFonts w:ascii="Arial"/>
          <w:w w:val="105"/>
          <w:sz w:val="20"/>
        </w:rPr>
        <w:t>D.</w:t>
      </w:r>
      <w:r>
        <w:rPr>
          <w:rFonts w:ascii="Arial"/>
          <w:sz w:val="20"/>
        </w:rPr>
        <w:tab/>
      </w:r>
      <w:r>
        <w:rPr>
          <w:w w:val="105"/>
        </w:rPr>
        <w:t>and</w:t>
      </w:r>
      <w:r>
        <w:rPr>
          <w:spacing w:val="-3"/>
          <w:w w:val="105"/>
        </w:rPr>
        <w:t> </w:t>
      </w:r>
      <w:r>
        <w:rPr>
          <w:w w:val="105"/>
        </w:rPr>
        <w:t>Panagiotides, H.</w:t>
      </w:r>
      <w:r>
        <w:rPr>
          <w:spacing w:val="-1"/>
          <w:w w:val="105"/>
        </w:rPr>
        <w:t> </w:t>
      </w:r>
      <w:r>
        <w:rPr>
          <w:w w:val="105"/>
        </w:rPr>
        <w:t>(1984). Auditory Stimuli].</w:t>
      </w:r>
      <w:r>
        <w:rPr>
          <w:spacing w:val="80"/>
          <w:w w:val="150"/>
        </w:rPr>
        <w:t> </w:t>
      </w:r>
      <w:r>
        <w:rPr>
          <w:w w:val="105"/>
        </w:rPr>
        <w:t>Unpublished raw data.</w:t>
      </w:r>
    </w:p>
    <w:p>
      <w:pPr>
        <w:pStyle w:val="BodyText"/>
        <w:spacing w:before="100"/>
        <w:ind w:left="249"/>
      </w:pPr>
      <w:r>
        <w:rPr/>
        <w:br w:type="column"/>
      </w:r>
      <w:r>
        <w:rPr>
          <w:w w:val="105"/>
        </w:rPr>
        <w:t>[EEG</w:t>
      </w:r>
      <w:r>
        <w:rPr>
          <w:spacing w:val="9"/>
          <w:w w:val="105"/>
        </w:rPr>
        <w:t> </w:t>
      </w:r>
      <w:r>
        <w:rPr>
          <w:w w:val="105"/>
        </w:rPr>
        <w:t>Response</w:t>
      </w:r>
      <w:r>
        <w:rPr>
          <w:spacing w:val="31"/>
          <w:w w:val="105"/>
        </w:rPr>
        <w:t> </w:t>
      </w:r>
      <w:r>
        <w:rPr>
          <w:spacing w:val="-7"/>
          <w:w w:val="105"/>
        </w:rPr>
        <w:t>to</w:t>
      </w:r>
    </w:p>
    <w:p>
      <w:pPr>
        <w:spacing w:after="0"/>
        <w:sectPr>
          <w:type w:val="continuous"/>
          <w:pgSz w:w="12240" w:h="15840"/>
          <w:pgMar w:header="789" w:footer="491" w:top="900" w:bottom="720" w:left="400" w:right="0"/>
          <w:cols w:num="2" w:equalWidth="0">
            <w:col w:w="7506" w:space="40"/>
            <w:col w:w="4294"/>
          </w:cols>
        </w:sectPr>
      </w:pPr>
    </w:p>
    <w:p>
      <w:pPr>
        <w:pStyle w:val="BodyText"/>
        <w:spacing w:line="199" w:lineRule="auto" w:before="229"/>
        <w:ind w:left="1333" w:right="1181" w:firstLine="6"/>
      </w:pPr>
      <w:r>
        <w:rPr>
          <w:w w:val="105"/>
        </w:rPr>
        <w:t>Green, E. </w:t>
      </w:r>
      <w:r>
        <w:rPr>
          <w:w w:val="105"/>
          <w:sz w:val="26"/>
        </w:rPr>
        <w:t>E.</w:t>
      </w:r>
      <w:r>
        <w:rPr>
          <w:spacing w:val="-4"/>
          <w:w w:val="105"/>
          <w:sz w:val="26"/>
        </w:rPr>
        <w:t> </w:t>
      </w:r>
      <w:r>
        <w:rPr>
          <w:w w:val="105"/>
        </w:rPr>
        <w:t>and Green, A. M.</w:t>
      </w:r>
      <w:r>
        <w:rPr>
          <w:spacing w:val="80"/>
          <w:w w:val="150"/>
        </w:rPr>
        <w:t> </w:t>
      </w:r>
      <w:r>
        <w:rPr>
          <w:w w:val="105"/>
        </w:rPr>
        <w:t>Biofeedback and States of Consciousness.</w:t>
      </w:r>
      <w:r>
        <w:rPr>
          <w:spacing w:val="80"/>
          <w:w w:val="105"/>
        </w:rPr>
        <w:t> </w:t>
      </w:r>
      <w:r>
        <w:rPr>
          <w:w w:val="105"/>
          <w:u w:val="thick"/>
        </w:rPr>
        <w:t>Handbook</w:t>
      </w:r>
      <w:r>
        <w:rPr>
          <w:w w:val="105"/>
          <w:u w:val="none"/>
        </w:rPr>
        <w:t> </w:t>
      </w:r>
      <w:r>
        <w:rPr>
          <w:w w:val="105"/>
          <w:u w:val="thick"/>
        </w:rPr>
        <w:t>of</w:t>
      </w:r>
      <w:r>
        <w:rPr>
          <w:spacing w:val="-1"/>
          <w:w w:val="105"/>
          <w:u w:val="thick"/>
        </w:rPr>
        <w:t> </w:t>
      </w:r>
      <w:r>
        <w:rPr>
          <w:w w:val="105"/>
          <w:u w:val="thick"/>
        </w:rPr>
        <w:t>States</w:t>
      </w:r>
      <w:r>
        <w:rPr>
          <w:w w:val="105"/>
          <w:u w:val="none"/>
        </w:rPr>
        <w:t> </w:t>
      </w:r>
      <w:r>
        <w:rPr>
          <w:w w:val="105"/>
          <w:u w:val="thick"/>
        </w:rPr>
        <w:t>of Consciousness</w:t>
      </w:r>
      <w:r>
        <w:rPr>
          <w:w w:val="105"/>
          <w:u w:val="none"/>
        </w:rPr>
        <w:t>.</w:t>
      </w:r>
      <w:r>
        <w:rPr>
          <w:spacing w:val="80"/>
          <w:w w:val="105"/>
          <w:u w:val="none"/>
        </w:rPr>
        <w:t> </w:t>
      </w:r>
      <w:r>
        <w:rPr>
          <w:w w:val="105"/>
          <w:sz w:val="26"/>
          <w:u w:val="none"/>
        </w:rPr>
        <w:t>B. </w:t>
      </w:r>
      <w:r>
        <w:rPr>
          <w:w w:val="105"/>
          <w:u w:val="none"/>
        </w:rPr>
        <w:t>Wolman and M. Ullman (Eds.).</w:t>
      </w:r>
      <w:r>
        <w:rPr>
          <w:spacing w:val="80"/>
          <w:w w:val="150"/>
          <w:u w:val="none"/>
        </w:rPr>
        <w:t> </w:t>
      </w:r>
      <w:r>
        <w:rPr>
          <w:w w:val="105"/>
          <w:u w:val="none"/>
        </w:rPr>
        <w:t>New York:</w:t>
      </w:r>
      <w:r>
        <w:rPr>
          <w:spacing w:val="80"/>
          <w:w w:val="150"/>
          <w:u w:val="none"/>
        </w:rPr>
        <w:t> </w:t>
      </w:r>
      <w:r>
        <w:rPr>
          <w:w w:val="105"/>
          <w:u w:val="none"/>
        </w:rPr>
        <w:t>Van Nostrand</w:t>
      </w:r>
      <w:r>
        <w:rPr>
          <w:spacing w:val="40"/>
          <w:w w:val="105"/>
          <w:u w:val="none"/>
        </w:rPr>
        <w:t> </w:t>
      </w:r>
      <w:r>
        <w:rPr>
          <w:w w:val="105"/>
          <w:u w:val="none"/>
        </w:rPr>
        <w:t>Reinhold, 1986.</w:t>
      </w:r>
    </w:p>
    <w:p>
      <w:pPr>
        <w:pStyle w:val="BodyText"/>
        <w:spacing w:line="208" w:lineRule="auto" w:before="225"/>
        <w:ind w:left="1351" w:right="993" w:hanging="5"/>
      </w:pPr>
      <w:r>
        <w:rPr>
          <w:w w:val="105"/>
        </w:rPr>
        <w:t>Houck, </w:t>
      </w:r>
      <w:r>
        <w:rPr>
          <w:w w:val="105"/>
          <w:sz w:val="26"/>
        </w:rPr>
        <w:t>G. B.</w:t>
      </w:r>
      <w:r>
        <w:rPr>
          <w:spacing w:val="80"/>
          <w:w w:val="105"/>
          <w:sz w:val="26"/>
        </w:rPr>
        <w:t> </w:t>
      </w:r>
      <w:r>
        <w:rPr>
          <w:w w:val="105"/>
        </w:rPr>
        <w:t>Entrainment Techniques.</w:t>
      </w:r>
      <w:r>
        <w:rPr>
          <w:spacing w:val="80"/>
          <w:w w:val="105"/>
        </w:rPr>
        <w:t> </w:t>
      </w:r>
      <w:r>
        <w:rPr>
          <w:w w:val="105"/>
        </w:rPr>
        <w:t>Unpublished research, McDonnell Douglas Astronautics Company, Huntington Beach,</w:t>
      </w:r>
      <w:r>
        <w:rPr>
          <w:spacing w:val="-6"/>
          <w:w w:val="105"/>
        </w:rPr>
        <w:t> </w:t>
      </w:r>
      <w:r>
        <w:rPr>
          <w:w w:val="105"/>
        </w:rPr>
        <w:t>CA, </w:t>
      </w:r>
      <w:r>
        <w:rPr>
          <w:spacing w:val="-4"/>
          <w:w w:val="105"/>
        </w:rPr>
        <w:t>1984.</w:t>
      </w:r>
    </w:p>
    <w:p>
      <w:pPr>
        <w:pStyle w:val="BodyText"/>
        <w:spacing w:line="206" w:lineRule="auto" w:before="254"/>
        <w:ind w:left="1334" w:right="993" w:firstLine="5"/>
      </w:pPr>
      <w:r>
        <w:rPr>
          <w:w w:val="105"/>
        </w:rPr>
        <w:t>Luria, A. R.</w:t>
      </w:r>
      <w:r>
        <w:rPr>
          <w:spacing w:val="78"/>
          <w:w w:val="150"/>
        </w:rPr>
        <w:t> </w:t>
      </w:r>
      <w:r>
        <w:rPr>
          <w:w w:val="105"/>
        </w:rPr>
        <w:t>The</w:t>
      </w:r>
      <w:r>
        <w:rPr>
          <w:spacing w:val="-1"/>
          <w:w w:val="105"/>
        </w:rPr>
        <w:t> </w:t>
      </w:r>
      <w:r>
        <w:rPr>
          <w:w w:val="105"/>
        </w:rPr>
        <w:t>Functional Organization of the Brain.</w:t>
      </w:r>
      <w:r>
        <w:rPr>
          <w:spacing w:val="80"/>
          <w:w w:val="150"/>
        </w:rPr>
        <w:t> </w:t>
      </w:r>
      <w:r>
        <w:rPr>
          <w:w w:val="105"/>
          <w:u w:val="thick"/>
        </w:rPr>
        <w:t>Recent</w:t>
      </w:r>
      <w:r>
        <w:rPr>
          <w:w w:val="105"/>
          <w:u w:val="none"/>
        </w:rPr>
        <w:t> </w:t>
      </w:r>
      <w:r>
        <w:rPr>
          <w:w w:val="105"/>
          <w:u w:val="thick"/>
        </w:rPr>
        <w:t>Progress</w:t>
      </w:r>
      <w:r>
        <w:rPr>
          <w:w w:val="105"/>
          <w:u w:val="none"/>
        </w:rPr>
        <w:t> </w:t>
      </w:r>
      <w:r>
        <w:rPr>
          <w:w w:val="105"/>
          <w:u w:val="thick"/>
        </w:rPr>
        <w:t>in Perception.</w:t>
      </w:r>
      <w:r>
        <w:rPr>
          <w:spacing w:val="80"/>
          <w:w w:val="150"/>
          <w:u w:val="none"/>
        </w:rPr>
        <w:t> </w:t>
      </w:r>
      <w:r>
        <w:rPr>
          <w:w w:val="105"/>
          <w:u w:val="none"/>
        </w:rPr>
        <w:t>San Francisco:</w:t>
      </w:r>
      <w:r>
        <w:rPr>
          <w:spacing w:val="80"/>
          <w:w w:val="150"/>
          <w:u w:val="none"/>
        </w:rPr>
        <w:t> </w:t>
      </w:r>
      <w:r>
        <w:rPr>
          <w:w w:val="105"/>
          <w:sz w:val="25"/>
          <w:u w:val="none"/>
        </w:rPr>
        <w:t>W. </w:t>
      </w:r>
      <w:r>
        <w:rPr>
          <w:w w:val="105"/>
          <w:u w:val="none"/>
        </w:rPr>
        <w:t>H. Freeman and Company, 1970.</w:t>
      </w:r>
    </w:p>
    <w:p>
      <w:pPr>
        <w:pStyle w:val="BodyText"/>
        <w:spacing w:before="7"/>
        <w:rPr>
          <w:sz w:val="10"/>
        </w:rPr>
      </w:pPr>
    </w:p>
    <w:p>
      <w:pPr>
        <w:spacing w:after="0"/>
        <w:rPr>
          <w:sz w:val="10"/>
        </w:rPr>
        <w:sectPr>
          <w:type w:val="continuous"/>
          <w:pgSz w:w="12240" w:h="15840"/>
          <w:pgMar w:header="789" w:footer="491" w:top="900" w:bottom="720" w:left="400" w:right="0"/>
        </w:sectPr>
      </w:pPr>
    </w:p>
    <w:p>
      <w:pPr>
        <w:pStyle w:val="BodyText"/>
        <w:spacing w:line="213" w:lineRule="auto" w:before="121"/>
        <w:ind w:left="1339" w:firstLine="11"/>
      </w:pPr>
      <w:r>
        <w:rPr>
          <w:w w:val="105"/>
        </w:rPr>
        <w:t>Monroe,</w:t>
      </w:r>
      <w:r>
        <w:rPr>
          <w:spacing w:val="-5"/>
          <w:w w:val="105"/>
        </w:rPr>
        <w:t> </w:t>
      </w:r>
      <w:r>
        <w:rPr>
          <w:w w:val="105"/>
        </w:rPr>
        <w:t>R. A.</w:t>
      </w:r>
      <w:r>
        <w:rPr>
          <w:spacing w:val="80"/>
          <w:w w:val="105"/>
        </w:rPr>
        <w:t> </w:t>
      </w:r>
      <w:r>
        <w:rPr>
          <w:w w:val="105"/>
        </w:rPr>
        <w:t>The</w:t>
      </w:r>
      <w:r>
        <w:rPr>
          <w:spacing w:val="-2"/>
          <w:w w:val="105"/>
        </w:rPr>
        <w:t> </w:t>
      </w:r>
      <w:r>
        <w:rPr>
          <w:w w:val="105"/>
        </w:rPr>
        <w:t>Hemisync Process. Nellysford, VA, 1982, #PR31380H.</w:t>
      </w:r>
    </w:p>
    <w:p>
      <w:pPr>
        <w:pStyle w:val="BodyText"/>
        <w:spacing w:before="100"/>
        <w:ind w:left="296"/>
      </w:pPr>
      <w:r>
        <w:rPr/>
        <w:br w:type="column"/>
      </w:r>
      <w:r>
        <w:rPr>
          <w:w w:val="105"/>
        </w:rPr>
        <w:t>Monroe</w:t>
      </w:r>
      <w:r>
        <w:rPr>
          <w:spacing w:val="4"/>
          <w:w w:val="105"/>
        </w:rPr>
        <w:t> </w:t>
      </w:r>
      <w:r>
        <w:rPr>
          <w:w w:val="105"/>
        </w:rPr>
        <w:t>Institute</w:t>
      </w:r>
      <w:r>
        <w:rPr>
          <w:spacing w:val="-3"/>
          <w:w w:val="105"/>
        </w:rPr>
        <w:t> </w:t>
      </w:r>
      <w:r>
        <w:rPr>
          <w:spacing w:val="-2"/>
          <w:w w:val="105"/>
        </w:rPr>
        <w:t>Bulletin,</w:t>
      </w:r>
    </w:p>
    <w:p>
      <w:pPr>
        <w:spacing w:after="0"/>
        <w:sectPr>
          <w:type w:val="continuous"/>
          <w:pgSz w:w="12240" w:h="15840"/>
          <w:pgMar w:header="789" w:footer="491" w:top="900" w:bottom="720" w:left="400" w:right="0"/>
          <w:cols w:num="2" w:equalWidth="0">
            <w:col w:w="6619" w:space="40"/>
            <w:col w:w="5181"/>
          </w:cols>
        </w:sectPr>
      </w:pPr>
    </w:p>
    <w:p>
      <w:pPr>
        <w:pStyle w:val="BodyText"/>
        <w:rPr>
          <w:sz w:val="10"/>
        </w:rPr>
      </w:pPr>
    </w:p>
    <w:p>
      <w:pPr>
        <w:spacing w:after="0"/>
        <w:rPr>
          <w:sz w:val="10"/>
        </w:rPr>
        <w:sectPr>
          <w:type w:val="continuous"/>
          <w:pgSz w:w="12240" w:h="15840"/>
          <w:pgMar w:header="789" w:footer="491" w:top="900" w:bottom="720" w:left="400" w:right="0"/>
        </w:sectPr>
      </w:pPr>
    </w:p>
    <w:p>
      <w:pPr>
        <w:pStyle w:val="BodyText"/>
        <w:spacing w:line="218" w:lineRule="auto" w:before="118"/>
        <w:ind w:left="1356" w:hanging="5"/>
      </w:pPr>
      <w:r>
        <w:rPr>
          <w:w w:val="105"/>
        </w:rPr>
        <w:t>Monroe, R. A.</w:t>
      </w:r>
      <w:r>
        <w:rPr>
          <w:spacing w:val="80"/>
          <w:w w:val="105"/>
        </w:rPr>
        <w:t> </w:t>
      </w:r>
      <w:r>
        <w:rPr>
          <w:w w:val="105"/>
        </w:rPr>
        <w:t>Hemisync Synthesizer. Monroe Institute of Applied Sciences,</w:t>
      </w:r>
    </w:p>
    <w:p>
      <w:pPr>
        <w:pStyle w:val="BodyText"/>
        <w:spacing w:line="218" w:lineRule="auto" w:before="123"/>
        <w:ind w:left="124" w:hanging="14"/>
      </w:pPr>
      <w:r>
        <w:rPr/>
        <w:br w:type="column"/>
      </w:r>
      <w:r>
        <w:rPr>
          <w:spacing w:val="-2"/>
          <w:u w:val="thick"/>
        </w:rPr>
        <w:t>Breakthrough.</w:t>
      </w:r>
      <w:r>
        <w:rPr>
          <w:spacing w:val="-2"/>
          <w:u w:val="none"/>
        </w:rPr>
        <w:t> </w:t>
      </w:r>
      <w:r>
        <w:rPr>
          <w:spacing w:val="-4"/>
          <w:w w:val="105"/>
          <w:u w:val="none"/>
        </w:rPr>
        <w:t>1985.</w:t>
      </w:r>
    </w:p>
    <w:p>
      <w:pPr>
        <w:pStyle w:val="BodyText"/>
        <w:spacing w:before="106"/>
        <w:ind w:left="292"/>
      </w:pPr>
      <w:r>
        <w:rPr/>
        <w:br w:type="column"/>
      </w:r>
      <w:r>
        <w:rPr/>
        <w:t>Faber,</w:t>
      </w:r>
      <w:r>
        <w:rPr>
          <w:spacing w:val="68"/>
        </w:rPr>
        <w:t> </w:t>
      </w:r>
      <w:r>
        <w:rPr>
          <w:spacing w:val="-5"/>
        </w:rPr>
        <w:t>VA:</w:t>
      </w:r>
    </w:p>
    <w:p>
      <w:pPr>
        <w:spacing w:after="0"/>
        <w:sectPr>
          <w:type w:val="continuous"/>
          <w:pgSz w:w="12240" w:h="15840"/>
          <w:pgMar w:header="789" w:footer="491" w:top="900" w:bottom="720" w:left="400" w:right="0"/>
          <w:cols w:num="3" w:equalWidth="0">
            <w:col w:w="6789" w:space="40"/>
            <w:col w:w="1978" w:space="39"/>
            <w:col w:w="2994"/>
          </w:cols>
        </w:sectPr>
      </w:pPr>
    </w:p>
    <w:p>
      <w:pPr>
        <w:pStyle w:val="BodyText"/>
        <w:spacing w:before="5"/>
        <w:rPr>
          <w:sz w:val="9"/>
        </w:rPr>
      </w:pPr>
    </w:p>
    <w:p>
      <w:pPr>
        <w:spacing w:after="0"/>
        <w:rPr>
          <w:sz w:val="9"/>
        </w:rPr>
        <w:sectPr>
          <w:type w:val="continuous"/>
          <w:pgSz w:w="12240" w:h="15840"/>
          <w:pgMar w:header="789" w:footer="491" w:top="900" w:bottom="720" w:left="400" w:right="0"/>
        </w:sectPr>
      </w:pPr>
    </w:p>
    <w:p>
      <w:pPr>
        <w:pStyle w:val="BodyText"/>
        <w:spacing w:line="213" w:lineRule="auto" w:before="121"/>
        <w:ind w:left="1347" w:hanging="11"/>
      </w:pPr>
      <w:r>
        <w:rPr>
          <w:w w:val="105"/>
        </w:rPr>
        <w:t>Oster,</w:t>
      </w:r>
      <w:r>
        <w:rPr>
          <w:spacing w:val="-4"/>
          <w:w w:val="105"/>
        </w:rPr>
        <w:t> </w:t>
      </w:r>
      <w:r>
        <w:rPr>
          <w:w w:val="105"/>
        </w:rPr>
        <w:t>G.</w:t>
      </w:r>
      <w:r>
        <w:rPr>
          <w:spacing w:val="80"/>
          <w:w w:val="105"/>
        </w:rPr>
        <w:t> </w:t>
      </w:r>
      <w:r>
        <w:rPr>
          <w:w w:val="105"/>
        </w:rPr>
        <w:t>Auditory Beats in the Brain. 1973, (4)229, 94-102.</w:t>
      </w:r>
    </w:p>
    <w:p>
      <w:pPr>
        <w:pStyle w:val="BodyText"/>
        <w:spacing w:before="105"/>
        <w:ind w:left="267"/>
      </w:pPr>
      <w:r>
        <w:rPr/>
        <w:br w:type="column"/>
      </w:r>
      <w:r>
        <w:rPr>
          <w:w w:val="105"/>
          <w:u w:val="thick"/>
        </w:rPr>
        <w:t>Scientific</w:t>
      </w:r>
      <w:r>
        <w:rPr>
          <w:spacing w:val="23"/>
          <w:w w:val="105"/>
          <w:u w:val="none"/>
        </w:rPr>
        <w:t> </w:t>
      </w:r>
      <w:r>
        <w:rPr>
          <w:spacing w:val="-2"/>
          <w:w w:val="105"/>
          <w:u w:val="thick"/>
        </w:rPr>
        <w:t>American,</w:t>
      </w:r>
    </w:p>
    <w:p>
      <w:pPr>
        <w:spacing w:after="0"/>
        <w:sectPr>
          <w:type w:val="continuous"/>
          <w:pgSz w:w="12240" w:h="15840"/>
          <w:pgMar w:header="789" w:footer="491" w:top="900" w:bottom="720" w:left="400" w:right="0"/>
          <w:cols w:num="2" w:equalWidth="0">
            <w:col w:w="7064" w:space="40"/>
            <w:col w:w="4736"/>
          </w:cols>
        </w:sectPr>
      </w:pPr>
    </w:p>
    <w:p>
      <w:pPr>
        <w:pStyle w:val="BodyText"/>
        <w:spacing w:line="216" w:lineRule="auto" w:before="238"/>
        <w:ind w:left="1344" w:right="1371" w:hanging="1"/>
      </w:pPr>
      <w:r>
        <w:rPr>
          <w:w w:val="105"/>
        </w:rPr>
        <w:t>Rosenzweig, M. R.</w:t>
      </w:r>
      <w:r>
        <w:rPr>
          <w:spacing w:val="80"/>
          <w:w w:val="105"/>
        </w:rPr>
        <w:t> </w:t>
      </w:r>
      <w:r>
        <w:rPr>
          <w:w w:val="105"/>
        </w:rPr>
        <w:t>Auditory Localization.</w:t>
      </w:r>
      <w:r>
        <w:rPr>
          <w:spacing w:val="80"/>
          <w:w w:val="105"/>
        </w:rPr>
        <w:t> </w:t>
      </w:r>
      <w:r>
        <w:rPr>
          <w:w w:val="105"/>
          <w:u w:val="thick"/>
        </w:rPr>
        <w:t>Perception:</w:t>
      </w:r>
      <w:r>
        <w:rPr>
          <w:w w:val="105"/>
          <w:u w:val="none"/>
        </w:rPr>
        <w:t> </w:t>
      </w:r>
      <w:r>
        <w:rPr>
          <w:w w:val="105"/>
          <w:u w:val="thick"/>
        </w:rPr>
        <w:t>Mechanisms</w:t>
      </w:r>
      <w:r>
        <w:rPr>
          <w:w w:val="105"/>
          <w:u w:val="none"/>
        </w:rPr>
        <w:t> </w:t>
      </w:r>
      <w:r>
        <w:rPr>
          <w:w w:val="105"/>
          <w:u w:val="thick"/>
        </w:rPr>
        <w:t>and</w:t>
      </w:r>
      <w:r>
        <w:rPr>
          <w:w w:val="105"/>
          <w:u w:val="none"/>
        </w:rPr>
        <w:t> </w:t>
      </w:r>
      <w:r>
        <w:rPr>
          <w:w w:val="105"/>
          <w:u w:val="thick"/>
        </w:rPr>
        <w:t>Models.</w:t>
      </w:r>
      <w:r>
        <w:rPr>
          <w:spacing w:val="80"/>
          <w:w w:val="150"/>
          <w:u w:val="none"/>
        </w:rPr>
        <w:t> </w:t>
      </w:r>
      <w:r>
        <w:rPr>
          <w:w w:val="105"/>
          <w:u w:val="none"/>
        </w:rPr>
        <w:t>San Francisco:</w:t>
      </w:r>
      <w:r>
        <w:rPr>
          <w:spacing w:val="80"/>
          <w:w w:val="150"/>
          <w:u w:val="none"/>
        </w:rPr>
        <w:t> </w:t>
      </w:r>
      <w:r>
        <w:rPr>
          <w:w w:val="105"/>
          <w:u w:val="none"/>
        </w:rPr>
        <w:t>W. H. Freeman and Company, 1961.</w:t>
      </w:r>
    </w:p>
    <w:p>
      <w:pPr>
        <w:pStyle w:val="BodyText"/>
        <w:spacing w:line="213" w:lineRule="auto" w:before="237"/>
        <w:ind w:left="1333" w:right="993" w:firstLine="16"/>
      </w:pPr>
      <w:r>
        <w:rPr>
          <w:w w:val="105"/>
        </w:rPr>
        <w:t>Rossi, E. L.</w:t>
      </w:r>
      <w:r>
        <w:rPr>
          <w:spacing w:val="80"/>
          <w:w w:val="150"/>
        </w:rPr>
        <w:t> </w:t>
      </w:r>
      <w:r>
        <w:rPr>
          <w:w w:val="105"/>
        </w:rPr>
        <w:t>Altered States of Consciousness in Everyday Life: The Ultradian Rhythms.</w:t>
      </w:r>
      <w:r>
        <w:rPr>
          <w:spacing w:val="80"/>
          <w:w w:val="150"/>
        </w:rPr>
        <w:t> </w:t>
      </w:r>
      <w:r>
        <w:rPr>
          <w:w w:val="105"/>
          <w:u w:val="thick"/>
        </w:rPr>
        <w:t>Handbobk</w:t>
      </w:r>
      <w:r>
        <w:rPr>
          <w:w w:val="105"/>
          <w:u w:val="none"/>
        </w:rPr>
        <w:t> </w:t>
      </w:r>
      <w:r>
        <w:rPr>
          <w:w w:val="105"/>
          <w:u w:val="thick"/>
        </w:rPr>
        <w:t>of</w:t>
      </w:r>
      <w:r>
        <w:rPr>
          <w:spacing w:val="-4"/>
          <w:w w:val="105"/>
          <w:u w:val="thick"/>
        </w:rPr>
        <w:t> </w:t>
      </w:r>
      <w:r>
        <w:rPr>
          <w:w w:val="105"/>
          <w:u w:val="thick"/>
        </w:rPr>
        <w:t>States</w:t>
      </w:r>
      <w:r>
        <w:rPr>
          <w:w w:val="105"/>
          <w:u w:val="none"/>
        </w:rPr>
        <w:t> </w:t>
      </w:r>
      <w:r>
        <w:rPr>
          <w:w w:val="105"/>
          <w:u w:val="thick"/>
        </w:rPr>
        <w:t>of Consciousness</w:t>
      </w:r>
      <w:r>
        <w:rPr>
          <w:w w:val="105"/>
          <w:u w:val="none"/>
        </w:rPr>
        <w:t>.</w:t>
      </w:r>
      <w:r>
        <w:rPr>
          <w:spacing w:val="80"/>
          <w:w w:val="150"/>
          <w:u w:val="none"/>
        </w:rPr>
        <w:t> </w:t>
      </w:r>
      <w:r>
        <w:rPr>
          <w:w w:val="105"/>
          <w:u w:val="none"/>
        </w:rPr>
        <w:t>B. Wolman and M. Ullman (Eds.).</w:t>
      </w:r>
      <w:r>
        <w:rPr>
          <w:spacing w:val="80"/>
          <w:w w:val="150"/>
          <w:u w:val="none"/>
        </w:rPr>
        <w:t> </w:t>
      </w:r>
      <w:r>
        <w:rPr>
          <w:w w:val="105"/>
          <w:u w:val="none"/>
        </w:rPr>
        <w:t>New York:</w:t>
      </w:r>
      <w:r>
        <w:rPr>
          <w:spacing w:val="80"/>
          <w:w w:val="150"/>
          <w:u w:val="none"/>
        </w:rPr>
        <w:t> </w:t>
      </w:r>
      <w:r>
        <w:rPr>
          <w:w w:val="105"/>
          <w:u w:val="none"/>
        </w:rPr>
        <w:t>Van Nostrand Reinhold, </w:t>
      </w:r>
      <w:r>
        <w:rPr>
          <w:spacing w:val="-4"/>
          <w:w w:val="105"/>
          <w:u w:val="none"/>
        </w:rPr>
        <w:t>1986.</w:t>
      </w:r>
    </w:p>
    <w:p>
      <w:pPr>
        <w:pStyle w:val="BodyText"/>
        <w:spacing w:before="9"/>
        <w:rPr>
          <w:sz w:val="10"/>
        </w:rPr>
      </w:pPr>
    </w:p>
    <w:p>
      <w:pPr>
        <w:spacing w:after="0"/>
        <w:rPr>
          <w:sz w:val="10"/>
        </w:rPr>
        <w:sectPr>
          <w:type w:val="continuous"/>
          <w:pgSz w:w="12240" w:h="15840"/>
          <w:pgMar w:header="789" w:footer="491" w:top="900" w:bottom="720" w:left="400" w:right="0"/>
        </w:sectPr>
      </w:pPr>
    </w:p>
    <w:p>
      <w:pPr>
        <w:pStyle w:val="BodyText"/>
        <w:spacing w:line="208" w:lineRule="auto" w:before="125"/>
        <w:ind w:left="1339" w:hanging="2"/>
      </w:pPr>
      <w:r>
        <w:rPr>
          <w:w w:val="105"/>
        </w:rPr>
        <w:t>Tart,</w:t>
      </w:r>
      <w:r>
        <w:rPr>
          <w:spacing w:val="-1"/>
          <w:w w:val="105"/>
        </w:rPr>
        <w:t> </w:t>
      </w:r>
      <w:r>
        <w:rPr>
          <w:w w:val="105"/>
        </w:rPr>
        <w:t>C. T.</w:t>
      </w:r>
      <w:r>
        <w:rPr>
          <w:spacing w:val="80"/>
          <w:w w:val="105"/>
        </w:rPr>
        <w:t> </w:t>
      </w:r>
      <w:r>
        <w:rPr>
          <w:w w:val="105"/>
          <w:u w:val="thick"/>
        </w:rPr>
        <w:t>States</w:t>
      </w:r>
      <w:r>
        <w:rPr>
          <w:w w:val="105"/>
          <w:u w:val="none"/>
        </w:rPr>
        <w:t> </w:t>
      </w:r>
      <w:r>
        <w:rPr>
          <w:w w:val="105"/>
          <w:u w:val="thick"/>
        </w:rPr>
        <w:t>of Consciousness</w:t>
      </w:r>
      <w:r>
        <w:rPr>
          <w:w w:val="105"/>
          <w:u w:val="none"/>
        </w:rPr>
        <w:t>. Co., Inc., 1975, 31, 72-73.</w:t>
      </w:r>
    </w:p>
    <w:p>
      <w:pPr>
        <w:pStyle w:val="BodyText"/>
        <w:spacing w:before="105"/>
        <w:ind w:left="262"/>
        <w:rPr>
          <w:rFonts w:ascii="Arial"/>
          <w:sz w:val="20"/>
        </w:rPr>
      </w:pPr>
      <w:r>
        <w:rPr/>
        <w:br w:type="column"/>
      </w:r>
      <w:r>
        <w:rPr>
          <w:w w:val="105"/>
        </w:rPr>
        <w:t>New</w:t>
      </w:r>
      <w:r>
        <w:rPr>
          <w:spacing w:val="3"/>
          <w:w w:val="105"/>
        </w:rPr>
        <w:t> </w:t>
      </w:r>
      <w:r>
        <w:rPr>
          <w:w w:val="105"/>
        </w:rPr>
        <w:t>York:</w:t>
      </w:r>
      <w:r>
        <w:rPr>
          <w:spacing w:val="3"/>
          <w:w w:val="105"/>
        </w:rPr>
        <w:t>  </w:t>
      </w:r>
      <w:r>
        <w:rPr>
          <w:w w:val="105"/>
        </w:rPr>
        <w:t>E.</w:t>
      </w:r>
      <w:r>
        <w:rPr>
          <w:spacing w:val="-1"/>
          <w:w w:val="105"/>
        </w:rPr>
        <w:t> </w:t>
      </w:r>
      <w:r>
        <w:rPr>
          <w:w w:val="105"/>
        </w:rPr>
        <w:t>P.</w:t>
      </w:r>
      <w:r>
        <w:rPr>
          <w:spacing w:val="-3"/>
          <w:w w:val="105"/>
        </w:rPr>
        <w:t> </w:t>
      </w:r>
      <w:r>
        <w:rPr>
          <w:w w:val="105"/>
        </w:rPr>
        <w:t>Dutton</w:t>
      </w:r>
      <w:r>
        <w:rPr>
          <w:spacing w:val="14"/>
          <w:w w:val="105"/>
        </w:rPr>
        <w:t> </w:t>
      </w:r>
      <w:r>
        <w:rPr>
          <w:rFonts w:ascii="Arial"/>
          <w:spacing w:val="-10"/>
          <w:w w:val="105"/>
          <w:sz w:val="20"/>
        </w:rPr>
        <w:t>&amp;</w:t>
      </w:r>
    </w:p>
    <w:p>
      <w:pPr>
        <w:spacing w:after="0"/>
        <w:rPr>
          <w:rFonts w:ascii="Arial"/>
          <w:sz w:val="20"/>
        </w:rPr>
        <w:sectPr>
          <w:type w:val="continuous"/>
          <w:pgSz w:w="12240" w:h="15840"/>
          <w:pgMar w:header="789" w:footer="491" w:top="900" w:bottom="720" w:left="400" w:right="0"/>
          <w:cols w:num="2" w:equalWidth="0">
            <w:col w:w="6796" w:space="40"/>
            <w:col w:w="5004"/>
          </w:cols>
        </w:sectPr>
      </w:pPr>
    </w:p>
    <w:p>
      <w:pPr>
        <w:pStyle w:val="BodyText"/>
        <w:spacing w:before="5"/>
        <w:rPr>
          <w:rFonts w:ascii="Arial"/>
          <w:sz w:val="10"/>
        </w:rPr>
      </w:pPr>
    </w:p>
    <w:p>
      <w:pPr>
        <w:spacing w:after="0"/>
        <w:rPr>
          <w:rFonts w:ascii="Arial"/>
          <w:sz w:val="10"/>
        </w:rPr>
        <w:sectPr>
          <w:type w:val="continuous"/>
          <w:pgSz w:w="12240" w:h="15840"/>
          <w:pgMar w:header="789" w:footer="491" w:top="900" w:bottom="720" w:left="400" w:right="0"/>
        </w:sectPr>
      </w:pPr>
    </w:p>
    <w:p>
      <w:pPr>
        <w:pStyle w:val="BodyText"/>
        <w:spacing w:line="218" w:lineRule="auto" w:before="117"/>
        <w:ind w:left="1344" w:hanging="10"/>
      </w:pPr>
      <w:r>
        <w:rPr>
          <w:w w:val="105"/>
        </w:rPr>
        <w:t>Zaidel,</w:t>
      </w:r>
      <w:r>
        <w:rPr>
          <w:spacing w:val="-1"/>
          <w:w w:val="105"/>
        </w:rPr>
        <w:t> </w:t>
      </w:r>
      <w:r>
        <w:rPr>
          <w:w w:val="105"/>
        </w:rPr>
        <w:t>E.</w:t>
      </w:r>
      <w:r>
        <w:rPr>
          <w:spacing w:val="80"/>
          <w:w w:val="105"/>
        </w:rPr>
        <w:t> </w:t>
      </w:r>
      <w:r>
        <w:rPr>
          <w:w w:val="105"/>
        </w:rPr>
        <w:t>Academic Implications of Dual-Brain Theory. </w:t>
      </w:r>
      <w:r>
        <w:rPr>
          <w:w w:val="105"/>
          <w:u w:val="thick"/>
        </w:rPr>
        <w:t>Brain.</w:t>
      </w:r>
      <w:r>
        <w:rPr>
          <w:spacing w:val="80"/>
          <w:w w:val="150"/>
          <w:u w:val="none"/>
        </w:rPr>
        <w:t> </w:t>
      </w:r>
      <w:r>
        <w:rPr>
          <w:w w:val="105"/>
          <w:u w:val="none"/>
        </w:rPr>
        <w:t>New York:</w:t>
      </w:r>
      <w:r>
        <w:rPr>
          <w:spacing w:val="80"/>
          <w:w w:val="150"/>
          <w:u w:val="none"/>
        </w:rPr>
        <w:t> </w:t>
      </w:r>
      <w:r>
        <w:rPr>
          <w:w w:val="105"/>
          <w:u w:val="none"/>
        </w:rPr>
        <w:t>The Guilford Press, 1985.</w:t>
      </w:r>
    </w:p>
    <w:p>
      <w:pPr>
        <w:pStyle w:val="BodyText"/>
        <w:spacing w:before="105"/>
        <w:ind w:left="279"/>
      </w:pPr>
      <w:r>
        <w:rPr/>
        <w:br w:type="column"/>
      </w:r>
      <w:r>
        <w:rPr>
          <w:w w:val="105"/>
          <w:u w:val="thick"/>
        </w:rPr>
        <w:t>The</w:t>
      </w:r>
      <w:r>
        <w:rPr>
          <w:spacing w:val="3"/>
          <w:w w:val="105"/>
          <w:u w:val="thick"/>
        </w:rPr>
        <w:t> </w:t>
      </w:r>
      <w:r>
        <w:rPr>
          <w:spacing w:val="-4"/>
          <w:w w:val="105"/>
          <w:u w:val="thick"/>
        </w:rPr>
        <w:t>Dual</w:t>
      </w:r>
    </w:p>
    <w:p>
      <w:pPr>
        <w:spacing w:after="0"/>
        <w:sectPr>
          <w:type w:val="continuous"/>
          <w:pgSz w:w="12240" w:h="15840"/>
          <w:pgMar w:header="789" w:footer="491" w:top="900" w:bottom="720" w:left="400" w:right="0"/>
          <w:cols w:num="2" w:equalWidth="0">
            <w:col w:w="9399" w:space="40"/>
            <w:col w:w="2401"/>
          </w:cols>
        </w:sectPr>
      </w:pPr>
    </w:p>
    <w:p>
      <w:pPr>
        <w:pStyle w:val="BodyText"/>
        <w:spacing w:line="213" w:lineRule="auto" w:before="233"/>
        <w:ind w:left="1334" w:right="935" w:hanging="5"/>
        <w:jc w:val="both"/>
      </w:pPr>
      <w:r>
        <w:rPr/>
        <mc:AlternateContent>
          <mc:Choice Requires="wps">
            <w:drawing>
              <wp:anchor distT="0" distB="0" distL="0" distR="0" allowOverlap="1" layoutInCell="1" locked="0" behindDoc="0" simplePos="0" relativeHeight="15735808">
                <wp:simplePos x="0" y="0"/>
                <wp:positionH relativeFrom="page">
                  <wp:posOffset>171359</wp:posOffset>
                </wp:positionH>
                <wp:positionV relativeFrom="page">
                  <wp:posOffset>141195</wp:posOffset>
                </wp:positionV>
                <wp:extent cx="166497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664970" cy="1270"/>
                        </a:xfrm>
                        <a:custGeom>
                          <a:avLst/>
                          <a:gdLst/>
                          <a:ahLst/>
                          <a:cxnLst/>
                          <a:rect l="l" t="t" r="r" b="b"/>
                          <a:pathLst>
                            <a:path w="1664970" h="0">
                              <a:moveTo>
                                <a:pt x="0" y="0"/>
                              </a:moveTo>
                              <a:lnTo>
                                <a:pt x="1664635" y="0"/>
                              </a:lnTo>
                            </a:path>
                          </a:pathLst>
                        </a:custGeom>
                        <a:ln w="917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5808" from="13.49288pt,11.117728pt" to="144.566564pt,11.117728pt" stroked="true" strokeweight=".722593pt" strokecolor="#000000">
                <v:stroke dashstyle="solid"/>
                <w10:wrap type="none"/>
              </v:line>
            </w:pict>
          </mc:Fallback>
        </mc:AlternateContent>
      </w:r>
      <w:r>
        <w:rPr>
          <w:w w:val="105"/>
        </w:rPr>
        <w:t>Zaidel, E.</w:t>
      </w:r>
      <w:r>
        <w:rPr>
          <w:spacing w:val="40"/>
          <w:w w:val="105"/>
        </w:rPr>
        <w:t> </w:t>
      </w:r>
      <w:r>
        <w:rPr>
          <w:w w:val="105"/>
        </w:rPr>
        <w:t>Callosal Dynamics and Right Hemisphere Language.</w:t>
      </w:r>
      <w:r>
        <w:rPr>
          <w:spacing w:val="40"/>
          <w:w w:val="105"/>
        </w:rPr>
        <w:t> </w:t>
      </w:r>
      <w:r>
        <w:rPr>
          <w:w w:val="105"/>
        </w:rPr>
        <w:t>Two </w:t>
      </w:r>
      <w:r>
        <w:rPr>
          <w:w w:val="105"/>
          <w:u w:val="thick"/>
        </w:rPr>
        <w:t>Hemispheres</w:t>
      </w:r>
      <w:r>
        <w:rPr>
          <w:w w:val="105"/>
          <w:u w:val="none"/>
        </w:rPr>
        <w:t> </w:t>
      </w:r>
      <w:r>
        <w:rPr>
          <w:w w:val="105"/>
          <w:u w:val="thick"/>
        </w:rPr>
        <w:t>- One</w:t>
      </w:r>
      <w:r>
        <w:rPr>
          <w:w w:val="105"/>
          <w:u w:val="none"/>
        </w:rPr>
        <w:t> </w:t>
      </w:r>
      <w:r>
        <w:rPr>
          <w:w w:val="105"/>
          <w:u w:val="thick"/>
        </w:rPr>
        <w:t>Brain:</w:t>
      </w:r>
      <w:r>
        <w:rPr>
          <w:spacing w:val="80"/>
          <w:w w:val="105"/>
          <w:u w:val="none"/>
        </w:rPr>
        <w:t> </w:t>
      </w:r>
      <w:r>
        <w:rPr>
          <w:w w:val="105"/>
          <w:u w:val="thick"/>
        </w:rPr>
        <w:t>Functions</w:t>
      </w:r>
      <w:r>
        <w:rPr>
          <w:w w:val="105"/>
          <w:u w:val="none"/>
        </w:rPr>
        <w:t> </w:t>
      </w:r>
      <w:r>
        <w:rPr>
          <w:w w:val="105"/>
          <w:u w:val="thick"/>
        </w:rPr>
        <w:t>of the</w:t>
      </w:r>
      <w:r>
        <w:rPr>
          <w:w w:val="105"/>
          <w:u w:val="none"/>
        </w:rPr>
        <w:t> </w:t>
      </w:r>
      <w:r>
        <w:rPr>
          <w:w w:val="105"/>
          <w:u w:val="thick"/>
        </w:rPr>
        <w:t>Corpus</w:t>
      </w:r>
      <w:r>
        <w:rPr>
          <w:w w:val="105"/>
          <w:u w:val="none"/>
        </w:rPr>
        <w:t> </w:t>
      </w:r>
      <w:r>
        <w:rPr>
          <w:w w:val="105"/>
          <w:u w:val="thick"/>
        </w:rPr>
        <w:t>Callosum,</w:t>
      </w:r>
      <w:r>
        <w:rPr>
          <w:w w:val="105"/>
          <w:u w:val="none"/>
        </w:rPr>
        <w:t> 1986, </w:t>
      </w:r>
      <w:r>
        <w:rPr>
          <w:spacing w:val="-2"/>
          <w:w w:val="105"/>
          <w:u w:val="none"/>
        </w:rPr>
        <w:t>435-459.</w:t>
      </w:r>
    </w:p>
    <w:sectPr>
      <w:type w:val="continuous"/>
      <w:pgSz w:w="12240" w:h="15840"/>
      <w:pgMar w:header="789" w:footer="491" w:top="900" w:bottom="720" w:left="40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4224">
              <wp:simplePos x="0" y="0"/>
              <wp:positionH relativeFrom="page">
                <wp:posOffset>1636636</wp:posOffset>
              </wp:positionH>
              <wp:positionV relativeFrom="page">
                <wp:posOffset>9585407</wp:posOffset>
              </wp:positionV>
              <wp:extent cx="4620895" cy="1746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8.869003pt;margin-top:754.756531pt;width:363.85pt;height:13.75pt;mso-position-horizontal-relative:page;mso-position-vertical-relative:page;z-index:-16032256" type="#_x0000_t202" id="docshape4"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5760">
              <wp:simplePos x="0" y="0"/>
              <wp:positionH relativeFrom="page">
                <wp:posOffset>1651935</wp:posOffset>
              </wp:positionH>
              <wp:positionV relativeFrom="page">
                <wp:posOffset>9570116</wp:posOffset>
              </wp:positionV>
              <wp:extent cx="4620895" cy="1746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30.0737pt;margin-top:753.55249pt;width:363.85pt;height:13.75pt;mso-position-horizontal-relative:page;mso-position-vertical-relative:page;z-index:-16030720" type="#_x0000_t202" id="docshape8"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7296">
              <wp:simplePos x="0" y="0"/>
              <wp:positionH relativeFrom="page">
                <wp:posOffset>1636636</wp:posOffset>
              </wp:positionH>
              <wp:positionV relativeFrom="page">
                <wp:posOffset>9585411</wp:posOffset>
              </wp:positionV>
              <wp:extent cx="4620895" cy="1746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8.869003pt;margin-top:754.756775pt;width:363.85pt;height:13.75pt;mso-position-horizontal-relative:page;mso-position-vertical-relative:page;z-index:-16029184" type="#_x0000_t202" id="docshape11"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8320">
              <wp:simplePos x="0" y="0"/>
              <wp:positionH relativeFrom="page">
                <wp:posOffset>1633575</wp:posOffset>
              </wp:positionH>
              <wp:positionV relativeFrom="page">
                <wp:posOffset>9560938</wp:posOffset>
              </wp:positionV>
              <wp:extent cx="4620895" cy="17462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8.628006pt;margin-top:752.829834pt;width:363.85pt;height:13.75pt;mso-position-horizontal-relative:page;mso-position-vertical-relative:page;z-index:-16028160" type="#_x0000_t202" id="docshape13"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9344">
              <wp:simplePos x="0" y="0"/>
              <wp:positionH relativeFrom="page">
                <wp:posOffset>1707015</wp:posOffset>
              </wp:positionH>
              <wp:positionV relativeFrom="page">
                <wp:posOffset>9594584</wp:posOffset>
              </wp:positionV>
              <wp:extent cx="4620895" cy="17462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34.410706pt;margin-top:755.479126pt;width:363.85pt;height:13.75pt;mso-position-horizontal-relative:page;mso-position-vertical-relative:page;z-index:-16027136" type="#_x0000_t202" id="docshape16"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0368">
              <wp:simplePos x="0" y="0"/>
              <wp:positionH relativeFrom="page">
                <wp:posOffset>1725376</wp:posOffset>
              </wp:positionH>
              <wp:positionV relativeFrom="page">
                <wp:posOffset>9600706</wp:posOffset>
              </wp:positionV>
              <wp:extent cx="4620895" cy="17462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35.8564pt;margin-top:755.961121pt;width:363.85pt;height:13.75pt;mso-position-horizontal-relative:page;mso-position-vertical-relative:page;z-index:-16026112" type="#_x0000_t202" id="docshape22"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1392">
              <wp:simplePos x="0" y="0"/>
              <wp:positionH relativeFrom="page">
                <wp:posOffset>1670296</wp:posOffset>
              </wp:positionH>
              <wp:positionV relativeFrom="page">
                <wp:posOffset>9579291</wp:posOffset>
              </wp:positionV>
              <wp:extent cx="4620895" cy="17462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31.519394pt;margin-top:754.274902pt;width:363.85pt;height:13.75pt;mso-position-horizontal-relative:page;mso-position-vertical-relative:page;z-index:-16025088" type="#_x0000_t202" id="docshape25"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2416">
              <wp:simplePos x="0" y="0"/>
              <wp:positionH relativeFrom="page">
                <wp:posOffset>1651935</wp:posOffset>
              </wp:positionH>
              <wp:positionV relativeFrom="page">
                <wp:posOffset>9570111</wp:posOffset>
              </wp:positionV>
              <wp:extent cx="4620895" cy="17462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30.0737pt;margin-top:753.552124pt;width:363.85pt;height:13.75pt;mso-position-horizontal-relative:page;mso-position-vertical-relative:page;z-index:-16024064" type="#_x0000_t202" id="docshape30"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3440">
              <wp:simplePos x="0" y="0"/>
              <wp:positionH relativeFrom="page">
                <wp:posOffset>1594755</wp:posOffset>
              </wp:positionH>
              <wp:positionV relativeFrom="page">
                <wp:posOffset>9620588</wp:posOffset>
              </wp:positionV>
              <wp:extent cx="4497705" cy="1676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497705" cy="167640"/>
                      </a:xfrm>
                      <a:prstGeom prst="rect">
                        <a:avLst/>
                      </a:prstGeom>
                    </wps:spPr>
                    <wps:txbx>
                      <w:txbxContent>
                        <w:p>
                          <w:pPr>
                            <w:spacing w:before="13"/>
                            <w:ind w:left="20" w:right="0" w:firstLine="0"/>
                            <w:jc w:val="left"/>
                            <w:rPr>
                              <w:rFonts w:ascii="Arial"/>
                              <w:b/>
                              <w:sz w:val="20"/>
                            </w:rPr>
                          </w:pPr>
                          <w:r>
                            <w:rPr>
                              <w:rFonts w:ascii="Arial"/>
                              <w:b/>
                              <w:w w:val="105"/>
                              <w:sz w:val="20"/>
                            </w:rPr>
                            <w:t>Approved</w:t>
                          </w:r>
                          <w:r>
                            <w:rPr>
                              <w:rFonts w:ascii="Arial"/>
                              <w:b/>
                              <w:spacing w:val="-5"/>
                              <w:w w:val="105"/>
                              <w:sz w:val="20"/>
                            </w:rPr>
                            <w:t> </w:t>
                          </w:r>
                          <w:r>
                            <w:rPr>
                              <w:rFonts w:ascii="Arial"/>
                              <w:b/>
                              <w:w w:val="105"/>
                              <w:sz w:val="20"/>
                            </w:rPr>
                            <w:t>For</w:t>
                          </w:r>
                          <w:r>
                            <w:rPr>
                              <w:rFonts w:ascii="Arial"/>
                              <w:b/>
                              <w:spacing w:val="-14"/>
                              <w:w w:val="105"/>
                              <w:sz w:val="20"/>
                            </w:rPr>
                            <w:t> </w:t>
                          </w:r>
                          <w:r>
                            <w:rPr>
                              <w:rFonts w:ascii="Arial"/>
                              <w:b/>
                              <w:w w:val="105"/>
                              <w:sz w:val="20"/>
                            </w:rPr>
                            <w:t>Release</w:t>
                          </w:r>
                          <w:r>
                            <w:rPr>
                              <w:rFonts w:ascii="Arial"/>
                              <w:b/>
                              <w:spacing w:val="-8"/>
                              <w:w w:val="105"/>
                              <w:sz w:val="20"/>
                            </w:rPr>
                            <w:t> </w:t>
                          </w:r>
                          <w:r>
                            <w:rPr>
                              <w:rFonts w:ascii="Arial"/>
                              <w:b/>
                              <w:w w:val="105"/>
                              <w:sz w:val="20"/>
                            </w:rPr>
                            <w:t>2003/09/10</w:t>
                          </w:r>
                          <w:r>
                            <w:rPr>
                              <w:rFonts w:ascii="Arial"/>
                              <w:b/>
                              <w:spacing w:val="-5"/>
                              <w:w w:val="105"/>
                              <w:sz w:val="20"/>
                            </w:rPr>
                            <w:t> </w:t>
                          </w:r>
                          <w:r>
                            <w:rPr>
                              <w:rFonts w:ascii="Arial"/>
                              <w:b/>
                              <w:w w:val="105"/>
                              <w:sz w:val="20"/>
                            </w:rPr>
                            <w:t>:</w:t>
                          </w:r>
                          <w:r>
                            <w:rPr>
                              <w:rFonts w:ascii="Arial"/>
                              <w:b/>
                              <w:spacing w:val="-15"/>
                              <w:w w:val="105"/>
                              <w:sz w:val="20"/>
                            </w:rPr>
                            <w:t> </w:t>
                          </w:r>
                          <w:r>
                            <w:rPr>
                              <w:rFonts w:ascii="Arial"/>
                              <w:b/>
                              <w:w w:val="105"/>
                              <w:sz w:val="20"/>
                            </w:rPr>
                            <w:t>CIA-RDP96-00788R001700210004-</w:t>
                          </w:r>
                          <w:r>
                            <w:rPr>
                              <w:rFonts w:ascii="Arial"/>
                              <w:b/>
                              <w:spacing w:val="-10"/>
                              <w:w w:val="105"/>
                              <w:sz w:val="20"/>
                            </w:rPr>
                            <w:t>8</w:t>
                          </w:r>
                        </w:p>
                      </w:txbxContent>
                    </wps:txbx>
                    <wps:bodyPr wrap="square" lIns="0" tIns="0" rIns="0" bIns="0" rtlCol="0">
                      <a:noAutofit/>
                    </wps:bodyPr>
                  </wps:wsp>
                </a:graphicData>
              </a:graphic>
            </wp:anchor>
          </w:drawing>
        </mc:Choice>
        <mc:Fallback>
          <w:pict>
            <v:shape style="position:absolute;margin-left:125.571297pt;margin-top:757.526672pt;width:354.15pt;height:13.2pt;mso-position-horizontal-relative:page;mso-position-vertical-relative:page;z-index:-16023040" type="#_x0000_t202" id="docshape33" filled="false" stroked="false">
              <v:textbox inset="0,0,0,0">
                <w:txbxContent>
                  <w:p>
                    <w:pPr>
                      <w:spacing w:before="13"/>
                      <w:ind w:left="20" w:right="0" w:firstLine="0"/>
                      <w:jc w:val="left"/>
                      <w:rPr>
                        <w:rFonts w:ascii="Arial"/>
                        <w:b/>
                        <w:sz w:val="20"/>
                      </w:rPr>
                    </w:pPr>
                    <w:r>
                      <w:rPr>
                        <w:rFonts w:ascii="Arial"/>
                        <w:b/>
                        <w:w w:val="105"/>
                        <w:sz w:val="20"/>
                      </w:rPr>
                      <w:t>Approved</w:t>
                    </w:r>
                    <w:r>
                      <w:rPr>
                        <w:rFonts w:ascii="Arial"/>
                        <w:b/>
                        <w:spacing w:val="-5"/>
                        <w:w w:val="105"/>
                        <w:sz w:val="20"/>
                      </w:rPr>
                      <w:t> </w:t>
                    </w:r>
                    <w:r>
                      <w:rPr>
                        <w:rFonts w:ascii="Arial"/>
                        <w:b/>
                        <w:w w:val="105"/>
                        <w:sz w:val="20"/>
                      </w:rPr>
                      <w:t>For</w:t>
                    </w:r>
                    <w:r>
                      <w:rPr>
                        <w:rFonts w:ascii="Arial"/>
                        <w:b/>
                        <w:spacing w:val="-14"/>
                        <w:w w:val="105"/>
                        <w:sz w:val="20"/>
                      </w:rPr>
                      <w:t> </w:t>
                    </w:r>
                    <w:r>
                      <w:rPr>
                        <w:rFonts w:ascii="Arial"/>
                        <w:b/>
                        <w:w w:val="105"/>
                        <w:sz w:val="20"/>
                      </w:rPr>
                      <w:t>Release</w:t>
                    </w:r>
                    <w:r>
                      <w:rPr>
                        <w:rFonts w:ascii="Arial"/>
                        <w:b/>
                        <w:spacing w:val="-8"/>
                        <w:w w:val="105"/>
                        <w:sz w:val="20"/>
                      </w:rPr>
                      <w:t> </w:t>
                    </w:r>
                    <w:r>
                      <w:rPr>
                        <w:rFonts w:ascii="Arial"/>
                        <w:b/>
                        <w:w w:val="105"/>
                        <w:sz w:val="20"/>
                      </w:rPr>
                      <w:t>2003/09/10</w:t>
                    </w:r>
                    <w:r>
                      <w:rPr>
                        <w:rFonts w:ascii="Arial"/>
                        <w:b/>
                        <w:spacing w:val="-5"/>
                        <w:w w:val="105"/>
                        <w:sz w:val="20"/>
                      </w:rPr>
                      <w:t> </w:t>
                    </w:r>
                    <w:r>
                      <w:rPr>
                        <w:rFonts w:ascii="Arial"/>
                        <w:b/>
                        <w:w w:val="105"/>
                        <w:sz w:val="20"/>
                      </w:rPr>
                      <w:t>:</w:t>
                    </w:r>
                    <w:r>
                      <w:rPr>
                        <w:rFonts w:ascii="Arial"/>
                        <w:b/>
                        <w:spacing w:val="-15"/>
                        <w:w w:val="105"/>
                        <w:sz w:val="20"/>
                      </w:rPr>
                      <w:t> </w:t>
                    </w:r>
                    <w:r>
                      <w:rPr>
                        <w:rFonts w:ascii="Arial"/>
                        <w:b/>
                        <w:w w:val="105"/>
                        <w:sz w:val="20"/>
                      </w:rPr>
                      <w:t>CIA-RDP96-00788R001700210004-</w:t>
                    </w:r>
                    <w:r>
                      <w:rPr>
                        <w:rFonts w:ascii="Arial"/>
                        <w:b/>
                        <w:spacing w:val="-10"/>
                        <w:w w:val="105"/>
                        <w:sz w:val="20"/>
                      </w:rPr>
                      <w:t>8</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4464">
              <wp:simplePos x="0" y="0"/>
              <wp:positionH relativeFrom="page">
                <wp:posOffset>1642756</wp:posOffset>
              </wp:positionH>
              <wp:positionV relativeFrom="page">
                <wp:posOffset>9631289</wp:posOffset>
              </wp:positionV>
              <wp:extent cx="4620895" cy="17462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9.350906pt;margin-top:758.369263pt;width:363.85pt;height:13.75pt;mso-position-horizontal-relative:page;mso-position-vertical-relative:page;z-index:-16022016" type="#_x0000_t202" id="docshape35"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6000">
              <wp:simplePos x="0" y="0"/>
              <wp:positionH relativeFrom="page">
                <wp:posOffset>1639695</wp:posOffset>
              </wp:positionH>
              <wp:positionV relativeFrom="page">
                <wp:posOffset>9615996</wp:posOffset>
              </wp:positionV>
              <wp:extent cx="4620895" cy="17462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9.109894pt;margin-top:757.16510pt;width:363.85pt;height:13.75pt;mso-position-horizontal-relative:page;mso-position-vertical-relative:page;z-index:-16020480" type="#_x0000_t202" id="docshape37"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7536">
              <wp:simplePos x="0" y="0"/>
              <wp:positionH relativeFrom="page">
                <wp:posOffset>1642756</wp:posOffset>
              </wp:positionH>
              <wp:positionV relativeFrom="page">
                <wp:posOffset>9637408</wp:posOffset>
              </wp:positionV>
              <wp:extent cx="4620895" cy="17462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27"/>
                              <w:sz w:val="21"/>
                            </w:rPr>
                            <w:t> </w:t>
                          </w:r>
                          <w:r>
                            <w:rPr>
                              <w:rFonts w:ascii="Arial"/>
                              <w:b/>
                              <w:sz w:val="21"/>
                            </w:rPr>
                            <w:t>:</w:t>
                          </w:r>
                          <w:r>
                            <w:rPr>
                              <w:rFonts w:ascii="Arial"/>
                              <w:b/>
                              <w:spacing w:val="23"/>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9.350906pt;margin-top:758.851074pt;width:363.85pt;height:13.75pt;mso-position-horizontal-relative:page;mso-position-vertical-relative:page;z-index:-16018944" type="#_x0000_t202" id="docshape39"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27"/>
                        <w:sz w:val="21"/>
                      </w:rPr>
                      <w:t> </w:t>
                    </w:r>
                    <w:r>
                      <w:rPr>
                        <w:rFonts w:ascii="Arial"/>
                        <w:b/>
                        <w:sz w:val="21"/>
                      </w:rPr>
                      <w:t>:</w:t>
                    </w:r>
                    <w:r>
                      <w:rPr>
                        <w:rFonts w:ascii="Arial"/>
                        <w:b/>
                        <w:spacing w:val="23"/>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8560">
              <wp:simplePos x="0" y="0"/>
              <wp:positionH relativeFrom="page">
                <wp:posOffset>1636636</wp:posOffset>
              </wp:positionH>
              <wp:positionV relativeFrom="page">
                <wp:posOffset>9606817</wp:posOffset>
              </wp:positionV>
              <wp:extent cx="4620895" cy="17462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8.869003pt;margin-top:756.442322pt;width:363.85pt;height:13.75pt;mso-position-horizontal-relative:page;mso-position-vertical-relative:page;z-index:-16017920" type="#_x0000_t202" id="docshape41"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2688">
              <wp:simplePos x="0" y="0"/>
              <wp:positionH relativeFrom="page">
                <wp:posOffset>1694775</wp:posOffset>
              </wp:positionH>
              <wp:positionV relativeFrom="page">
                <wp:posOffset>417728</wp:posOffset>
              </wp:positionV>
              <wp:extent cx="4833620" cy="1746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833620" cy="174625"/>
                      </a:xfrm>
                      <a:prstGeom prst="rect">
                        <a:avLst/>
                      </a:prstGeom>
                    </wps:spPr>
                    <wps:txbx>
                      <w:txbxContent>
                        <w:p>
                          <w:pPr>
                            <w:spacing w:before="13"/>
                            <w:ind w:left="20" w:right="0" w:firstLine="0"/>
                            <w:jc w:val="left"/>
                            <w:rPr>
                              <w:rFonts w:ascii="Arial" w:hAnsi="Arial"/>
                              <w:i/>
                              <w:sz w:val="21"/>
                            </w:rPr>
                          </w:pPr>
                          <w:r>
                            <w:rPr>
                              <w:rFonts w:ascii="Arial" w:hAnsi="Arial"/>
                              <w:b/>
                              <w:w w:val="105"/>
                              <w:sz w:val="21"/>
                            </w:rPr>
                            <w:t>Approved</w:t>
                          </w:r>
                          <w:r>
                            <w:rPr>
                              <w:rFonts w:ascii="Arial" w:hAnsi="Arial"/>
                              <w:b/>
                              <w:spacing w:val="6"/>
                              <w:w w:val="105"/>
                              <w:sz w:val="21"/>
                            </w:rPr>
                            <w:t> </w:t>
                          </w:r>
                          <w:r>
                            <w:rPr>
                              <w:rFonts w:ascii="Arial" w:hAnsi="Arial"/>
                              <w:b/>
                              <w:w w:val="105"/>
                              <w:sz w:val="21"/>
                            </w:rPr>
                            <w:t>For</w:t>
                          </w:r>
                          <w:r>
                            <w:rPr>
                              <w:rFonts w:ascii="Arial" w:hAnsi="Arial"/>
                              <w:b/>
                              <w:spacing w:val="-11"/>
                              <w:w w:val="105"/>
                              <w:sz w:val="21"/>
                            </w:rPr>
                            <w:t> </w:t>
                          </w:r>
                          <w:r>
                            <w:rPr>
                              <w:rFonts w:ascii="Arial" w:hAnsi="Arial"/>
                              <w:b/>
                              <w:w w:val="105"/>
                              <w:sz w:val="21"/>
                            </w:rPr>
                            <w:t>Release</w:t>
                          </w:r>
                          <w:r>
                            <w:rPr>
                              <w:rFonts w:ascii="Arial" w:hAnsi="Arial"/>
                              <w:b/>
                              <w:spacing w:val="9"/>
                              <w:w w:val="105"/>
                              <w:sz w:val="21"/>
                            </w:rPr>
                            <w:t> </w:t>
                          </w:r>
                          <w:r>
                            <w:rPr>
                              <w:rFonts w:ascii="Arial" w:hAnsi="Arial"/>
                              <w:b/>
                              <w:w w:val="105"/>
                              <w:sz w:val="21"/>
                            </w:rPr>
                            <w:t>2003/09/10:</w:t>
                          </w:r>
                          <w:r>
                            <w:rPr>
                              <w:rFonts w:ascii="Arial" w:hAnsi="Arial"/>
                              <w:b/>
                              <w:spacing w:val="-2"/>
                              <w:w w:val="105"/>
                              <w:sz w:val="21"/>
                            </w:rPr>
                            <w:t> </w:t>
                          </w:r>
                          <w:r>
                            <w:rPr>
                              <w:rFonts w:ascii="Arial" w:hAnsi="Arial"/>
                              <w:b/>
                              <w:w w:val="105"/>
                              <w:sz w:val="21"/>
                            </w:rPr>
                            <w:t>CIA-RDP96-</w:t>
                          </w:r>
                          <w:r>
                            <w:rPr>
                              <w:rFonts w:ascii="Arial" w:hAnsi="Arial"/>
                              <w:b/>
                              <w:spacing w:val="-2"/>
                              <w:w w:val="105"/>
                              <w:sz w:val="21"/>
                            </w:rPr>
                            <w:t>00788R00170021000,i½'</w:t>
                          </w:r>
                          <w:r>
                            <w:rPr>
                              <w:rFonts w:ascii="Arial" w:hAnsi="Arial"/>
                              <w:i/>
                              <w:spacing w:val="-2"/>
                              <w:w w:val="105"/>
                              <w:sz w:val="21"/>
                            </w:rPr>
                            <w:t>,f</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3.446899pt;margin-top:32.891972pt;width:380.6pt;height:13.75pt;mso-position-horizontal-relative:page;mso-position-vertical-relative:page;z-index:-16033792" type="#_x0000_t202" id="docshape1" filled="false" stroked="false">
              <v:textbox inset="0,0,0,0">
                <w:txbxContent>
                  <w:p>
                    <w:pPr>
                      <w:spacing w:before="13"/>
                      <w:ind w:left="20" w:right="0" w:firstLine="0"/>
                      <w:jc w:val="left"/>
                      <w:rPr>
                        <w:rFonts w:ascii="Arial" w:hAnsi="Arial"/>
                        <w:i/>
                        <w:sz w:val="21"/>
                      </w:rPr>
                    </w:pPr>
                    <w:r>
                      <w:rPr>
                        <w:rFonts w:ascii="Arial" w:hAnsi="Arial"/>
                        <w:b/>
                        <w:w w:val="105"/>
                        <w:sz w:val="21"/>
                      </w:rPr>
                      <w:t>Approved</w:t>
                    </w:r>
                    <w:r>
                      <w:rPr>
                        <w:rFonts w:ascii="Arial" w:hAnsi="Arial"/>
                        <w:b/>
                        <w:spacing w:val="6"/>
                        <w:w w:val="105"/>
                        <w:sz w:val="21"/>
                      </w:rPr>
                      <w:t> </w:t>
                    </w:r>
                    <w:r>
                      <w:rPr>
                        <w:rFonts w:ascii="Arial" w:hAnsi="Arial"/>
                        <w:b/>
                        <w:w w:val="105"/>
                        <w:sz w:val="21"/>
                      </w:rPr>
                      <w:t>For</w:t>
                    </w:r>
                    <w:r>
                      <w:rPr>
                        <w:rFonts w:ascii="Arial" w:hAnsi="Arial"/>
                        <w:b/>
                        <w:spacing w:val="-11"/>
                        <w:w w:val="105"/>
                        <w:sz w:val="21"/>
                      </w:rPr>
                      <w:t> </w:t>
                    </w:r>
                    <w:r>
                      <w:rPr>
                        <w:rFonts w:ascii="Arial" w:hAnsi="Arial"/>
                        <w:b/>
                        <w:w w:val="105"/>
                        <w:sz w:val="21"/>
                      </w:rPr>
                      <w:t>Release</w:t>
                    </w:r>
                    <w:r>
                      <w:rPr>
                        <w:rFonts w:ascii="Arial" w:hAnsi="Arial"/>
                        <w:b/>
                        <w:spacing w:val="9"/>
                        <w:w w:val="105"/>
                        <w:sz w:val="21"/>
                      </w:rPr>
                      <w:t> </w:t>
                    </w:r>
                    <w:r>
                      <w:rPr>
                        <w:rFonts w:ascii="Arial" w:hAnsi="Arial"/>
                        <w:b/>
                        <w:w w:val="105"/>
                        <w:sz w:val="21"/>
                      </w:rPr>
                      <w:t>2003/09/10:</w:t>
                    </w:r>
                    <w:r>
                      <w:rPr>
                        <w:rFonts w:ascii="Arial" w:hAnsi="Arial"/>
                        <w:b/>
                        <w:spacing w:val="-2"/>
                        <w:w w:val="105"/>
                        <w:sz w:val="21"/>
                      </w:rPr>
                      <w:t> </w:t>
                    </w:r>
                    <w:r>
                      <w:rPr>
                        <w:rFonts w:ascii="Arial" w:hAnsi="Arial"/>
                        <w:b/>
                        <w:w w:val="105"/>
                        <w:sz w:val="21"/>
                      </w:rPr>
                      <w:t>CIA-RDP96-</w:t>
                    </w:r>
                    <w:r>
                      <w:rPr>
                        <w:rFonts w:ascii="Arial" w:hAnsi="Arial"/>
                        <w:b/>
                        <w:spacing w:val="-2"/>
                        <w:w w:val="105"/>
                        <w:sz w:val="21"/>
                      </w:rPr>
                      <w:t>00788R00170021000,i½'</w:t>
                    </w:r>
                    <w:r>
                      <w:rPr>
                        <w:rFonts w:ascii="Arial" w:hAnsi="Arial"/>
                        <w:i/>
                        <w:spacing w:val="-2"/>
                        <w:w w:val="105"/>
                        <w:sz w:val="21"/>
                      </w:rPr>
                      <w:t>,f</w:t>
                    </w:r>
                  </w:p>
                </w:txbxContent>
              </v:textbox>
              <w10:wrap type="none"/>
            </v:shape>
          </w:pict>
        </mc:Fallback>
      </mc:AlternateContent>
    </w:r>
    <w:r>
      <w:rPr/>
      <mc:AlternateContent>
        <mc:Choice Requires="wps">
          <w:drawing>
            <wp:anchor distT="0" distB="0" distL="0" distR="0" allowOverlap="1" layoutInCell="1" locked="0" behindDoc="1" simplePos="0" relativeHeight="487283200">
              <wp:simplePos x="0" y="0"/>
              <wp:positionH relativeFrom="page">
                <wp:posOffset>6665920</wp:posOffset>
              </wp:positionH>
              <wp:positionV relativeFrom="page">
                <wp:posOffset>417728</wp:posOffset>
              </wp:positionV>
              <wp:extent cx="98425" cy="1746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8425" cy="174625"/>
                      </a:xfrm>
                      <a:prstGeom prst="rect">
                        <a:avLst/>
                      </a:prstGeom>
                    </wps:spPr>
                    <wps:txbx>
                      <w:txbxContent>
                        <w:p>
                          <w:pPr>
                            <w:spacing w:before="13"/>
                            <w:ind w:left="20" w:right="0" w:firstLine="0"/>
                            <w:jc w:val="left"/>
                            <w:rPr>
                              <w:rFonts w:ascii="Arial"/>
                              <w:i/>
                              <w:sz w:val="21"/>
                            </w:rPr>
                          </w:pPr>
                          <w:r>
                            <w:rPr>
                              <w:rFonts w:ascii="Arial"/>
                              <w:i/>
                              <w:spacing w:val="-10"/>
                              <w:w w:val="110"/>
                              <w:sz w:val="21"/>
                            </w:rPr>
                            <w:t>J</w:t>
                          </w:r>
                        </w:p>
                      </w:txbxContent>
                    </wps:txbx>
                    <wps:bodyPr wrap="square" lIns="0" tIns="0" rIns="0" bIns="0" rtlCol="0">
                      <a:noAutofit/>
                    </wps:bodyPr>
                  </wps:wsp>
                </a:graphicData>
              </a:graphic>
            </wp:anchor>
          </w:drawing>
        </mc:Choice>
        <mc:Fallback>
          <w:pict>
            <v:shape style="position:absolute;margin-left:524.875610pt;margin-top:32.891972pt;width:7.75pt;height:13.75pt;mso-position-horizontal-relative:page;mso-position-vertical-relative:page;z-index:-16033280" type="#_x0000_t202" id="docshape2" filled="false" stroked="false">
              <v:textbox inset="0,0,0,0">
                <w:txbxContent>
                  <w:p>
                    <w:pPr>
                      <w:spacing w:before="13"/>
                      <w:ind w:left="20" w:right="0" w:firstLine="0"/>
                      <w:jc w:val="left"/>
                      <w:rPr>
                        <w:rFonts w:ascii="Arial"/>
                        <w:i/>
                        <w:sz w:val="21"/>
                      </w:rPr>
                    </w:pPr>
                    <w:r>
                      <w:rPr>
                        <w:rFonts w:ascii="Arial"/>
                        <w:i/>
                        <w:spacing w:val="-10"/>
                        <w:w w:val="110"/>
                        <w:sz w:val="21"/>
                      </w:rPr>
                      <w:t>J</w:t>
                    </w:r>
                  </w:p>
                </w:txbxContent>
              </v:textbox>
              <w10:wrap type="none"/>
            </v:shape>
          </w:pict>
        </mc:Fallback>
      </mc:AlternateContent>
    </w:r>
    <w:r>
      <w:rPr/>
      <mc:AlternateContent>
        <mc:Choice Requires="wps">
          <w:drawing>
            <wp:anchor distT="0" distB="0" distL="0" distR="0" allowOverlap="1" layoutInCell="1" locked="0" behindDoc="1" simplePos="0" relativeHeight="487283712">
              <wp:simplePos x="0" y="0"/>
              <wp:positionH relativeFrom="page">
                <wp:posOffset>6891395</wp:posOffset>
              </wp:positionH>
              <wp:positionV relativeFrom="page">
                <wp:posOffset>417728</wp:posOffset>
              </wp:positionV>
              <wp:extent cx="97155" cy="1746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7155" cy="174625"/>
                      </a:xfrm>
                      <a:prstGeom prst="rect">
                        <a:avLst/>
                      </a:prstGeom>
                    </wps:spPr>
                    <wps:txbx>
                      <w:txbxContent>
                        <w:p>
                          <w:pPr>
                            <w:spacing w:before="13"/>
                            <w:ind w:left="20" w:right="0" w:firstLine="0"/>
                            <w:jc w:val="left"/>
                            <w:rPr>
                              <w:rFonts w:ascii="Arial"/>
                              <w:i/>
                              <w:sz w:val="21"/>
                            </w:rPr>
                          </w:pPr>
                          <w:r>
                            <w:rPr>
                              <w:rFonts w:ascii="Arial"/>
                              <w:i/>
                              <w:spacing w:val="-10"/>
                              <w:w w:val="80"/>
                              <w:sz w:val="21"/>
                            </w:rPr>
                            <w:t>G</w:t>
                          </w:r>
                        </w:p>
                      </w:txbxContent>
                    </wps:txbx>
                    <wps:bodyPr wrap="square" lIns="0" tIns="0" rIns="0" bIns="0" rtlCol="0">
                      <a:noAutofit/>
                    </wps:bodyPr>
                  </wps:wsp>
                </a:graphicData>
              </a:graphic>
            </wp:anchor>
          </w:drawing>
        </mc:Choice>
        <mc:Fallback>
          <w:pict>
            <v:shape style="position:absolute;margin-left:542.629578pt;margin-top:32.891972pt;width:7.65pt;height:13.75pt;mso-position-horizontal-relative:page;mso-position-vertical-relative:page;z-index:-16032768" type="#_x0000_t202" id="docshape3" filled="false" stroked="false">
              <v:textbox inset="0,0,0,0">
                <w:txbxContent>
                  <w:p>
                    <w:pPr>
                      <w:spacing w:before="13"/>
                      <w:ind w:left="20" w:right="0" w:firstLine="0"/>
                      <w:jc w:val="left"/>
                      <w:rPr>
                        <w:rFonts w:ascii="Arial"/>
                        <w:i/>
                        <w:sz w:val="21"/>
                      </w:rPr>
                    </w:pPr>
                    <w:r>
                      <w:rPr>
                        <w:rFonts w:ascii="Arial"/>
                        <w:i/>
                        <w:spacing w:val="-10"/>
                        <w:w w:val="80"/>
                        <w:sz w:val="21"/>
                      </w:rPr>
                      <w:t>G</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4736">
              <wp:simplePos x="0" y="0"/>
              <wp:positionH relativeFrom="page">
                <wp:posOffset>232559</wp:posOffset>
              </wp:positionH>
              <wp:positionV relativeFrom="page">
                <wp:posOffset>57221</wp:posOffset>
              </wp:positionV>
              <wp:extent cx="7539990" cy="2794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539990" cy="27940"/>
                      </a:xfrm>
                      <a:custGeom>
                        <a:avLst/>
                        <a:gdLst/>
                        <a:ahLst/>
                        <a:cxnLst/>
                        <a:rect l="l" t="t" r="r" b="b"/>
                        <a:pathLst>
                          <a:path w="7539990" h="27940">
                            <a:moveTo>
                              <a:pt x="7539840" y="27530"/>
                            </a:moveTo>
                            <a:lnTo>
                              <a:pt x="0" y="27530"/>
                            </a:lnTo>
                            <a:lnTo>
                              <a:pt x="0" y="0"/>
                            </a:lnTo>
                            <a:lnTo>
                              <a:pt x="7539840" y="0"/>
                            </a:lnTo>
                            <a:lnTo>
                              <a:pt x="7539840" y="2753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11762pt;margin-top:4.5056pt;width:593.688245pt;height:2.167746pt;mso-position-horizontal-relative:page;mso-position-vertical-relative:page;z-index:-16031744" id="docshape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285248">
              <wp:simplePos x="0" y="0"/>
              <wp:positionH relativeFrom="page">
                <wp:posOffset>1633575</wp:posOffset>
              </wp:positionH>
              <wp:positionV relativeFrom="page">
                <wp:posOffset>371907</wp:posOffset>
              </wp:positionV>
              <wp:extent cx="4620895" cy="1746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8.628006pt;margin-top:29.284039pt;width:363.85pt;height:13.75pt;mso-position-horizontal-relative:page;mso-position-vertical-relative:page;z-index:-16031232" type="#_x0000_t202" id="docshape7"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6272">
              <wp:simplePos x="0" y="0"/>
              <wp:positionH relativeFrom="page">
                <wp:posOffset>195839</wp:posOffset>
              </wp:positionH>
              <wp:positionV relativeFrom="page">
                <wp:posOffset>74045</wp:posOffset>
              </wp:positionV>
              <wp:extent cx="7576820" cy="2476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576820" cy="24765"/>
                      </a:xfrm>
                      <a:custGeom>
                        <a:avLst/>
                        <a:gdLst/>
                        <a:ahLst/>
                        <a:cxnLst/>
                        <a:rect l="l" t="t" r="r" b="b"/>
                        <a:pathLst>
                          <a:path w="7576820" h="24765">
                            <a:moveTo>
                              <a:pt x="7576560" y="24471"/>
                            </a:moveTo>
                            <a:lnTo>
                              <a:pt x="0" y="24471"/>
                            </a:lnTo>
                            <a:lnTo>
                              <a:pt x="0" y="0"/>
                            </a:lnTo>
                            <a:lnTo>
                              <a:pt x="7576560" y="0"/>
                            </a:lnTo>
                            <a:lnTo>
                              <a:pt x="7576560" y="244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420433pt;margin-top:5.830334pt;width:596.579574pt;height:1.926885pt;mso-position-horizontal-relative:page;mso-position-vertical-relative:page;z-index:-16030208" id="docshape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286784">
              <wp:simplePos x="0" y="0"/>
              <wp:positionH relativeFrom="page">
                <wp:posOffset>1691716</wp:posOffset>
              </wp:positionH>
              <wp:positionV relativeFrom="page">
                <wp:posOffset>387201</wp:posOffset>
              </wp:positionV>
              <wp:extent cx="4620895" cy="1746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33.205994pt;margin-top:30.488338pt;width:363.85pt;height:13.75pt;mso-position-horizontal-relative:page;mso-position-vertical-relative:page;z-index:-16029696" type="#_x0000_t202" id="docshape10"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7808">
              <wp:simplePos x="0" y="0"/>
              <wp:positionH relativeFrom="page">
                <wp:posOffset>1633575</wp:posOffset>
              </wp:positionH>
              <wp:positionV relativeFrom="page">
                <wp:posOffset>371885</wp:posOffset>
              </wp:positionV>
              <wp:extent cx="4656455" cy="1746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65645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5"/>
                              <w:sz w:val="21"/>
                            </w:rPr>
                            <w:t>8.</w:t>
                          </w:r>
                        </w:p>
                      </w:txbxContent>
                    </wps:txbx>
                    <wps:bodyPr wrap="square" lIns="0" tIns="0" rIns="0" bIns="0" rtlCol="0">
                      <a:noAutofit/>
                    </wps:bodyPr>
                  </wps:wsp>
                </a:graphicData>
              </a:graphic>
            </wp:anchor>
          </w:drawing>
        </mc:Choice>
        <mc:Fallback>
          <w:pict>
            <v:shape style="position:absolute;margin-left:128.628006pt;margin-top:29.282309pt;width:366.65pt;height:13.75pt;mso-position-horizontal-relative:page;mso-position-vertical-relative:page;z-index:-16028672" type="#_x0000_t202" id="docshape12"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5"/>
                        <w:sz w:val="21"/>
                      </w:rPr>
                      <w:t>8.</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8832">
              <wp:simplePos x="0" y="0"/>
              <wp:positionH relativeFrom="page">
                <wp:posOffset>1633575</wp:posOffset>
              </wp:positionH>
              <wp:positionV relativeFrom="page">
                <wp:posOffset>399465</wp:posOffset>
              </wp:positionV>
              <wp:extent cx="4620895" cy="17462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8.628006pt;margin-top:31.453957pt;width:363.85pt;height:13.75pt;mso-position-horizontal-relative:page;mso-position-vertical-relative:page;z-index:-16027648" type="#_x0000_t202" id="docshape15"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89856">
              <wp:simplePos x="0" y="0"/>
              <wp:positionH relativeFrom="page">
                <wp:posOffset>1636636</wp:posOffset>
              </wp:positionH>
              <wp:positionV relativeFrom="page">
                <wp:posOffset>439209</wp:posOffset>
              </wp:positionV>
              <wp:extent cx="4620895" cy="17462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38"/>
                              <w:sz w:val="21"/>
                            </w:rPr>
                            <w:t> </w:t>
                          </w:r>
                          <w:r>
                            <w:rPr>
                              <w:rFonts w:ascii="Arial"/>
                              <w:b/>
                              <w:sz w:val="21"/>
                            </w:rPr>
                            <w:t>For</w:t>
                          </w:r>
                          <w:r>
                            <w:rPr>
                              <w:rFonts w:ascii="Arial"/>
                              <w:b/>
                              <w:spacing w:val="16"/>
                              <w:sz w:val="21"/>
                            </w:rPr>
                            <w:t> </w:t>
                          </w:r>
                          <w:r>
                            <w:rPr>
                              <w:rFonts w:ascii="Arial"/>
                              <w:b/>
                              <w:sz w:val="21"/>
                            </w:rPr>
                            <w:t>Release</w:t>
                          </w:r>
                          <w:r>
                            <w:rPr>
                              <w:rFonts w:ascii="Arial"/>
                              <w:b/>
                              <w:spacing w:val="39"/>
                              <w:sz w:val="21"/>
                            </w:rPr>
                            <w:t> </w:t>
                          </w:r>
                          <w:r>
                            <w:rPr>
                              <w:rFonts w:ascii="Arial"/>
                              <w:b/>
                              <w:sz w:val="21"/>
                            </w:rPr>
                            <w:t>2003(09/10</w:t>
                          </w:r>
                          <w:r>
                            <w:rPr>
                              <w:rFonts w:ascii="Arial"/>
                              <w:b/>
                              <w:spacing w:val="30"/>
                              <w:sz w:val="21"/>
                            </w:rPr>
                            <w:t> </w:t>
                          </w:r>
                          <w:r>
                            <w:rPr>
                              <w:rFonts w:ascii="Arial"/>
                              <w:b/>
                              <w:sz w:val="21"/>
                            </w:rPr>
                            <w:t>:</w:t>
                          </w:r>
                          <w:r>
                            <w:rPr>
                              <w:rFonts w:ascii="Arial"/>
                              <w:b/>
                              <w:spacing w:val="15"/>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8.869003pt;margin-top:34.583439pt;width:363.85pt;height:13.75pt;mso-position-horizontal-relative:page;mso-position-vertical-relative:page;z-index:-16026624" type="#_x0000_t202" id="docshape21"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38"/>
                        <w:sz w:val="21"/>
                      </w:rPr>
                      <w:t> </w:t>
                    </w:r>
                    <w:r>
                      <w:rPr>
                        <w:rFonts w:ascii="Arial"/>
                        <w:b/>
                        <w:sz w:val="21"/>
                      </w:rPr>
                      <w:t>For</w:t>
                    </w:r>
                    <w:r>
                      <w:rPr>
                        <w:rFonts w:ascii="Arial"/>
                        <w:b/>
                        <w:spacing w:val="16"/>
                        <w:sz w:val="21"/>
                      </w:rPr>
                      <w:t> </w:t>
                    </w:r>
                    <w:r>
                      <w:rPr>
                        <w:rFonts w:ascii="Arial"/>
                        <w:b/>
                        <w:sz w:val="21"/>
                      </w:rPr>
                      <w:t>Release</w:t>
                    </w:r>
                    <w:r>
                      <w:rPr>
                        <w:rFonts w:ascii="Arial"/>
                        <w:b/>
                        <w:spacing w:val="39"/>
                        <w:sz w:val="21"/>
                      </w:rPr>
                      <w:t> </w:t>
                    </w:r>
                    <w:r>
                      <w:rPr>
                        <w:rFonts w:ascii="Arial"/>
                        <w:b/>
                        <w:sz w:val="21"/>
                      </w:rPr>
                      <w:t>2003(09/10</w:t>
                    </w:r>
                    <w:r>
                      <w:rPr>
                        <w:rFonts w:ascii="Arial"/>
                        <w:b/>
                        <w:spacing w:val="30"/>
                        <w:sz w:val="21"/>
                      </w:rPr>
                      <w:t> </w:t>
                    </w:r>
                    <w:r>
                      <w:rPr>
                        <w:rFonts w:ascii="Arial"/>
                        <w:b/>
                        <w:sz w:val="21"/>
                      </w:rPr>
                      <w:t>:</w:t>
                    </w:r>
                    <w:r>
                      <w:rPr>
                        <w:rFonts w:ascii="Arial"/>
                        <w:b/>
                        <w:spacing w:val="15"/>
                        <w:sz w:val="21"/>
                      </w:rPr>
                      <w:t> </w:t>
                    </w:r>
                    <w:r>
                      <w:rPr>
                        <w:rFonts w:ascii="Arial"/>
                        <w:b/>
                        <w:sz w:val="21"/>
                      </w:rPr>
                      <w:t>CIA-RDP96-00788R001700210004-</w:t>
                    </w:r>
                    <w:r>
                      <w:rPr>
                        <w:rFonts w:ascii="Arial"/>
                        <w:b/>
                        <w:spacing w:val="-10"/>
                        <w:sz w:val="21"/>
                      </w:rPr>
                      <w:t>8</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0880">
              <wp:simplePos x="0" y="0"/>
              <wp:positionH relativeFrom="page">
                <wp:posOffset>1651935</wp:posOffset>
              </wp:positionH>
              <wp:positionV relativeFrom="page">
                <wp:posOffset>411659</wp:posOffset>
              </wp:positionV>
              <wp:extent cx="4620895" cy="17462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30.0737pt;margin-top:32.414120pt;width:363.85pt;height:13.75pt;mso-position-horizontal-relative:page;mso-position-vertical-relative:page;z-index:-16025600" type="#_x0000_t202" id="docshape24"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1904">
              <wp:simplePos x="0" y="0"/>
              <wp:positionH relativeFrom="page">
                <wp:posOffset>1633575</wp:posOffset>
              </wp:positionH>
              <wp:positionV relativeFrom="page">
                <wp:posOffset>436056</wp:posOffset>
              </wp:positionV>
              <wp:extent cx="4620895" cy="17462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19"/>
                              <w:sz w:val="21"/>
                            </w:rPr>
                            <w:t> </w:t>
                          </w:r>
                          <w:r>
                            <w:rPr>
                              <w:rFonts w:ascii="Arial"/>
                              <w:b/>
                              <w:sz w:val="21"/>
                            </w:rPr>
                            <w:t>For RE:lease</w:t>
                          </w:r>
                          <w:r>
                            <w:rPr>
                              <w:rFonts w:ascii="Arial"/>
                              <w:b/>
                              <w:spacing w:val="23"/>
                              <w:sz w:val="21"/>
                            </w:rPr>
                            <w:t> </w:t>
                          </w:r>
                          <w:r>
                            <w:rPr>
                              <w:rFonts w:ascii="Arial"/>
                              <w:b/>
                              <w:sz w:val="21"/>
                            </w:rPr>
                            <w:t>2003/09/10</w:t>
                          </w:r>
                          <w:r>
                            <w:rPr>
                              <w:rFonts w:ascii="Arial"/>
                              <w:b/>
                              <w:spacing w:val="13"/>
                              <w:sz w:val="21"/>
                            </w:rPr>
                            <w:t> </w:t>
                          </w:r>
                          <w:r>
                            <w:rPr>
                              <w:rFonts w:ascii="Arial"/>
                              <w:b/>
                              <w:sz w:val="21"/>
                            </w:rPr>
                            <w:t>: 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28.628006pt;margin-top:34.335144pt;width:363.85pt;height:13.75pt;mso-position-horizontal-relative:page;mso-position-vertical-relative:page;z-index:-16024576" type="#_x0000_t202" id="docshape29"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19"/>
                        <w:sz w:val="21"/>
                      </w:rPr>
                      <w:t> </w:t>
                    </w:r>
                    <w:r>
                      <w:rPr>
                        <w:rFonts w:ascii="Arial"/>
                        <w:b/>
                        <w:sz w:val="21"/>
                      </w:rPr>
                      <w:t>For RE:lease</w:t>
                    </w:r>
                    <w:r>
                      <w:rPr>
                        <w:rFonts w:ascii="Arial"/>
                        <w:b/>
                        <w:spacing w:val="23"/>
                        <w:sz w:val="21"/>
                      </w:rPr>
                      <w:t> </w:t>
                    </w:r>
                    <w:r>
                      <w:rPr>
                        <w:rFonts w:ascii="Arial"/>
                        <w:b/>
                        <w:sz w:val="21"/>
                      </w:rPr>
                      <w:t>2003/09/10</w:t>
                    </w:r>
                    <w:r>
                      <w:rPr>
                        <w:rFonts w:ascii="Arial"/>
                        <w:b/>
                        <w:spacing w:val="13"/>
                        <w:sz w:val="21"/>
                      </w:rPr>
                      <w:t> </w:t>
                    </w:r>
                    <w:r>
                      <w:rPr>
                        <w:rFonts w:ascii="Arial"/>
                        <w:b/>
                        <w:sz w:val="21"/>
                      </w:rPr>
                      <w:t>: CIA-RDP96-00788R001700210004-</w:t>
                    </w:r>
                    <w:r>
                      <w:rPr>
                        <w:rFonts w:ascii="Arial"/>
                        <w:b/>
                        <w:spacing w:val="-10"/>
                        <w:sz w:val="21"/>
                      </w:rPr>
                      <w:t>8</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2928">
              <wp:simplePos x="0" y="0"/>
              <wp:positionH relativeFrom="page">
                <wp:posOffset>1705100</wp:posOffset>
              </wp:positionH>
              <wp:positionV relativeFrom="page">
                <wp:posOffset>328357</wp:posOffset>
              </wp:positionV>
              <wp:extent cx="4497705" cy="1676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497705" cy="167640"/>
                      </a:xfrm>
                      <a:prstGeom prst="rect">
                        <a:avLst/>
                      </a:prstGeom>
                    </wps:spPr>
                    <wps:txbx>
                      <w:txbxContent>
                        <w:p>
                          <w:pPr>
                            <w:spacing w:before="13"/>
                            <w:ind w:left="20" w:right="0" w:firstLine="0"/>
                            <w:jc w:val="left"/>
                            <w:rPr>
                              <w:rFonts w:ascii="Arial"/>
                              <w:b/>
                              <w:sz w:val="20"/>
                            </w:rPr>
                          </w:pPr>
                          <w:r>
                            <w:rPr>
                              <w:rFonts w:ascii="Arial"/>
                              <w:b/>
                              <w:w w:val="105"/>
                              <w:sz w:val="20"/>
                            </w:rPr>
                            <w:t>Approved</w:t>
                          </w:r>
                          <w:r>
                            <w:rPr>
                              <w:rFonts w:ascii="Arial"/>
                              <w:b/>
                              <w:spacing w:val="-5"/>
                              <w:w w:val="105"/>
                              <w:sz w:val="20"/>
                            </w:rPr>
                            <w:t> </w:t>
                          </w:r>
                          <w:r>
                            <w:rPr>
                              <w:rFonts w:ascii="Arial"/>
                              <w:b/>
                              <w:w w:val="105"/>
                              <w:sz w:val="20"/>
                            </w:rPr>
                            <w:t>For</w:t>
                          </w:r>
                          <w:r>
                            <w:rPr>
                              <w:rFonts w:ascii="Arial"/>
                              <w:b/>
                              <w:spacing w:val="-14"/>
                              <w:w w:val="105"/>
                              <w:sz w:val="20"/>
                            </w:rPr>
                            <w:t> </w:t>
                          </w:r>
                          <w:r>
                            <w:rPr>
                              <w:rFonts w:ascii="Arial"/>
                              <w:b/>
                              <w:w w:val="105"/>
                              <w:sz w:val="20"/>
                            </w:rPr>
                            <w:t>Release</w:t>
                          </w:r>
                          <w:r>
                            <w:rPr>
                              <w:rFonts w:ascii="Arial"/>
                              <w:b/>
                              <w:spacing w:val="-8"/>
                              <w:w w:val="105"/>
                              <w:sz w:val="20"/>
                            </w:rPr>
                            <w:t> </w:t>
                          </w:r>
                          <w:r>
                            <w:rPr>
                              <w:rFonts w:ascii="Arial"/>
                              <w:b/>
                              <w:w w:val="105"/>
                              <w:sz w:val="20"/>
                            </w:rPr>
                            <w:t>2003/09/10</w:t>
                          </w:r>
                          <w:r>
                            <w:rPr>
                              <w:rFonts w:ascii="Arial"/>
                              <w:b/>
                              <w:spacing w:val="-5"/>
                              <w:w w:val="105"/>
                              <w:sz w:val="20"/>
                            </w:rPr>
                            <w:t> </w:t>
                          </w:r>
                          <w:r>
                            <w:rPr>
                              <w:rFonts w:ascii="Arial"/>
                              <w:b/>
                              <w:w w:val="105"/>
                              <w:sz w:val="20"/>
                            </w:rPr>
                            <w:t>:</w:t>
                          </w:r>
                          <w:r>
                            <w:rPr>
                              <w:rFonts w:ascii="Arial"/>
                              <w:b/>
                              <w:spacing w:val="-15"/>
                              <w:w w:val="105"/>
                              <w:sz w:val="20"/>
                            </w:rPr>
                            <w:t> </w:t>
                          </w:r>
                          <w:r>
                            <w:rPr>
                              <w:rFonts w:ascii="Arial"/>
                              <w:b/>
                              <w:w w:val="105"/>
                              <w:sz w:val="20"/>
                            </w:rPr>
                            <w:t>CIA-RDP96-00788R001700210004-</w:t>
                          </w:r>
                          <w:r>
                            <w:rPr>
                              <w:rFonts w:ascii="Arial"/>
                              <w:b/>
                              <w:spacing w:val="-10"/>
                              <w:w w:val="105"/>
                              <w:sz w:val="20"/>
                            </w:rPr>
                            <w:t>8</w:t>
                          </w:r>
                        </w:p>
                      </w:txbxContent>
                    </wps:txbx>
                    <wps:bodyPr wrap="square" lIns="0" tIns="0" rIns="0" bIns="0" rtlCol="0">
                      <a:noAutofit/>
                    </wps:bodyPr>
                  </wps:wsp>
                </a:graphicData>
              </a:graphic>
            </wp:anchor>
          </w:drawing>
        </mc:Choice>
        <mc:Fallback>
          <w:pict>
            <v:shape style="position:absolute;margin-left:134.259903pt;margin-top:25.854927pt;width:354.15pt;height:13.2pt;mso-position-horizontal-relative:page;mso-position-vertical-relative:page;z-index:-16023552" type="#_x0000_t202" id="docshape32" filled="false" stroked="false">
              <v:textbox inset="0,0,0,0">
                <w:txbxContent>
                  <w:p>
                    <w:pPr>
                      <w:spacing w:before="13"/>
                      <w:ind w:left="20" w:right="0" w:firstLine="0"/>
                      <w:jc w:val="left"/>
                      <w:rPr>
                        <w:rFonts w:ascii="Arial"/>
                        <w:b/>
                        <w:sz w:val="20"/>
                      </w:rPr>
                    </w:pPr>
                    <w:r>
                      <w:rPr>
                        <w:rFonts w:ascii="Arial"/>
                        <w:b/>
                        <w:w w:val="105"/>
                        <w:sz w:val="20"/>
                      </w:rPr>
                      <w:t>Approved</w:t>
                    </w:r>
                    <w:r>
                      <w:rPr>
                        <w:rFonts w:ascii="Arial"/>
                        <w:b/>
                        <w:spacing w:val="-5"/>
                        <w:w w:val="105"/>
                        <w:sz w:val="20"/>
                      </w:rPr>
                      <w:t> </w:t>
                    </w:r>
                    <w:r>
                      <w:rPr>
                        <w:rFonts w:ascii="Arial"/>
                        <w:b/>
                        <w:w w:val="105"/>
                        <w:sz w:val="20"/>
                      </w:rPr>
                      <w:t>For</w:t>
                    </w:r>
                    <w:r>
                      <w:rPr>
                        <w:rFonts w:ascii="Arial"/>
                        <w:b/>
                        <w:spacing w:val="-14"/>
                        <w:w w:val="105"/>
                        <w:sz w:val="20"/>
                      </w:rPr>
                      <w:t> </w:t>
                    </w:r>
                    <w:r>
                      <w:rPr>
                        <w:rFonts w:ascii="Arial"/>
                        <w:b/>
                        <w:w w:val="105"/>
                        <w:sz w:val="20"/>
                      </w:rPr>
                      <w:t>Release</w:t>
                    </w:r>
                    <w:r>
                      <w:rPr>
                        <w:rFonts w:ascii="Arial"/>
                        <w:b/>
                        <w:spacing w:val="-8"/>
                        <w:w w:val="105"/>
                        <w:sz w:val="20"/>
                      </w:rPr>
                      <w:t> </w:t>
                    </w:r>
                    <w:r>
                      <w:rPr>
                        <w:rFonts w:ascii="Arial"/>
                        <w:b/>
                        <w:w w:val="105"/>
                        <w:sz w:val="20"/>
                      </w:rPr>
                      <w:t>2003/09/10</w:t>
                    </w:r>
                    <w:r>
                      <w:rPr>
                        <w:rFonts w:ascii="Arial"/>
                        <w:b/>
                        <w:spacing w:val="-5"/>
                        <w:w w:val="105"/>
                        <w:sz w:val="20"/>
                      </w:rPr>
                      <w:t> </w:t>
                    </w:r>
                    <w:r>
                      <w:rPr>
                        <w:rFonts w:ascii="Arial"/>
                        <w:b/>
                        <w:w w:val="105"/>
                        <w:sz w:val="20"/>
                      </w:rPr>
                      <w:t>:</w:t>
                    </w:r>
                    <w:r>
                      <w:rPr>
                        <w:rFonts w:ascii="Arial"/>
                        <w:b/>
                        <w:spacing w:val="-15"/>
                        <w:w w:val="105"/>
                        <w:sz w:val="20"/>
                      </w:rPr>
                      <w:t> </w:t>
                    </w:r>
                    <w:r>
                      <w:rPr>
                        <w:rFonts w:ascii="Arial"/>
                        <w:b/>
                        <w:w w:val="105"/>
                        <w:sz w:val="20"/>
                      </w:rPr>
                      <w:t>CIA-RDP96-00788R001700210004-</w:t>
                    </w:r>
                    <w:r>
                      <w:rPr>
                        <w:rFonts w:ascii="Arial"/>
                        <w:b/>
                        <w:spacing w:val="-10"/>
                        <w:w w:val="105"/>
                        <w:sz w:val="20"/>
                      </w:rPr>
                      <w:t>8</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3952">
              <wp:simplePos x="0" y="0"/>
              <wp:positionH relativeFrom="page">
                <wp:posOffset>1801876</wp:posOffset>
              </wp:positionH>
              <wp:positionV relativeFrom="page">
                <wp:posOffset>506379</wp:posOffset>
              </wp:positionV>
              <wp:extent cx="4624705" cy="17462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624705" cy="174625"/>
                      </a:xfrm>
                      <a:prstGeom prst="rect">
                        <a:avLst/>
                      </a:prstGeom>
                    </wps:spPr>
                    <wps:txbx>
                      <w:txbxContent>
                        <w:p>
                          <w:pPr>
                            <w:spacing w:before="13"/>
                            <w:ind w:left="20" w:right="0" w:firstLine="0"/>
                            <w:jc w:val="left"/>
                            <w:rPr>
                              <w:rFonts w:ascii="Arial"/>
                              <w:b/>
                              <w:sz w:val="21"/>
                            </w:rPr>
                          </w:pPr>
                          <w:r>
                            <w:rPr>
                              <w:rFonts w:ascii="Arial"/>
                              <w:b/>
                              <w:spacing w:val="-2"/>
                              <w:w w:val="105"/>
                              <w:sz w:val="21"/>
                            </w:rPr>
                            <w:t>Approved</w:t>
                          </w:r>
                          <w:r>
                            <w:rPr>
                              <w:rFonts w:ascii="Arial"/>
                              <w:b/>
                              <w:spacing w:val="13"/>
                              <w:w w:val="105"/>
                              <w:sz w:val="21"/>
                            </w:rPr>
                            <w:t> </w:t>
                          </w:r>
                          <w:r>
                            <w:rPr>
                              <w:rFonts w:ascii="Arial"/>
                              <w:b/>
                              <w:spacing w:val="-2"/>
                              <w:w w:val="105"/>
                              <w:sz w:val="21"/>
                            </w:rPr>
                            <w:t>For</w:t>
                          </w:r>
                          <w:r>
                            <w:rPr>
                              <w:rFonts w:ascii="Arial"/>
                              <w:b/>
                              <w:spacing w:val="-5"/>
                              <w:w w:val="105"/>
                              <w:sz w:val="21"/>
                            </w:rPr>
                            <w:t> </w:t>
                          </w:r>
                          <w:r>
                            <w:rPr>
                              <w:rFonts w:ascii="Arial"/>
                              <w:b/>
                              <w:spacing w:val="-2"/>
                              <w:w w:val="105"/>
                              <w:sz w:val="21"/>
                            </w:rPr>
                            <w:t>Release</w:t>
                          </w:r>
                          <w:r>
                            <w:rPr>
                              <w:rFonts w:ascii="Arial"/>
                              <w:b/>
                              <w:spacing w:val="13"/>
                              <w:w w:val="105"/>
                              <w:sz w:val="21"/>
                            </w:rPr>
                            <w:t> </w:t>
                          </w:r>
                          <w:r>
                            <w:rPr>
                              <w:rFonts w:ascii="Arial"/>
                              <w:b/>
                              <w:spacing w:val="-2"/>
                              <w:w w:val="105"/>
                              <w:sz w:val="21"/>
                            </w:rPr>
                            <w:t>2003/09/10</w:t>
                          </w:r>
                          <w:r>
                            <w:rPr>
                              <w:rFonts w:ascii="Arial"/>
                              <w:b/>
                              <w:spacing w:val="8"/>
                              <w:w w:val="105"/>
                              <w:sz w:val="21"/>
                            </w:rPr>
                            <w:t> </w:t>
                          </w:r>
                          <w:r>
                            <w:rPr>
                              <w:rFonts w:ascii="Arial"/>
                              <w:b/>
                              <w:spacing w:val="-2"/>
                              <w:w w:val="105"/>
                              <w:sz w:val="21"/>
                            </w:rPr>
                            <w:t>:</w:t>
                          </w:r>
                          <w:r>
                            <w:rPr>
                              <w:rFonts w:ascii="Arial"/>
                              <w:b/>
                              <w:spacing w:val="-6"/>
                              <w:w w:val="105"/>
                              <w:sz w:val="21"/>
                            </w:rPr>
                            <w:t> </w:t>
                          </w:r>
                          <w:r>
                            <w:rPr>
                              <w:rFonts w:ascii="Arial"/>
                              <w:b/>
                              <w:spacing w:val="-2"/>
                              <w:w w:val="105"/>
                              <w:sz w:val="21"/>
                            </w:rPr>
                            <w:t>Cl</w:t>
                          </w:r>
                          <w:r>
                            <w:rPr>
                              <w:rFonts w:ascii="Arial"/>
                              <w:b/>
                              <w:spacing w:val="-4"/>
                              <w:w w:val="105"/>
                              <w:sz w:val="21"/>
                            </w:rPr>
                            <w:t> </w:t>
                          </w:r>
                          <w:r>
                            <w:rPr>
                              <w:rFonts w:ascii="Arial"/>
                              <w:b/>
                              <w:spacing w:val="-2"/>
                              <w:w w:val="105"/>
                              <w:sz w:val="21"/>
                            </w:rPr>
                            <w:t>-RDP96-00788R001700210004-</w:t>
                          </w:r>
                          <w:r>
                            <w:rPr>
                              <w:rFonts w:ascii="Arial"/>
                              <w:b/>
                              <w:spacing w:val="-10"/>
                              <w:w w:val="105"/>
                              <w:sz w:val="21"/>
                            </w:rPr>
                            <w:t>8</w:t>
                          </w:r>
                        </w:p>
                      </w:txbxContent>
                    </wps:txbx>
                    <wps:bodyPr wrap="square" lIns="0" tIns="0" rIns="0" bIns="0" rtlCol="0">
                      <a:noAutofit/>
                    </wps:bodyPr>
                  </wps:wsp>
                </a:graphicData>
              </a:graphic>
            </wp:anchor>
          </w:drawing>
        </mc:Choice>
        <mc:Fallback>
          <w:pict>
            <v:shape style="position:absolute;margin-left:141.880005pt;margin-top:39.872414pt;width:364.15pt;height:13.75pt;mso-position-horizontal-relative:page;mso-position-vertical-relative:page;z-index:-16022528" type="#_x0000_t202" id="docshape34" filled="false" stroked="false">
              <v:textbox inset="0,0,0,0">
                <w:txbxContent>
                  <w:p>
                    <w:pPr>
                      <w:spacing w:before="13"/>
                      <w:ind w:left="20" w:right="0" w:firstLine="0"/>
                      <w:jc w:val="left"/>
                      <w:rPr>
                        <w:rFonts w:ascii="Arial"/>
                        <w:b/>
                        <w:sz w:val="21"/>
                      </w:rPr>
                    </w:pPr>
                    <w:r>
                      <w:rPr>
                        <w:rFonts w:ascii="Arial"/>
                        <w:b/>
                        <w:spacing w:val="-2"/>
                        <w:w w:val="105"/>
                        <w:sz w:val="21"/>
                      </w:rPr>
                      <w:t>Approved</w:t>
                    </w:r>
                    <w:r>
                      <w:rPr>
                        <w:rFonts w:ascii="Arial"/>
                        <w:b/>
                        <w:spacing w:val="13"/>
                        <w:w w:val="105"/>
                        <w:sz w:val="21"/>
                      </w:rPr>
                      <w:t> </w:t>
                    </w:r>
                    <w:r>
                      <w:rPr>
                        <w:rFonts w:ascii="Arial"/>
                        <w:b/>
                        <w:spacing w:val="-2"/>
                        <w:w w:val="105"/>
                        <w:sz w:val="21"/>
                      </w:rPr>
                      <w:t>For</w:t>
                    </w:r>
                    <w:r>
                      <w:rPr>
                        <w:rFonts w:ascii="Arial"/>
                        <w:b/>
                        <w:spacing w:val="-5"/>
                        <w:w w:val="105"/>
                        <w:sz w:val="21"/>
                      </w:rPr>
                      <w:t> </w:t>
                    </w:r>
                    <w:r>
                      <w:rPr>
                        <w:rFonts w:ascii="Arial"/>
                        <w:b/>
                        <w:spacing w:val="-2"/>
                        <w:w w:val="105"/>
                        <w:sz w:val="21"/>
                      </w:rPr>
                      <w:t>Release</w:t>
                    </w:r>
                    <w:r>
                      <w:rPr>
                        <w:rFonts w:ascii="Arial"/>
                        <w:b/>
                        <w:spacing w:val="13"/>
                        <w:w w:val="105"/>
                        <w:sz w:val="21"/>
                      </w:rPr>
                      <w:t> </w:t>
                    </w:r>
                    <w:r>
                      <w:rPr>
                        <w:rFonts w:ascii="Arial"/>
                        <w:b/>
                        <w:spacing w:val="-2"/>
                        <w:w w:val="105"/>
                        <w:sz w:val="21"/>
                      </w:rPr>
                      <w:t>2003/09/10</w:t>
                    </w:r>
                    <w:r>
                      <w:rPr>
                        <w:rFonts w:ascii="Arial"/>
                        <w:b/>
                        <w:spacing w:val="8"/>
                        <w:w w:val="105"/>
                        <w:sz w:val="21"/>
                      </w:rPr>
                      <w:t> </w:t>
                    </w:r>
                    <w:r>
                      <w:rPr>
                        <w:rFonts w:ascii="Arial"/>
                        <w:b/>
                        <w:spacing w:val="-2"/>
                        <w:w w:val="105"/>
                        <w:sz w:val="21"/>
                      </w:rPr>
                      <w:t>:</w:t>
                    </w:r>
                    <w:r>
                      <w:rPr>
                        <w:rFonts w:ascii="Arial"/>
                        <w:b/>
                        <w:spacing w:val="-6"/>
                        <w:w w:val="105"/>
                        <w:sz w:val="21"/>
                      </w:rPr>
                      <w:t> </w:t>
                    </w:r>
                    <w:r>
                      <w:rPr>
                        <w:rFonts w:ascii="Arial"/>
                        <w:b/>
                        <w:spacing w:val="-2"/>
                        <w:w w:val="105"/>
                        <w:sz w:val="21"/>
                      </w:rPr>
                      <w:t>Cl</w:t>
                    </w:r>
                    <w:r>
                      <w:rPr>
                        <w:rFonts w:ascii="Arial"/>
                        <w:b/>
                        <w:spacing w:val="-4"/>
                        <w:w w:val="105"/>
                        <w:sz w:val="21"/>
                      </w:rPr>
                      <w:t> </w:t>
                    </w:r>
                    <w:r>
                      <w:rPr>
                        <w:rFonts w:ascii="Arial"/>
                        <w:b/>
                        <w:spacing w:val="-2"/>
                        <w:w w:val="105"/>
                        <w:sz w:val="21"/>
                      </w:rPr>
                      <w:t>-RDP96-00788R001700210004-</w:t>
                    </w:r>
                    <w:r>
                      <w:rPr>
                        <w:rFonts w:ascii="Arial"/>
                        <w:b/>
                        <w:spacing w:val="-10"/>
                        <w:w w:val="105"/>
                        <w:sz w:val="21"/>
                      </w:rPr>
                      <w:t>8</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4976">
              <wp:simplePos x="0" y="0"/>
              <wp:positionH relativeFrom="page">
                <wp:posOffset>159119</wp:posOffset>
              </wp:positionH>
              <wp:positionV relativeFrom="page">
                <wp:posOffset>159614</wp:posOffset>
              </wp:positionV>
              <wp:extent cx="353758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537585" cy="1270"/>
                      </a:xfrm>
                      <a:custGeom>
                        <a:avLst/>
                        <a:gdLst/>
                        <a:ahLst/>
                        <a:cxnLst/>
                        <a:rect l="l" t="t" r="r" b="b"/>
                        <a:pathLst>
                          <a:path w="3537585" h="0">
                            <a:moveTo>
                              <a:pt x="0" y="0"/>
                            </a:moveTo>
                            <a:lnTo>
                              <a:pt x="3537350" y="0"/>
                            </a:lnTo>
                          </a:path>
                        </a:pathLst>
                      </a:custGeom>
                      <a:ln w="2141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1504" from="12.529103pt,12.56808pt" to="291.06066pt,12.56808pt" stroked="true" strokeweight="1.68604pt" strokecolor="#000000">
              <v:stroke dashstyle="solid"/>
              <w10:wrap type="none"/>
            </v:line>
          </w:pict>
        </mc:Fallback>
      </mc:AlternateContent>
    </w:r>
    <w:r>
      <w:rPr/>
      <mc:AlternateContent>
        <mc:Choice Requires="wps">
          <w:drawing>
            <wp:anchor distT="0" distB="0" distL="0" distR="0" allowOverlap="1" layoutInCell="1" locked="0" behindDoc="1" simplePos="0" relativeHeight="487295488">
              <wp:simplePos x="0" y="0"/>
              <wp:positionH relativeFrom="page">
                <wp:posOffset>1765155</wp:posOffset>
              </wp:positionH>
              <wp:positionV relativeFrom="page">
                <wp:posOffset>475832</wp:posOffset>
              </wp:positionV>
              <wp:extent cx="4620895" cy="17462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38.988602pt;margin-top:37.467152pt;width:363.85pt;height:13.75pt;mso-position-horizontal-relative:page;mso-position-vertical-relative:page;z-index:-16020992" type="#_x0000_t202" id="docshape36"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6512">
              <wp:simplePos x="0" y="0"/>
              <wp:positionH relativeFrom="page">
                <wp:posOffset>220319</wp:posOffset>
              </wp:positionH>
              <wp:positionV relativeFrom="page">
                <wp:posOffset>177946</wp:posOffset>
              </wp:positionV>
              <wp:extent cx="347662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476625" cy="1270"/>
                      </a:xfrm>
                      <a:custGeom>
                        <a:avLst/>
                        <a:gdLst/>
                        <a:ahLst/>
                        <a:cxnLst/>
                        <a:rect l="l" t="t" r="r" b="b"/>
                        <a:pathLst>
                          <a:path w="3476625" h="0">
                            <a:moveTo>
                              <a:pt x="0" y="0"/>
                            </a:moveTo>
                            <a:lnTo>
                              <a:pt x="3476150" y="0"/>
                            </a:lnTo>
                          </a:path>
                        </a:pathLst>
                      </a:custGeom>
                      <a:ln w="244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9968" from="17.347986pt,14.01154pt" to="291.060661pt,14.01154pt" stroked="true" strokeweight="1.926906pt" strokecolor="#000000">
              <v:stroke dashstyle="solid"/>
              <w10:wrap type="none"/>
            </v:line>
          </w:pict>
        </mc:Fallback>
      </mc:AlternateContent>
    </w:r>
    <w:r>
      <w:rPr/>
      <mc:AlternateContent>
        <mc:Choice Requires="wps">
          <w:drawing>
            <wp:anchor distT="0" distB="0" distL="0" distR="0" allowOverlap="1" layoutInCell="1" locked="0" behindDoc="1" simplePos="0" relativeHeight="487297024">
              <wp:simplePos x="0" y="0"/>
              <wp:positionH relativeFrom="page">
                <wp:posOffset>1820235</wp:posOffset>
              </wp:positionH>
              <wp:positionV relativeFrom="page">
                <wp:posOffset>509459</wp:posOffset>
              </wp:positionV>
              <wp:extent cx="4620895" cy="1746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wps:txbx>
                    <wps:bodyPr wrap="square" lIns="0" tIns="0" rIns="0" bIns="0" rtlCol="0">
                      <a:noAutofit/>
                    </wps:bodyPr>
                  </wps:wsp>
                </a:graphicData>
              </a:graphic>
            </wp:anchor>
          </w:drawing>
        </mc:Choice>
        <mc:Fallback>
          <w:pict>
            <v:shape style="position:absolute;margin-left:143.325607pt;margin-top:40.114933pt;width:363.85pt;height:13.75pt;mso-position-horizontal-relative:page;mso-position-vertical-relative:page;z-index:-16019456" type="#_x0000_t202" id="docshape38" filled="false" stroked="false">
              <v:textbox inset="0,0,0,0">
                <w:txbxContent>
                  <w:p>
                    <w:pPr>
                      <w:spacing w:before="13"/>
                      <w:ind w:left="20" w:right="0" w:firstLine="0"/>
                      <w:jc w:val="left"/>
                      <w:rPr>
                        <w:rFonts w:ascii="Arial"/>
                        <w:b/>
                        <w:sz w:val="21"/>
                      </w:rPr>
                    </w:pPr>
                    <w:r>
                      <w:rPr>
                        <w:rFonts w:ascii="Arial"/>
                        <w:b/>
                        <w:sz w:val="21"/>
                      </w:rPr>
                      <w:t>Approved</w:t>
                    </w:r>
                    <w:r>
                      <w:rPr>
                        <w:rFonts w:ascii="Arial"/>
                        <w:b/>
                        <w:spacing w:val="41"/>
                        <w:sz w:val="21"/>
                      </w:rPr>
                      <w:t> </w:t>
                    </w:r>
                    <w:r>
                      <w:rPr>
                        <w:rFonts w:ascii="Arial"/>
                        <w:b/>
                        <w:sz w:val="21"/>
                      </w:rPr>
                      <w:t>For</w:t>
                    </w:r>
                    <w:r>
                      <w:rPr>
                        <w:rFonts w:ascii="Arial"/>
                        <w:b/>
                        <w:spacing w:val="17"/>
                        <w:sz w:val="21"/>
                      </w:rPr>
                      <w:t> </w:t>
                    </w:r>
                    <w:r>
                      <w:rPr>
                        <w:rFonts w:ascii="Arial"/>
                        <w:b/>
                        <w:sz w:val="21"/>
                      </w:rPr>
                      <w:t>Release</w:t>
                    </w:r>
                    <w:r>
                      <w:rPr>
                        <w:rFonts w:ascii="Arial"/>
                        <w:b/>
                        <w:spacing w:val="41"/>
                        <w:sz w:val="21"/>
                      </w:rPr>
                      <w:t> </w:t>
                    </w:r>
                    <w:r>
                      <w:rPr>
                        <w:rFonts w:ascii="Arial"/>
                        <w:b/>
                        <w:sz w:val="21"/>
                      </w:rPr>
                      <w:t>2003/09/10</w:t>
                    </w:r>
                    <w:r>
                      <w:rPr>
                        <w:rFonts w:ascii="Arial"/>
                        <w:b/>
                        <w:spacing w:val="34"/>
                        <w:sz w:val="21"/>
                      </w:rPr>
                      <w:t> </w:t>
                    </w:r>
                    <w:r>
                      <w:rPr>
                        <w:rFonts w:ascii="Arial"/>
                        <w:b/>
                        <w:sz w:val="21"/>
                      </w:rPr>
                      <w:t>:</w:t>
                    </w:r>
                    <w:r>
                      <w:rPr>
                        <w:rFonts w:ascii="Arial"/>
                        <w:b/>
                        <w:spacing w:val="16"/>
                        <w:sz w:val="21"/>
                      </w:rPr>
                      <w:t> </w:t>
                    </w:r>
                    <w:r>
                      <w:rPr>
                        <w:rFonts w:ascii="Arial"/>
                        <w:b/>
                        <w:sz w:val="21"/>
                      </w:rPr>
                      <w:t>CIA-RDP96-00788R001700210004-</w:t>
                    </w:r>
                    <w:r>
                      <w:rPr>
                        <w:rFonts w:ascii="Arial"/>
                        <w:b/>
                        <w:spacing w:val="-10"/>
                        <w:sz w:val="21"/>
                      </w:rPr>
                      <w:t>8</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298048">
              <wp:simplePos x="0" y="0"/>
              <wp:positionH relativeFrom="page">
                <wp:posOffset>1743735</wp:posOffset>
              </wp:positionH>
              <wp:positionV relativeFrom="page">
                <wp:posOffset>488005</wp:posOffset>
              </wp:positionV>
              <wp:extent cx="4620895" cy="17462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620895" cy="174625"/>
                      </a:xfrm>
                      <a:prstGeom prst="rect">
                        <a:avLst/>
                      </a:prstGeom>
                    </wps:spPr>
                    <wps:txbx>
                      <w:txbxContent>
                        <w:p>
                          <w:pPr>
                            <w:spacing w:before="13"/>
                            <w:ind w:left="20" w:right="0" w:firstLine="0"/>
                            <w:jc w:val="left"/>
                            <w:rPr>
                              <w:rFonts w:ascii="Arial"/>
                              <w:b/>
                              <w:sz w:val="21"/>
                            </w:rPr>
                          </w:pPr>
                          <w:r>
                            <w:rPr>
                              <w:rFonts w:ascii="Arial"/>
                              <w:b/>
                              <w:spacing w:val="-2"/>
                              <w:w w:val="105"/>
                              <w:sz w:val="21"/>
                            </w:rPr>
                            <w:t>Approved</w:t>
                          </w:r>
                          <w:r>
                            <w:rPr>
                              <w:rFonts w:ascii="Arial"/>
                              <w:b/>
                              <w:spacing w:val="9"/>
                              <w:w w:val="105"/>
                              <w:sz w:val="21"/>
                            </w:rPr>
                            <w:t> </w:t>
                          </w:r>
                          <w:r>
                            <w:rPr>
                              <w:rFonts w:ascii="Arial"/>
                              <w:b/>
                              <w:spacing w:val="-2"/>
                              <w:w w:val="105"/>
                              <w:sz w:val="21"/>
                            </w:rPr>
                            <w:t>For</w:t>
                          </w:r>
                          <w:r>
                            <w:rPr>
                              <w:rFonts w:ascii="Arial"/>
                              <w:b/>
                              <w:spacing w:val="66"/>
                              <w:w w:val="105"/>
                              <w:sz w:val="21"/>
                            </w:rPr>
                            <w:t> </w:t>
                          </w:r>
                          <w:r>
                            <w:rPr>
                              <w:rFonts w:ascii="Arial"/>
                              <w:b/>
                              <w:spacing w:val="-2"/>
                              <w:w w:val="105"/>
                              <w:sz w:val="21"/>
                            </w:rPr>
                            <w:t>elease</w:t>
                          </w:r>
                          <w:r>
                            <w:rPr>
                              <w:rFonts w:ascii="Arial"/>
                              <w:b/>
                              <w:spacing w:val="6"/>
                              <w:w w:val="105"/>
                              <w:sz w:val="21"/>
                            </w:rPr>
                            <w:t> </w:t>
                          </w:r>
                          <w:r>
                            <w:rPr>
                              <w:rFonts w:ascii="Arial"/>
                              <w:b/>
                              <w:spacing w:val="-2"/>
                              <w:w w:val="105"/>
                              <w:sz w:val="21"/>
                            </w:rPr>
                            <w:t>2003/09/10</w:t>
                          </w:r>
                          <w:r>
                            <w:rPr>
                              <w:rFonts w:ascii="Arial"/>
                              <w:b/>
                              <w:spacing w:val="4"/>
                              <w:w w:val="105"/>
                              <w:sz w:val="21"/>
                            </w:rPr>
                            <w:t> </w:t>
                          </w:r>
                          <w:r>
                            <w:rPr>
                              <w:rFonts w:ascii="Arial"/>
                              <w:b/>
                              <w:spacing w:val="-2"/>
                              <w:w w:val="105"/>
                              <w:sz w:val="21"/>
                            </w:rPr>
                            <w:t>:</w:t>
                          </w:r>
                          <w:r>
                            <w:rPr>
                              <w:rFonts w:ascii="Arial"/>
                              <w:b/>
                              <w:spacing w:val="-8"/>
                              <w:w w:val="105"/>
                              <w:sz w:val="21"/>
                            </w:rPr>
                            <w:t> </w:t>
                          </w:r>
                          <w:r>
                            <w:rPr>
                              <w:rFonts w:ascii="Arial"/>
                              <w:b/>
                              <w:spacing w:val="-2"/>
                              <w:w w:val="105"/>
                              <w:sz w:val="21"/>
                            </w:rPr>
                            <w:t>CIA-RDP96-00788R001700210004-</w:t>
                          </w:r>
                          <w:r>
                            <w:rPr>
                              <w:rFonts w:ascii="Arial"/>
                              <w:b/>
                              <w:spacing w:val="-10"/>
                              <w:w w:val="105"/>
                              <w:sz w:val="21"/>
                            </w:rPr>
                            <w:t>8</w:t>
                          </w:r>
                        </w:p>
                      </w:txbxContent>
                    </wps:txbx>
                    <wps:bodyPr wrap="square" lIns="0" tIns="0" rIns="0" bIns="0" rtlCol="0">
                      <a:noAutofit/>
                    </wps:bodyPr>
                  </wps:wsp>
                </a:graphicData>
              </a:graphic>
            </wp:anchor>
          </w:drawing>
        </mc:Choice>
        <mc:Fallback>
          <w:pict>
            <v:shape style="position:absolute;margin-left:137.302002pt;margin-top:38.425594pt;width:363.85pt;height:13.75pt;mso-position-horizontal-relative:page;mso-position-vertical-relative:page;z-index:-16018432" type="#_x0000_t202" id="docshape40" filled="false" stroked="false">
              <v:textbox inset="0,0,0,0">
                <w:txbxContent>
                  <w:p>
                    <w:pPr>
                      <w:spacing w:before="13"/>
                      <w:ind w:left="20" w:right="0" w:firstLine="0"/>
                      <w:jc w:val="left"/>
                      <w:rPr>
                        <w:rFonts w:ascii="Arial"/>
                        <w:b/>
                        <w:sz w:val="21"/>
                      </w:rPr>
                    </w:pPr>
                    <w:r>
                      <w:rPr>
                        <w:rFonts w:ascii="Arial"/>
                        <w:b/>
                        <w:spacing w:val="-2"/>
                        <w:w w:val="105"/>
                        <w:sz w:val="21"/>
                      </w:rPr>
                      <w:t>Approved</w:t>
                    </w:r>
                    <w:r>
                      <w:rPr>
                        <w:rFonts w:ascii="Arial"/>
                        <w:b/>
                        <w:spacing w:val="9"/>
                        <w:w w:val="105"/>
                        <w:sz w:val="21"/>
                      </w:rPr>
                      <w:t> </w:t>
                    </w:r>
                    <w:r>
                      <w:rPr>
                        <w:rFonts w:ascii="Arial"/>
                        <w:b/>
                        <w:spacing w:val="-2"/>
                        <w:w w:val="105"/>
                        <w:sz w:val="21"/>
                      </w:rPr>
                      <w:t>For</w:t>
                    </w:r>
                    <w:r>
                      <w:rPr>
                        <w:rFonts w:ascii="Arial"/>
                        <w:b/>
                        <w:spacing w:val="66"/>
                        <w:w w:val="105"/>
                        <w:sz w:val="21"/>
                      </w:rPr>
                      <w:t> </w:t>
                    </w:r>
                    <w:r>
                      <w:rPr>
                        <w:rFonts w:ascii="Arial"/>
                        <w:b/>
                        <w:spacing w:val="-2"/>
                        <w:w w:val="105"/>
                        <w:sz w:val="21"/>
                      </w:rPr>
                      <w:t>elease</w:t>
                    </w:r>
                    <w:r>
                      <w:rPr>
                        <w:rFonts w:ascii="Arial"/>
                        <w:b/>
                        <w:spacing w:val="6"/>
                        <w:w w:val="105"/>
                        <w:sz w:val="21"/>
                      </w:rPr>
                      <w:t> </w:t>
                    </w:r>
                    <w:r>
                      <w:rPr>
                        <w:rFonts w:ascii="Arial"/>
                        <w:b/>
                        <w:spacing w:val="-2"/>
                        <w:w w:val="105"/>
                        <w:sz w:val="21"/>
                      </w:rPr>
                      <w:t>2003/09/10</w:t>
                    </w:r>
                    <w:r>
                      <w:rPr>
                        <w:rFonts w:ascii="Arial"/>
                        <w:b/>
                        <w:spacing w:val="4"/>
                        <w:w w:val="105"/>
                        <w:sz w:val="21"/>
                      </w:rPr>
                      <w:t> </w:t>
                    </w:r>
                    <w:r>
                      <w:rPr>
                        <w:rFonts w:ascii="Arial"/>
                        <w:b/>
                        <w:spacing w:val="-2"/>
                        <w:w w:val="105"/>
                        <w:sz w:val="21"/>
                      </w:rPr>
                      <w:t>:</w:t>
                    </w:r>
                    <w:r>
                      <w:rPr>
                        <w:rFonts w:ascii="Arial"/>
                        <w:b/>
                        <w:spacing w:val="-8"/>
                        <w:w w:val="105"/>
                        <w:sz w:val="21"/>
                      </w:rPr>
                      <w:t> </w:t>
                    </w:r>
                    <w:r>
                      <w:rPr>
                        <w:rFonts w:ascii="Arial"/>
                        <w:b/>
                        <w:spacing w:val="-2"/>
                        <w:w w:val="105"/>
                        <w:sz w:val="21"/>
                      </w:rPr>
                      <w:t>CIA-RDP96-00788R001700210004-</w:t>
                    </w:r>
                    <w:r>
                      <w:rPr>
                        <w:rFonts w:ascii="Arial"/>
                        <w:b/>
                        <w:spacing w:val="-10"/>
                        <w:w w:val="105"/>
                        <w:sz w:val="21"/>
                      </w:rPr>
                      <w:t>8</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23"/>
      <w:szCs w:val="23"/>
      <w:lang w:val="en-US" w:eastAsia="en-US" w:bidi="ar-SA"/>
    </w:rPr>
  </w:style>
  <w:style w:styleId="Title" w:type="paragraph">
    <w:name w:val="Title"/>
    <w:basedOn w:val="Normal"/>
    <w:uiPriority w:val="1"/>
    <w:qFormat/>
    <w:pPr>
      <w:spacing w:before="278"/>
      <w:ind w:right="2412"/>
      <w:jc w:val="right"/>
    </w:pPr>
    <w:rPr>
      <w:rFonts w:ascii="Arial" w:hAnsi="Arial" w:eastAsia="Arial" w:cs="Arial"/>
      <w:i/>
      <w:i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Approved For Release 2003/09/10 : CIA-RDP96-00788R00170021000 -&gt;~ THE MONROE INSTITUTE'S HEMISYNC PROCESS Hemisync is a patented auditory guidance system which is said to employ the use of sound pulses to induce a frequency following response  (FFR)  in the human brain.   It is reported that the Hemisync process can heighten selected awareness and performance while creating a relaxed state.   Hemisync is more than this however,  and an extensive evaluation is warranted. Hemisync involves the physics of resonant entrainment,  brain waves and their relationship to the behavioral psychology of consciousness,  and the physiology of the brain. The Physics of Entrainment: Resonant entrainment of oscillating systems is a well understood principle within the physical  sciences.    If a tuning fork designed to produce a frequency of 440hz is struck,  causing it to oscillate,  and then brought  into the vicinity of another 440hz tuning fork the second tuning fork will begin to oscillate. The first tuning fork is said to have entrained the second or caused it to resonate.   There are three basic rules of the physics of  entrainment.   Resonate rule:   For one oscillating system to be capable of entraining another the second system must be capable of achieving the same vibratory rate  (oscillating frequency).   An oscillating 440hz tuning fork will not entrain a 300hz  tuning fork because the second tuning fork will  not vibrate at 440hz.   The second basic rule involves power.   Power rule: Approved For Release 2003/09/10 : CIA-RDP96-00788R001700210004-8 Approved For Release 2003/09/10 : CIA-RDP96-00788R001700210004-8 For one oscillating system to be capable of entraining another the first must have sufficient power to overcome the homeostasis of the second.   In the case of the tuning fork example,  the first must be brought in close proximity to the second since the effective radiated power of the first diminishes with'distance. The third rule involves consistency.   Consistency rule:   For one oscillating system to be capable of entraining another the first must be at a constant or fixed frequency.   The tuning fork is an ideal example because it produces an oscillation of constant frequency and amplitude.   This ideal condition is called a standing wave. The physics of entrainment apply to biosystems as well. What   is of concern here are the electromagnetic properties called brain waves.   The electrochemical activity of the brain results in the production of electromagnetic wave forms  (brain waves) which can be objectively measured with sensitive equipment. Brain waves change frequencies based on neural activity within the brain.   Because neural activity is electrochemical,  brain function can be externally modified through the introduction of specific  chemicals  (mind altering drugs)  or by altering the brain's magnetic environment    (entrainment).   Caffeine,  nicotine, and alcohol are mind altering drugs,  whereas sunspots and heterodyning radio and microwave frequencies are entrainment environments.   Beyond these obvious things the senses of sight, touch and hearing provide for easy access to the neural  functions of the brain.   Each of these senses responds to wave form Approved For Release 2003/09/10 : CIA-RDP96-00788R001700210004-8 Approved For Release 2003/09/10 : CIA-RDP96-00788R001700210004-8 3 activity within the surrounding environment and transmits information to the brain by means of electron pulse stimulation. The senses of taste and smell are generally not of practical use in entrainment due to their inherent low rate of pulse stimulation as well as the fact that their neural processing centers are found in lower brain centers and entrainment of these lower centers would have little effect on the rest of the brain. The senses of sight,  touch and hearing by their very nature provide a fertile medium for entrainment of brain waves and, therefore,  neural brain function.   Manipulation of sense specific environments do in fact result in brain wave entrainment.  A strobe light flashing at  10hz will entrain brain waves to that frequency.*   When the brain's electromagnetic environment entrains to the  10hz,  resultant psychological  behaviors are evident.   In a laboratory environment however,  not every subject entrains to the 10hz strobe signal.   To resolve this dilemma one must return to the basic rules of entrainment.   For those subjects who do not entrain to the 10hz it would appear that the effective power level of the strobe signal at that frequency is insufficient given the physiological  homeostasis of the subject. As in the case of the tuning forks,  the electrochemical neuromas (the brain)  must be capable of resonating at the desired entrainment frequency.   Subjects who are displaying stable high *Tests have been conducted using different colors of strobes. Red seems to be the most effective color.   Red stimulates more neural traffic and therefore a higher level of electrical activity which  in turn saturates the brain's electromagnetic environment with the strobe frequency. Approved For Release 2003/09/10 : CIA-RDP96-00788R001700210004-8 Approved For Release 2003/09/10 : CIA-RDP96-00788R001700210004-8 4. amplitude brain waves at 26hz will tend to maintain homeostasis even when exposed to the 10hz strobe. What could cause such rigid stability?   The brain responds to both chemical and electrical stimulation environments.   Those environments are generally controlled by life's situations as well as acts of will both conscious and subconscious.   The rigid 26hz   (beta)  frequency may be the result of too much coffee, experiment anxiety,  or the willful act of "not letting this strobe be in control."   That's not to say that the subjects who do get entrained are weak-willed.   They have simply made the willful decision to let themselves be entrained.   Techniques have been developed to overcome resistance to brain wave entrainment. In the above case,  the resistant subjects could be coached to try and relax,  given a sedative to break down the physiological homeostasis,  or the strobe frequency can initially be brought to within 85'/. of the subjects state  (26hz in this example)  and then slowly moved to the desired frequency  (10hz in this example).   By bringing the strobe frequency within 857. of the subject's state, its influential power  (ability to entrain)  is increased many times.    If  the strobe frequency were, for example,  50% of the subject's state it would not have any entrainment power and would in fact act to maintain the subject's state as it resonates the half wave  (harmonic)  of the subject's state.   Other practices such as humming  (mantras,  resonate tuning),  autogenic  training, and/or biofeedback can also be used to break down the homeostasis of  resistant subjects  (Tart,1975). Approved For Release 2003/09/10 : CIA-RDP96-00788R001700210004-8 Approved For Release 2003/09/10 : CIA-RDP96-00788R001700210004-8 The strobe entrainment effect involves only one of the sensory channels mentioned previously as being neural avenues capable of transporting entrainment signals..  The kinesthetic sense of touch is another.   In one interesting experiment a researcher set up a standing wave of a desired frequency in a water bed.   The resultant tactile signals were effective in entraining the subject's brain waves to the selected frequency (Houck,  1984).   In the case of Hemisync,  the sense of hearing provides the neural avenues by which entrainment signals can be introduced into the electromagnetic cranial environment.   The "frequency following response" of Hemisync is in fact the well established principle of entrainment.     Sound pulses are used to Brain Waves and the Behavioral Psychology of Consciousness: One of the biggest criticisms of brain wave research is characterized by the popular notion that one can't tell  what a person is thinking by measuring their brain wave patterns.   By way of analogy this  is  like saying that one can't tell  what information  is  in a computer by simply measuring voltages present at various points.   There is probably some human resistance here to others to being able to "get inside one's head" and to know who one really is or what one  is really thinking.   A more realistic approach here would be to use a telephone as an analogy.   A telephone has three  "states of consciousness". State one is standby - the telephone just sits there waiting to Approved For Release 2003/09/10 : CIA-RDP96-00788R001700210004-8 Approved For Release 2003/09/10 : CIA-RDP96-00788R001700210004-8 be used.   State two is ringing - the telephone is actively soliciting attention.   State three is talking - the telephone is being used.   All of these  "states of consciousness" of the telephone can be determined by measuring the line voltage of the telephone wires.   One does not have to have direct access to the telephone itself to know what it is doing.   If there are 48 volts direct.current present on the wires then the phone is in state one or standby.   If there are 100 volts alternating current on the, wires then the telephone is in state two or ringing.   When there is a modulated 10 volt direct current on the phone wires then the telephone is in state three or being used  (busy).   These telephone states of consciousness are discrete in that the telephone can not be in more than one state at a time.   It is either waiting,  ringing,  or busy. Measuring brain waves is somewhat similar to measuring telephone line voltage.    When,  through the measurement of line voltage,  one determines the telephone is in use  (state three) this does not reveal what is being said over the telephone.   The same is true about brain waves.     When,  through the measurement of  brain wave frequencies and associative patterns,  it  is detected that an individual is in REM sleep   (dreaming)  this does not reveal  the dream content.   This can only be discovered  if the experimenter awakens the subject and asks him to describe his dream. But brain waves are more than just indicators of discrete states of consciousness.   They represent the electrochemical Approved For Release 2003/09/10 : CIA-RDP96-00788R001700210004-8 Approved For Release 2003/09/10 : CIA-RDP96-00788R001700210004-8 environment through which perceived reality is manifest. Perceived reality changes depending on the state of consciousness of the perceiver  (Tart,1975).   Some states of consciousness provide limited views of reality while others provide an expanded awareness of reality.   For the most part,  states of consciousness change in response to immediate socio-environmental surroundings. (The psychologist would call these changes in ego states or subpersonalities.)   As mentioned before,  states of consciousness are subject to other  influences as well.   Such things as drugs and sunspots can alter states of consciousness.   Additionally, all  life forms appear to be subject to circadian and ultradian rhythms  (Rossi,  1986).*   Specific states of consciousness can also be  learned as an adaptive behavior to demanding circumstances  (Green and Green,  1986). Hemisync and the Physiology of the Brain: Hemisync's frequency following response  (FFR)  is applied through the use of a unique phenomena called binaural beats. Unlike the gross effect of strobe entrainment described previously,  the FFR of Hemisync provides the user with access to and control of highly specific discrete states of consciousness. But before proceeding  it  is necessary to understand a little bit about what binaural beats are and are not. *Ultradian rhythms are psychophysiological  processes  involving alternating autonomic and brain functions that have a 90 to 100 minute periodicity within the 24  hour circadian cycle. Approved For Release 2003/09/10 : CIA-RDP96-00788R001700210004-8 Approved For Release 2003/09/10 : CIA-RDP96-00788R001700210004-8 8 When two signals of different frequencies are mixed together what is known in electrophysics as a heterodyne effect takes place.   As a result of heterodyning a complex signal  is produced which includes both original frequencies,  a signal at the sum of the original  frequencies,  and a signal  at the difference between the original frequencies.    To illustrate: A mix of a signal of 100hz with a signal of 300hz will heterodyne into a complex wave form which, when examined contains signals at 100hz  (original),  200hz (difference), 300hz (original),  and 400hz  (sum). The heterodyne effect is used in radio technology to tune in various signals.   In AM radio the incoming radio waves are heterodyned with an internal tuneable oscillator.   The resultant difference between the two frequencies  (called the beat frequency oscillation)  is modulated by the sound heard coming from the .radio.   The heterodyne effect is a well understood principle in physics.   The beat frequency oscillations which are produced by heterodyning signals are not the same as binaural beats.   Beat frequency oscillations in the audio range are usually the result of electronically mixed  (heterodyned)  signals,  are recordable by a second device  (tape recorder,  oscilloscope,  etc.),  and can be aurally detected with one ear.    Binaural beats, on the other hand,  are not the result of electronically mixed signals,  are not recordable by device,  and to be detected require the combined action of both ears.   Binaural  beats exist as a consequence of the interaction of perception within the brain    (Oster, 1973). Binaural  beats were discovered  in  1839 by a German Approved For Release 2003/09/10 : CIA-RDP96-00788R001700210004-8 Approved For Release 2003/09/10 : CIA-RDP96-00788R001700210004-8 experimenter named H.  W.  Dove.   The human ability to "hear" binaural beats appears to be the result of evolutionary adaptation.   Many evolved species can detect binaural beats because of their brain structure.   The frequencies at which binaural beats can be detected change depending on the size of the species' cranium.   In the human,  binaural beats can be detected when carrier waves are below about 1000hz  (Oster,  1973). Below 1000hz the wave length of the signal   is longer than the diameter of the human skull.   This being so,  signals below 1000hz curve around the skull by diffraction.   The same effect can be observed with radio wave propagation.   Lower frequency  (longer wave length)  radio waves  (like AM radio)  travel around the earth over and  in between mountains and structures.   Higher frequency (shorter wave length)  radio waves  (like FM and TV)  travel  in a straight line and can't curve around the earth.   Mountains and structures block these high frequency signals.   Because sound frequencies below 1000hz curve around the skull,  incoming signals below 1000hz are heard by both ears.*   But, due to the distance between  the ears,  the brain  "hears" the  inputs from the ears as out of phase with each other.   As the.)sound wave passes around the skull  each ear gets a different portion of the wave.    It  is this wave-form phase difference which allows for accurate *In  the case of signals above 1000hz the skull blocks the signal from the  lee side ear.   The source of the sound  is then determined by the brain to be in the general direction of the loud noise,  there being little or no noise in the lee side ear. Approved For Release 2003/09/10 : CIA-RDP96-00788R001700210004-8 Approved For Release 2003/09/10 : CIA-RDP96-00788R001700210004-8 10 location of sounds below 1000hz.   Direction finding at higher frequencies is less accurate than it is for frequencies below 1000hz,  until about 8000hz when the pinna  (external ear)  becomes effective as an aid to localization  (Oster,  1973).   Virtually all animal  sounds are below 1000hz.   It is easy to imagine why higher animals developed the ability to accurately detect the location of each others' sounds.*   The relevant issue here,  however,  is that it is this innate ability of the brain to detect wave form phase differences which gives rise to binaural  beats.   When signals of two different frequencies are presented through headphones,  one frequency to one ear and another frequency to the other ear,  the signals do not heterodyne  (as described before) nor produce a beat frequency oscillation.   What does happen is the brain detects phase differences between these signals.   Under natural circumstances a detected phase difference would provide directional  information to the higher centers of the brain.   But with headphones on -- well,  with headphones on there is a totally different situation.   Within the sound processing centers of the brain,  pulse stimulation provides relevant  information to the higher centers of the brain.   In the case of a wave form phase difference the electron pulse rate  in one part of a sound *As an  interesting alternative,  some birds are ventriloquial. They produce bird song which conceals their true location by presenting a false sonic  local  through wave form phase alteration. Approved For Release 2003/09/10 : CIA-RDP96-00788R001700210004-8 Approved For Release 2003/09/10 : CIA-RDP96-00788R001700210004-8 11 processing center is greater than in another.   The differences in electron pulse stimulation within the sound processing centers of the brain are an anomaly.   This anomaly  (the difference in electron pulse stimulation)  comes and goes as the two different frequency wave forms mesh in and out of phase.   As a result of these constantly increasing and decreasing differences in electron pulse stimulation,  an amplitude modulated standing wave (the binaural beat)  is generated within the sound processing centers of the brain itself.   It is this standing wave which acts to entrain brain waves - the frequency following response  (FFR) of Hemisync.    It  is important to grasp the fact that no one ever hears binaural beats.   The sound processing centers of the brain only think something is heard.   Additionally,  the production of an amplitude modulated standing wave is dependent on the ability of the electrochemical cellular structure of brain tissues to resonate.    Brain tissues do resonate as evidenced by the manifestation of electromagnetic brain waves.   These brain waves are generally confined to frequencies below about 30hz.   The same is true for binaural beats.   Experimental subjects do not report "hearing" binaural beats above about 30hz  (Oster,  1973). Beyond the Basics: The term Hemisync was chosen because many of the states of consciousness available through this technology are the result of wave forms  of equal  amplitude and frequency in both hemispheres of the brain.   The reason for this is physiological.   Each ear is Approved For Release 2003/09/10 : CIA-RDP96-00788R001700210004-8 Approved For Release 2003/09/10 : CIA-RDP96-00788R001700210004-8 12 "hard-wired"  (so to speak)  to both hemispheres of the brain (Rosenzweig,  1961).   Each hemisphere has its own olivary nucleus (sound processing center)  which receives signals from each ear. In keeping with this physiological structure,  when a binaural beat is present there are actually two standing waves of equal amplitude and frequency present,  one in each hemisphere.   The two separate standing waves entrain each hemisphere to the same frequency. The complexities of an effective Hemisync signal are amazing.   Each state of consciousness  is not represented by one simple brain wave.   Each state of consciousness involves a milieu of inner mixing of wave forms.   The reason for this lies in the structure of the brain itself.   Not only is the brain divided into hemispheres,  it is also divided vertically into the cerebellum,  the thalamus,  the limbic system,  and the cerebral cortex.   The cerebral cortex is further divided into such functional areas as the frontal  lobes,  the parietal  lobes,  and the occipital  lobes.   There are of course many other subdivisions of the brain not mentioned here.   The point is that for each discrete state,of consciousness each area of the brain resonates at a specific brain wave frequency because it preforms a localized function  (Luria,  1970). To entrain a particular state of consciousness then,  one must identify these complex wave forms and mimic  them through the use of binaural  beats,  multiplexed carrier signals,  and heterodyned binaural beats.    This is the Hemisync process. Approved For Release 2003/09/10 : CIA-RDP96-00788R001700210004-8 Approved For Release 2003/09/10 : CIA-RDP96-00788R001700210004-8 13 The Monroe Institute has been identifying these states of consciousness and developing Hemisync signals for almost two decades.      The process of developing effective Hemisync signals has been as complex as the function of the brain itself.   Under laboratory conditions many subjects were tested for their responses to binaural beats.   Records were kept as to the effect each binaural beat frequency had on these subjects.   Then binaural beats were mixed and records were again kept on the subjects' responses.   After many months  (in some cases, years), test results began to show population-wide similar responses to specific mixes of binaural beats,  which laid the foundation for what is now called Hemisync  (Monroe,  1982).   The individual binaural  beats within these unique mixes entrained separate areas of the brain to different frequencies,  effectively producing discrete states of consciousness.  In the case of the state of consciousness coined Focus 10  (mind awake,  body asleep.)  for example,  the cerebellum,  which works below the level of consciousness and deals with muscles and body functions,  must be entrained to a delta frequency.   Under these conditions  (a delta brain wave within the cerebellum)  the body is asleep.   The  "mind awake" half of Focus  10 is achieved by entraining the cerebral cortex to a low beta frequency.   The subject's exposure to these individual  binaural  beats  is timed,  introducing the delta cerebellum signal  first and  later mixing  in the  low beta cerebral cortex signal.   The mixing of these two binaural  beats produces a complex Hemisync signal.     This Focus 10 Hemisync signal also Approved For Release 2003/09/10 : CIA-RDP96-00788R001700210004-8 Approved For Release 2003/09/10 : CIA-RDP96-00788R001700210004-8 14 seems to have a soothing entrainment effect on the limbic system (brain's emotional center)  as evidenced by the many subjects who report that Focus 10 is a very pleasant experience.   A subject is said to have achieved Focus 10 when a new condition of homeostasis is established  (evidenced by appropriate brain wave patterns)  and the subject becomes unaware of the location of body parts  (hands,  feet, etc.), still without losing consciousness (falling asleep). The Hemisync process is available outside the laboratory through the use of prerecorded stereo cassette tapes and a Hemisync synthesizer  (Monroe,  1985).   These tapes and the synthesizer offer many Hemisync environments sometimes involving the use of as many as six individual binaural beat frequencies. Through the use of Hemisync audio tapes and the synthesizer one can explore different states of consciousness,  determine their benefit,  and learn to attain these states at will - without the use of equipment. The Cross Callosal Mediation Benefits of Hemisync: Hemisync is but one tool )4hich is effective for the attainment of desired states of consciousness.   The disciplines of psychodrama,  Assagioli's psychosynthesis,  yoga,  and others are all effective in breaking down the homeostasis of dysfunctional states of consciousness and the establishment of new perspectives of reality.   Hemisync is unique in its contribution to brain function.   Hemisync can actually enhance the effectiveness of the Approved For Release 2003/09/10 : CIA-RDP96-00788R001700210004-8 Approved For Release 2003/09/10 : CIA-RDP96-00788R001700210004-8 15 brain by enabling the user to mediate cross callosal connectivity at designated brain wave frequencies. The two cerebral hemispheres of the brain are like two separate information processing modules.   Both are complex cognitive systems,  both process  information  independently and  in parallel and their interaction is neither arbitrary nor continuous  (Zaidel,  1985).   Because of this,  states of consciousness can be defined not only in terms of brain wave frequency but also  in terms of hemispheric specialization and/or interaction.   Some desired states of consciousness may require facile  inter-hemispheric  integration,  while others may call  for a unique hemispheric processing style  (Zaidel,    1986).   One's cognitive repertoire and therefore his ability to perceive reality and deal with the everyday world is subject to his ability to control his states of consciousness  (including the mediation of interhemispheric processing).   As stated before, states of consciousness are subject to change  in response to immediate socio-environmental surroundings as well as drugs and sunspots.    Hemispheric dominance  in particular has an ultradian periodicity  (Rossi,  1986).   Individuals can,  however,  learn to control  hemispheric dominance through the disciplines of biofeedback,  yogic breathing,  and others  (Budzynski,   1986).   But Hemisync  is the only method of   learning to control  both hemispheric specialization and/or interaction and brain wave frequencies.   The result of such control   is the maximizing of the effectiveness of the human brain,  or,  put another way,  the Approved For Release 2003/09/10 : CIA-RDP96-00788R001700210004-8 Approved For Release 2003/09/10 : CIA-RDP96-00788R001700210004-8 16 effective employment of appropriate states of consciousness to state specific environments or situations. Hemisync binaural beats can be generated to either facilitate interhemispheric integration or facilitate left/right hemispheric dominance.   If a state of consciousness is desired which requires interhemispheric processing,  then conventional Hemisync binaural beats are used.   As explained previously,  a conventional binaural beat generates two amplitude modulated standing waves,  one in each hemisphere's olivary nucleus.   Such binaural beats will entrain both hemispheres to the same frequency establishing equivalent electromagnetic environments and maximizing  interhemispheric neural  communication (Edrington and Panagiotides,  1984).   The process is much like tuning (impedance matching)  oscillators.   When two oscillators are tuned to the same frequency information and energy pass freely between them.    With conventional Hemisync binaural beats the standing waves are in phase and synchronous in both hemispheres  (hence the name Hemisync)  and information passes freely between them. Specific states of consciousness which are attainable with conventional  Hemisync binaural  beats  include -)hose states which require cross callosal  interhemispheric processing.   The following operant behaviors are suggested as requiring such states of consciousness: Learning Tasks  (such as) Foreign language Music Approved For Release 2003/09/10 : CIA-RDP96-00788R001700210004-8 Approved For Release 2003/09/10 : CIA-RDP96-00788R001700210004-8 17 Morse code Therapeutics  (such as) Dyslexia Retardation Stroke Performance Tasks  (such as) Sports Chess  (and other similar board games) Creative problem solving Computer programing Remote viewing If a state of consciousness is desired which requires hemispheric specialization or dominance or hemispheric entrainment to different brain waves,  then unconventional Hemisync binaural beats are used.   An unconventional  Hemisync binaural beat is one in which the amplitude modulated standing wave in one  (selected)  hemisphere is attenuated.   This is possible,  fortunately,  by virtue of the physiology of the brain. The acoustic nerve fibers form each ear are unequally divided between the hemispheres.   From each ear more nerve fibers  (more pulse stimulation)  go to the opposing hemisphere than to the local hemisphere  (Luria,  1970).   To attenuate a binaural beat standing wave  in the  left hemisphere one must reduce the volume of the Hemisync signal   in the  right  ear.   The converse  is,  of course,  also true.   The reason  this will  reduce the standing wave in the opposing hemisphere is because there are more nerve fibers Approved For Release 2003/09/10 : CIA-RDP96-00788R001700210004-8 Approved For Release 2003/09/10 : CIA-RDP96-00788R001700210004-8 18 leading to the opposing hemisphere and the reduction in volume (less pulse stimulation)  will have more effect there.   Through the application of this same principle,  Hemisync entrainment amplitude modulated standing waves of different frequencies can be established in the different hemispheres.   Specific states of consciousness  which are attainable with unconventional  Hemisync binaural beats include those states which require hemispheric specialization or dominance.   The following operant behaviors are suggested as requiring such states of consciousness: Learning Tasks  (such as) Elementary math  (LH) Grammar  (LH) Art  (RH) Performance Tasks  (such as) Accounting (LH) Listening to music  (RH) Conclusion: An extensive evaluation of Hemisync has shown that Hemisync provides a highly selective entrainment vehicle within the brain itself.   The selectivity of this vehicle can provide the user with a variety of       states of consciousness and the fact that the vehicle operates within the brain  itself  insures  its effectiveness. The Monroe    Institute can be contacted by writing to TMI, Route   1, Box 175,     Faber,  VA  22938 or telephone  (804)  361-1252. Approved For Release 2003/09/10 : CIA-RDP96-00788R001700210004-8 Approved For Release 2003/09/10 : CIA-RDP96-00788R001700210004-8 19 Assagioli, R.   Psychosynthesis.   New York:   Penguin Books,  1984 Budzynski, T.  H.   Clinical  Applications of Non-Drug-Induced States.   Handbook of States of Consciousness.   B.  Wolman and M. Ullman  (Eds.).   New York:   Van Nostrand Reinhold, 1986. Edrington, D.  and Panagiotides,  H.  (1984).  [EEG Response to Auditory Stimuli].   Unpublished raw data. Green,  E.  E. and Green, A.  M.   Biofeedback and States of Consciousness.    Handbook of States of Consciousness. B.    Wolman and M.  Ullman   (Eds.). New York:   Van Nostrand Reinhold,  1986. Houck,  G.  B.   Entrainment Techniques.   Unpublished research, McDonnell   Douglas Astronautics Company,   Huntington Beach,  CA, 1984. Luria,  A.  R.   The Functional Organization of the Brain.   Recent Progress in Perception.   San Francisco:   W.  H.  Freeman and Company,  1970. Monroe, R.   A.     The Hemisync Process.   Monroe Institute Bulletin, Nellysford,  VA,  1982,  #PR31380H. Monroe,  R.  A. Hemisync Synthesizer.       Breakthrough.   Faber, VA: Monroe Institute of Applied Sciences,       1985. Oster,  G.   Auditory Beats in the Brain.   Scientific American, 1973,  (4)229,  94-102. Rosenzweig,  M.  R.   Auditory Localization.   Perception: Mechanisms and Models.     San Francisco:   W. H.  Freeman and Company,  1961. Rossi,  E.  L.  Altered States of Consciousness    in Everyday Life: The Ultradian Rhythms.   Handbook of States of Consciousness.   B. Wolman and M.   Ullman  (Eds.).   New York:   Van Nostrand Reinhold, 1986. Tart,  C.  T.   States of Consciousness.   New York:   E.  P.  Dutton &amp; Co.,  Inc.,  1975, 31,  72-73. Zaidel,  E.   Academic  Implications of  Dual-Brain Theory.   The Dual Brain.    New York:   The Guilford Press,  1985. Zaidel,  E.   Callosal  Dynamics and Right Hemisphere Language.   Two Hemispheres - One Brain:   Functions of the Corpus Callosum,    1986, 435-459. Approved For Release 2003/09/10 : CIA-RDP96-00788R001700210004-8</cp:keywords>
  <dc:subject>THE MONROE INSTITUTE'S HEMISYNC PROCESS</dc:subject>
  <dc:title>THE MONROE INSTITUTE'S HEMISYNC PROCESS</dc:title>
  <dcterms:created xsi:type="dcterms:W3CDTF">2025-05-03T02:16:08Z</dcterms:created>
  <dcterms:modified xsi:type="dcterms:W3CDTF">2025-05-03T02:16:08Z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2016-11-04T00:00:00Z</vt:filetime>
  </property>
  <property fmtid="{D5CDD505-2E9C-101B-9397-08002B2CF9AE}" pid="3" name="LastSaved">
    <vt:filetime>2025-05-03T00:00:00Z</vt:filetime>
  </property>
  <property fmtid="{D5CDD505-2E9C-101B-9397-08002B2CF9AE}" pid="4" name="Producer">
    <vt:lpwstr>iText® 5.5.5 ©2000-2014 iText Group NV (AGPL-version)</vt:lpwstr>
  </property>
</Properties>
</file>