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link you shared leads to a </w:t>
      </w:r>
      <w:r w:rsidDel="00000000" w:rsidR="00000000" w:rsidRPr="00000000">
        <w:rPr>
          <w:b w:val="1"/>
          <w:bCs w:val="1"/>
          <w:rtl w:val="0"/>
        </w:rPr>
        <w:t xml:space="preserve">Party at a Glance Report</w:t>
      </w:r>
      <w:r w:rsidDel="00000000" w:rsidR="00000000" w:rsidRPr="00000000">
        <w:rPr>
          <w:rtl w:val="0"/>
        </w:rPr>
        <w:t xml:space="preserve"> within the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California Integrated Water Quality System (CIWQS)</w:t>
        </w:r>
      </w:hyperlink>
      <w:r w:rsidDel="00000000" w:rsidR="00000000" w:rsidRPr="00000000">
        <w:rPr>
          <w:rtl w:val="0"/>
        </w:rPr>
        <w:t xml:space="preserve">. [1]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Specifically, this report tracks water quality data, regulations, and permit relationships for the </w:t>
      </w:r>
      <w:r w:rsidDel="00000000" w:rsidR="00000000" w:rsidRPr="00000000">
        <w:rPr>
          <w:b w:val="1"/>
          <w:bCs w:val="1"/>
          <w:rtl w:val="0"/>
        </w:rPr>
        <w:t xml:space="preserve">Shea Homes Limited Partnership</w:t>
      </w:r>
      <w:r w:rsidDel="00000000" w:rsidR="00000000" w:rsidRPr="00000000">
        <w:rPr>
          <w:rtl w:val="0"/>
        </w:rPr>
        <w:t xml:space="preserve"> under Party ID </w:t>
      </w:r>
      <w:r w:rsidDel="00000000" w:rsidR="00000000" w:rsidRPr="00000000">
        <w:rPr>
          <w:b w:val="1"/>
          <w:bCs w:val="1"/>
          <w:rtl w:val="0"/>
        </w:rPr>
        <w:t xml:space="preserve">S603603</w:t>
      </w:r>
      <w:r w:rsidDel="00000000" w:rsidR="00000000" w:rsidRPr="00000000">
        <w:rPr>
          <w:rtl w:val="0"/>
        </w:rPr>
        <w:t xml:space="preserve">. [1]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Quick Overview of the Data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Regulated Entity:</w:t>
      </w:r>
      <w:r w:rsidDel="00000000" w:rsidR="00000000" w:rsidRPr="00000000">
        <w:rPr>
          <w:rtl w:val="0"/>
        </w:rPr>
        <w:t xml:space="preserve"> Shea Homes Limited Partnership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Associated Facility ID: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S603603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Location Reference:</w:t>
      </w:r>
      <w:r w:rsidDel="00000000" w:rsidR="00000000" w:rsidRPr="00000000">
        <w:rPr>
          <w:rtl w:val="0"/>
        </w:rPr>
        <w:t xml:space="preserve"> Browns Valley &amp; Vaca Valley Rd (Region 5S)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Purpose:</w:t>
      </w:r>
      <w:r w:rsidDel="00000000" w:rsidR="00000000" w:rsidRPr="00000000">
        <w:rPr>
          <w:rtl w:val="0"/>
        </w:rPr>
        <w:t xml:space="preserve"> Used by the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California State Water Resources Control Board</w:t>
        </w:r>
      </w:hyperlink>
      <w:r w:rsidDel="00000000" w:rsidR="00000000" w:rsidRPr="00000000">
        <w:rPr>
          <w:rtl w:val="0"/>
        </w:rPr>
        <w:t xml:space="preserve"> to monitor environmental compliance, track inspections, and log any violations or enforcement actions. [1, 2, 3, 4]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me to extract specific details from this file, please let me know if you are looking for </w:t>
      </w:r>
      <w:r w:rsidDel="00000000" w:rsidR="00000000" w:rsidRPr="00000000">
        <w:rPr>
          <w:b w:val="1"/>
          <w:bCs w:val="1"/>
          <w:rtl w:val="0"/>
        </w:rPr>
        <w:t xml:space="preserve">active permits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historical violations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linked staff members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https://ciwqs.waterboards.ca.gov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https://ciwqs.waterboards.ca.gov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https://www.waterboards.ca.gov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https://www.waterboards.ca.gov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aterboards.ca.gov/waterrights/board_info/faqs.html" TargetMode="External"/><Relationship Id="rId10" Type="http://schemas.openxmlformats.org/officeDocument/2006/relationships/hyperlink" Target="https://ciwqs.waterboards.ca.gov/ciwqs/readOnly/CiwqsReportServlet?reportName=facilityAtAGlance&amp;placeID=S603603" TargetMode="External"/><Relationship Id="rId12" Type="http://schemas.openxmlformats.org/officeDocument/2006/relationships/hyperlink" Target="https://www.waterboards.ca.gov/ciwqs/" TargetMode="External"/><Relationship Id="rId9" Type="http://schemas.openxmlformats.org/officeDocument/2006/relationships/hyperlink" Target="https://ciwqs.waterboards.ca.gov/ciwqs/readOnly/PublicReportPartyAtGlanceServlet?reportID=2&amp;paagrPartyID=S603603" TargetMode="External"/><Relationship Id="rId5" Type="http://schemas.openxmlformats.org/officeDocument/2006/relationships/styles" Target="styles.xml"/><Relationship Id="rId6" Type="http://schemas.openxmlformats.org/officeDocument/2006/relationships/hyperlink" Target="https://ciwqs.waterboards.ca.gov/" TargetMode="External"/><Relationship Id="rId7" Type="http://schemas.openxmlformats.org/officeDocument/2006/relationships/hyperlink" Target="https://ciwqs.waterboards.ca.gov/ciwqs/readOnly/CiwqsReportServlet?reportName=facilityAtAGlance&amp;placeID=S603603" TargetMode="External"/><Relationship Id="rId8" Type="http://schemas.openxmlformats.org/officeDocument/2006/relationships/hyperlink" Target="https://www.waterboards.ca.gov/waterrights/board_info/faq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