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2E6" w:rsidRDefault="001C0ED3">
      <w:pPr>
        <w:spacing w:line="360" w:lineRule="auto"/>
        <w:jc w:val="center"/>
        <w:rPr>
          <w:b/>
          <w:bCs/>
          <w:sz w:val="32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-1223645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3810" r="127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67"/>
                            </w:tblGrid>
                            <w:tr w:rsidR="008D12E6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67" w:type="dxa"/>
                                  <w:textDirection w:val="btLr"/>
                                </w:tcPr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1C0ED3">
                                  <w:pPr>
                                    <w:spacing w:line="200" w:lineRule="atLeast"/>
                                    <w:ind w:leftChars="54" w:left="113" w:right="113" w:firstLineChars="439" w:firstLine="1058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院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系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:rsidR="008D12E6" w:rsidRDefault="001C0ED3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答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题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勿</w:t>
                                  </w:r>
                                  <w:proofErr w:type="gramEnd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超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</w:p>
                                <w:p w:rsidR="008D12E6" w:rsidRDefault="001C0ED3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 w:rsidR="008D12E6" w:rsidRDefault="008D12E6">
                                  <w:pPr>
                                    <w:spacing w:line="200" w:lineRule="atLeast"/>
                                    <w:ind w:right="113" w:firstLineChars="100" w:firstLine="21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8D12E6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8D12E6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D12E6" w:rsidRDefault="008D12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96.35pt;margin-top:85.05pt;width:84pt;height:6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" filled="f" stroked="f">
                <v:textbox>
                  <w:txbxContent>
                    <w:tbl>
                      <w:tblPr>
                        <w:tblW w:w="0" w:type="auto"/>
                        <w:tblInd w:w="2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67"/>
                      </w:tblGrid>
                      <w:tr w:rsidR="008D12E6">
                        <w:trPr>
                          <w:cantSplit/>
                          <w:trHeight w:val="12143"/>
                        </w:trPr>
                        <w:tc>
                          <w:tcPr>
                            <w:tcW w:w="1467" w:type="dxa"/>
                            <w:textDirection w:val="btLr"/>
                          </w:tcPr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1C0ED3">
                            <w:pPr>
                              <w:spacing w:line="200" w:lineRule="atLeast"/>
                              <w:ind w:leftChars="54" w:left="113" w:right="113" w:firstLineChars="439" w:firstLine="1058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院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系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:rsidR="008D12E6" w:rsidRDefault="001C0ED3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勿</w:t>
                            </w:r>
                            <w:proofErr w:type="gramEnd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  <w:p w:rsidR="008D12E6" w:rsidRDefault="001C0ED3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 w:rsidR="008D12E6" w:rsidRDefault="008D12E6">
                            <w:pPr>
                              <w:spacing w:line="200" w:lineRule="atLeast"/>
                              <w:ind w:right="113" w:firstLineChars="100" w:firstLine="21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8D12E6">
                        <w:trPr>
                          <w:cantSplit/>
                          <w:trHeight w:val="620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8D12E6">
                        <w:trPr>
                          <w:cantSplit/>
                          <w:trHeight w:val="12143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:rsidR="008D12E6" w:rsidRDefault="008D12E6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sz w:val="32"/>
        </w:rPr>
        <w:t>安徽大学</w:t>
      </w:r>
      <w:r>
        <w:rPr>
          <w:b/>
          <w:bCs/>
          <w:sz w:val="32"/>
        </w:rPr>
        <w:t>20</w:t>
      </w:r>
      <w:r>
        <w:rPr>
          <w:b/>
          <w:bCs/>
          <w:sz w:val="32"/>
          <w:u w:val="single"/>
        </w:rPr>
        <w:t>24</w:t>
      </w:r>
      <w:r>
        <w:rPr>
          <w:rFonts w:eastAsia="黑体"/>
          <w:b/>
          <w:bCs/>
          <w:sz w:val="32"/>
        </w:rPr>
        <w:t>—</w:t>
      </w:r>
      <w:r>
        <w:rPr>
          <w:b/>
          <w:bCs/>
          <w:sz w:val="32"/>
        </w:rPr>
        <w:t>20</w:t>
      </w:r>
      <w:r>
        <w:rPr>
          <w:b/>
          <w:bCs/>
          <w:sz w:val="32"/>
          <w:u w:val="single"/>
        </w:rPr>
        <w:t>25</w:t>
      </w:r>
      <w:proofErr w:type="gramStart"/>
      <w:r>
        <w:rPr>
          <w:b/>
          <w:bCs/>
          <w:sz w:val="32"/>
        </w:rPr>
        <w:t>学年第</w:t>
      </w:r>
      <w:proofErr w:type="gramEnd"/>
      <w:r>
        <w:rPr>
          <w:rFonts w:hint="eastAsia"/>
          <w:b/>
          <w:bCs/>
          <w:sz w:val="32"/>
          <w:u w:val="single"/>
        </w:rPr>
        <w:t xml:space="preserve"> </w:t>
      </w:r>
      <w:proofErr w:type="gramStart"/>
      <w:r>
        <w:rPr>
          <w:rFonts w:hint="eastAsia"/>
          <w:b/>
          <w:bCs/>
          <w:sz w:val="32"/>
          <w:u w:val="single"/>
        </w:rPr>
        <w:t>一</w:t>
      </w:r>
      <w:proofErr w:type="gramEnd"/>
      <w:r>
        <w:rPr>
          <w:b/>
          <w:bCs/>
          <w:sz w:val="32"/>
          <w:u w:val="single"/>
        </w:rPr>
        <w:t xml:space="preserve"> </w:t>
      </w:r>
      <w:r>
        <w:rPr>
          <w:b/>
          <w:bCs/>
          <w:sz w:val="32"/>
        </w:rPr>
        <w:t>学期</w:t>
      </w:r>
    </w:p>
    <w:p w:rsidR="008D12E6" w:rsidRDefault="001C0ED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《半导体器件</w:t>
      </w:r>
      <w:r>
        <w:rPr>
          <w:rFonts w:hint="eastAsia"/>
          <w:b/>
          <w:bCs/>
          <w:sz w:val="32"/>
        </w:rPr>
        <w:t>物理</w:t>
      </w:r>
      <w:r>
        <w:rPr>
          <w:b/>
          <w:bCs/>
          <w:sz w:val="32"/>
        </w:rPr>
        <w:t>》</w:t>
      </w:r>
      <w:r>
        <w:rPr>
          <w:rFonts w:hint="eastAsia"/>
          <w:b/>
          <w:bCs/>
          <w:sz w:val="32"/>
        </w:rPr>
        <w:t>期末</w:t>
      </w:r>
      <w:r>
        <w:rPr>
          <w:b/>
          <w:bCs/>
          <w:sz w:val="32"/>
        </w:rPr>
        <w:t>考试试卷</w:t>
      </w:r>
      <w:r>
        <w:rPr>
          <w:rFonts w:hint="eastAsia"/>
          <w:b/>
          <w:bCs/>
          <w:sz w:val="32"/>
        </w:rPr>
        <w:t>（</w:t>
      </w:r>
      <w:r>
        <w:rPr>
          <w:rFonts w:hint="eastAsia"/>
          <w:b/>
          <w:bCs/>
          <w:sz w:val="32"/>
        </w:rPr>
        <w:t>A</w:t>
      </w:r>
      <w:r>
        <w:rPr>
          <w:rFonts w:hint="eastAsia"/>
          <w:b/>
          <w:bCs/>
          <w:sz w:val="32"/>
        </w:rPr>
        <w:t>卷）</w:t>
      </w:r>
    </w:p>
    <w:p w:rsidR="008D12E6" w:rsidRDefault="001C0ED3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（闭卷</w:t>
      </w: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时间</w:t>
      </w:r>
      <w:r>
        <w:rPr>
          <w:b/>
          <w:sz w:val="28"/>
          <w:szCs w:val="28"/>
        </w:rPr>
        <w:t>120</w:t>
      </w:r>
      <w:r>
        <w:rPr>
          <w:b/>
          <w:sz w:val="28"/>
          <w:szCs w:val="28"/>
        </w:rPr>
        <w:t>分钟</w:t>
      </w:r>
      <w:r>
        <w:rPr>
          <w:sz w:val="28"/>
          <w:szCs w:val="28"/>
        </w:rPr>
        <w:t>）</w:t>
      </w:r>
    </w:p>
    <w:p w:rsidR="008D12E6" w:rsidRDefault="001C0ED3">
      <w:pPr>
        <w:jc w:val="center"/>
        <w:rPr>
          <w:rFonts w:eastAsia="黑体"/>
          <w:b/>
          <w:sz w:val="28"/>
          <w:u w:val="single"/>
        </w:rPr>
      </w:pPr>
      <w:r>
        <w:rPr>
          <w:rFonts w:eastAsia="黑体"/>
          <w:b/>
          <w:sz w:val="28"/>
        </w:rPr>
        <w:t>考场登记表序号</w:t>
      </w:r>
      <w:r>
        <w:rPr>
          <w:rFonts w:eastAsia="黑体"/>
          <w:b/>
          <w:sz w:val="28"/>
          <w:u w:val="single"/>
        </w:rPr>
        <w:t xml:space="preserve">          </w:t>
      </w:r>
    </w:p>
    <w:p w:rsidR="008D12E6" w:rsidRDefault="008D12E6">
      <w:pPr>
        <w:jc w:val="center"/>
        <w:rPr>
          <w:sz w:val="18"/>
        </w:rPr>
      </w:pPr>
    </w:p>
    <w:p w:rsidR="008D12E6" w:rsidRDefault="001C0ED3">
      <w:pPr>
        <w:numPr>
          <w:ilvl w:val="0"/>
          <w:numId w:val="1"/>
        </w:num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单选题</w:t>
      </w:r>
      <w:r>
        <w:rPr>
          <w:b/>
          <w:sz w:val="24"/>
        </w:rPr>
        <w:t>（每小题</w:t>
      </w:r>
      <w:r>
        <w:rPr>
          <w:b/>
          <w:sz w:val="24"/>
        </w:rPr>
        <w:t>2</w:t>
      </w:r>
      <w:r>
        <w:rPr>
          <w:b/>
          <w:sz w:val="24"/>
        </w:rPr>
        <w:t>分，共</w:t>
      </w:r>
      <w:r>
        <w:rPr>
          <w:b/>
          <w:sz w:val="24"/>
        </w:rPr>
        <w:t>30</w:t>
      </w:r>
      <w:r>
        <w:rPr>
          <w:b/>
          <w:sz w:val="24"/>
        </w:rPr>
        <w:t>分）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以下关于无外加电场的</w:t>
      </w:r>
      <w:proofErr w:type="spellStart"/>
      <w:r>
        <w:rPr>
          <w:rFonts w:hint="eastAsia"/>
          <w:sz w:val="24"/>
        </w:rPr>
        <w:t>pn</w:t>
      </w:r>
      <w:proofErr w:type="spellEnd"/>
      <w:r>
        <w:rPr>
          <w:rFonts w:hint="eastAsia"/>
          <w:sz w:val="24"/>
        </w:rPr>
        <w:t>结说法正确的是（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．由于内建电场，连接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区与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区可以得到连续电流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．平衡态下</w:t>
      </w:r>
      <w:proofErr w:type="spellStart"/>
      <w:r>
        <w:rPr>
          <w:rFonts w:hint="eastAsia"/>
          <w:sz w:val="24"/>
        </w:rPr>
        <w:t>pn</w:t>
      </w:r>
      <w:proofErr w:type="spellEnd"/>
      <w:r>
        <w:rPr>
          <w:rFonts w:hint="eastAsia"/>
          <w:sz w:val="24"/>
        </w:rPr>
        <w:t>结的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区费米能级高于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区费米能级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．平衡态下</w:t>
      </w:r>
      <w:proofErr w:type="spellStart"/>
      <w:r>
        <w:rPr>
          <w:rFonts w:hint="eastAsia"/>
          <w:sz w:val="24"/>
        </w:rPr>
        <w:t>pn</w:t>
      </w:r>
      <w:proofErr w:type="spellEnd"/>
      <w:r>
        <w:rPr>
          <w:rFonts w:hint="eastAsia"/>
          <w:sz w:val="24"/>
        </w:rPr>
        <w:t>结的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区费米能级等于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区费米能级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．平衡态下</w:t>
      </w:r>
      <w:proofErr w:type="spellStart"/>
      <w:r>
        <w:rPr>
          <w:rFonts w:hint="eastAsia"/>
          <w:sz w:val="24"/>
        </w:rPr>
        <w:t>pn</w:t>
      </w:r>
      <w:proofErr w:type="spellEnd"/>
      <w:r>
        <w:rPr>
          <w:rFonts w:hint="eastAsia"/>
          <w:sz w:val="24"/>
        </w:rPr>
        <w:t>结的少子扩散电流大于少子漂移电流</w:t>
      </w:r>
    </w:p>
    <w:p w:rsidR="008D12E6" w:rsidRDefault="008D12E6">
      <w:pPr>
        <w:spacing w:line="288" w:lineRule="auto"/>
        <w:ind w:left="495"/>
        <w:rPr>
          <w:sz w:val="24"/>
        </w:rPr>
      </w:pP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 xml:space="preserve">2. </w:t>
      </w:r>
      <w:proofErr w:type="spellStart"/>
      <w:r>
        <w:rPr>
          <w:rFonts w:hint="eastAsia"/>
          <w:sz w:val="24"/>
        </w:rPr>
        <w:t>pn</w:t>
      </w:r>
      <w:proofErr w:type="spellEnd"/>
      <w:r>
        <w:rPr>
          <w:rFonts w:hint="eastAsia"/>
          <w:sz w:val="24"/>
        </w:rPr>
        <w:t>结的势垒电容（结电容）来自于（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．交流偏压下多数载流子漂移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．交流偏压下耗尽区宽度变化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．交流偏压下多数载流子扩散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．直流偏压下少数载流子扩散</w:t>
      </w: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3.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在二极管的伏安特性中，反向饱和电流的主要来源是：（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多数载流子的扩散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</w:t>
      </w: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少数载流子的漂移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多数载流子的漂移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</w:t>
      </w: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少数载流子的扩散</w:t>
      </w:r>
    </w:p>
    <w:p w:rsidR="008D12E6" w:rsidRDefault="008D12E6">
      <w:pPr>
        <w:pStyle w:val="ab"/>
        <w:ind w:left="495" w:firstLineChars="0" w:firstLine="0"/>
        <w:rPr>
          <w:sz w:val="24"/>
        </w:rPr>
      </w:pP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4.</w:t>
      </w:r>
      <w:r>
        <w:rPr>
          <w:rFonts w:hint="eastAsia"/>
          <w:sz w:val="24"/>
        </w:rPr>
        <w:t>某半导体二极管在正向偏置下，其电流随温度变化满足近似公式</w:t>
      </w:r>
      <m:oMath>
        <m:r>
          <w:rPr>
            <w:rFonts w:ascii="Cambria Math" w:hAnsi="Cambria Math"/>
            <w:sz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</w:rPr>
          <m:t>∝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g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</w:rPr>
                  <m:t>kT</m:t>
                </m:r>
              </m:den>
            </m:f>
          </m:sup>
        </m:sSup>
      </m:oMath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。以下关于该公式的解释错误的是（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指数项描述了载流子热激发跃迁到导带的几率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温度升高将导致少数载流子浓度显著增加，从而增加电流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二极管的饱和电流</w:t>
      </w:r>
      <w:r>
        <w:rPr>
          <w:rFonts w:hint="eastAsia"/>
          <w:sz w:val="24"/>
        </w:rPr>
        <w:t xml:space="preserve"> (I_s) </w:t>
      </w:r>
      <w:r>
        <w:rPr>
          <w:rFonts w:hint="eastAsia"/>
          <w:sz w:val="24"/>
        </w:rPr>
        <w:t>随温度升高而减小</w:t>
      </w:r>
    </w:p>
    <w:p w:rsidR="008D12E6" w:rsidRDefault="001C0ED3">
      <w:pPr>
        <w:spacing w:line="288" w:lineRule="auto"/>
        <w:ind w:left="495"/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指数中的</w:t>
      </w:r>
      <w:r>
        <w:rPr>
          <w:rFonts w:hint="eastAsia"/>
          <w:sz w:val="24"/>
        </w:rPr>
        <w:t xml:space="preserve"> (</w:t>
      </w:r>
      <w:proofErr w:type="spellStart"/>
      <w:r>
        <w:rPr>
          <w:rFonts w:hint="eastAsia"/>
          <w:sz w:val="24"/>
        </w:rPr>
        <w:t>Eg</w:t>
      </w:r>
      <w:proofErr w:type="spellEnd"/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是半导体的禁带宽度，体现了材料特性对电流的影响。</w:t>
      </w:r>
    </w:p>
    <w:p w:rsidR="008D12E6" w:rsidRDefault="008D12E6">
      <w:pPr>
        <w:spacing w:line="288" w:lineRule="auto"/>
        <w:ind w:left="495"/>
        <w:rPr>
          <w:sz w:val="24"/>
        </w:rPr>
      </w:pP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5.</w:t>
      </w:r>
      <w:r>
        <w:rPr>
          <w:rFonts w:hint="eastAsia"/>
          <w:sz w:val="24"/>
        </w:rPr>
        <w:t>当金属与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型半导体接触时，若金属的功函数大于半导体的功函数，则（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电子从半导体流向金属，形成正的空间电荷区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电子从金属流向半导体，形成负的空间电荷区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空穴从半导体流向金属，形成负的空间电荷区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空穴从金属流向半导体，形成正的空间电荷区</w:t>
      </w: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6.</w:t>
      </w:r>
      <w:r>
        <w:rPr>
          <w:rFonts w:hint="eastAsia"/>
          <w:sz w:val="24"/>
        </w:rPr>
        <w:t>在金属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半导体接触中，哪种接触具有整流特性？（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欧姆接触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肖特基接触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中性接触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任意接触</w:t>
      </w:r>
    </w:p>
    <w:p w:rsidR="008D12E6" w:rsidRDefault="008D12E6">
      <w:pPr>
        <w:pStyle w:val="ab"/>
        <w:ind w:left="495" w:firstLineChars="0" w:firstLine="0"/>
        <w:rPr>
          <w:sz w:val="24"/>
        </w:rPr>
      </w:pP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7.</w:t>
      </w:r>
      <w:r>
        <w:rPr>
          <w:rFonts w:hint="eastAsia"/>
          <w:sz w:val="24"/>
        </w:rPr>
        <w:t>关于</w:t>
      </w:r>
      <w:r>
        <w:rPr>
          <w:rFonts w:hint="eastAsia"/>
          <w:sz w:val="24"/>
        </w:rPr>
        <w:t>BJT</w:t>
      </w:r>
      <w:r>
        <w:rPr>
          <w:rFonts w:hint="eastAsia"/>
          <w:sz w:val="24"/>
        </w:rPr>
        <w:t>的结构特点，以下说法错误的是（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．基区很宽，掺杂浓度较高</w:t>
      </w:r>
      <w:r>
        <w:rPr>
          <w:rFonts w:hint="eastAsia"/>
          <w:sz w:val="24"/>
        </w:rPr>
        <w:t xml:space="preserve">            B.</w:t>
      </w:r>
      <w:r>
        <w:rPr>
          <w:rFonts w:hint="eastAsia"/>
          <w:sz w:val="24"/>
        </w:rPr>
        <w:t>发射区的</w:t>
      </w:r>
      <w:r>
        <w:rPr>
          <w:rFonts w:hint="eastAsia"/>
          <w:sz w:val="24"/>
        </w:rPr>
        <w:t>掺杂浓度大于集电区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sz w:val="24"/>
        </w:rPr>
        <w:lastRenderedPageBreak/>
        <w:t>C</w:t>
      </w:r>
      <w:r>
        <w:rPr>
          <w:rFonts w:hint="eastAsia"/>
          <w:sz w:val="24"/>
        </w:rPr>
        <w:t>．基区的掺杂浓度大于集电区</w:t>
      </w:r>
      <w:r>
        <w:rPr>
          <w:rFonts w:hint="eastAsia"/>
          <w:sz w:val="24"/>
        </w:rPr>
        <w:t xml:space="preserve">          </w:t>
      </w:r>
      <w:r>
        <w:rPr>
          <w:sz w:val="24"/>
        </w:rPr>
        <w:t>D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集</w:t>
      </w:r>
      <w:r>
        <w:rPr>
          <w:sz w:val="24"/>
        </w:rPr>
        <w:t>电区面积大于发射区面积</w:t>
      </w: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1C0ED3">
      <w:pPr>
        <w:pStyle w:val="ab"/>
        <w:ind w:firstLineChars="0" w:firstLine="0"/>
        <w:rPr>
          <w:sz w:val="24"/>
        </w:rPr>
      </w:pPr>
      <w:r>
        <w:rPr>
          <w:sz w:val="24"/>
        </w:rPr>
        <w:t>8.</w:t>
      </w:r>
      <w:r>
        <w:rPr>
          <w:rFonts w:hint="eastAsia"/>
          <w:sz w:val="24"/>
        </w:rPr>
        <w:t>哪个不属于</w:t>
      </w:r>
      <w:r>
        <w:rPr>
          <w:rFonts w:hint="eastAsia"/>
          <w:sz w:val="24"/>
        </w:rPr>
        <w:t>B</w:t>
      </w:r>
      <w:r>
        <w:rPr>
          <w:sz w:val="24"/>
        </w:rPr>
        <w:t>JT</w:t>
      </w:r>
      <w:r>
        <w:rPr>
          <w:rFonts w:hint="eastAsia"/>
          <w:sz w:val="24"/>
        </w:rPr>
        <w:t>的非理想效应（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．基区宽度调制效应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．大注入效应</w:t>
      </w:r>
    </w:p>
    <w:p w:rsidR="008D12E6" w:rsidRDefault="001C0ED3">
      <w:pPr>
        <w:pStyle w:val="ab"/>
        <w:ind w:left="495" w:firstLineChars="0" w:firstLine="0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．基区均匀掺杂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．发射极电流</w:t>
      </w:r>
      <w:proofErr w:type="gramStart"/>
      <w:r>
        <w:rPr>
          <w:rFonts w:hint="eastAsia"/>
          <w:sz w:val="24"/>
        </w:rPr>
        <w:t>集边效应</w:t>
      </w:r>
      <w:proofErr w:type="gramEnd"/>
    </w:p>
    <w:p w:rsidR="008D12E6" w:rsidRDefault="008D12E6">
      <w:pPr>
        <w:pStyle w:val="ab"/>
        <w:ind w:left="495" w:firstLineChars="0" w:firstLine="0"/>
        <w:rPr>
          <w:sz w:val="24"/>
        </w:rPr>
      </w:pP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9.</w:t>
      </w:r>
      <w:r>
        <w:rPr>
          <w:rFonts w:hint="eastAsia"/>
          <w:color w:val="000000" w:themeColor="text1"/>
          <w:sz w:val="24"/>
        </w:rPr>
        <w:t>工作在放大区的某三极管，如果当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hAnsi="Cambria Math" w:hint="eastAsia"/>
                <w:color w:val="000000" w:themeColor="text1"/>
                <w:sz w:val="24"/>
              </w:rPr>
              <m:t>B</m:t>
            </m:r>
          </m:sub>
        </m:sSub>
      </m:oMath>
      <w:r>
        <w:rPr>
          <w:rFonts w:hint="eastAsia"/>
          <w:color w:val="000000" w:themeColor="text1"/>
          <w:sz w:val="24"/>
        </w:rPr>
        <w:t>从</w:t>
      </w:r>
      <w:r>
        <w:rPr>
          <w:rFonts w:hint="eastAsia"/>
          <w:color w:val="000000" w:themeColor="text1"/>
          <w:sz w:val="24"/>
        </w:rPr>
        <w:t>10</w:t>
      </w:r>
      <m:oMath>
        <m:r>
          <w:rPr>
            <w:rFonts w:ascii="Cambria Math" w:hAnsi="Cambria Math"/>
            <w:color w:val="000000" w:themeColor="text1"/>
            <w:sz w:val="24"/>
          </w:rPr>
          <m:t>μ</m:t>
        </m:r>
        <m:r>
          <w:rPr>
            <w:rFonts w:ascii="Cambria Math" w:hAnsi="Cambria Math" w:hint="eastAsia"/>
            <w:color w:val="000000" w:themeColor="text1"/>
            <w:sz w:val="24"/>
          </w:rPr>
          <m:t>A</m:t>
        </m:r>
      </m:oMath>
      <w:r>
        <w:rPr>
          <w:rFonts w:hint="eastAsia"/>
          <w:color w:val="000000" w:themeColor="text1"/>
          <w:sz w:val="24"/>
        </w:rPr>
        <w:t>增大到</w:t>
      </w:r>
      <w:r>
        <w:rPr>
          <w:rFonts w:hint="eastAsia"/>
          <w:color w:val="000000" w:themeColor="text1"/>
          <w:sz w:val="24"/>
        </w:rPr>
        <w:t>20</w:t>
      </w:r>
      <m:oMath>
        <m:r>
          <w:rPr>
            <w:rFonts w:ascii="Cambria Math" w:hAnsi="Cambria Math"/>
            <w:color w:val="000000" w:themeColor="text1"/>
            <w:sz w:val="24"/>
          </w:rPr>
          <m:t>μ</m:t>
        </m:r>
        <m:r>
          <w:rPr>
            <w:rFonts w:ascii="Cambria Math" w:hAnsi="Cambria Math" w:hint="eastAsia"/>
            <w:color w:val="000000" w:themeColor="text1"/>
            <w:sz w:val="24"/>
          </w:rPr>
          <m:t>A</m:t>
        </m:r>
      </m:oMath>
      <w:r>
        <w:rPr>
          <w:rFonts w:hint="eastAsia"/>
          <w:color w:val="000000" w:themeColor="text1"/>
          <w:sz w:val="24"/>
        </w:rPr>
        <w:t>时，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I</m:t>
            </m:r>
          </m:e>
          <m:sub>
            <m:r>
              <w:rPr>
                <w:rFonts w:ascii="Cambria Math" w:hAnsi="Cambria Math" w:hint="eastAsia"/>
                <w:color w:val="000000" w:themeColor="text1"/>
                <w:sz w:val="24"/>
              </w:rPr>
              <m:t>C</m:t>
            </m:r>
          </m:sub>
        </m:sSub>
      </m:oMath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从</w:t>
      </w:r>
      <w:r>
        <w:rPr>
          <w:rFonts w:hint="eastAsia"/>
          <w:color w:val="000000" w:themeColor="text1"/>
          <w:sz w:val="24"/>
        </w:rPr>
        <w:t>1</w:t>
      </w:r>
      <m:oMath>
        <m:r>
          <w:rPr>
            <w:rFonts w:ascii="Cambria Math" w:hAnsi="Cambria Math" w:hint="eastAsia"/>
            <w:color w:val="000000" w:themeColor="text1"/>
            <w:sz w:val="24"/>
          </w:rPr>
          <m:t>mA</m:t>
        </m:r>
      </m:oMath>
      <w:r>
        <w:rPr>
          <w:rFonts w:hint="eastAsia"/>
          <w:color w:val="000000" w:themeColor="text1"/>
          <w:sz w:val="24"/>
        </w:rPr>
        <w:t>变为</w:t>
      </w:r>
      <w:r>
        <w:rPr>
          <w:rFonts w:hint="eastAsia"/>
          <w:color w:val="000000" w:themeColor="text1"/>
          <w:sz w:val="24"/>
        </w:rPr>
        <w:t>3</w:t>
      </w:r>
      <m:oMath>
        <m:r>
          <w:rPr>
            <w:rFonts w:ascii="Cambria Math" w:hAnsi="Cambria Math" w:hint="eastAsia"/>
            <w:color w:val="000000" w:themeColor="text1"/>
            <w:sz w:val="24"/>
          </w:rPr>
          <m:t>mA</m:t>
        </m:r>
      </m:oMath>
      <w:r>
        <w:rPr>
          <w:rFonts w:hint="eastAsia"/>
          <w:color w:val="000000" w:themeColor="text1"/>
          <w:sz w:val="24"/>
        </w:rPr>
        <w:t>，那么它的β约为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A. </w:t>
      </w:r>
      <w:r>
        <w:rPr>
          <w:rFonts w:hint="eastAsia"/>
          <w:color w:val="000000" w:themeColor="text1"/>
          <w:sz w:val="24"/>
        </w:rPr>
        <w:t>50</w:t>
      </w:r>
      <w:r>
        <w:rPr>
          <w:color w:val="000000" w:themeColor="text1"/>
          <w:sz w:val="24"/>
        </w:rPr>
        <w:t xml:space="preserve">          B.</w:t>
      </w:r>
      <w:r>
        <w:rPr>
          <w:rFonts w:hint="eastAsia"/>
          <w:color w:val="000000" w:themeColor="text1"/>
          <w:sz w:val="24"/>
        </w:rPr>
        <w:t>100</w:t>
      </w:r>
      <w:r>
        <w:rPr>
          <w:color w:val="000000" w:themeColor="text1"/>
          <w:sz w:val="24"/>
        </w:rPr>
        <w:t xml:space="preserve">         C. </w:t>
      </w:r>
      <w:r>
        <w:rPr>
          <w:rFonts w:hint="eastAsia"/>
          <w:color w:val="000000" w:themeColor="text1"/>
          <w:sz w:val="24"/>
        </w:rPr>
        <w:t>2</w:t>
      </w:r>
      <w:r>
        <w:rPr>
          <w:color w:val="000000" w:themeColor="text1"/>
          <w:sz w:val="24"/>
        </w:rPr>
        <w:t xml:space="preserve">00     </w:t>
      </w:r>
      <w:r>
        <w:rPr>
          <w:color w:val="000000" w:themeColor="text1"/>
          <w:sz w:val="24"/>
        </w:rPr>
        <w:t xml:space="preserve">    D.</w:t>
      </w:r>
      <w:r>
        <w:rPr>
          <w:rFonts w:hint="eastAsia"/>
          <w:color w:val="000000" w:themeColor="text1"/>
          <w:sz w:val="24"/>
        </w:rPr>
        <w:t>3</w:t>
      </w:r>
      <w:r>
        <w:rPr>
          <w:color w:val="000000" w:themeColor="text1"/>
          <w:sz w:val="24"/>
        </w:rPr>
        <w:t>00</w:t>
      </w:r>
    </w:p>
    <w:p w:rsidR="008D12E6" w:rsidRDefault="008D12E6">
      <w:pPr>
        <w:ind w:firstLineChars="270" w:firstLine="648"/>
        <w:rPr>
          <w:color w:val="000000" w:themeColor="text1"/>
          <w:sz w:val="24"/>
        </w:rPr>
      </w:pP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10</w:t>
      </w:r>
      <w:r>
        <w:rPr>
          <w:rFonts w:hint="eastAsia"/>
          <w:color w:val="000000" w:themeColor="text1"/>
          <w:sz w:val="24"/>
        </w:rPr>
        <w:t>.</w:t>
      </w:r>
      <w:r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当</w:t>
      </w:r>
      <w:r>
        <w:rPr>
          <w:color w:val="000000" w:themeColor="text1"/>
          <w:sz w:val="24"/>
        </w:rPr>
        <w:t>BJT</w:t>
      </w:r>
      <w:r>
        <w:rPr>
          <w:rFonts w:hint="eastAsia"/>
          <w:color w:val="000000" w:themeColor="text1"/>
          <w:sz w:val="24"/>
        </w:rPr>
        <w:t>工作在截止区时的偏置条件是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A. </w:t>
      </w:r>
      <w:r>
        <w:rPr>
          <w:color w:val="000000" w:themeColor="text1"/>
          <w:sz w:val="24"/>
        </w:rPr>
        <w:t>发射结正偏、集电结反偏</w:t>
      </w:r>
      <w:r>
        <w:rPr>
          <w:color w:val="000000" w:themeColor="text1"/>
          <w:sz w:val="24"/>
        </w:rPr>
        <w:t xml:space="preserve">           B. </w:t>
      </w:r>
      <w:r>
        <w:rPr>
          <w:color w:val="000000" w:themeColor="text1"/>
          <w:sz w:val="24"/>
        </w:rPr>
        <w:t>发射结反偏、集电结正偏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C. </w:t>
      </w:r>
      <w:r>
        <w:rPr>
          <w:color w:val="000000" w:themeColor="text1"/>
          <w:sz w:val="24"/>
        </w:rPr>
        <w:t>发射结正偏、集电结正偏</w:t>
      </w:r>
      <w:r>
        <w:rPr>
          <w:color w:val="000000" w:themeColor="text1"/>
          <w:sz w:val="24"/>
        </w:rPr>
        <w:t xml:space="preserve">           D. </w:t>
      </w:r>
      <w:r>
        <w:rPr>
          <w:color w:val="000000" w:themeColor="text1"/>
          <w:sz w:val="24"/>
        </w:rPr>
        <w:t>发射结反偏、集电结反偏</w:t>
      </w:r>
    </w:p>
    <w:p w:rsidR="008D12E6" w:rsidRDefault="008D12E6">
      <w:pPr>
        <w:ind w:firstLineChars="270" w:firstLine="648"/>
        <w:rPr>
          <w:color w:val="000000" w:themeColor="text1"/>
          <w:sz w:val="24"/>
        </w:rPr>
      </w:pP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1</w:t>
      </w:r>
      <w:r>
        <w:rPr>
          <w:color w:val="000000" w:themeColor="text1"/>
          <w:sz w:val="24"/>
        </w:rPr>
        <w:t>1.</w:t>
      </w:r>
      <w:r>
        <w:rPr>
          <w:rFonts w:hint="eastAsia"/>
          <w:color w:val="000000" w:themeColor="text1"/>
          <w:sz w:val="24"/>
        </w:rPr>
        <w:t>下列固定栅氧化层电荷增大对</w:t>
      </w:r>
      <w:r>
        <w:rPr>
          <w:rFonts w:hint="eastAsia"/>
          <w:color w:val="000000" w:themeColor="text1"/>
          <w:sz w:val="24"/>
        </w:rPr>
        <w:t>n</w:t>
      </w:r>
      <w:r>
        <w:rPr>
          <w:rFonts w:hint="eastAsia"/>
          <w:color w:val="000000" w:themeColor="text1"/>
          <w:sz w:val="24"/>
        </w:rPr>
        <w:t>型衬底</w:t>
      </w:r>
      <w:r>
        <w:rPr>
          <w:rFonts w:hint="eastAsia"/>
          <w:color w:val="000000" w:themeColor="text1"/>
          <w:sz w:val="24"/>
        </w:rPr>
        <w:t>M</w:t>
      </w:r>
      <w:r>
        <w:rPr>
          <w:color w:val="000000" w:themeColor="text1"/>
          <w:sz w:val="24"/>
        </w:rPr>
        <w:t>OS</w:t>
      </w:r>
      <w:r>
        <w:rPr>
          <w:rFonts w:hint="eastAsia"/>
          <w:color w:val="000000" w:themeColor="text1"/>
          <w:sz w:val="24"/>
        </w:rPr>
        <w:t>电容</w:t>
      </w:r>
      <w:r>
        <w:rPr>
          <w:rFonts w:hint="eastAsia"/>
          <w:color w:val="000000" w:themeColor="text1"/>
          <w:sz w:val="24"/>
        </w:rPr>
        <w:t>-</w:t>
      </w:r>
      <w:r>
        <w:rPr>
          <w:rFonts w:hint="eastAsia"/>
          <w:color w:val="000000" w:themeColor="text1"/>
          <w:sz w:val="24"/>
        </w:rPr>
        <w:t>电压特性曲线影响正确的是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A</w:t>
      </w:r>
      <w:r>
        <w:rPr>
          <w:color w:val="000000" w:themeColor="text1"/>
          <w:sz w:val="24"/>
        </w:rPr>
        <w:t>.</w:t>
      </w:r>
      <w:r>
        <w:rPr>
          <w:rFonts w:hint="eastAsia"/>
          <w:color w:val="000000" w:themeColor="text1"/>
          <w:sz w:val="24"/>
        </w:rPr>
        <w:t>电容</w:t>
      </w:r>
      <w:r>
        <w:rPr>
          <w:rFonts w:hint="eastAsia"/>
          <w:color w:val="000000" w:themeColor="text1"/>
          <w:sz w:val="24"/>
        </w:rPr>
        <w:t>-</w:t>
      </w:r>
      <w:r>
        <w:rPr>
          <w:rFonts w:hint="eastAsia"/>
          <w:color w:val="000000" w:themeColor="text1"/>
          <w:sz w:val="24"/>
        </w:rPr>
        <w:t>电压曲线向右平移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            B.</w:t>
      </w:r>
      <w:r>
        <w:rPr>
          <w:rFonts w:hint="eastAsia"/>
          <w:color w:val="000000" w:themeColor="text1"/>
          <w:sz w:val="24"/>
        </w:rPr>
        <w:t>电容</w:t>
      </w:r>
      <w:r>
        <w:rPr>
          <w:rFonts w:hint="eastAsia"/>
          <w:color w:val="000000" w:themeColor="text1"/>
          <w:sz w:val="24"/>
        </w:rPr>
        <w:t>-</w:t>
      </w:r>
      <w:r>
        <w:rPr>
          <w:rFonts w:hint="eastAsia"/>
          <w:color w:val="000000" w:themeColor="text1"/>
          <w:sz w:val="24"/>
        </w:rPr>
        <w:t>电压曲线向左平移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C.</w:t>
      </w:r>
      <w:r>
        <w:rPr>
          <w:rFonts w:hint="eastAsia"/>
          <w:color w:val="000000" w:themeColor="text1"/>
          <w:sz w:val="24"/>
        </w:rPr>
        <w:t>电容</w:t>
      </w:r>
      <w:r>
        <w:rPr>
          <w:rFonts w:hint="eastAsia"/>
          <w:color w:val="000000" w:themeColor="text1"/>
          <w:sz w:val="24"/>
        </w:rPr>
        <w:t>-</w:t>
      </w:r>
      <w:r>
        <w:rPr>
          <w:rFonts w:hint="eastAsia"/>
          <w:color w:val="000000" w:themeColor="text1"/>
          <w:sz w:val="24"/>
        </w:rPr>
        <w:t>电压曲线变平滑了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            D.</w:t>
      </w:r>
      <w:r>
        <w:rPr>
          <w:rFonts w:hint="eastAsia"/>
          <w:color w:val="000000" w:themeColor="text1"/>
          <w:sz w:val="24"/>
        </w:rPr>
        <w:t>对电容</w:t>
      </w:r>
      <w:r>
        <w:rPr>
          <w:rFonts w:hint="eastAsia"/>
          <w:color w:val="000000" w:themeColor="text1"/>
          <w:sz w:val="24"/>
        </w:rPr>
        <w:t>-</w:t>
      </w:r>
      <w:r>
        <w:rPr>
          <w:rFonts w:hint="eastAsia"/>
          <w:color w:val="000000" w:themeColor="text1"/>
          <w:sz w:val="24"/>
        </w:rPr>
        <w:t>电压曲线无影响</w:t>
      </w:r>
    </w:p>
    <w:p w:rsidR="008D12E6" w:rsidRDefault="008D12E6">
      <w:pPr>
        <w:rPr>
          <w:color w:val="000000" w:themeColor="text1"/>
          <w:sz w:val="24"/>
        </w:rPr>
      </w:pP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1</w:t>
      </w:r>
      <w:r>
        <w:rPr>
          <w:color w:val="000000" w:themeColor="text1"/>
          <w:sz w:val="24"/>
        </w:rPr>
        <w:t>2.</w:t>
      </w:r>
      <w:r>
        <w:rPr>
          <w:rFonts w:hint="eastAsia"/>
          <w:color w:val="000000" w:themeColor="text1"/>
          <w:sz w:val="24"/>
        </w:rPr>
        <w:t>下列关于</w:t>
      </w:r>
      <w:r>
        <w:rPr>
          <w:rFonts w:hint="eastAsia"/>
          <w:color w:val="000000" w:themeColor="text1"/>
          <w:sz w:val="24"/>
        </w:rPr>
        <w:t>p</w:t>
      </w:r>
      <w:r>
        <w:rPr>
          <w:rFonts w:hint="eastAsia"/>
          <w:color w:val="000000" w:themeColor="text1"/>
          <w:sz w:val="24"/>
        </w:rPr>
        <w:t>型衬底</w:t>
      </w:r>
      <w:r>
        <w:rPr>
          <w:rFonts w:hint="eastAsia"/>
          <w:color w:val="000000" w:themeColor="text1"/>
          <w:sz w:val="24"/>
        </w:rPr>
        <w:t>M</w:t>
      </w:r>
      <w:r>
        <w:rPr>
          <w:color w:val="000000" w:themeColor="text1"/>
          <w:sz w:val="24"/>
        </w:rPr>
        <w:t>OS</w:t>
      </w:r>
      <w:r>
        <w:rPr>
          <w:rFonts w:hint="eastAsia"/>
          <w:color w:val="000000" w:themeColor="text1"/>
          <w:sz w:val="24"/>
        </w:rPr>
        <w:t>结构阈值</w:t>
      </w:r>
      <w:proofErr w:type="gramStart"/>
      <w:r>
        <w:rPr>
          <w:rFonts w:hint="eastAsia"/>
          <w:color w:val="000000" w:themeColor="text1"/>
          <w:sz w:val="24"/>
        </w:rPr>
        <w:t>反型点</w:t>
      </w:r>
      <w:proofErr w:type="gramEnd"/>
      <w:r>
        <w:rPr>
          <w:rFonts w:hint="eastAsia"/>
          <w:color w:val="000000" w:themeColor="text1"/>
          <w:sz w:val="24"/>
        </w:rPr>
        <w:t>描述正确的是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A.</w:t>
      </w:r>
      <w:r>
        <w:rPr>
          <w:rFonts w:hint="eastAsia"/>
          <w:color w:val="000000" w:themeColor="text1"/>
          <w:sz w:val="24"/>
        </w:rPr>
        <w:t>表面电势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ϕ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=</m:t>
        </m:r>
      </m:oMath>
      <w:r>
        <w:rPr>
          <w:rFonts w:hint="eastAsia"/>
          <w:color w:val="000000" w:themeColor="text1"/>
          <w:sz w:val="24"/>
        </w:rPr>
        <w:t>0</w:t>
      </w: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B</w:t>
      </w:r>
      <w:r>
        <w:rPr>
          <w:color w:val="000000" w:themeColor="text1"/>
          <w:sz w:val="24"/>
        </w:rPr>
        <w:t>.</w:t>
      </w:r>
      <w:r>
        <w:rPr>
          <w:rFonts w:hint="eastAsia"/>
          <w:color w:val="000000" w:themeColor="text1"/>
          <w:sz w:val="24"/>
        </w:rPr>
        <w:t>表面势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ϕ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s</m:t>
            </m:r>
          </m:sub>
        </m:sSub>
      </m:oMath>
      <w:r>
        <w:rPr>
          <w:rFonts w:hint="eastAsia"/>
          <w:color w:val="000000" w:themeColor="text1"/>
          <w:sz w:val="24"/>
        </w:rPr>
        <w:t>等于衬底半导体</w:t>
      </w:r>
      <w:proofErr w:type="gramStart"/>
      <w:r>
        <w:rPr>
          <w:rFonts w:hint="eastAsia"/>
          <w:color w:val="000000" w:themeColor="text1"/>
          <w:sz w:val="24"/>
        </w:rPr>
        <w:t>费米势</w:t>
      </w:r>
      <w:proofErr w:type="gramEnd"/>
      <m:oMath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ϕ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fp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)</m:t>
        </m:r>
      </m:oMath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C</w:t>
      </w:r>
      <w:r>
        <w:rPr>
          <w:color w:val="000000" w:themeColor="text1"/>
          <w:sz w:val="24"/>
        </w:rPr>
        <w:t>.</w:t>
      </w:r>
      <w:r>
        <w:rPr>
          <w:rFonts w:hint="eastAsia"/>
          <w:color w:val="000000" w:themeColor="text1"/>
          <w:sz w:val="24"/>
        </w:rPr>
        <w:t>表面势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ϕ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s</m:t>
            </m:r>
          </m:sub>
        </m:sSub>
      </m:oMath>
      <w:r>
        <w:rPr>
          <w:rFonts w:hint="eastAsia"/>
          <w:color w:val="000000" w:themeColor="text1"/>
          <w:sz w:val="24"/>
        </w:rPr>
        <w:t>等于衬底半导体</w:t>
      </w:r>
      <w:proofErr w:type="gramStart"/>
      <w:r>
        <w:rPr>
          <w:rFonts w:hint="eastAsia"/>
          <w:color w:val="000000" w:themeColor="text1"/>
          <w:sz w:val="24"/>
        </w:rPr>
        <w:t>费米势的</w:t>
      </w:r>
      <w:proofErr w:type="gramEnd"/>
      <w:r>
        <w:rPr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倍（</w:t>
      </w:r>
      <w:r>
        <w:rPr>
          <w:rFonts w:hint="eastAsia"/>
          <w:color w:val="000000" w:themeColor="text1"/>
          <w:sz w:val="24"/>
        </w:rPr>
        <w:t>2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ϕ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fp</m:t>
            </m:r>
          </m:sub>
        </m:sSub>
      </m:oMath>
      <w:r>
        <w:rPr>
          <w:rFonts w:hint="eastAsia"/>
          <w:color w:val="000000" w:themeColor="text1"/>
          <w:sz w:val="24"/>
        </w:rPr>
        <w:t>）</w:t>
      </w: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D</w:t>
      </w:r>
      <w:r>
        <w:rPr>
          <w:color w:val="000000" w:themeColor="text1"/>
          <w:sz w:val="24"/>
        </w:rPr>
        <w:t>.</w:t>
      </w:r>
      <w:r>
        <w:rPr>
          <w:rFonts w:hint="eastAsia"/>
          <w:color w:val="000000" w:themeColor="text1"/>
          <w:sz w:val="24"/>
        </w:rPr>
        <w:t>表面势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ϕ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s</m:t>
            </m:r>
          </m:sub>
        </m:sSub>
      </m:oMath>
      <w:r>
        <w:rPr>
          <w:rFonts w:hint="eastAsia"/>
          <w:color w:val="000000" w:themeColor="text1"/>
          <w:sz w:val="24"/>
        </w:rPr>
        <w:t>等于衬底半导体禁带宽度的一半（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4"/>
          </w:rPr>
          <m:t>/2</m:t>
        </m:r>
        <m:r>
          <w:rPr>
            <w:rFonts w:ascii="Cambria Math" w:hAnsi="Cambria Math"/>
            <w:color w:val="000000" w:themeColor="text1"/>
            <w:sz w:val="24"/>
          </w:rPr>
          <m:t>e</m:t>
        </m:r>
      </m:oMath>
      <w:r>
        <w:rPr>
          <w:rFonts w:hint="eastAsia"/>
          <w:color w:val="000000" w:themeColor="text1"/>
          <w:sz w:val="24"/>
        </w:rPr>
        <w:t>）</w:t>
      </w:r>
    </w:p>
    <w:p w:rsidR="008D12E6" w:rsidRDefault="008D12E6">
      <w:pPr>
        <w:rPr>
          <w:color w:val="000000" w:themeColor="text1"/>
          <w:sz w:val="24"/>
        </w:rPr>
      </w:pPr>
    </w:p>
    <w:p w:rsidR="008D12E6" w:rsidRDefault="001C0ED3">
      <w:pPr>
        <w:rPr>
          <w:sz w:val="24"/>
        </w:rPr>
      </w:pPr>
      <w:r>
        <w:rPr>
          <w:sz w:val="24"/>
        </w:rPr>
        <w:t>13.</w:t>
      </w:r>
      <w:r>
        <w:rPr>
          <w:sz w:val="24"/>
        </w:rPr>
        <w:t>相比于理想器件，实际</w:t>
      </w:r>
      <w:r>
        <w:rPr>
          <w:sz w:val="24"/>
        </w:rPr>
        <w:t>n</w:t>
      </w:r>
      <w:r>
        <w:rPr>
          <w:sz w:val="24"/>
        </w:rPr>
        <w:t>沟道</w:t>
      </w:r>
      <w:r>
        <w:rPr>
          <w:sz w:val="24"/>
        </w:rPr>
        <w:t>MOSFET</w:t>
      </w:r>
      <w:r>
        <w:rPr>
          <w:sz w:val="24"/>
        </w:rPr>
        <w:t>器件的亚阈值电流产生条件是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bookmarkStart w:id="0" w:name="OLE_LINK1"/>
      <w:r>
        <w:rPr>
          <w:color w:val="000000" w:themeColor="text1"/>
          <w:sz w:val="24"/>
        </w:rPr>
        <w:t>A. V</w:t>
      </w:r>
      <w:r>
        <w:rPr>
          <w:color w:val="000000" w:themeColor="text1"/>
          <w:sz w:val="24"/>
          <w:vertAlign w:val="subscript"/>
        </w:rPr>
        <w:t>GS</w:t>
      </w:r>
      <w:r>
        <w:rPr>
          <w:color w:val="000000" w:themeColor="text1"/>
          <w:sz w:val="24"/>
        </w:rPr>
        <w:t xml:space="preserve"> ≤ V</w:t>
      </w:r>
      <w:r>
        <w:rPr>
          <w:color w:val="000000" w:themeColor="text1"/>
          <w:sz w:val="24"/>
          <w:vertAlign w:val="subscript"/>
        </w:rPr>
        <w:t>T</w:t>
      </w:r>
      <w:r>
        <w:rPr>
          <w:color w:val="000000" w:themeColor="text1"/>
          <w:sz w:val="24"/>
        </w:rPr>
        <w:t xml:space="preserve">     B. V</w:t>
      </w:r>
      <w:r>
        <w:rPr>
          <w:color w:val="000000" w:themeColor="text1"/>
          <w:sz w:val="24"/>
          <w:vertAlign w:val="subscript"/>
        </w:rPr>
        <w:t>GS</w:t>
      </w:r>
      <w:r>
        <w:rPr>
          <w:color w:val="000000" w:themeColor="text1"/>
          <w:sz w:val="24"/>
        </w:rPr>
        <w:t xml:space="preserve"> &gt; V</w:t>
      </w:r>
      <w:r>
        <w:rPr>
          <w:color w:val="000000" w:themeColor="text1"/>
          <w:sz w:val="24"/>
          <w:vertAlign w:val="subscript"/>
        </w:rPr>
        <w:t>T</w:t>
      </w:r>
      <w:r>
        <w:rPr>
          <w:color w:val="000000" w:themeColor="text1"/>
          <w:sz w:val="24"/>
        </w:rPr>
        <w:t xml:space="preserve">     C. V</w:t>
      </w:r>
      <w:r>
        <w:rPr>
          <w:rFonts w:hint="eastAsia"/>
          <w:color w:val="000000" w:themeColor="text1"/>
          <w:sz w:val="24"/>
          <w:vertAlign w:val="subscript"/>
        </w:rPr>
        <w:t>D</w:t>
      </w:r>
      <w:r>
        <w:rPr>
          <w:color w:val="000000" w:themeColor="text1"/>
          <w:sz w:val="24"/>
          <w:vertAlign w:val="subscript"/>
        </w:rPr>
        <w:t>S</w:t>
      </w:r>
      <w:r>
        <w:rPr>
          <w:color w:val="000000" w:themeColor="text1"/>
          <w:sz w:val="24"/>
        </w:rPr>
        <w:t xml:space="preserve"> </w:t>
      </w:r>
      <w:bookmarkEnd w:id="0"/>
      <w:r>
        <w:rPr>
          <w:color w:val="000000" w:themeColor="text1"/>
          <w:sz w:val="24"/>
        </w:rPr>
        <w:t>&lt; V</w:t>
      </w:r>
      <w:r>
        <w:rPr>
          <w:color w:val="000000" w:themeColor="text1"/>
          <w:sz w:val="24"/>
          <w:vertAlign w:val="subscript"/>
        </w:rPr>
        <w:t xml:space="preserve">T      </w:t>
      </w:r>
      <w:r>
        <w:rPr>
          <w:color w:val="000000" w:themeColor="text1"/>
          <w:sz w:val="24"/>
        </w:rPr>
        <w:t>D. V</w:t>
      </w:r>
      <w:r>
        <w:rPr>
          <w:color w:val="000000" w:themeColor="text1"/>
          <w:sz w:val="24"/>
          <w:vertAlign w:val="subscript"/>
        </w:rPr>
        <w:t>DS</w:t>
      </w:r>
      <w:r>
        <w:rPr>
          <w:color w:val="000000" w:themeColor="text1"/>
          <w:sz w:val="24"/>
        </w:rPr>
        <w:t xml:space="preserve"> &gt; V</w:t>
      </w:r>
      <w:r>
        <w:rPr>
          <w:color w:val="000000" w:themeColor="text1"/>
          <w:sz w:val="24"/>
          <w:vertAlign w:val="subscript"/>
        </w:rPr>
        <w:t>GS</w:t>
      </w:r>
      <w:r>
        <w:rPr>
          <w:color w:val="000000" w:themeColor="text1"/>
          <w:sz w:val="24"/>
        </w:rPr>
        <w:t xml:space="preserve"> - V</w:t>
      </w:r>
      <w:r>
        <w:rPr>
          <w:color w:val="000000" w:themeColor="text1"/>
          <w:sz w:val="24"/>
          <w:vertAlign w:val="subscript"/>
        </w:rPr>
        <w:t>T</w:t>
      </w: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1</w:t>
      </w:r>
      <w:r>
        <w:rPr>
          <w:color w:val="000000" w:themeColor="text1"/>
          <w:sz w:val="24"/>
        </w:rPr>
        <w:t>4.</w:t>
      </w:r>
      <w:r>
        <w:rPr>
          <w:rFonts w:hint="eastAsia"/>
          <w:color w:val="000000" w:themeColor="text1"/>
          <w:sz w:val="24"/>
        </w:rPr>
        <w:t>右下图所示的电路符号表示哪一种类型的</w:t>
      </w:r>
      <w:r>
        <w:rPr>
          <w:rFonts w:hint="eastAsia"/>
          <w:color w:val="000000" w:themeColor="text1"/>
          <w:sz w:val="24"/>
        </w:rPr>
        <w:t>M</w:t>
      </w:r>
      <w:r>
        <w:rPr>
          <w:color w:val="000000" w:themeColor="text1"/>
          <w:sz w:val="24"/>
        </w:rPr>
        <w:t>OSFET?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359443" cy="992221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443" cy="99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color w:val="000000" w:themeColor="text1"/>
          <w:sz w:val="24"/>
        </w:rPr>
        <w:t>A.</w:t>
      </w:r>
      <w:r>
        <w:rPr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n</w:t>
      </w:r>
      <w:r>
        <w:rPr>
          <w:rFonts w:hint="eastAsia"/>
          <w:color w:val="000000" w:themeColor="text1"/>
          <w:sz w:val="24"/>
        </w:rPr>
        <w:t>沟道耗尽型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     </w:t>
      </w: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B</w:t>
      </w:r>
      <w:r>
        <w:rPr>
          <w:color w:val="000000" w:themeColor="text1"/>
          <w:sz w:val="24"/>
        </w:rPr>
        <w:t>. n</w:t>
      </w:r>
      <w:r>
        <w:rPr>
          <w:rFonts w:hint="eastAsia"/>
          <w:color w:val="000000" w:themeColor="text1"/>
          <w:sz w:val="24"/>
        </w:rPr>
        <w:t>沟道增强型</w:t>
      </w: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C</w:t>
      </w:r>
      <w:r>
        <w:rPr>
          <w:color w:val="000000" w:themeColor="text1"/>
          <w:sz w:val="24"/>
        </w:rPr>
        <w:t xml:space="preserve">. </w:t>
      </w:r>
      <w:r>
        <w:rPr>
          <w:rFonts w:hint="eastAsia"/>
          <w:color w:val="000000" w:themeColor="text1"/>
          <w:sz w:val="24"/>
        </w:rPr>
        <w:t>p</w:t>
      </w:r>
      <w:r>
        <w:rPr>
          <w:rFonts w:hint="eastAsia"/>
          <w:color w:val="000000" w:themeColor="text1"/>
          <w:sz w:val="24"/>
        </w:rPr>
        <w:t>沟道耗尽型</w:t>
      </w:r>
      <w:bookmarkStart w:id="1" w:name="_GoBack"/>
      <w:bookmarkEnd w:id="1"/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D</w:t>
      </w:r>
      <w:r>
        <w:rPr>
          <w:color w:val="000000" w:themeColor="text1"/>
          <w:sz w:val="24"/>
        </w:rPr>
        <w:t xml:space="preserve">. </w:t>
      </w:r>
      <w:r>
        <w:rPr>
          <w:rFonts w:hint="eastAsia"/>
          <w:color w:val="000000" w:themeColor="text1"/>
          <w:sz w:val="24"/>
        </w:rPr>
        <w:t>p</w:t>
      </w:r>
      <w:r>
        <w:rPr>
          <w:rFonts w:hint="eastAsia"/>
          <w:color w:val="000000" w:themeColor="text1"/>
          <w:sz w:val="24"/>
        </w:rPr>
        <w:t>沟道增强型</w:t>
      </w: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15.MOSFET</w:t>
      </w:r>
      <w:r>
        <w:rPr>
          <w:color w:val="000000" w:themeColor="text1"/>
          <w:sz w:val="24"/>
        </w:rPr>
        <w:t>中出现负电阻特性与下列哪种击穿最为相关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>）。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A. </w:t>
      </w:r>
      <w:r>
        <w:rPr>
          <w:color w:val="000000" w:themeColor="text1"/>
          <w:sz w:val="24"/>
        </w:rPr>
        <w:t>氧化层击穿</w:t>
      </w:r>
      <w:r>
        <w:rPr>
          <w:color w:val="000000" w:themeColor="text1"/>
          <w:sz w:val="24"/>
        </w:rPr>
        <w:t xml:space="preserve">           B. </w:t>
      </w:r>
      <w:r>
        <w:rPr>
          <w:color w:val="000000" w:themeColor="text1"/>
          <w:sz w:val="24"/>
        </w:rPr>
        <w:t>雪崩击穿</w:t>
      </w:r>
      <w:r>
        <w:rPr>
          <w:color w:val="000000" w:themeColor="text1"/>
          <w:sz w:val="24"/>
        </w:rPr>
        <w:t xml:space="preserve">       </w:t>
      </w:r>
    </w:p>
    <w:p w:rsidR="008D12E6" w:rsidRDefault="001C0ED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C. </w:t>
      </w:r>
      <w:r>
        <w:rPr>
          <w:color w:val="000000" w:themeColor="text1"/>
          <w:sz w:val="24"/>
        </w:rPr>
        <w:t>准雪崩反向击穿</w:t>
      </w:r>
      <w:r>
        <w:rPr>
          <w:color w:val="000000" w:themeColor="text1"/>
          <w:sz w:val="24"/>
        </w:rPr>
        <w:t xml:space="preserve">       D. </w:t>
      </w:r>
      <w:r>
        <w:rPr>
          <w:color w:val="000000" w:themeColor="text1"/>
          <w:sz w:val="24"/>
        </w:rPr>
        <w:t>源漏穿通效应</w:t>
      </w:r>
    </w:p>
    <w:p w:rsidR="008D12E6" w:rsidRDefault="008D12E6">
      <w:pPr>
        <w:spacing w:line="288" w:lineRule="auto"/>
        <w:ind w:left="495"/>
        <w:rPr>
          <w:b/>
          <w:sz w:val="24"/>
        </w:rPr>
      </w:pPr>
    </w:p>
    <w:p w:rsidR="008D12E6" w:rsidRDefault="001C0ED3">
      <w:pPr>
        <w:numPr>
          <w:ilvl w:val="0"/>
          <w:numId w:val="2"/>
        </w:num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简答题</w:t>
      </w:r>
      <w:r>
        <w:rPr>
          <w:b/>
          <w:sz w:val="24"/>
        </w:rPr>
        <w:t>（共</w:t>
      </w:r>
      <w:r>
        <w:rPr>
          <w:b/>
          <w:sz w:val="24"/>
        </w:rPr>
        <w:t>30</w:t>
      </w:r>
      <w:r>
        <w:rPr>
          <w:b/>
          <w:sz w:val="24"/>
        </w:rPr>
        <w:t>分）</w:t>
      </w:r>
    </w:p>
    <w:p w:rsidR="008D12E6" w:rsidRDefault="001C0ED3">
      <w:pPr>
        <w:pStyle w:val="ab"/>
        <w:ind w:firstLineChars="0" w:firstLine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6.</w:t>
      </w:r>
      <w:r>
        <w:rPr>
          <w:rFonts w:hint="eastAsia"/>
          <w:sz w:val="24"/>
        </w:rPr>
        <w:t>专业词汇翻译（</w:t>
      </w: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 w:rsidR="008D12E6" w:rsidRDefault="001C0ED3">
      <w:pPr>
        <w:pStyle w:val="ab"/>
        <w:ind w:firstLineChars="0" w:firstLine="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 xml:space="preserve">Emitter Injection Efficiency Factor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Forward Active</w:t>
      </w:r>
    </w:p>
    <w:p w:rsidR="008D12E6" w:rsidRDefault="001C0ED3">
      <w:pPr>
        <w:pStyle w:val="ab"/>
        <w:numPr>
          <w:ilvl w:val="0"/>
          <w:numId w:val="3"/>
        </w:numPr>
        <w:ind w:firstLineChars="0"/>
        <w:jc w:val="left"/>
        <w:rPr>
          <w:sz w:val="24"/>
        </w:rPr>
      </w:pPr>
      <w:r>
        <w:rPr>
          <w:sz w:val="24"/>
        </w:rPr>
        <w:t xml:space="preserve">Current Crowding                  </w:t>
      </w: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S</w:t>
      </w:r>
      <w:r>
        <w:rPr>
          <w:color w:val="000000" w:themeColor="text1"/>
          <w:sz w:val="24"/>
        </w:rPr>
        <w:t>ubthreshold current</w:t>
      </w:r>
    </w:p>
    <w:p w:rsidR="008D12E6" w:rsidRDefault="001C0ED3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ha</w:t>
      </w:r>
      <w:r>
        <w:rPr>
          <w:sz w:val="24"/>
        </w:rPr>
        <w:t xml:space="preserve">nnel conductance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ie</w:t>
      </w:r>
      <w:r>
        <w:rPr>
          <w:sz w:val="24"/>
        </w:rPr>
        <w:t>ld- effect</w:t>
      </w:r>
    </w:p>
    <w:p w:rsidR="008D12E6" w:rsidRDefault="001C0ED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lastRenderedPageBreak/>
        <w:t>1</w:t>
      </w:r>
      <w:r>
        <w:rPr>
          <w:color w:val="000000" w:themeColor="text1"/>
          <w:sz w:val="24"/>
        </w:rPr>
        <w:t>7.</w:t>
      </w:r>
      <w:r>
        <w:rPr>
          <w:color w:val="000000" w:themeColor="text1"/>
          <w:sz w:val="24"/>
        </w:rPr>
        <w:t>什么是恒定电场等比例缩小规则？</w:t>
      </w:r>
      <w:r>
        <w:rPr>
          <w:rFonts w:hint="eastAsia"/>
          <w:color w:val="000000" w:themeColor="text1"/>
          <w:sz w:val="24"/>
        </w:rPr>
        <w:t>(</w:t>
      </w:r>
      <w:r>
        <w:rPr>
          <w:color w:val="000000" w:themeColor="text1"/>
          <w:sz w:val="24"/>
        </w:rPr>
        <w:t>6</w:t>
      </w:r>
      <w:r>
        <w:rPr>
          <w:rFonts w:hint="eastAsia"/>
          <w:color w:val="000000" w:themeColor="text1"/>
          <w:sz w:val="24"/>
        </w:rPr>
        <w:t>分</w:t>
      </w:r>
      <w:r>
        <w:rPr>
          <w:rFonts w:hint="eastAsia"/>
          <w:color w:val="000000" w:themeColor="text1"/>
          <w:sz w:val="24"/>
        </w:rPr>
        <w:t>)</w:t>
      </w:r>
    </w:p>
    <w:p w:rsidR="008D12E6" w:rsidRDefault="008D12E6">
      <w:pPr>
        <w:rPr>
          <w:color w:val="000000" w:themeColor="text1"/>
          <w:sz w:val="24"/>
        </w:rPr>
      </w:pPr>
    </w:p>
    <w:p w:rsidR="008D12E6" w:rsidRDefault="001C0ED3">
      <w:pPr>
        <w:pStyle w:val="ab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解释什么是</w:t>
      </w:r>
      <w:proofErr w:type="gramStart"/>
      <w:r>
        <w:rPr>
          <w:rFonts w:hint="eastAsia"/>
          <w:sz w:val="24"/>
        </w:rPr>
        <w:t>厄</w:t>
      </w:r>
      <w:proofErr w:type="gramEnd"/>
      <w:r>
        <w:rPr>
          <w:rFonts w:hint="eastAsia"/>
          <w:sz w:val="24"/>
        </w:rPr>
        <w:t>利效应，什么是</w:t>
      </w:r>
      <w:proofErr w:type="gramStart"/>
      <w:r>
        <w:rPr>
          <w:rFonts w:hint="eastAsia"/>
          <w:sz w:val="24"/>
        </w:rPr>
        <w:t>厄</w:t>
      </w:r>
      <w:proofErr w:type="gramEnd"/>
      <w:r>
        <w:rPr>
          <w:rFonts w:hint="eastAsia"/>
          <w:sz w:val="24"/>
        </w:rPr>
        <w:t>利电压？（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分）</w:t>
      </w:r>
    </w:p>
    <w:p w:rsidR="008D12E6" w:rsidRDefault="008D12E6">
      <w:pPr>
        <w:pStyle w:val="ab"/>
        <w:ind w:left="360" w:firstLineChars="0" w:firstLine="0"/>
        <w:rPr>
          <w:sz w:val="24"/>
        </w:rPr>
      </w:pPr>
    </w:p>
    <w:p w:rsidR="008D12E6" w:rsidRDefault="001C0ED3">
      <w:pPr>
        <w:pStyle w:val="ab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简述什么是平带电压？</w:t>
      </w:r>
      <w:r>
        <w:rPr>
          <w:rFonts w:hint="eastAsia"/>
          <w:sz w:val="24"/>
        </w:rPr>
        <w:t>M</w:t>
      </w:r>
      <w:r>
        <w:rPr>
          <w:sz w:val="24"/>
        </w:rPr>
        <w:t>OS</w:t>
      </w:r>
      <w:r>
        <w:rPr>
          <w:rFonts w:hint="eastAsia"/>
          <w:sz w:val="24"/>
        </w:rPr>
        <w:t>结构中平带电压</w:t>
      </w:r>
      <w:proofErr w:type="gramStart"/>
      <w:r>
        <w:rPr>
          <w:rFonts w:hint="eastAsia"/>
          <w:sz w:val="24"/>
        </w:rPr>
        <w:t>不</w:t>
      </w:r>
      <w:proofErr w:type="gramEnd"/>
      <w:r>
        <w:rPr>
          <w:rFonts w:hint="eastAsia"/>
          <w:sz w:val="24"/>
        </w:rPr>
        <w:t>等于零的原因是什么？（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分）</w:t>
      </w:r>
    </w:p>
    <w:p w:rsidR="008D12E6" w:rsidRDefault="001C0ED3">
      <w:pPr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-1223645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3810" r="1270" b="381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67"/>
                            </w:tblGrid>
                            <w:tr w:rsidR="008D12E6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67" w:type="dxa"/>
                                  <w:textDirection w:val="btLr"/>
                                </w:tcPr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1C0ED3">
                                  <w:pPr>
                                    <w:spacing w:line="200" w:lineRule="atLeast"/>
                                    <w:ind w:leftChars="54" w:left="113" w:right="113" w:firstLineChars="439" w:firstLine="1058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院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系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 w:rsidR="008D12E6" w:rsidRDefault="001C0ED3">
                                  <w:pPr>
                                    <w:spacing w:line="200" w:lineRule="atLeast"/>
                                    <w:ind w:right="113" w:firstLineChars="100" w:firstLine="181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答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题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勿</w:t>
                                  </w:r>
                                  <w:proofErr w:type="gramEnd"/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超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 w:hint="eastAsia"/>
                                      <w:b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</w:p>
                                <w:p w:rsidR="008D12E6" w:rsidRDefault="001C0ED3"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装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订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----------------------------------------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 w:rsidR="008D12E6" w:rsidRDefault="008D12E6">
                                  <w:pPr>
                                    <w:spacing w:line="200" w:lineRule="atLeast"/>
                                    <w:ind w:right="113" w:firstLineChars="100" w:firstLine="21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8D12E6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8D12E6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:rsidR="008D12E6" w:rsidRDefault="008D12E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D12E6" w:rsidRDefault="008D12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7" type="#_x0000_t202" style="position:absolute;left:0;text-align:left;margin-left:-96.35pt;margin-top:85.05pt;width:84pt;height:64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" filled="f" stroked="f">
                <v:textbox>
                  <w:txbxContent>
                    <w:tbl>
                      <w:tblPr>
                        <w:tblW w:w="0" w:type="auto"/>
                        <w:tblInd w:w="21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67"/>
                      </w:tblGrid>
                      <w:tr w:rsidR="008D12E6">
                        <w:trPr>
                          <w:cantSplit/>
                          <w:trHeight w:val="12143"/>
                        </w:trPr>
                        <w:tc>
                          <w:tcPr>
                            <w:tcW w:w="1467" w:type="dxa"/>
                            <w:textDirection w:val="btLr"/>
                          </w:tcPr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1C0ED3">
                            <w:pPr>
                              <w:spacing w:line="200" w:lineRule="atLeast"/>
                              <w:ind w:leftChars="54" w:left="113" w:right="113" w:firstLineChars="439" w:firstLine="1058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院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系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:rsidR="008D12E6" w:rsidRDefault="001C0ED3">
                            <w:pPr>
                              <w:spacing w:line="200" w:lineRule="atLeast"/>
                              <w:ind w:right="113" w:firstLineChars="100" w:firstLine="181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勿</w:t>
                            </w:r>
                            <w:proofErr w:type="gramEnd"/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  <w:p w:rsidR="008D12E6" w:rsidRDefault="001C0ED3"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 w:rsidR="008D12E6" w:rsidRDefault="008D12E6">
                            <w:pPr>
                              <w:spacing w:line="200" w:lineRule="atLeast"/>
                              <w:ind w:right="113" w:firstLineChars="100" w:firstLine="21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8D12E6">
                        <w:trPr>
                          <w:cantSplit/>
                          <w:trHeight w:val="620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8D12E6">
                        <w:trPr>
                          <w:cantSplit/>
                          <w:trHeight w:val="12143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:rsidR="008D12E6" w:rsidRDefault="008D12E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:rsidR="008D12E6" w:rsidRDefault="008D12E6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8D12E6" w:rsidRDefault="001C0ED3">
      <w:p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三、</w:t>
      </w:r>
      <w:r>
        <w:rPr>
          <w:b/>
          <w:sz w:val="24"/>
        </w:rPr>
        <w:t>画图题（共</w:t>
      </w:r>
      <w:r>
        <w:rPr>
          <w:b/>
          <w:sz w:val="24"/>
        </w:rPr>
        <w:t>16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）</w:t>
      </w:r>
    </w:p>
    <w:p w:rsidR="008D12E6" w:rsidRDefault="001C0ED3">
      <w:pPr>
        <w:jc w:val="left"/>
        <w:rPr>
          <w:sz w:val="24"/>
        </w:rPr>
      </w:pPr>
      <w:r>
        <w:rPr>
          <w:sz w:val="24"/>
        </w:rPr>
        <w:t>20.</w:t>
      </w:r>
      <w:r>
        <w:rPr>
          <w:rFonts w:hint="eastAsia"/>
          <w:sz w:val="24"/>
        </w:rPr>
        <w:t>分别绘出均匀掺杂的</w:t>
      </w:r>
      <w:proofErr w:type="spellStart"/>
      <w:r>
        <w:rPr>
          <w:rFonts w:hint="eastAsia"/>
          <w:sz w:val="24"/>
        </w:rPr>
        <w:t>npn</w:t>
      </w:r>
      <w:proofErr w:type="spellEnd"/>
      <w:r>
        <w:rPr>
          <w:rFonts w:hint="eastAsia"/>
          <w:sz w:val="24"/>
        </w:rPr>
        <w:t>型双极晶体管在饱和、正向有源和截止时的少子浓度分布图并对每条线加标注。（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分）</w:t>
      </w:r>
    </w:p>
    <w:p w:rsidR="008D12E6" w:rsidRDefault="008D12E6">
      <w:pPr>
        <w:jc w:val="left"/>
        <w:rPr>
          <w:sz w:val="24"/>
        </w:rPr>
      </w:pPr>
    </w:p>
    <w:p w:rsidR="008D12E6" w:rsidRDefault="001C0ED3">
      <w:pPr>
        <w:jc w:val="left"/>
        <w:rPr>
          <w:sz w:val="24"/>
        </w:rPr>
      </w:pPr>
      <w:r>
        <w:rPr>
          <w:sz w:val="24"/>
        </w:rPr>
        <w:t>21</w:t>
      </w:r>
      <w:r>
        <w:rPr>
          <w:rFonts w:hint="eastAsia"/>
          <w:sz w:val="24"/>
        </w:rPr>
        <w:t>对于</w:t>
      </w:r>
      <w:r>
        <w:rPr>
          <w:sz w:val="24"/>
        </w:rPr>
        <w:t>p</w:t>
      </w:r>
      <w:r>
        <w:rPr>
          <w:rFonts w:hint="eastAsia"/>
          <w:sz w:val="24"/>
        </w:rPr>
        <w:t>型衬底</w:t>
      </w:r>
      <w:r>
        <w:rPr>
          <w:rFonts w:hint="eastAsia"/>
          <w:sz w:val="24"/>
        </w:rPr>
        <w:t>M</w:t>
      </w:r>
      <w:r>
        <w:rPr>
          <w:sz w:val="24"/>
        </w:rPr>
        <w:t>OS</w:t>
      </w:r>
      <w:r>
        <w:rPr>
          <w:rFonts w:hint="eastAsia"/>
          <w:sz w:val="24"/>
        </w:rPr>
        <w:t>结构，画出在半导体表面处于积累状态时，衬底半导体的能带图（标出表面势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ϕ</m:t>
            </m:r>
          </m:e>
          <m:sub>
            <m:r>
              <w:rPr>
                <w:rFonts w:ascii="Cambria Math" w:hAnsi="Cambria Math" w:hint="eastAsia"/>
                <w:sz w:val="24"/>
              </w:rPr>
              <m:t>S</m:t>
            </m:r>
          </m:sub>
        </m:sSub>
      </m:oMath>
      <w:r>
        <w:rPr>
          <w:rFonts w:hint="eastAsia"/>
          <w:sz w:val="24"/>
        </w:rPr>
        <w:t>，衬底半导体费米势、本征费米能级和费米能级），以及画出该</w:t>
      </w:r>
      <w:r>
        <w:rPr>
          <w:rFonts w:hint="eastAsia"/>
          <w:sz w:val="24"/>
        </w:rPr>
        <w:t>M</w:t>
      </w:r>
      <w:r>
        <w:rPr>
          <w:sz w:val="24"/>
        </w:rPr>
        <w:t>OS</w:t>
      </w:r>
      <w:r>
        <w:rPr>
          <w:rFonts w:hint="eastAsia"/>
          <w:sz w:val="24"/>
        </w:rPr>
        <w:t>结构的电荷分布块图。（</w:t>
      </w:r>
      <w:r>
        <w:rPr>
          <w:sz w:val="24"/>
        </w:rPr>
        <w:t>7</w:t>
      </w:r>
      <w:r>
        <w:rPr>
          <w:rFonts w:hint="eastAsia"/>
          <w:sz w:val="24"/>
        </w:rPr>
        <w:t>分）</w:t>
      </w:r>
    </w:p>
    <w:p w:rsidR="008D12E6" w:rsidRDefault="008D12E6">
      <w:pPr>
        <w:rPr>
          <w:color w:val="000000" w:themeColor="text1"/>
          <w:sz w:val="24"/>
        </w:rPr>
      </w:pPr>
    </w:p>
    <w:p w:rsidR="008D12E6" w:rsidRDefault="001C0ED3">
      <w:pPr>
        <w:pStyle w:val="ab"/>
        <w:numPr>
          <w:ilvl w:val="0"/>
          <w:numId w:val="5"/>
        </w:numPr>
        <w:spacing w:line="288" w:lineRule="auto"/>
        <w:ind w:firstLineChars="0"/>
        <w:rPr>
          <w:b/>
          <w:sz w:val="24"/>
        </w:rPr>
      </w:pPr>
      <w:r>
        <w:rPr>
          <w:b/>
          <w:sz w:val="24"/>
        </w:rPr>
        <w:t>计算题（</w:t>
      </w:r>
      <w:r>
        <w:rPr>
          <w:rFonts w:hint="eastAsia"/>
          <w:b/>
          <w:sz w:val="24"/>
        </w:rPr>
        <w:t>共</w:t>
      </w:r>
      <w:r>
        <w:rPr>
          <w:b/>
          <w:sz w:val="24"/>
        </w:rPr>
        <w:t>24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）</w:t>
      </w:r>
    </w:p>
    <w:p w:rsidR="008D12E6" w:rsidRDefault="001C0ED3">
      <w:pPr>
        <w:pStyle w:val="ab"/>
        <w:ind w:left="360" w:firstLineChars="0" w:firstLine="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2.</w:t>
      </w:r>
      <w:r>
        <w:rPr>
          <w:rFonts w:hint="eastAsia"/>
          <w:sz w:val="24"/>
        </w:rPr>
        <w:t>一个硅基</w:t>
      </w:r>
      <w:r>
        <w:rPr>
          <w:rFonts w:hint="eastAsia"/>
          <w:sz w:val="24"/>
        </w:rPr>
        <w:t>n</w:t>
      </w:r>
      <w:r>
        <w:rPr>
          <w:rFonts w:hint="eastAsia"/>
          <w:sz w:val="24"/>
          <w:vertAlign w:val="superscript"/>
        </w:rPr>
        <w:t>+</w:t>
      </w:r>
      <w:r>
        <w:rPr>
          <w:sz w:val="24"/>
        </w:rPr>
        <w:t>-p-n</w:t>
      </w:r>
      <w:r>
        <w:rPr>
          <w:rFonts w:hint="eastAsia"/>
          <w:sz w:val="24"/>
        </w:rPr>
        <w:t>晶体管的发射区和集电区两侧的掺杂是突变的。其发射区、基区、集电区的杂质浓度分别为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sz w:val="24"/>
          <w:vertAlign w:val="superscript"/>
        </w:rPr>
        <w:t>19</w:t>
      </w:r>
      <m:oMath>
        <m:sSup>
          <m:sSupPr>
            <m:ctrlPr>
              <w:rPr>
                <w:rFonts w:ascii="Cambria Math" w:hAnsi="Cambria Math"/>
                <w:i/>
                <w:sz w:val="24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4"/>
                <w:vertAlign w:val="superscript"/>
              </w:rPr>
              <m:t>cm</m:t>
            </m:r>
          </m:e>
          <m:sup>
            <m:r>
              <w:rPr>
                <w:rFonts w:ascii="Cambria Math" w:hAnsi="Cambria Math"/>
                <w:sz w:val="24"/>
                <w:vertAlign w:val="superscript"/>
              </w:rPr>
              <m:t>-</m:t>
            </m:r>
            <m:r>
              <w:rPr>
                <w:rFonts w:ascii="Cambria Math" w:hAnsi="Cambria Math"/>
                <w:sz w:val="24"/>
                <w:vertAlign w:val="superscript"/>
              </w:rPr>
              <m:t>3</m:t>
            </m:r>
          </m:sup>
        </m:sSup>
      </m:oMath>
      <w:r>
        <w:rPr>
          <w:rFonts w:hint="eastAsia"/>
          <w:sz w:val="24"/>
        </w:rPr>
        <w:t>，</w:t>
      </w:r>
      <w:r>
        <w:rPr>
          <w:sz w:val="24"/>
        </w:rPr>
        <w:t>3</w:t>
      </w:r>
      <w:r>
        <w:rPr>
          <w:rFonts w:hint="eastAsia"/>
          <w:sz w:val="24"/>
        </w:rPr>
        <w:t>×</w:t>
      </w:r>
      <w:r>
        <w:rPr>
          <w:sz w:val="24"/>
        </w:rPr>
        <w:t>10</w:t>
      </w:r>
      <w:r>
        <w:rPr>
          <w:sz w:val="24"/>
          <w:vertAlign w:val="superscript"/>
        </w:rPr>
        <w:t>16</w:t>
      </w:r>
      <m:oMath>
        <m:sSup>
          <m:sSupPr>
            <m:ctrlPr>
              <w:rPr>
                <w:rFonts w:ascii="Cambria Math" w:hAnsi="Cambria Math"/>
                <w:i/>
                <w:sz w:val="24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4"/>
                <w:vertAlign w:val="superscript"/>
              </w:rPr>
              <m:t>cm</m:t>
            </m:r>
          </m:e>
          <m:sup>
            <m:r>
              <w:rPr>
                <w:rFonts w:ascii="Cambria Math" w:hAnsi="Cambria Math"/>
                <w:sz w:val="24"/>
                <w:vertAlign w:val="superscript"/>
              </w:rPr>
              <m:t>-</m:t>
            </m:r>
            <m:r>
              <w:rPr>
                <w:rFonts w:ascii="Cambria Math" w:hAnsi="Cambria Math"/>
                <w:sz w:val="24"/>
                <w:vertAlign w:val="superscript"/>
              </w:rPr>
              <m:t>3</m:t>
            </m:r>
          </m:sup>
        </m:sSup>
      </m:oMath>
      <w:r>
        <w:rPr>
          <w:rFonts w:hint="eastAsia"/>
          <w:sz w:val="24"/>
        </w:rPr>
        <w:t>，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sz w:val="24"/>
          <w:vertAlign w:val="superscript"/>
        </w:rPr>
        <w:t>15</w:t>
      </w:r>
      <w:r>
        <w:rPr>
          <w:rFonts w:hint="eastAsia"/>
          <w:sz w:val="24"/>
        </w:rPr>
        <w:t>cm</w:t>
      </w:r>
      <w:r>
        <w:rPr>
          <w:sz w:val="24"/>
          <w:vertAlign w:val="superscript"/>
        </w:rPr>
        <w:t>-3</w:t>
      </w:r>
      <w:r>
        <w:rPr>
          <w:rFonts w:hint="eastAsia"/>
          <w:sz w:val="24"/>
        </w:rPr>
        <w:t>，（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）设基区宽度为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um</w:t>
      </w:r>
      <w:r>
        <w:rPr>
          <w:rFonts w:hint="eastAsia"/>
          <w:sz w:val="24"/>
        </w:rPr>
        <w:t>，求集电区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基区的穿通电压（忽略内建电势差）。（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）若截止频率主要受少子穿过基区的渡越时间限制，求在零偏压下共基极和共发射极的电流截止频率。（</w:t>
      </w:r>
      <w:r>
        <w:rPr>
          <w:rFonts w:hint="eastAsia"/>
          <w:sz w:val="24"/>
        </w:rPr>
        <w:t>e</w:t>
      </w:r>
      <w:r>
        <w:rPr>
          <w:sz w:val="24"/>
        </w:rPr>
        <w:t>=1.6</w:t>
      </w:r>
      <w:r>
        <w:rPr>
          <w:rFonts w:hint="eastAsia"/>
          <w:sz w:val="24"/>
        </w:rPr>
        <w:t>×</w:t>
      </w:r>
      <w:r>
        <w:rPr>
          <w:sz w:val="24"/>
        </w:rPr>
        <w:t>10</w:t>
      </w:r>
      <w:r>
        <w:rPr>
          <w:sz w:val="24"/>
          <w:vertAlign w:val="superscript"/>
        </w:rPr>
        <w:t>-19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，硅的介电常数</w:t>
      </w:r>
      <w:r>
        <w:rPr>
          <w:position w:val="-10"/>
          <w:sz w:val="24"/>
        </w:rPr>
        <w:object w:dxaOrig="2911" w:dyaOrig="3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5pt;height:18.4pt" o:ole="">
            <v:imagedata r:id="rId10" o:title=""/>
          </v:shape>
          <o:OLEObject Type="Embed" ProgID="Equation.DSMT4" ShapeID="_x0000_i1025" DrawAspect="Content" ObjectID="_1797327201" r:id="rId11"/>
        </w:object>
      </w:r>
      <w:r>
        <w:rPr>
          <w:rFonts w:hint="eastAsia"/>
          <w:sz w:val="24"/>
        </w:rPr>
        <w:t>，共基极电流增益</w:t>
      </w:r>
      <w:r>
        <w:rPr>
          <w:sz w:val="24"/>
        </w:rPr>
        <w:t>α=0.99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</w:t>
      </w:r>
      <w:r>
        <w:rPr>
          <w:sz w:val="24"/>
        </w:rPr>
        <w:t>00K</w:t>
      </w:r>
      <w:r>
        <w:rPr>
          <w:rFonts w:hint="eastAsia"/>
          <w:sz w:val="24"/>
        </w:rPr>
        <w:t>电子扩散系数</w:t>
      </w:r>
      <w:proofErr w:type="spellStart"/>
      <w:r>
        <w:rPr>
          <w:sz w:val="24"/>
        </w:rPr>
        <w:t>D</w:t>
      </w:r>
      <w:r>
        <w:rPr>
          <w:rFonts w:hint="eastAsia"/>
          <w:sz w:val="24"/>
          <w:vertAlign w:val="subscript"/>
        </w:rPr>
        <w:t>n</w:t>
      </w:r>
      <w:proofErr w:type="spellEnd"/>
      <w:r>
        <w:rPr>
          <w:sz w:val="24"/>
        </w:rPr>
        <w:t>=35cm</w:t>
      </w:r>
      <w:r>
        <w:rPr>
          <w:sz w:val="24"/>
          <w:vertAlign w:val="superscript"/>
        </w:rPr>
        <w:t>2</w:t>
      </w:r>
      <w:r>
        <w:rPr>
          <w:sz w:val="24"/>
        </w:rPr>
        <w:t>/s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</w:t>
      </w:r>
      <w:r>
        <w:rPr>
          <w:rFonts w:hint="eastAsia"/>
          <w:sz w:val="24"/>
        </w:rPr>
        <w:t xml:space="preserve">                        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分）</w:t>
      </w:r>
    </w:p>
    <w:p w:rsidR="008D12E6" w:rsidRDefault="008D12E6">
      <w:pPr>
        <w:rPr>
          <w:iCs/>
          <w:color w:val="000000" w:themeColor="text1"/>
          <w:kern w:val="24"/>
          <w:szCs w:val="21"/>
        </w:rPr>
      </w:pPr>
    </w:p>
    <w:p w:rsidR="008D12E6" w:rsidRDefault="001C0ED3">
      <w:pPr>
        <w:pStyle w:val="ab"/>
        <w:ind w:left="360" w:firstLineChars="0" w:firstLine="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3.</w:t>
      </w:r>
      <w:r>
        <w:rPr>
          <w:sz w:val="24"/>
        </w:rPr>
        <w:t>一个</w:t>
      </w:r>
      <w:r>
        <w:rPr>
          <w:sz w:val="24"/>
        </w:rPr>
        <w:t>NMOS</w:t>
      </w:r>
      <w:r>
        <w:rPr>
          <w:sz w:val="24"/>
        </w:rPr>
        <w:t>晶体管</w:t>
      </w:r>
      <w:r>
        <w:rPr>
          <w:rFonts w:hint="eastAsia"/>
          <w:sz w:val="24"/>
        </w:rPr>
        <w:t>工作在饱和区</w:t>
      </w:r>
      <w:r>
        <w:rPr>
          <w:sz w:val="24"/>
        </w:rPr>
        <w:t>，参数如下</w:t>
      </w:r>
      <w:r>
        <w:rPr>
          <w:rFonts w:hint="eastAsia"/>
          <w:sz w:val="24"/>
        </w:rPr>
        <w:t>：</w:t>
      </w:r>
      <m:oMath>
        <m:r>
          <w:rPr>
            <w:rFonts w:ascii="Cambria Math" w:hAnsi="Cambria Math"/>
            <w:sz w:val="24"/>
          </w:rPr>
          <m:t>L</m:t>
        </m:r>
        <m:r>
          <w:rPr>
            <w:rFonts w:ascii="Cambria Math" w:hAnsi="Cambria Math"/>
            <w:sz w:val="24"/>
          </w:rPr>
          <m:t xml:space="preserve">=1 </m:t>
        </m:r>
        <m:r>
          <w:rPr>
            <w:rFonts w:ascii="Cambria Math" w:hAnsi="Cambria Math"/>
            <w:sz w:val="24"/>
          </w:rPr>
          <m:t>um</m:t>
        </m:r>
      </m:oMath>
      <w:r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W</m:t>
        </m:r>
        <m:r>
          <w:rPr>
            <w:rFonts w:ascii="Cambria Math" w:hAnsi="Cambria Math"/>
            <w:sz w:val="24"/>
          </w:rPr>
          <m:t xml:space="preserve">=10 </m:t>
        </m:r>
        <m:r>
          <w:rPr>
            <w:rFonts w:ascii="Cambria Math" w:hAnsi="Cambria Math"/>
            <w:sz w:val="24"/>
          </w:rPr>
          <m:t>um</m:t>
        </m:r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μ</m:t>
            </m:r>
          </m:e>
          <m:sub>
            <m:r>
              <w:rPr>
                <w:rFonts w:ascii="Cambria Math" w:hAnsi="Cambria Math" w:hint="eastAsia"/>
                <w:sz w:val="24"/>
              </w:rPr>
              <m:t>n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80</m:t>
        </m:r>
        <m:r>
          <w:rPr>
            <w:rFonts w:ascii="Cambria Math" w:hAnsi="Cambria Math" w:hint="eastAsia"/>
            <w:sz w:val="24"/>
          </w:rPr>
          <m:t>0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cm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V</m:t>
            </m:r>
            <m:r>
              <w:rPr>
                <w:rFonts w:ascii="Cambria Math" w:hAnsi="Cambria Math" w:hint="eastAsia"/>
                <w:sz w:val="24"/>
              </w:rPr>
              <m:t>·</m:t>
            </m:r>
            <m:r>
              <w:rPr>
                <w:rFonts w:ascii="Cambria Math" w:hAnsi="Cambria Math" w:hint="eastAsia"/>
                <w:sz w:val="24"/>
              </w:rPr>
              <m:t>s</m:t>
            </m:r>
          </m:den>
        </m:f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ox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</m:sup>
            </m:sSup>
            <m:r>
              <w:rPr>
                <w:rFonts w:ascii="Cambria Math" w:hAnsi="Cambria Math"/>
                <w:sz w:val="24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cm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 xml:space="preserve">0.5 </m:t>
        </m:r>
        <m:r>
          <w:rPr>
            <w:rFonts w:ascii="Cambria Math" w:hAnsi="Cambria Math"/>
            <w:sz w:val="24"/>
          </w:rPr>
          <m:t>V</m:t>
        </m:r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GS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 xml:space="preserve">1.5 </m:t>
        </m:r>
        <m:r>
          <w:rPr>
            <w:rFonts w:ascii="Cambria Math" w:hAnsi="Cambria Math"/>
            <w:sz w:val="24"/>
          </w:rPr>
          <m:t>V</m:t>
        </m:r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sat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5×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6</m:t>
            </m:r>
          </m:sup>
        </m:sSup>
        <m:r>
          <w:rPr>
            <w:rFonts w:ascii="Cambria Math" w:hAnsi="Cambria Math"/>
            <w:sz w:val="24"/>
          </w:rPr>
          <m:t xml:space="preserve"> 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cm</m:t>
            </m:r>
          </m:num>
          <m:den>
            <m:r>
              <w:rPr>
                <w:rFonts w:ascii="Cambria Math" w:hAnsi="Cambria Math"/>
                <w:sz w:val="24"/>
              </w:rPr>
              <m:t>s</m:t>
            </m:r>
          </m:den>
        </m:f>
      </m:oMath>
      <w:r>
        <w:rPr>
          <w:sz w:val="24"/>
        </w:rPr>
        <w:t>。</w:t>
      </w:r>
    </w:p>
    <w:p w:rsidR="008D12E6" w:rsidRDefault="001C0ED3">
      <w:pPr>
        <w:ind w:firstLineChars="150" w:firstLine="36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 </w:t>
      </w:r>
      <w:r>
        <w:rPr>
          <w:rFonts w:hint="eastAsia"/>
          <w:sz w:val="24"/>
        </w:rPr>
        <w:t>计算考虑速度饱和时的</w:t>
      </w:r>
      <w:r>
        <w:rPr>
          <w:rFonts w:hint="eastAsia"/>
          <w:sz w:val="24"/>
        </w:rPr>
        <w:t>I</w:t>
      </w:r>
      <w:r>
        <w:rPr>
          <w:sz w:val="24"/>
          <w:vertAlign w:val="subscript"/>
        </w:rPr>
        <w:t>D</w:t>
      </w:r>
      <w:r>
        <w:rPr>
          <w:rFonts w:hint="eastAsia"/>
          <w:sz w:val="24"/>
        </w:rPr>
        <w:t>。</w:t>
      </w:r>
    </w:p>
    <w:p w:rsidR="008D12E6" w:rsidRDefault="001C0ED3">
      <w:pPr>
        <w:ind w:firstLineChars="150" w:firstLine="360"/>
        <w:rPr>
          <w:iCs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).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计算在速度饱和时的跨导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sat</m:t>
                </m:r>
              </m:e>
            </m:d>
          </m:sub>
        </m:sSub>
      </m:oMath>
      <w:r>
        <w:rPr>
          <w:rFonts w:hint="eastAsia"/>
          <w:sz w:val="24"/>
        </w:rPr>
        <w:t>和截止频率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</m:oMath>
    </w:p>
    <w:p w:rsidR="008D12E6" w:rsidRDefault="001C0ED3">
      <w:pPr>
        <w:ind w:firstLineChars="150" w:firstLine="360"/>
        <w:rPr>
          <w:iCs/>
          <w:sz w:val="24"/>
        </w:rPr>
      </w:pPr>
      <w:r>
        <w:rPr>
          <w:rFonts w:hint="eastAsia"/>
          <w:iCs/>
          <w:sz w:val="24"/>
        </w:rPr>
        <w:t xml:space="preserve"> </w:t>
      </w:r>
      <w:r>
        <w:rPr>
          <w:iCs/>
          <w:sz w:val="24"/>
        </w:rPr>
        <w:t xml:space="preserve">                                                                  </w:t>
      </w:r>
      <w:r>
        <w:rPr>
          <w:rFonts w:hint="eastAsia"/>
          <w:iCs/>
          <w:sz w:val="24"/>
        </w:rPr>
        <w:t>（</w:t>
      </w:r>
      <w:r>
        <w:rPr>
          <w:rFonts w:hint="eastAsia"/>
          <w:iCs/>
          <w:sz w:val="24"/>
        </w:rPr>
        <w:t>7</w:t>
      </w:r>
      <w:r>
        <w:rPr>
          <w:rFonts w:hint="eastAsia"/>
          <w:iCs/>
          <w:sz w:val="24"/>
        </w:rPr>
        <w:t>分）</w:t>
      </w:r>
    </w:p>
    <w:p w:rsidR="008D12E6" w:rsidRDefault="001C0ED3"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                                                               </w:t>
      </w:r>
    </w:p>
    <w:p w:rsidR="008D12E6" w:rsidRDefault="001C0ED3">
      <w:pPr>
        <w:pStyle w:val="ab"/>
        <w:ind w:left="360" w:firstLineChars="0" w:firstLine="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4.</w:t>
      </w:r>
      <w:r>
        <w:rPr>
          <w:rFonts w:hint="eastAsia"/>
          <w:sz w:val="24"/>
        </w:rPr>
        <w:t>一个制作在</w:t>
      </w:r>
      <w:r>
        <w:rPr>
          <w:rFonts w:hint="eastAsia"/>
          <w:sz w:val="24"/>
        </w:rPr>
        <w:t>p</w:t>
      </w:r>
      <w:proofErr w:type="gramStart"/>
      <w:r>
        <w:rPr>
          <w:rFonts w:hint="eastAsia"/>
          <w:sz w:val="24"/>
        </w:rPr>
        <w:t>型硅衬底</w:t>
      </w:r>
      <w:proofErr w:type="gramEnd"/>
      <w:r>
        <w:rPr>
          <w:rFonts w:hint="eastAsia"/>
          <w:sz w:val="24"/>
        </w:rPr>
        <w:t>上的</w:t>
      </w:r>
      <w:r>
        <w:rPr>
          <w:rFonts w:hint="eastAsia"/>
          <w:sz w:val="24"/>
        </w:rPr>
        <w:t>M</w:t>
      </w:r>
      <w:r>
        <w:rPr>
          <w:sz w:val="24"/>
        </w:rPr>
        <w:t>OS</w:t>
      </w:r>
      <w:r>
        <w:rPr>
          <w:rFonts w:hint="eastAsia"/>
          <w:sz w:val="24"/>
        </w:rPr>
        <w:t>晶体管，衬底掺杂浓度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a</m:t>
            </m:r>
          </m:sub>
        </m:sSub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1</m:t>
            </m:r>
            <m:r>
              <w:rPr>
                <w:rFonts w:ascii="Cambria Math" w:eastAsia="Cambria Math" w:hAnsi="Cambria Math"/>
                <w:color w:val="000000" w:themeColor="text1"/>
                <w:kern w:val="24"/>
                <w:sz w:val="24"/>
              </w:rPr>
              <m:t>×10</m:t>
            </m:r>
          </m:e>
          <m:sup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16</m:t>
            </m:r>
          </m:sup>
        </m:sSup>
        <m:r>
          <w:rPr>
            <w:rFonts w:ascii="Cambria Math" w:hAnsi="Cambria Math"/>
            <w:color w:val="000000" w:themeColor="text1"/>
            <w:kern w:val="24"/>
            <w:sz w:val="24"/>
          </w:rPr>
          <m:t>c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m</m:t>
            </m:r>
          </m:e>
          <m:sup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-</m:t>
            </m:r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3</m:t>
            </m:r>
          </m:sup>
        </m:sSup>
      </m:oMath>
      <w:r>
        <w:rPr>
          <w:iCs/>
          <w:color w:val="000000" w:themeColor="text1"/>
          <w:kern w:val="24"/>
          <w:sz w:val="24"/>
        </w:rPr>
        <w:t>,</w:t>
      </w:r>
      <w:r>
        <w:rPr>
          <w:rFonts w:hint="eastAsia"/>
          <w:iCs/>
          <w:color w:val="000000" w:themeColor="text1"/>
          <w:kern w:val="24"/>
          <w:sz w:val="24"/>
        </w:rPr>
        <w:t>栅氧化层厚度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ox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=10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nm</m:t>
        </m:r>
      </m:oMath>
      <w:r>
        <w:rPr>
          <w:rFonts w:hint="eastAsia"/>
          <w:iCs/>
          <w:color w:val="000000" w:themeColor="text1"/>
          <w:kern w:val="24"/>
          <w:sz w:val="24"/>
        </w:rPr>
        <w:t>，固定栅氧化层电荷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Q</m:t>
            </m:r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'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ss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=7×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10</m:t>
            </m:r>
          </m:sup>
        </m:sSup>
        <m:r>
          <w:rPr>
            <w:rFonts w:ascii="Cambria Math" w:hAnsi="Cambria Math"/>
            <w:color w:val="000000" w:themeColor="text1"/>
            <w:kern w:val="24"/>
            <w:sz w:val="24"/>
          </w:rPr>
          <m:t>c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m</m:t>
            </m:r>
          </m:e>
          <m:sup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-</m:t>
            </m:r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2</m:t>
            </m:r>
          </m:sup>
        </m:sSup>
      </m:oMath>
      <w:r>
        <w:rPr>
          <w:rFonts w:hint="eastAsia"/>
          <w:iCs/>
          <w:color w:val="000000" w:themeColor="text1"/>
          <w:kern w:val="24"/>
          <w:sz w:val="24"/>
        </w:rPr>
        <w:t>，设</w:t>
      </w:r>
      <w:r>
        <w:rPr>
          <w:rFonts w:hint="eastAsia"/>
          <w:iCs/>
          <w:color w:val="000000" w:themeColor="text1"/>
          <w:kern w:val="24"/>
          <w:sz w:val="24"/>
        </w:rPr>
        <w:t>p</w:t>
      </w:r>
      <w:r>
        <w:rPr>
          <w:iCs/>
          <w:color w:val="000000" w:themeColor="text1"/>
          <w:kern w:val="24"/>
          <w:sz w:val="24"/>
        </w:rPr>
        <w:t>+</w:t>
      </w:r>
      <w:r>
        <w:rPr>
          <w:rFonts w:hint="eastAsia"/>
          <w:iCs/>
          <w:color w:val="000000" w:themeColor="text1"/>
          <w:kern w:val="24"/>
          <w:sz w:val="24"/>
        </w:rPr>
        <w:t>多晶硅栅与半导体功函数差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ϕ</m:t>
            </m:r>
          </m:e>
          <m:sub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ms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=0.2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V</m:t>
        </m:r>
      </m:oMath>
      <w:r>
        <w:rPr>
          <w:rFonts w:hint="eastAsia"/>
          <w:iCs/>
          <w:color w:val="000000" w:themeColor="text1"/>
          <w:kern w:val="24"/>
          <w:sz w:val="24"/>
        </w:rPr>
        <w:t>,</w:t>
      </w:r>
      <w:r>
        <w:rPr>
          <w:rFonts w:hint="eastAsia"/>
          <w:iCs/>
          <w:color w:val="000000" w:themeColor="text1"/>
          <w:kern w:val="24"/>
          <w:sz w:val="24"/>
        </w:rPr>
        <w:t>（</w:t>
      </w:r>
      <w:r>
        <w:rPr>
          <w:rFonts w:hint="eastAsia"/>
          <w:iCs/>
          <w:color w:val="000000" w:themeColor="text1"/>
          <w:kern w:val="24"/>
          <w:sz w:val="24"/>
        </w:rPr>
        <w:t>1</w:t>
      </w:r>
      <w:r>
        <w:rPr>
          <w:rFonts w:hint="eastAsia"/>
          <w:iCs/>
          <w:color w:val="000000" w:themeColor="text1"/>
          <w:kern w:val="24"/>
          <w:sz w:val="24"/>
        </w:rPr>
        <w:t>）计算这个</w:t>
      </w:r>
      <w:r>
        <w:rPr>
          <w:rFonts w:hint="eastAsia"/>
          <w:iCs/>
          <w:color w:val="000000" w:themeColor="text1"/>
          <w:kern w:val="24"/>
          <w:sz w:val="24"/>
        </w:rPr>
        <w:t>M</w:t>
      </w:r>
      <w:r>
        <w:rPr>
          <w:iCs/>
          <w:color w:val="000000" w:themeColor="text1"/>
          <w:kern w:val="24"/>
          <w:sz w:val="24"/>
        </w:rPr>
        <w:t>OS</w:t>
      </w:r>
      <w:r>
        <w:rPr>
          <w:rFonts w:hint="eastAsia"/>
          <w:iCs/>
          <w:color w:val="000000" w:themeColor="text1"/>
          <w:kern w:val="24"/>
          <w:sz w:val="24"/>
        </w:rPr>
        <w:t>晶体管的阈值电压；（</w:t>
      </w:r>
      <w:r>
        <w:rPr>
          <w:rFonts w:hint="eastAsia"/>
          <w:iCs/>
          <w:color w:val="000000" w:themeColor="text1"/>
          <w:kern w:val="24"/>
          <w:sz w:val="24"/>
        </w:rPr>
        <w:t>2</w:t>
      </w:r>
      <w:r>
        <w:rPr>
          <w:rFonts w:hint="eastAsia"/>
          <w:iCs/>
          <w:color w:val="000000" w:themeColor="text1"/>
          <w:kern w:val="24"/>
          <w:sz w:val="24"/>
        </w:rPr>
        <w:t>）</w:t>
      </w:r>
      <w:proofErr w:type="gramStart"/>
      <w:r>
        <w:rPr>
          <w:rFonts w:hint="eastAsia"/>
          <w:iCs/>
          <w:color w:val="000000" w:themeColor="text1"/>
          <w:kern w:val="24"/>
          <w:sz w:val="24"/>
        </w:rPr>
        <w:t>若工</w:t>
      </w:r>
      <w:proofErr w:type="gramEnd"/>
      <w:r>
        <w:rPr>
          <w:rFonts w:hint="eastAsia"/>
          <w:iCs/>
          <w:color w:val="000000" w:themeColor="text1"/>
          <w:kern w:val="24"/>
          <w:sz w:val="24"/>
        </w:rPr>
        <w:t>艺传导参数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k</m:t>
            </m:r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'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=0.2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mA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/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V</m:t>
            </m:r>
          </m:e>
          <m:sup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2</m:t>
            </m:r>
          </m:sup>
        </m:sSup>
      </m:oMath>
      <w:r>
        <w:rPr>
          <w:rFonts w:hint="eastAsia"/>
          <w:iCs/>
          <w:color w:val="000000" w:themeColor="text1"/>
          <w:kern w:val="24"/>
          <w:sz w:val="24"/>
        </w:rPr>
        <w:t>,</w:t>
      </w:r>
      <w:r>
        <w:rPr>
          <w:rFonts w:hint="eastAsia"/>
          <w:iCs/>
          <w:color w:val="000000" w:themeColor="text1"/>
          <w:kern w:val="24"/>
          <w:sz w:val="24"/>
        </w:rPr>
        <w:t>器件宽长比</w:t>
      </w:r>
      <w:r>
        <w:rPr>
          <w:iCs/>
          <w:color w:val="000000" w:themeColor="text1"/>
          <w:kern w:val="24"/>
          <w:sz w:val="24"/>
        </w:rPr>
        <w:t>W/L=10</w:t>
      </w:r>
      <w:r>
        <w:rPr>
          <w:rFonts w:hint="eastAsia"/>
          <w:iCs/>
          <w:color w:val="000000" w:themeColor="text1"/>
          <w:kern w:val="24"/>
          <w:sz w:val="24"/>
        </w:rPr>
        <w:t>，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GS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=2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V</m:t>
        </m:r>
      </m:oMath>
      <w:r>
        <w:rPr>
          <w:rFonts w:hint="eastAsia"/>
          <w:iCs/>
          <w:color w:val="000000" w:themeColor="text1"/>
          <w:kern w:val="24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SB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=0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V</m:t>
        </m:r>
      </m:oMath>
      <w:r>
        <w:rPr>
          <w:rFonts w:hint="eastAsia"/>
          <w:iCs/>
          <w:color w:val="000000" w:themeColor="text1"/>
          <w:kern w:val="24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Ds</m:t>
            </m:r>
          </m:sub>
        </m:sSub>
        <m:r>
          <w:rPr>
            <w:rFonts w:ascii="Cambria Math" w:hAnsi="Cambria Math"/>
            <w:color w:val="000000" w:themeColor="text1"/>
            <w:kern w:val="24"/>
            <w:sz w:val="24"/>
          </w:rPr>
          <m:t>=4</m:t>
        </m:r>
        <m:r>
          <w:rPr>
            <w:rFonts w:ascii="Cambria Math" w:hAnsi="Cambria Math"/>
            <w:color w:val="000000" w:themeColor="text1"/>
            <w:kern w:val="24"/>
            <w:sz w:val="24"/>
          </w:rPr>
          <m:t>V</m:t>
        </m:r>
      </m:oMath>
      <w:r>
        <w:rPr>
          <w:rFonts w:hint="eastAsia"/>
          <w:iCs/>
          <w:color w:val="000000" w:themeColor="text1"/>
          <w:kern w:val="24"/>
          <w:sz w:val="24"/>
        </w:rPr>
        <w:t>,</w:t>
      </w:r>
      <w:r>
        <w:rPr>
          <w:rFonts w:hint="eastAsia"/>
          <w:iCs/>
          <w:color w:val="000000" w:themeColor="text1"/>
          <w:kern w:val="24"/>
          <w:sz w:val="24"/>
        </w:rPr>
        <w:t>求</w:t>
      </w:r>
      <w:r>
        <w:rPr>
          <w:iCs/>
          <w:color w:val="000000" w:themeColor="text1"/>
          <w:kern w:val="24"/>
          <w:sz w:val="24"/>
        </w:rPr>
        <w:t>MOS</w:t>
      </w:r>
      <w:r>
        <w:rPr>
          <w:rFonts w:hint="eastAsia"/>
          <w:iCs/>
          <w:color w:val="000000" w:themeColor="text1"/>
          <w:kern w:val="24"/>
          <w:sz w:val="24"/>
        </w:rPr>
        <w:t>晶体管漏电流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kern w:val="24"/>
                <w:sz w:val="24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 w:val="24"/>
              </w:rPr>
              <m:t>D</m:t>
            </m:r>
          </m:sub>
        </m:sSub>
      </m:oMath>
      <w:r>
        <w:rPr>
          <w:rFonts w:hint="eastAsia"/>
          <w:iCs/>
          <w:color w:val="000000" w:themeColor="text1"/>
          <w:kern w:val="24"/>
          <w:sz w:val="24"/>
        </w:rPr>
        <w:t>。</w:t>
      </w:r>
      <w:r>
        <w:rPr>
          <w:rFonts w:hint="eastAsia"/>
          <w:iCs/>
          <w:color w:val="000000" w:themeColor="text1"/>
          <w:kern w:val="24"/>
          <w:sz w:val="24"/>
        </w:rPr>
        <w:t>(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300</m:t>
            </m:r>
            <m:r>
              <w:rPr>
                <w:rFonts w:ascii="Cambria Math" w:hAnsi="Cambria Math" w:hint="eastAsia"/>
                <w:sz w:val="24"/>
              </w:rPr>
              <m:t>K</m:t>
            </m:r>
          </m:e>
        </m:d>
        <m:r>
          <w:rPr>
            <w:rFonts w:ascii="Cambria Math" w:hAnsi="Cambria Math"/>
            <w:sz w:val="24"/>
          </w:rPr>
          <m:t>=1.5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×10</m:t>
            </m:r>
          </m:e>
          <m:sup>
            <m:r>
              <w:rPr>
                <w:rFonts w:ascii="Cambria Math" w:hAnsi="Cambria Math"/>
                <w:sz w:val="24"/>
              </w:rPr>
              <m:t>10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3</m:t>
            </m:r>
          </m:sup>
        </m:sSup>
      </m:oMath>
      <w:r>
        <w:rPr>
          <w:rFonts w:hint="eastAsia"/>
          <w:sz w:val="24"/>
        </w:rPr>
        <w:t>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ϵ</m:t>
            </m:r>
          </m:e>
          <m:sub>
            <m:r>
              <w:rPr>
                <w:rFonts w:ascii="Cambria Math" w:hAnsi="Cambria Math"/>
                <w:sz w:val="24"/>
              </w:rPr>
              <m:t>ox</m:t>
            </m:r>
          </m:sub>
        </m:sSub>
        <m:r>
          <w:rPr>
            <w:rFonts w:ascii="Cambria Math" w:hAnsi="Cambria Math"/>
            <w:sz w:val="24"/>
          </w:rPr>
          <m:t>=3.9×8.85×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14</m:t>
            </m:r>
          </m:sup>
        </m:sSup>
        <m:r>
          <w:rPr>
            <w:rFonts w:ascii="Cambria Math" w:hAnsi="Cambria Math" w:hint="eastAsia"/>
            <w:sz w:val="24"/>
          </w:rPr>
          <m:t>F</m:t>
        </m:r>
        <m:r>
          <w:rPr>
            <w:rFonts w:ascii="Cambria Math" w:hAnsi="Cambria Math"/>
            <w:sz w:val="24"/>
          </w:rPr>
          <m:t>∙</m:t>
        </m:r>
        <m:r>
          <w:rPr>
            <w:rFonts w:ascii="Cambria Math" w:hAnsi="Cambria Math"/>
            <w:sz w:val="24"/>
          </w:rPr>
          <m:t>c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sup>
        </m:sSup>
      </m:oMath>
      <w:r>
        <w:rPr>
          <w:rFonts w:hint="eastAsia"/>
          <w:sz w:val="24"/>
        </w:rPr>
        <w:t>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(300</m:t>
        </m:r>
        <m:r>
          <w:rPr>
            <w:rFonts w:ascii="Cambria Math" w:hAnsi="Cambria Math"/>
            <w:sz w:val="24"/>
          </w:rPr>
          <m:t>K</m:t>
        </m:r>
        <m:r>
          <w:rPr>
            <w:rFonts w:ascii="Cambria Math" w:hAnsi="Cambria Math"/>
            <w:sz w:val="24"/>
          </w:rPr>
          <m:t>)=0.0259</m:t>
        </m:r>
        <m:r>
          <w:rPr>
            <w:rFonts w:ascii="Cambria Math" w:hAnsi="Cambria Math"/>
            <w:sz w:val="24"/>
          </w:rPr>
          <m:t>V</m:t>
        </m:r>
      </m:oMath>
      <w:r>
        <w:rPr>
          <w:rFonts w:hint="eastAsia"/>
          <w:sz w:val="24"/>
        </w:rPr>
        <w:t>，</w:t>
      </w:r>
      <w:r>
        <w:rPr>
          <w:rFonts w:hint="eastAsia"/>
          <w:sz w:val="24"/>
        </w:rPr>
        <w:t>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ϵ</m:t>
            </m:r>
          </m:e>
          <m:sub>
            <m:r>
              <w:rPr>
                <w:rFonts w:ascii="Cambria Math" w:hAnsi="Cambria Math" w:hint="eastAsia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=11.7×8.85×1</m:t>
        </m:r>
        <m:sSup>
          <m:sSupPr>
            <m:ctrlPr>
              <w:rPr>
                <w:rFonts w:ascii="Cambria Math" w:eastAsiaTheme="minorEastAsia" w:hAnsi="Cambria Math" w:cstheme="minorBidi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0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14</m:t>
            </m:r>
          </m:sup>
        </m:sSup>
        <m:r>
          <w:rPr>
            <w:rFonts w:ascii="Cambria Math" w:hAnsi="Cambria Math"/>
            <w:sz w:val="24"/>
          </w:rPr>
          <m:t>F</m:t>
        </m:r>
        <m: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cm</m:t>
        </m:r>
      </m:oMath>
      <w:r>
        <w:rPr>
          <w:rFonts w:hint="eastAsia"/>
          <w:sz w:val="24"/>
        </w:rPr>
        <w:t>)</w:t>
      </w:r>
      <w:r>
        <w:rPr>
          <w:sz w:val="24"/>
        </w:rPr>
        <w:t xml:space="preserve">                           </w:t>
      </w:r>
      <w:r>
        <w:rPr>
          <w:rFonts w:hint="eastAsia"/>
          <w:sz w:val="24"/>
        </w:rPr>
        <w:t xml:space="preserve">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分）</w:t>
      </w:r>
    </w:p>
    <w:p w:rsidR="008D12E6" w:rsidRDefault="008D12E6">
      <w:pPr>
        <w:spacing w:line="288" w:lineRule="auto"/>
        <w:rPr>
          <w:sz w:val="24"/>
        </w:rPr>
      </w:pPr>
    </w:p>
    <w:p w:rsidR="008D12E6" w:rsidRDefault="008D12E6">
      <w:pPr>
        <w:spacing w:line="288" w:lineRule="auto"/>
        <w:rPr>
          <w:sz w:val="24"/>
        </w:rPr>
      </w:pPr>
    </w:p>
    <w:p w:rsidR="008D12E6" w:rsidRDefault="008D12E6">
      <w:pPr>
        <w:spacing w:line="288" w:lineRule="auto"/>
        <w:rPr>
          <w:sz w:val="24"/>
        </w:rPr>
      </w:pPr>
    </w:p>
    <w:sectPr w:rsidR="008D12E6">
      <w:footerReference w:type="default" r:id="rId12"/>
      <w:pgSz w:w="11907" w:h="16840"/>
      <w:pgMar w:top="1701" w:right="567" w:bottom="1418" w:left="1985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ED3" w:rsidRDefault="001C0ED3">
      <w:r>
        <w:separator/>
      </w:r>
    </w:p>
  </w:endnote>
  <w:endnote w:type="continuationSeparator" w:id="0">
    <w:p w:rsidR="001C0ED3" w:rsidRDefault="001C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2E6" w:rsidRDefault="001C0ED3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511F1F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511F1F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:rsidR="008D12E6" w:rsidRDefault="008D12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ED3" w:rsidRDefault="001C0ED3">
      <w:r>
        <w:separator/>
      </w:r>
    </w:p>
  </w:footnote>
  <w:footnote w:type="continuationSeparator" w:id="0">
    <w:p w:rsidR="001C0ED3" w:rsidRDefault="001C0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C4151"/>
    <w:multiLevelType w:val="multilevel"/>
    <w:tmpl w:val="26FC4151"/>
    <w:lvl w:ilvl="0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A04D96"/>
    <w:multiLevelType w:val="multilevel"/>
    <w:tmpl w:val="36A04D96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390FAC"/>
    <w:multiLevelType w:val="singleLevel"/>
    <w:tmpl w:val="59390FAC"/>
    <w:lvl w:ilvl="0">
      <w:start w:val="2"/>
      <w:numFmt w:val="chineseCounting"/>
      <w:suff w:val="nothing"/>
      <w:lvlText w:val="%1、"/>
      <w:lvlJc w:val="left"/>
    </w:lvl>
  </w:abstractNum>
  <w:abstractNum w:abstractNumId="3" w15:restartNumberingAfterBreak="0">
    <w:nsid w:val="67491F37"/>
    <w:multiLevelType w:val="multilevel"/>
    <w:tmpl w:val="67491F37"/>
    <w:lvl w:ilvl="0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CB94A01"/>
    <w:multiLevelType w:val="multilevel"/>
    <w:tmpl w:val="6CB94A01"/>
    <w:lvl w:ilvl="0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iMmI1YTgzYTFmOGZiYzgwNmVlNmJjMmRhMWUzN2YifQ=="/>
  </w:docVars>
  <w:rsids>
    <w:rsidRoot w:val="00860ACB"/>
    <w:rsid w:val="000111CF"/>
    <w:rsid w:val="00011794"/>
    <w:rsid w:val="000367BC"/>
    <w:rsid w:val="00036FDD"/>
    <w:rsid w:val="00045823"/>
    <w:rsid w:val="000478EB"/>
    <w:rsid w:val="00053703"/>
    <w:rsid w:val="00064121"/>
    <w:rsid w:val="00067EB3"/>
    <w:rsid w:val="00077861"/>
    <w:rsid w:val="000821CA"/>
    <w:rsid w:val="000C4EC4"/>
    <w:rsid w:val="000C572F"/>
    <w:rsid w:val="000D562E"/>
    <w:rsid w:val="0010396A"/>
    <w:rsid w:val="0010602E"/>
    <w:rsid w:val="00126F5D"/>
    <w:rsid w:val="00131692"/>
    <w:rsid w:val="001512FF"/>
    <w:rsid w:val="00152E64"/>
    <w:rsid w:val="001674FA"/>
    <w:rsid w:val="0017498E"/>
    <w:rsid w:val="001930EB"/>
    <w:rsid w:val="001A5158"/>
    <w:rsid w:val="001C0ED3"/>
    <w:rsid w:val="001C3500"/>
    <w:rsid w:val="001D0681"/>
    <w:rsid w:val="001D1B9C"/>
    <w:rsid w:val="001D6123"/>
    <w:rsid w:val="001D7BC3"/>
    <w:rsid w:val="00204CEE"/>
    <w:rsid w:val="00211863"/>
    <w:rsid w:val="00213E95"/>
    <w:rsid w:val="00231FC0"/>
    <w:rsid w:val="00252BEA"/>
    <w:rsid w:val="002A1B3A"/>
    <w:rsid w:val="002C206A"/>
    <w:rsid w:val="002C6EDD"/>
    <w:rsid w:val="002D7B6A"/>
    <w:rsid w:val="002F7D1C"/>
    <w:rsid w:val="00317040"/>
    <w:rsid w:val="0033674A"/>
    <w:rsid w:val="00363F6F"/>
    <w:rsid w:val="00367E8A"/>
    <w:rsid w:val="003878E4"/>
    <w:rsid w:val="003A5D88"/>
    <w:rsid w:val="003A721F"/>
    <w:rsid w:val="003B5C15"/>
    <w:rsid w:val="003C051B"/>
    <w:rsid w:val="003D35A6"/>
    <w:rsid w:val="004309B2"/>
    <w:rsid w:val="00431EAD"/>
    <w:rsid w:val="004438C5"/>
    <w:rsid w:val="00482C71"/>
    <w:rsid w:val="00487BB0"/>
    <w:rsid w:val="004930A4"/>
    <w:rsid w:val="004940FE"/>
    <w:rsid w:val="004D7FF8"/>
    <w:rsid w:val="005119E3"/>
    <w:rsid w:val="00511F1F"/>
    <w:rsid w:val="00521372"/>
    <w:rsid w:val="00530D72"/>
    <w:rsid w:val="005354F4"/>
    <w:rsid w:val="00545099"/>
    <w:rsid w:val="00551DDC"/>
    <w:rsid w:val="00563B6D"/>
    <w:rsid w:val="00583BBE"/>
    <w:rsid w:val="005A0A8B"/>
    <w:rsid w:val="005C3CA6"/>
    <w:rsid w:val="005F080C"/>
    <w:rsid w:val="005F0EFE"/>
    <w:rsid w:val="00674E89"/>
    <w:rsid w:val="00682355"/>
    <w:rsid w:val="006B5F71"/>
    <w:rsid w:val="006F4D19"/>
    <w:rsid w:val="00701654"/>
    <w:rsid w:val="00715E15"/>
    <w:rsid w:val="007161C7"/>
    <w:rsid w:val="00760168"/>
    <w:rsid w:val="00771D3E"/>
    <w:rsid w:val="007A7BD8"/>
    <w:rsid w:val="007B6CF8"/>
    <w:rsid w:val="007B7A1A"/>
    <w:rsid w:val="007C0E33"/>
    <w:rsid w:val="007C4DC4"/>
    <w:rsid w:val="007E5E78"/>
    <w:rsid w:val="007F7CC5"/>
    <w:rsid w:val="008108D0"/>
    <w:rsid w:val="00824EB3"/>
    <w:rsid w:val="00830974"/>
    <w:rsid w:val="00860ACB"/>
    <w:rsid w:val="00863CA6"/>
    <w:rsid w:val="008655AD"/>
    <w:rsid w:val="00876F3B"/>
    <w:rsid w:val="008C0F21"/>
    <w:rsid w:val="008D12E6"/>
    <w:rsid w:val="00941C0A"/>
    <w:rsid w:val="00942C6C"/>
    <w:rsid w:val="0096555E"/>
    <w:rsid w:val="0097771F"/>
    <w:rsid w:val="009A0A9F"/>
    <w:rsid w:val="009C1140"/>
    <w:rsid w:val="009F7A1C"/>
    <w:rsid w:val="00A4375F"/>
    <w:rsid w:val="00A4555D"/>
    <w:rsid w:val="00A56BB3"/>
    <w:rsid w:val="00A850E6"/>
    <w:rsid w:val="00AD05C0"/>
    <w:rsid w:val="00B311B5"/>
    <w:rsid w:val="00B37A12"/>
    <w:rsid w:val="00B5032F"/>
    <w:rsid w:val="00B979AA"/>
    <w:rsid w:val="00BB52FD"/>
    <w:rsid w:val="00BD2CE1"/>
    <w:rsid w:val="00BE6330"/>
    <w:rsid w:val="00C61DD9"/>
    <w:rsid w:val="00C74A54"/>
    <w:rsid w:val="00C85670"/>
    <w:rsid w:val="00C85983"/>
    <w:rsid w:val="00CD3EF9"/>
    <w:rsid w:val="00D151C1"/>
    <w:rsid w:val="00D3651D"/>
    <w:rsid w:val="00D409E5"/>
    <w:rsid w:val="00D40F23"/>
    <w:rsid w:val="00D666B1"/>
    <w:rsid w:val="00D7222D"/>
    <w:rsid w:val="00D92F46"/>
    <w:rsid w:val="00DC4F53"/>
    <w:rsid w:val="00DF5D96"/>
    <w:rsid w:val="00E217BF"/>
    <w:rsid w:val="00E3269B"/>
    <w:rsid w:val="00E425CD"/>
    <w:rsid w:val="00E57E69"/>
    <w:rsid w:val="00EC2CE5"/>
    <w:rsid w:val="00F000F0"/>
    <w:rsid w:val="00F56224"/>
    <w:rsid w:val="00FB4B55"/>
    <w:rsid w:val="00FB6E4A"/>
    <w:rsid w:val="00FC624D"/>
    <w:rsid w:val="00FD1E74"/>
    <w:rsid w:val="00FE5BDE"/>
    <w:rsid w:val="05C516B3"/>
    <w:rsid w:val="148D1503"/>
    <w:rsid w:val="1D32777D"/>
    <w:rsid w:val="242A28CA"/>
    <w:rsid w:val="28BD0E74"/>
    <w:rsid w:val="29D03C1C"/>
    <w:rsid w:val="409860A0"/>
    <w:rsid w:val="5EDB55D5"/>
    <w:rsid w:val="6F95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7A46BBE-C04C-4AC2-BFB5-33B73ECC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rPr>
      <w:sz w:val="24"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ahoma" w:eastAsia="宋体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D99E60-DDB2-43FB-A031-91EB51066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senith</dc:creator>
  <cp:lastModifiedBy>Administrator</cp:lastModifiedBy>
  <cp:revision>27</cp:revision>
  <cp:lastPrinted>2024-10-28T09:18:00Z</cp:lastPrinted>
  <dcterms:created xsi:type="dcterms:W3CDTF">2025-01-01T05:16:00Z</dcterms:created>
  <dcterms:modified xsi:type="dcterms:W3CDTF">2025-01-02T04:47:00Z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8FEFF564C35941D58A9FDC8F9E6205C6_12</vt:lpwstr>
  </property>
</Properties>
</file>