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求该放大电路的电压放大倍数Au（公式推导）</w:t>
      </w:r>
    </w:p>
    <w:p>
      <w:r>
        <w:drawing>
          <wp:inline distT="0" distB="0" distL="114300" distR="114300">
            <wp:extent cx="4493895" cy="3544570"/>
            <wp:effectExtent l="0" t="0" r="1905" b="11430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rcRect b="19937"/>
                    <a:stretch>
                      <a:fillRect/>
                    </a:stretch>
                  </pic:blipFill>
                  <pic:spPr>
                    <a:xfrm>
                      <a:off x="0" y="0"/>
                      <a:ext cx="4494378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本次作业只求题4.8的第二问</w:t>
      </w:r>
      <w:bookmarkStart w:id="0" w:name="_GoBack"/>
      <w:bookmarkEnd w:id="0"/>
    </w:p>
    <w:p>
      <w:r>
        <w:drawing>
          <wp:inline distT="0" distB="0" distL="114300" distR="114300">
            <wp:extent cx="5273675" cy="3196590"/>
            <wp:effectExtent l="0" t="0" r="9525" b="3810"/>
            <wp:docPr id="1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19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230" cy="2607310"/>
            <wp:effectExtent l="0" t="0" r="127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0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489450" cy="3295650"/>
            <wp:effectExtent l="0" t="0" r="635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89450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241800" cy="19939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1800" cy="199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2894965"/>
            <wp:effectExtent l="0" t="0" r="10795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9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4694555"/>
            <wp:effectExtent l="0" t="0" r="10160" b="44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69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2936875"/>
            <wp:effectExtent l="0" t="0" r="635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3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5494655"/>
            <wp:effectExtent l="0" t="0" r="10160" b="444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49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M3YjQ0NzI5MDczMmQ4ZTU5YmNmZjdhOWQxMWY0MjQifQ=="/>
  </w:docVars>
  <w:rsids>
    <w:rsidRoot w:val="00000000"/>
    <w:rsid w:val="08B21FA4"/>
    <w:rsid w:val="64B94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28</Words>
  <Characters>31</Characters>
  <Lines>0</Lines>
  <Paragraphs>0</Paragraphs>
  <TotalTime>8</TotalTime>
  <ScaleCrop>false</ScaleCrop>
  <LinksUpToDate>false</LinksUpToDate>
  <CharactersWithSpaces>31</CharactersWithSpaces>
  <Application>WPS Office_11.1.0.11636_F1E327BC-269C-435d-A152-05C5408002CA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2022-05-21T11:37:20Z</dcterms:created>
  <dc:creator>45599</dc:creator>
  <cp:lastModifiedBy>45599</cp:lastModifiedBy>
  <dcterms:modified xsi:type="dcterms:W3CDTF">2022-05-21T11:45:51Z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2052-11.1.0.11636</vt:lpwstr>
  </property>
  <property fmtid="{D5CDD505-2E9C-101B-9397-08002B2CF9AE}" pid="3" name="ICV">
    <vt:lpwstr>9303C029F45C491C99BED3A9B216B063</vt:lpwstr>
  </property>
</Properties>
</file>