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41B20" w14:textId="6CEF9EA6" w:rsidR="00EA1433" w:rsidRDefault="00EA1433" w:rsidP="00EA1433">
      <w:pPr>
        <w:pStyle w:val="1"/>
        <w:spacing w:before="0" w:after="0"/>
        <w:jc w:val="center"/>
        <w:rPr>
          <w:rFonts w:ascii="宋体" w:eastAsia="宋体" w:hAnsi="宋体"/>
          <w:sz w:val="28"/>
          <w:szCs w:val="28"/>
        </w:rPr>
      </w:pPr>
      <w:r w:rsidRPr="00EA1433">
        <w:rPr>
          <w:rFonts w:ascii="宋体" w:eastAsia="宋体" w:hAnsi="宋体"/>
          <w:sz w:val="28"/>
          <w:szCs w:val="28"/>
        </w:rPr>
        <w:t>数字风起，</w:t>
      </w:r>
      <w:proofErr w:type="gramStart"/>
      <w:r w:rsidRPr="00EA1433">
        <w:rPr>
          <w:rFonts w:ascii="宋体" w:eastAsia="宋体" w:hAnsi="宋体"/>
          <w:sz w:val="28"/>
          <w:szCs w:val="28"/>
        </w:rPr>
        <w:t>职场云涌</w:t>
      </w:r>
      <w:proofErr w:type="gramEnd"/>
      <w:r w:rsidRPr="00EA1433">
        <w:rPr>
          <w:rFonts w:ascii="宋体" w:eastAsia="宋体" w:hAnsi="宋体"/>
          <w:sz w:val="28"/>
          <w:szCs w:val="28"/>
        </w:rPr>
        <w:t>：新时代的职业变革与应对之道</w:t>
      </w:r>
    </w:p>
    <w:p w14:paraId="27453DBF" w14:textId="60F75341" w:rsidR="00EA1433" w:rsidRPr="00EA1433" w:rsidRDefault="00EA1433" w:rsidP="00EA1433">
      <w:pPr>
        <w:spacing w:afterLines="50" w:after="156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WB2224186 邵宇鹏 集成电路学院 集成电路设计与集成系统</w:t>
      </w:r>
    </w:p>
    <w:p w14:paraId="488C6BA2" w14:textId="3FA62670" w:rsidR="00EA1433" w:rsidRPr="00EA1433" w:rsidRDefault="00EA1433" w:rsidP="00EA1433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A1433">
        <w:rPr>
          <w:rFonts w:ascii="宋体" w:eastAsia="宋体" w:hAnsi="宋体" w:hint="eastAsia"/>
          <w:sz w:val="24"/>
          <w:szCs w:val="24"/>
        </w:rPr>
        <w:t>在科技飞速发展的今天，数字经济正以燎原之势席卷全球，成为推动经济社会变革的重要力量。正如马克思在《资本论》中所指出的，生产力的发展决定了生产关系的变化，数字经济的发展便是这一原理的生动体现。习近平新时代中国特色社会主义思想为我们指明了方向，指导我们如何在这个时代大潮中把握机遇，应对挑战。</w:t>
      </w:r>
    </w:p>
    <w:p w14:paraId="6FDF83C4" w14:textId="641D7253" w:rsidR="00EA1433" w:rsidRPr="00EA1433" w:rsidRDefault="00EA1433" w:rsidP="00EA1433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A1433">
        <w:rPr>
          <w:rFonts w:ascii="宋体" w:eastAsia="宋体" w:hAnsi="宋体" w:hint="eastAsia"/>
          <w:sz w:val="24"/>
          <w:szCs w:val="24"/>
        </w:rPr>
        <w:t>“长风破浪会有时，直挂云帆济沧海。”数字经济时代，互联网、大数据、人工智能等新技术不断涌现，极大地提升了社会生产力，改变了人们的生活方式和职业结构。传统行业中的许多工作岗位正在被智能化、自动化技术所取代，而新的职业形态则如雨后春笋般涌现。数据分析师、人工智能工程师、电子商务经理等新职业应运而生，成为新时代的宠儿。</w:t>
      </w:r>
    </w:p>
    <w:p w14:paraId="56BF3458" w14:textId="58B7B99C" w:rsidR="00EA1433" w:rsidRPr="00EA1433" w:rsidRDefault="00EA1433" w:rsidP="00EA1433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A1433">
        <w:rPr>
          <w:rFonts w:ascii="宋体" w:eastAsia="宋体" w:hAnsi="宋体" w:hint="eastAsia"/>
          <w:sz w:val="24"/>
          <w:szCs w:val="24"/>
        </w:rPr>
        <w:t>习近平总书记强调：“创新是引领发展的第一动力。”在数字经济的推动下，职业的演变呈现出前所未有的速度和广度。劳动者不仅需要具备传统的职业技能，更需要掌握新的数字技能和创新能力。正如古人所言，“学如逆水行舟，不进则退”，在数字经济时代，持续学习、不断进步成为劳动者的生存法则。</w:t>
      </w:r>
    </w:p>
    <w:p w14:paraId="62D12BFD" w14:textId="1B587F40" w:rsidR="00EA1433" w:rsidRPr="00EA1433" w:rsidRDefault="00EA1433" w:rsidP="00EA1433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A1433">
        <w:rPr>
          <w:rFonts w:ascii="宋体" w:eastAsia="宋体" w:hAnsi="宋体" w:hint="eastAsia"/>
          <w:sz w:val="24"/>
          <w:szCs w:val="24"/>
        </w:rPr>
        <w:t>然而，职业演变带来的不仅是机遇，也有挑战。首先是就业结构的调整。自动化技术的普及使得低技能、重复性工作的需求逐渐减少，而高技能、创新性岗位的需求则不断增加。这对劳动者提出了更高的要求，他们必须不断提升自身技能，以适应新的岗位需求。对此，习近平总书记指出：“要大力发展职业教育，培养更多高素质技术技能人才，为经济社会发展提供有力人才支撑。”</w:t>
      </w:r>
    </w:p>
    <w:p w14:paraId="21ED0D1D" w14:textId="2D166B1B" w:rsidR="00EA1433" w:rsidRPr="00EA1433" w:rsidRDefault="00EA1433" w:rsidP="00EA1433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A1433">
        <w:rPr>
          <w:rFonts w:ascii="宋体" w:eastAsia="宋体" w:hAnsi="宋体" w:hint="eastAsia"/>
          <w:sz w:val="24"/>
          <w:szCs w:val="24"/>
        </w:rPr>
        <w:t>“沉舟侧畔千帆过，病树前头万木春。”面对这一转变，不仅劳动者需要做出调整，整个社会的各个层面也需要做出相应的反应。政府应加强政策引导和制度保障，推动职业教育改革，提高劳动者的数字素养和职业技能；企业应加强技术创新和员工培训，提升企业竞争力；教育机构应更新教育理念和教学内容，培养适应数字经济发展的高素质人才。劳动者则应树立终身学习的观念，不断提升自身能力，适应职业变迁。</w:t>
      </w:r>
    </w:p>
    <w:p w14:paraId="551463D7" w14:textId="5017AEC5" w:rsidR="00EA1433" w:rsidRPr="00EA1433" w:rsidRDefault="00EA1433" w:rsidP="00EA1433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A1433">
        <w:rPr>
          <w:rFonts w:ascii="宋体" w:eastAsia="宋体" w:hAnsi="宋体" w:hint="eastAsia"/>
          <w:sz w:val="24"/>
          <w:szCs w:val="24"/>
        </w:rPr>
        <w:t>数字经济不仅改变了职业结构，也带来了新的工作方式和就业形态。远程办公、灵活就业、共享经济等新模式的出现，使得工作时间和地点不再受限，极大地</w:t>
      </w:r>
      <w:r w:rsidRPr="00EA1433">
        <w:rPr>
          <w:rFonts w:ascii="宋体" w:eastAsia="宋体" w:hAnsi="宋体" w:hint="eastAsia"/>
          <w:sz w:val="24"/>
          <w:szCs w:val="24"/>
        </w:rPr>
        <w:lastRenderedPageBreak/>
        <w:t>提高了工作效率和生活质量。正如毛泽东同志所言，“世界是你们的，也是我们的，但归根结底是你们的”，我们需要以开放的心态，积极接受和适应这些新变化，充分利用数字经济带来的便利和机遇。</w:t>
      </w:r>
    </w:p>
    <w:p w14:paraId="65315AED" w14:textId="37988BBE" w:rsidR="00EA1433" w:rsidRPr="00EA1433" w:rsidRDefault="00EA1433" w:rsidP="00EA1433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A1433">
        <w:rPr>
          <w:rFonts w:ascii="宋体" w:eastAsia="宋体" w:hAnsi="宋体" w:hint="eastAsia"/>
          <w:sz w:val="24"/>
          <w:szCs w:val="24"/>
        </w:rPr>
        <w:t>在进一步分析数字经济对职业形态的影响时，我们不仅要关注技术和市场的变化，还要深入理解这些变化背后的思想指导。习近平总书记在多个场合强调，要增强“四个意识”，坚定“四个自信”，做到“两个维护”，这为我们在复杂多变的国际国内形势下坚定信心、应对挑战提供了思想指引。我们应深刻领会习近平新时代中国特色社会主义思想的精髓，准确把握时代发展的脉搏，积极投身数字经济的发展浪潮。</w:t>
      </w:r>
    </w:p>
    <w:p w14:paraId="33E76EAB" w14:textId="7235B922" w:rsidR="00EA1433" w:rsidRPr="00EA1433" w:rsidRDefault="00EA1433" w:rsidP="00EA1433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A1433">
        <w:rPr>
          <w:rFonts w:ascii="宋体" w:eastAsia="宋体" w:hAnsi="宋体" w:hint="eastAsia"/>
          <w:sz w:val="24"/>
          <w:szCs w:val="24"/>
        </w:rPr>
        <w:t>因此，面对数字经济带来的职业变革，我们不仅要看到挑战，更要看到机遇。数字经济为创新创业提供了广阔的平台，为广大劳动者提供了更多的选择和发展空间。我们应当牢牢抓住这一历史机遇，积极创新，勇于实践，争做时代的弄潮儿。</w:t>
      </w:r>
    </w:p>
    <w:p w14:paraId="7C26D62F" w14:textId="508D7129" w:rsidR="00295EC8" w:rsidRDefault="00EA1433" w:rsidP="00EA1433">
      <w:pPr>
        <w:spacing w:line="360" w:lineRule="auto"/>
        <w:rPr>
          <w:rFonts w:ascii="宋体" w:eastAsia="宋体" w:hAnsi="宋体"/>
          <w:sz w:val="24"/>
          <w:szCs w:val="24"/>
        </w:rPr>
      </w:pPr>
      <w:r w:rsidRPr="00EA1433">
        <w:rPr>
          <w:rFonts w:ascii="宋体" w:eastAsia="宋体" w:hAnsi="宋体" w:hint="eastAsia"/>
          <w:sz w:val="24"/>
          <w:szCs w:val="24"/>
        </w:rPr>
        <w:t>“苟日新，日日新，又日新。”在这个充满挑战和机遇的新时代，我们需要以习近平新时代中国特色社会主义思想为指导，科学认识数字经济时代的职业演变，积极应对实践挑战，为实现中华民族伟大复兴的中国</w:t>
      </w:r>
      <w:proofErr w:type="gramStart"/>
      <w:r w:rsidRPr="00EA1433">
        <w:rPr>
          <w:rFonts w:ascii="宋体" w:eastAsia="宋体" w:hAnsi="宋体" w:hint="eastAsia"/>
          <w:sz w:val="24"/>
          <w:szCs w:val="24"/>
        </w:rPr>
        <w:t>梦贡献</w:t>
      </w:r>
      <w:proofErr w:type="gramEnd"/>
      <w:r w:rsidRPr="00EA1433">
        <w:rPr>
          <w:rFonts w:ascii="宋体" w:eastAsia="宋体" w:hAnsi="宋体" w:hint="eastAsia"/>
          <w:sz w:val="24"/>
          <w:szCs w:val="24"/>
        </w:rPr>
        <w:t>智慧和力量。正如习近平总书记所言，“历史总是在不断解决问题中前进的。”让我们在数字经济的大潮中，乘风破浪，勇往直前，为建设更加美好的未来而努力奋斗。</w:t>
      </w:r>
    </w:p>
    <w:p w14:paraId="1F3F700E" w14:textId="2B1E8427" w:rsidR="00EA1433" w:rsidRDefault="00EA1433" w:rsidP="00EA1433">
      <w:pPr>
        <w:spacing w:line="360" w:lineRule="auto"/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指导老师：李</w:t>
      </w:r>
      <w:proofErr w:type="gramStart"/>
      <w:r>
        <w:rPr>
          <w:rFonts w:ascii="宋体" w:eastAsia="宋体" w:hAnsi="宋体" w:hint="eastAsia"/>
          <w:sz w:val="24"/>
          <w:szCs w:val="24"/>
        </w:rPr>
        <w:t>浩</w:t>
      </w:r>
      <w:proofErr w:type="gramEnd"/>
    </w:p>
    <w:p w14:paraId="11E797DB" w14:textId="0CD8DBE2" w:rsidR="00EA1433" w:rsidRDefault="00EA1433" w:rsidP="00EA1433">
      <w:pPr>
        <w:spacing w:line="360" w:lineRule="auto"/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学生：邵宇鹏</w:t>
      </w:r>
    </w:p>
    <w:p w14:paraId="7A97B326" w14:textId="0AC4816A" w:rsidR="00EA1433" w:rsidRPr="00EA1433" w:rsidRDefault="00EA1433" w:rsidP="00EA1433">
      <w:pPr>
        <w:spacing w:line="360" w:lineRule="auto"/>
        <w:jc w:val="righ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手机号码：19955896121</w:t>
      </w:r>
    </w:p>
    <w:sectPr w:rsidR="00EA1433" w:rsidRPr="00EA1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BE377B" w14:textId="77777777" w:rsidR="00554CC6" w:rsidRDefault="00554CC6" w:rsidP="00EA1433">
      <w:r>
        <w:separator/>
      </w:r>
    </w:p>
  </w:endnote>
  <w:endnote w:type="continuationSeparator" w:id="0">
    <w:p w14:paraId="6653722C" w14:textId="77777777" w:rsidR="00554CC6" w:rsidRDefault="00554CC6" w:rsidP="00EA1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50FE17" w14:textId="77777777" w:rsidR="00554CC6" w:rsidRDefault="00554CC6" w:rsidP="00EA1433">
      <w:r>
        <w:separator/>
      </w:r>
    </w:p>
  </w:footnote>
  <w:footnote w:type="continuationSeparator" w:id="0">
    <w:p w14:paraId="6121367D" w14:textId="77777777" w:rsidR="00554CC6" w:rsidRDefault="00554CC6" w:rsidP="00EA14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3D0C"/>
    <w:rsid w:val="00295EC8"/>
    <w:rsid w:val="00417B89"/>
    <w:rsid w:val="00554CC6"/>
    <w:rsid w:val="00A2629B"/>
    <w:rsid w:val="00BE2D5D"/>
    <w:rsid w:val="00CF5C8B"/>
    <w:rsid w:val="00EA1433"/>
    <w:rsid w:val="00F2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3AFFF8"/>
  <w15:chartTrackingRefBased/>
  <w15:docId w15:val="{A99B48F6-1CA1-477D-B390-F965AA4B8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14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43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14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14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143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A143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224</Words>
  <Characters>1282</Characters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2024-06-13T09:57:00Z</dcterms:created>
  <dcterms:modified xsi:type="dcterms:W3CDTF">2024-06-13T14:46:00Z</dcterms:modified>
</cp:coreProperties>
</file>