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0FCF" w14:textId="512520E4" w:rsidR="00395852" w:rsidRPr="0026093D" w:rsidRDefault="001F6C15" w:rsidP="00007BC6">
      <w:pPr>
        <w:ind w:left="360" w:hanging="360"/>
        <w:rPr>
          <w:rFonts w:ascii="宋体" w:eastAsia="宋体" w:hAnsi="宋体"/>
          <w:sz w:val="24"/>
          <w:szCs w:val="24"/>
        </w:rPr>
      </w:pPr>
      <w:r w:rsidRPr="001F6C15">
        <w:rPr>
          <w:rFonts w:ascii="宋体" w:eastAsia="宋体" w:hAnsi="宋体"/>
          <w:sz w:val="30"/>
          <w:szCs w:val="30"/>
        </w:rPr>
        <w:t xml:space="preserve">1. </w:t>
      </w:r>
      <w:r w:rsidR="000C0AE8" w:rsidRPr="0026093D">
        <w:rPr>
          <w:rFonts w:ascii="宋体" w:eastAsia="宋体" w:hAnsi="宋体" w:hint="eastAsia"/>
          <w:sz w:val="24"/>
          <w:szCs w:val="24"/>
        </w:rPr>
        <w:t>简述微扰理论的运用场景？无简并</w:t>
      </w:r>
      <w:r w:rsidR="000C0AE8" w:rsidRPr="0026093D">
        <w:rPr>
          <w:rFonts w:ascii="宋体" w:eastAsia="宋体" w:hAnsi="宋体"/>
          <w:sz w:val="24"/>
          <w:szCs w:val="24"/>
        </w:rPr>
        <w:t>/有简并下，原子能级的状态有何不同？</w:t>
      </w:r>
    </w:p>
    <w:p w14:paraId="4AF1278D" w14:textId="47787F53" w:rsidR="001F6C15" w:rsidRDefault="00112E78" w:rsidP="001F6C1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4B97874" wp14:editId="3568CBC2">
            <wp:extent cx="5274310" cy="3157220"/>
            <wp:effectExtent l="0" t="0" r="2540" b="5080"/>
            <wp:docPr id="35807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90C" w14:textId="753279CC" w:rsidR="00112E78" w:rsidRDefault="00112E78" w:rsidP="001F6C1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无简并时，能级由于微扰</w:t>
      </w:r>
      <w:r w:rsidR="00662F5F">
        <w:rPr>
          <w:rFonts w:ascii="宋体" w:eastAsia="宋体" w:hAnsi="宋体" w:cs="Times New Roman" w:hint="eastAsia"/>
          <w:sz w:val="30"/>
          <w:szCs w:val="30"/>
        </w:rPr>
        <w:t>，相对于本征能量，整体发生偏移</w:t>
      </w:r>
    </w:p>
    <w:p w14:paraId="7D4A5F5D" w14:textId="2C92F8B4" w:rsidR="00662F5F" w:rsidRDefault="00662F5F" w:rsidP="001F6C1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D5BE7B6" wp14:editId="19FA5E87">
            <wp:extent cx="2683823" cy="1743726"/>
            <wp:effectExtent l="0" t="0" r="2540" b="8890"/>
            <wp:docPr id="1994117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7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884" cy="17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7021" w14:textId="536A6CC8" w:rsidR="00662F5F" w:rsidRDefault="00662F5F" w:rsidP="001F6C1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sz w:val="30"/>
          <w:szCs w:val="30"/>
        </w:rPr>
      </w:pPr>
      <w:r>
        <w:rPr>
          <w:rFonts w:ascii="宋体" w:eastAsia="宋体" w:hAnsi="宋体" w:cs="Times New Roman" w:hint="eastAsia"/>
          <w:sz w:val="30"/>
          <w:szCs w:val="30"/>
        </w:rPr>
        <w:t>有简并时，具有简并度n的能级在</w:t>
      </w:r>
      <w:r w:rsidR="007C13CB">
        <w:rPr>
          <w:rFonts w:ascii="宋体" w:eastAsia="宋体" w:hAnsi="宋体" w:cs="Times New Roman" w:hint="eastAsia"/>
          <w:sz w:val="30"/>
          <w:szCs w:val="30"/>
        </w:rPr>
        <w:t>微扰作用</w:t>
      </w:r>
      <w:r>
        <w:rPr>
          <w:rFonts w:ascii="宋体" w:eastAsia="宋体" w:hAnsi="宋体" w:cs="Times New Roman" w:hint="eastAsia"/>
          <w:sz w:val="30"/>
          <w:szCs w:val="30"/>
        </w:rPr>
        <w:t>下，将分裂成n</w:t>
      </w:r>
      <w:proofErr w:type="gramStart"/>
      <w:r>
        <w:rPr>
          <w:rFonts w:ascii="宋体" w:eastAsia="宋体" w:hAnsi="宋体" w:cs="Times New Roman" w:hint="eastAsia"/>
          <w:sz w:val="30"/>
          <w:szCs w:val="30"/>
        </w:rPr>
        <w:t>个</w:t>
      </w:r>
      <w:proofErr w:type="gramEnd"/>
      <w:r>
        <w:rPr>
          <w:rFonts w:ascii="宋体" w:eastAsia="宋体" w:hAnsi="宋体" w:cs="Times New Roman" w:hint="eastAsia"/>
          <w:sz w:val="30"/>
          <w:szCs w:val="30"/>
        </w:rPr>
        <w:t>能量相近的能级</w:t>
      </w:r>
      <w:r w:rsidR="001765EC">
        <w:rPr>
          <w:rFonts w:ascii="宋体" w:eastAsia="宋体" w:hAnsi="宋体" w:cs="Times New Roman" w:hint="eastAsia"/>
          <w:sz w:val="30"/>
          <w:szCs w:val="30"/>
        </w:rPr>
        <w:t>。</w:t>
      </w:r>
    </w:p>
    <w:p w14:paraId="4D0E9D80" w14:textId="4F59691E" w:rsidR="007C13CB" w:rsidRPr="001F6C15" w:rsidRDefault="007C13CB" w:rsidP="001F6C1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 w:hint="eastAsia"/>
          <w:sz w:val="30"/>
          <w:szCs w:val="30"/>
        </w:rPr>
      </w:pPr>
      <w:r w:rsidRPr="007C13CB">
        <w:rPr>
          <w:rFonts w:ascii="宋体" w:eastAsia="宋体" w:hAnsi="宋体" w:cs="Times New Roman"/>
          <w:sz w:val="30"/>
          <w:szCs w:val="30"/>
        </w:rPr>
        <w:drawing>
          <wp:inline distT="0" distB="0" distL="0" distR="0" wp14:anchorId="342284A2" wp14:editId="432B6366">
            <wp:extent cx="3046021" cy="1993519"/>
            <wp:effectExtent l="0" t="0" r="2540" b="6985"/>
            <wp:docPr id="52399694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9694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807" cy="20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4DF" w14:textId="2437986B" w:rsidR="001F6C15" w:rsidRPr="0026093D" w:rsidRDefault="00AE6EB3" w:rsidP="001F6C1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30"/>
          <w:szCs w:val="30"/>
        </w:rPr>
        <w:lastRenderedPageBreak/>
        <w:t>2</w:t>
      </w:r>
      <w:r w:rsidR="001F6C15" w:rsidRPr="001F6C15">
        <w:rPr>
          <w:rFonts w:ascii="宋体" w:eastAsia="宋体" w:hAnsi="宋体" w:cs="Times New Roman"/>
          <w:sz w:val="30"/>
          <w:szCs w:val="30"/>
        </w:rPr>
        <w:t xml:space="preserve">. </w:t>
      </w:r>
      <w:r w:rsidR="000C0AE8" w:rsidRPr="0026093D">
        <w:rPr>
          <w:rFonts w:ascii="宋体" w:eastAsia="宋体" w:hAnsi="宋体" w:cs="Times New Roman" w:hint="eastAsia"/>
          <w:sz w:val="24"/>
          <w:szCs w:val="24"/>
        </w:rPr>
        <w:t>氢原子中电子的能量和角动量能否同时确定？试证明。</w:t>
      </w:r>
    </w:p>
    <w:p w14:paraId="3E6223CB" w14:textId="78855542" w:rsidR="001F6C15" w:rsidRDefault="00653E39" w:rsidP="001F6C15">
      <w:pPr>
        <w:ind w:left="360" w:hanging="36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E24CF12" wp14:editId="3549E812">
            <wp:extent cx="2660073" cy="1123789"/>
            <wp:effectExtent l="0" t="0" r="6985" b="635"/>
            <wp:docPr id="854603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3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843" cy="113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481" w14:textId="4846FD6E" w:rsidR="00653E39" w:rsidRDefault="00653E39" w:rsidP="001F6C15">
      <w:pPr>
        <w:ind w:left="360" w:hanging="360"/>
        <w:rPr>
          <w:rFonts w:ascii="宋体" w:eastAsia="宋体" w:hAnsi="宋体"/>
          <w:iCs/>
          <w:sz w:val="30"/>
          <w:szCs w:val="30"/>
        </w:rPr>
      </w:pPr>
      <m:oMath>
        <m:acc>
          <m:acc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="宋体" w:hAnsi="Cambria Math"/>
                <w:sz w:val="30"/>
                <w:szCs w:val="30"/>
              </w:rPr>
              <m:t>H</m:t>
            </m:r>
          </m:e>
        </m:acc>
      </m:oMath>
      <w:r>
        <w:rPr>
          <w:rFonts w:ascii="宋体" w:eastAsia="宋体" w:hAnsi="宋体" w:hint="eastAsia"/>
          <w:iCs/>
          <w:sz w:val="30"/>
          <w:szCs w:val="30"/>
        </w:rPr>
        <w:t>和</w:t>
      </w:r>
      <m:oMath>
        <m:acc>
          <m:accPr>
            <m:ctrlPr>
              <w:rPr>
                <w:rFonts w:ascii="Cambria Math" w:eastAsia="宋体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eastAsia="宋体" w:hAnsi="Cambria Math"/>
                <w:sz w:val="30"/>
                <w:szCs w:val="30"/>
              </w:rPr>
              <m:t>L</m:t>
            </m:r>
          </m:e>
        </m:acc>
      </m:oMath>
      <w:proofErr w:type="gramStart"/>
      <w:r>
        <w:rPr>
          <w:rFonts w:ascii="宋体" w:eastAsia="宋体" w:hAnsi="宋体" w:hint="eastAsia"/>
          <w:iCs/>
          <w:sz w:val="30"/>
          <w:szCs w:val="30"/>
        </w:rPr>
        <w:t>不</w:t>
      </w:r>
      <w:proofErr w:type="gramEnd"/>
      <w:r>
        <w:rPr>
          <w:rFonts w:ascii="宋体" w:eastAsia="宋体" w:hAnsi="宋体" w:hint="eastAsia"/>
          <w:iCs/>
          <w:sz w:val="30"/>
          <w:szCs w:val="30"/>
        </w:rPr>
        <w:t>对易</w:t>
      </w:r>
      <w:r w:rsidR="003450BE">
        <w:rPr>
          <w:rFonts w:ascii="宋体" w:eastAsia="宋体" w:hAnsi="宋体" w:hint="eastAsia"/>
          <w:iCs/>
          <w:sz w:val="30"/>
          <w:szCs w:val="30"/>
        </w:rPr>
        <w:t>，故无法同时取取确定值</w:t>
      </w:r>
    </w:p>
    <w:p w14:paraId="33DA9D8D" w14:textId="77777777" w:rsidR="00112E78" w:rsidRPr="00653E39" w:rsidRDefault="00112E78" w:rsidP="00112E78">
      <w:pPr>
        <w:rPr>
          <w:rFonts w:ascii="宋体" w:eastAsia="宋体" w:hAnsi="宋体" w:hint="eastAsia"/>
          <w:iCs/>
          <w:sz w:val="30"/>
          <w:szCs w:val="30"/>
        </w:rPr>
      </w:pPr>
    </w:p>
    <w:p w14:paraId="7BCB84C3" w14:textId="40593E0F" w:rsidR="002461B0" w:rsidRPr="001F6C15" w:rsidRDefault="001F6C15" w:rsidP="001F6C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</w:t>
      </w:r>
      <w:r w:rsidR="000C0AE8">
        <w:rPr>
          <w:rFonts w:ascii="宋体" w:eastAsia="宋体" w:hAnsi="宋体" w:hint="eastAsia"/>
          <w:sz w:val="30"/>
          <w:szCs w:val="30"/>
        </w:rPr>
        <w:t>．</w:t>
      </w:r>
      <w:r w:rsidR="000C0AE8" w:rsidRPr="0026093D">
        <w:rPr>
          <w:rFonts w:ascii="宋体" w:eastAsia="宋体" w:hAnsi="宋体" w:hint="eastAsia"/>
          <w:sz w:val="24"/>
          <w:szCs w:val="24"/>
        </w:rPr>
        <w:t>证明厄米算符的本征值必为实数。</w:t>
      </w:r>
      <w:r w:rsidR="000C0AE8" w:rsidRPr="001F6C15">
        <w:rPr>
          <w:rFonts w:ascii="宋体" w:eastAsia="宋体" w:hAnsi="宋体"/>
          <w:sz w:val="30"/>
          <w:szCs w:val="30"/>
        </w:rPr>
        <w:t xml:space="preserve"> </w:t>
      </w:r>
    </w:p>
    <w:p w14:paraId="27AF405C" w14:textId="233AFD6C" w:rsidR="00007BC6" w:rsidRPr="001F6C15" w:rsidRDefault="00C7194C" w:rsidP="00007BC6">
      <w:pPr>
        <w:pStyle w:val="a3"/>
        <w:ind w:left="36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918D8C0" wp14:editId="24A4A746">
            <wp:extent cx="5274310" cy="3555365"/>
            <wp:effectExtent l="0" t="0" r="2540" b="6985"/>
            <wp:docPr id="149211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3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26E" w14:textId="7FCBB510" w:rsidR="0007626D" w:rsidRPr="0026093D" w:rsidRDefault="001F6C15" w:rsidP="000C0A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30"/>
          <w:szCs w:val="30"/>
        </w:rPr>
        <w:t>4</w:t>
      </w:r>
      <w:r w:rsidR="00031393" w:rsidRPr="001F6C15">
        <w:rPr>
          <w:rFonts w:ascii="宋体" w:eastAsia="宋体" w:hAnsi="宋体" w:hint="eastAsia"/>
          <w:sz w:val="30"/>
          <w:szCs w:val="30"/>
        </w:rPr>
        <w:t xml:space="preserve">. </w:t>
      </w:r>
      <w:r w:rsidR="000C0AE8" w:rsidRPr="0026093D">
        <w:rPr>
          <w:rFonts w:ascii="宋体" w:eastAsia="宋体" w:hAnsi="宋体"/>
          <w:sz w:val="24"/>
          <w:szCs w:val="24"/>
        </w:rPr>
        <w:t>证明处于1s的氢原子的电子在距离原子核的距离为a0的球壳上被发现的概率最大。(a0为</w:t>
      </w:r>
      <w:proofErr w:type="gramStart"/>
      <w:r w:rsidR="000C0AE8" w:rsidRPr="0026093D">
        <w:rPr>
          <w:rFonts w:ascii="宋体" w:eastAsia="宋体" w:hAnsi="宋体"/>
          <w:sz w:val="24"/>
          <w:szCs w:val="24"/>
        </w:rPr>
        <w:t>玻</w:t>
      </w:r>
      <w:proofErr w:type="gramEnd"/>
      <w:r w:rsidR="000C0AE8" w:rsidRPr="0026093D">
        <w:rPr>
          <w:rFonts w:ascii="宋体" w:eastAsia="宋体" w:hAnsi="宋体"/>
          <w:sz w:val="24"/>
          <w:szCs w:val="24"/>
        </w:rPr>
        <w:t xml:space="preserve">尔第一轨道半径, </w:t>
      </w:r>
      <w:r w:rsidR="000C0AE8" w:rsidRPr="0026093D">
        <w:rPr>
          <w:rFonts w:ascii="宋体" w:eastAsia="宋体" w:hAnsi="宋体"/>
          <w:sz w:val="24"/>
          <w:szCs w:val="24"/>
        </w:rPr>
        <w:object w:dxaOrig="2040" w:dyaOrig="900" w14:anchorId="5B3E4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pt;height:44.9pt" o:ole="">
            <v:imagedata r:id="rId13" o:title=""/>
          </v:shape>
          <o:OLEObject Type="Embed" ProgID="Equation.3" ShapeID="_x0000_i1025" DrawAspect="Content" ObjectID="_1764784097" r:id="rId14"/>
        </w:object>
      </w:r>
      <w:r w:rsidR="000C0AE8" w:rsidRPr="0026093D">
        <w:rPr>
          <w:rFonts w:ascii="宋体" w:eastAsia="宋体" w:hAnsi="宋体"/>
          <w:sz w:val="24"/>
          <w:szCs w:val="24"/>
        </w:rPr>
        <w:t>)</w:t>
      </w:r>
    </w:p>
    <w:p w14:paraId="2604769C" w14:textId="0375218E" w:rsidR="0065401A" w:rsidRDefault="00C7194C" w:rsidP="000C0AE8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94F49E" wp14:editId="022388E3">
            <wp:extent cx="5274310" cy="3089275"/>
            <wp:effectExtent l="0" t="0" r="2540" b="0"/>
            <wp:docPr id="2115776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76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A576" w14:textId="033AE70E" w:rsidR="0065401A" w:rsidRDefault="0065401A" w:rsidP="000C0AE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30"/>
          <w:szCs w:val="30"/>
        </w:rPr>
        <w:t>5</w:t>
      </w:r>
      <w:r>
        <w:rPr>
          <w:rFonts w:ascii="宋体" w:eastAsia="宋体" w:hAnsi="宋体"/>
          <w:sz w:val="30"/>
          <w:szCs w:val="30"/>
        </w:rPr>
        <w:t>.</w:t>
      </w:r>
      <w:r w:rsidR="00DA6262">
        <w:rPr>
          <w:rFonts w:ascii="宋体" w:eastAsia="宋体" w:hAnsi="宋体"/>
          <w:sz w:val="30"/>
          <w:szCs w:val="30"/>
        </w:rPr>
        <w:t xml:space="preserve"> </w:t>
      </w:r>
      <w:r w:rsidR="00DA6262" w:rsidRPr="0026093D">
        <w:rPr>
          <w:rFonts w:ascii="宋体" w:eastAsia="宋体" w:hAnsi="宋体"/>
          <w:sz w:val="24"/>
        </w:rPr>
        <w:t>哈密顿算符H在某表象中的矩阵形式为</w:t>
      </w:r>
      <w:r w:rsidR="00DA6262" w:rsidRPr="0026093D">
        <w:rPr>
          <w:rFonts w:ascii="宋体" w:eastAsia="宋体" w:hAnsi="宋体"/>
          <w:position w:val="-110"/>
          <w:sz w:val="24"/>
        </w:rPr>
        <w:object w:dxaOrig="1900" w:dyaOrig="2320" w14:anchorId="444EDE41">
          <v:shape id="_x0000_i1026" type="#_x0000_t75" style="width:94.9pt;height:115.95pt" o:ole="">
            <v:imagedata r:id="rId16" o:title=""/>
          </v:shape>
          <o:OLEObject Type="Embed" ProgID="Equation.3" ShapeID="_x0000_i1026" DrawAspect="Content" ObjectID="_1764784098" r:id="rId17"/>
        </w:object>
      </w:r>
      <w:r w:rsidR="00DA6262" w:rsidRPr="0026093D">
        <w:rPr>
          <w:rFonts w:ascii="宋体" w:eastAsia="宋体" w:hAnsi="宋体"/>
          <w:sz w:val="24"/>
        </w:rPr>
        <w:t>，</w:t>
      </w:r>
      <w:r w:rsidR="00DA6262" w:rsidRPr="0026093D">
        <w:rPr>
          <w:rFonts w:ascii="宋体" w:eastAsia="宋体" w:hAnsi="宋体" w:hint="eastAsia"/>
          <w:sz w:val="24"/>
        </w:rPr>
        <w:t>试求其</w:t>
      </w:r>
      <w:r w:rsidR="00DA6262" w:rsidRPr="0026093D">
        <w:rPr>
          <w:rFonts w:ascii="宋体" w:eastAsia="宋体" w:hAnsi="宋体"/>
          <w:sz w:val="24"/>
        </w:rPr>
        <w:t>本征值谱</w:t>
      </w:r>
    </w:p>
    <w:p w14:paraId="4A8C04AC" w14:textId="77777777" w:rsidR="00276833" w:rsidRDefault="00276833" w:rsidP="000C0AE8">
      <w:pPr>
        <w:rPr>
          <w:rFonts w:ascii="宋体" w:eastAsia="宋体" w:hAnsi="宋体"/>
          <w:sz w:val="24"/>
        </w:rPr>
      </w:pPr>
    </w:p>
    <w:p w14:paraId="164EAB21" w14:textId="3EFA9B4E" w:rsidR="00276833" w:rsidRPr="001F6C15" w:rsidRDefault="007F501D" w:rsidP="000C0AE8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2F24E145" wp14:editId="34E2D70E">
            <wp:extent cx="3686175" cy="1019175"/>
            <wp:effectExtent l="0" t="0" r="9525" b="9525"/>
            <wp:docPr id="27095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56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33" w:rsidRPr="001F6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25BE" w14:textId="77777777" w:rsidR="00AF39E3" w:rsidRDefault="00AF39E3" w:rsidP="000C0AE8">
      <w:r>
        <w:separator/>
      </w:r>
    </w:p>
  </w:endnote>
  <w:endnote w:type="continuationSeparator" w:id="0">
    <w:p w14:paraId="0A098FF5" w14:textId="77777777" w:rsidR="00AF39E3" w:rsidRDefault="00AF39E3" w:rsidP="000C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C92D" w14:textId="77777777" w:rsidR="00AF39E3" w:rsidRDefault="00AF39E3" w:rsidP="000C0AE8">
      <w:r>
        <w:separator/>
      </w:r>
    </w:p>
  </w:footnote>
  <w:footnote w:type="continuationSeparator" w:id="0">
    <w:p w14:paraId="6982641B" w14:textId="77777777" w:rsidR="00AF39E3" w:rsidRDefault="00AF39E3" w:rsidP="000C0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BF409D"/>
    <w:multiLevelType w:val="singleLevel"/>
    <w:tmpl w:val="FCBF40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CC1476"/>
    <w:multiLevelType w:val="hybridMultilevel"/>
    <w:tmpl w:val="D152F0E2"/>
    <w:lvl w:ilvl="0" w:tplc="4A449B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D8411A6"/>
    <w:multiLevelType w:val="hybridMultilevel"/>
    <w:tmpl w:val="DD407692"/>
    <w:lvl w:ilvl="0" w:tplc="96722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9830157">
    <w:abstractNumId w:val="2"/>
  </w:num>
  <w:num w:numId="2" w16cid:durableId="2126458226">
    <w:abstractNumId w:val="1"/>
  </w:num>
  <w:num w:numId="3" w16cid:durableId="193300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sDCxNDK2MDQyN7RU0lEKTi0uzszPAykwrAUACXek8iwAAAA="/>
  </w:docVars>
  <w:rsids>
    <w:rsidRoot w:val="00B02AAC"/>
    <w:rsid w:val="00007BC6"/>
    <w:rsid w:val="00031393"/>
    <w:rsid w:val="0007626D"/>
    <w:rsid w:val="000C0AE8"/>
    <w:rsid w:val="00112E78"/>
    <w:rsid w:val="001765EC"/>
    <w:rsid w:val="001F6C15"/>
    <w:rsid w:val="002461B0"/>
    <w:rsid w:val="0026093D"/>
    <w:rsid w:val="00276833"/>
    <w:rsid w:val="003450BE"/>
    <w:rsid w:val="0035093B"/>
    <w:rsid w:val="00395852"/>
    <w:rsid w:val="00653E39"/>
    <w:rsid w:val="0065401A"/>
    <w:rsid w:val="00662F5F"/>
    <w:rsid w:val="007C13CB"/>
    <w:rsid w:val="007F501D"/>
    <w:rsid w:val="00802D3C"/>
    <w:rsid w:val="008354DD"/>
    <w:rsid w:val="00871F23"/>
    <w:rsid w:val="00AE6EB3"/>
    <w:rsid w:val="00AF39E3"/>
    <w:rsid w:val="00B02AAC"/>
    <w:rsid w:val="00B615C4"/>
    <w:rsid w:val="00C7194C"/>
    <w:rsid w:val="00CD241E"/>
    <w:rsid w:val="00D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53B1F"/>
  <w15:chartTrackingRefBased/>
  <w15:docId w15:val="{B97B099E-F31A-4486-939C-D2F0D8BB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B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7BC6"/>
    <w:rPr>
      <w:color w:val="808080"/>
    </w:rPr>
  </w:style>
  <w:style w:type="paragraph" w:styleId="a5">
    <w:name w:val="header"/>
    <w:basedOn w:val="a"/>
    <w:link w:val="a6"/>
    <w:uiPriority w:val="99"/>
    <w:unhideWhenUsed/>
    <w:rsid w:val="000C0A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0A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0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鹏彬 桂</dc:creator>
  <cp:keywords/>
  <dc:description/>
  <cp:lastModifiedBy>Levi Wayne</cp:lastModifiedBy>
  <cp:revision>24</cp:revision>
  <dcterms:created xsi:type="dcterms:W3CDTF">2023-09-19T09:14:00Z</dcterms:created>
  <dcterms:modified xsi:type="dcterms:W3CDTF">2023-12-22T13:01:00Z</dcterms:modified>
</cp:coreProperties>
</file>