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516D" w14:textId="77777777" w:rsidR="00C07A6E" w:rsidRPr="001754D0" w:rsidRDefault="00C07A6E" w:rsidP="00C07A6E">
      <w:pPr>
        <w:rPr>
          <w:rFonts w:ascii="宋体" w:eastAsia="宋体" w:hAnsi="宋体"/>
          <w:b/>
          <w:sz w:val="28"/>
          <w:szCs w:val="28"/>
        </w:rPr>
      </w:pPr>
      <w:r w:rsidRPr="001754D0">
        <w:rPr>
          <w:rFonts w:ascii="宋体" w:eastAsia="宋体" w:hAnsi="宋体" w:hint="eastAsia"/>
          <w:b/>
          <w:sz w:val="28"/>
          <w:szCs w:val="28"/>
        </w:rPr>
        <w:t>1</w:t>
      </w:r>
      <w:r w:rsidRPr="001754D0">
        <w:rPr>
          <w:rFonts w:ascii="宋体" w:eastAsia="宋体" w:hAnsi="宋体"/>
          <w:b/>
          <w:sz w:val="28"/>
          <w:szCs w:val="28"/>
        </w:rPr>
        <w:t xml:space="preserve">. </w:t>
      </w:r>
      <w:r w:rsidRPr="001754D0">
        <w:rPr>
          <w:rFonts w:ascii="宋体" w:eastAsia="宋体" w:hAnsi="宋体" w:hint="eastAsia"/>
          <w:b/>
          <w:sz w:val="28"/>
          <w:szCs w:val="28"/>
        </w:rPr>
        <w:t>布</w:t>
      </w:r>
      <w:proofErr w:type="gramStart"/>
      <w:r w:rsidRPr="001754D0">
        <w:rPr>
          <w:rFonts w:ascii="宋体" w:eastAsia="宋体" w:hAnsi="宋体" w:hint="eastAsia"/>
          <w:b/>
          <w:sz w:val="28"/>
          <w:szCs w:val="28"/>
        </w:rPr>
        <w:t>洛赫</w:t>
      </w:r>
      <w:proofErr w:type="gramEnd"/>
      <w:r w:rsidRPr="001754D0">
        <w:rPr>
          <w:rFonts w:ascii="宋体" w:eastAsia="宋体" w:hAnsi="宋体" w:hint="eastAsia"/>
          <w:b/>
          <w:sz w:val="28"/>
          <w:szCs w:val="28"/>
        </w:rPr>
        <w:t>定理告诉了我们什么？</w:t>
      </w:r>
    </w:p>
    <w:p w14:paraId="3BA54367" w14:textId="77777777" w:rsidR="009C2C2F" w:rsidRPr="001754D0" w:rsidRDefault="00C07A6E" w:rsidP="00C07A6E">
      <w:pPr>
        <w:rPr>
          <w:rFonts w:ascii="宋体" w:eastAsia="宋体" w:hAnsi="宋体"/>
          <w:sz w:val="28"/>
          <w:szCs w:val="28"/>
        </w:rPr>
      </w:pPr>
      <w:r w:rsidRPr="001754D0">
        <w:rPr>
          <w:rFonts w:ascii="宋体" w:eastAsia="宋体" w:hAnsi="宋体" w:hint="eastAsia"/>
          <w:sz w:val="28"/>
          <w:szCs w:val="28"/>
        </w:rPr>
        <w:t>答：</w:t>
      </w:r>
      <w:r w:rsidRPr="001754D0">
        <w:rPr>
          <w:rFonts w:ascii="宋体" w:eastAsia="宋体" w:hAnsi="宋体"/>
          <w:sz w:val="28"/>
          <w:szCs w:val="28"/>
        </w:rPr>
        <w:t>布</w:t>
      </w:r>
      <w:proofErr w:type="gramStart"/>
      <w:r w:rsidRPr="001754D0">
        <w:rPr>
          <w:rFonts w:ascii="宋体" w:eastAsia="宋体" w:hAnsi="宋体"/>
          <w:sz w:val="28"/>
          <w:szCs w:val="28"/>
        </w:rPr>
        <w:t>洛赫</w:t>
      </w:r>
      <w:proofErr w:type="gramEnd"/>
      <w:r w:rsidRPr="001754D0">
        <w:rPr>
          <w:rFonts w:ascii="宋体" w:eastAsia="宋体" w:hAnsi="宋体"/>
          <w:sz w:val="28"/>
          <w:szCs w:val="28"/>
        </w:rPr>
        <w:t>定理告诉我们，处于</w:t>
      </w:r>
      <w:proofErr w:type="gramStart"/>
      <w:r w:rsidRPr="001754D0">
        <w:rPr>
          <w:rFonts w:ascii="宋体" w:eastAsia="宋体" w:hAnsi="宋体"/>
          <w:sz w:val="28"/>
          <w:szCs w:val="28"/>
        </w:rPr>
        <w:t>周期性势场作用</w:t>
      </w:r>
      <w:proofErr w:type="gramEnd"/>
      <w:r w:rsidRPr="001754D0">
        <w:rPr>
          <w:rFonts w:ascii="宋体" w:eastAsia="宋体" w:hAnsi="宋体"/>
          <w:sz w:val="28"/>
          <w:szCs w:val="28"/>
        </w:rPr>
        <w:t>下的电子的波函数满足以下形式:</w:t>
      </w:r>
      <w:r w:rsidRPr="001754D0">
        <w:rPr>
          <w:noProof/>
        </w:rPr>
        <w:t xml:space="preserve"> </w:t>
      </w:r>
      <w:r w:rsidRPr="001754D0">
        <w:rPr>
          <w:noProof/>
        </w:rPr>
        <w:drawing>
          <wp:inline distT="0" distB="0" distL="0" distR="0" wp14:anchorId="3C39808C" wp14:editId="05054A23">
            <wp:extent cx="1115735" cy="251756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7791" cy="26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4D0">
        <w:rPr>
          <w:rFonts w:ascii="宋体" w:eastAsia="宋体" w:hAnsi="宋体"/>
          <w:sz w:val="28"/>
          <w:szCs w:val="28"/>
        </w:rPr>
        <w:t>，其中</w:t>
      </w:r>
      <w:r w:rsidRPr="001754D0">
        <w:rPr>
          <w:noProof/>
        </w:rPr>
        <w:drawing>
          <wp:inline distT="0" distB="0" distL="0" distR="0" wp14:anchorId="36F9DAEF" wp14:editId="2A50E1D6">
            <wp:extent cx="297922" cy="288756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65" cy="3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4D0">
        <w:rPr>
          <w:rFonts w:ascii="宋体" w:eastAsia="宋体" w:hAnsi="宋体"/>
          <w:sz w:val="28"/>
          <w:szCs w:val="28"/>
        </w:rPr>
        <w:t>是自由电子的平面波函数，</w:t>
      </w:r>
      <w:r w:rsidRPr="001754D0">
        <w:rPr>
          <w:noProof/>
        </w:rPr>
        <w:drawing>
          <wp:inline distT="0" distB="0" distL="0" distR="0" wp14:anchorId="7BF48E81" wp14:editId="700BDACE">
            <wp:extent cx="442703" cy="28520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04" cy="30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4D0">
        <w:rPr>
          <w:rFonts w:ascii="宋体" w:eastAsia="宋体" w:hAnsi="宋体"/>
          <w:sz w:val="28"/>
          <w:szCs w:val="28"/>
        </w:rPr>
        <w:t>是一个周期性函数。</w:t>
      </w:r>
    </w:p>
    <w:p w14:paraId="36678B94" w14:textId="3015492E" w:rsidR="00C07A6E" w:rsidRPr="001754D0" w:rsidRDefault="00C07A6E" w:rsidP="00C07A6E">
      <w:pPr>
        <w:rPr>
          <w:rFonts w:ascii="宋体" w:eastAsia="宋体" w:hAnsi="宋体"/>
          <w:sz w:val="28"/>
          <w:szCs w:val="28"/>
        </w:rPr>
      </w:pPr>
      <w:r w:rsidRPr="001754D0">
        <w:rPr>
          <w:rFonts w:ascii="宋体" w:eastAsia="宋体" w:hAnsi="宋体"/>
          <w:sz w:val="28"/>
          <w:szCs w:val="28"/>
        </w:rPr>
        <w:t>其物理内涵是</w:t>
      </w:r>
      <w:r w:rsidRPr="001754D0">
        <w:rPr>
          <w:rFonts w:ascii="宋体" w:eastAsia="宋体" w:hAnsi="宋体" w:hint="eastAsia"/>
          <w:sz w:val="28"/>
          <w:szCs w:val="28"/>
        </w:rPr>
        <w:t>：</w:t>
      </w:r>
      <w:r w:rsidRPr="001754D0">
        <w:rPr>
          <w:rFonts w:ascii="宋体" w:eastAsia="宋体" w:hAnsi="宋体"/>
          <w:sz w:val="28"/>
          <w:szCs w:val="28"/>
        </w:rPr>
        <w:t>处于</w:t>
      </w:r>
      <w:proofErr w:type="gramStart"/>
      <w:r w:rsidRPr="001754D0">
        <w:rPr>
          <w:rFonts w:ascii="宋体" w:eastAsia="宋体" w:hAnsi="宋体"/>
          <w:sz w:val="28"/>
          <w:szCs w:val="28"/>
        </w:rPr>
        <w:t>周期性</w:t>
      </w:r>
      <w:r w:rsidR="009E0535" w:rsidRPr="001754D0">
        <w:rPr>
          <w:rFonts w:ascii="宋体" w:eastAsia="宋体" w:hAnsi="宋体" w:hint="eastAsia"/>
          <w:sz w:val="28"/>
          <w:szCs w:val="28"/>
        </w:rPr>
        <w:t>势场</w:t>
      </w:r>
      <w:r w:rsidRPr="001754D0">
        <w:rPr>
          <w:rFonts w:ascii="宋体" w:eastAsia="宋体" w:hAnsi="宋体"/>
          <w:sz w:val="28"/>
          <w:szCs w:val="28"/>
        </w:rPr>
        <w:t>作用</w:t>
      </w:r>
      <w:proofErr w:type="gramEnd"/>
      <w:r w:rsidRPr="001754D0">
        <w:rPr>
          <w:rFonts w:ascii="宋体" w:eastAsia="宋体" w:hAnsi="宋体"/>
          <w:sz w:val="28"/>
          <w:szCs w:val="28"/>
        </w:rPr>
        <w:t>下的电子，其波函数被</w:t>
      </w:r>
      <w:proofErr w:type="gramStart"/>
      <w:r w:rsidRPr="001754D0">
        <w:rPr>
          <w:rFonts w:ascii="宋体" w:eastAsia="宋体" w:hAnsi="宋体"/>
          <w:sz w:val="28"/>
          <w:szCs w:val="28"/>
        </w:rPr>
        <w:t>周期性势场调制</w:t>
      </w:r>
      <w:proofErr w:type="gramEnd"/>
      <w:r w:rsidRPr="001754D0">
        <w:rPr>
          <w:rFonts w:ascii="宋体" w:eastAsia="宋体" w:hAnsi="宋体"/>
          <w:sz w:val="28"/>
          <w:szCs w:val="28"/>
        </w:rPr>
        <w:t>，将变成一个具有周期函数</w:t>
      </w:r>
      <w:r w:rsidR="009E0535" w:rsidRPr="001754D0">
        <w:rPr>
          <w:rFonts w:ascii="宋体" w:eastAsia="宋体" w:hAnsi="宋体" w:hint="eastAsia"/>
          <w:sz w:val="28"/>
          <w:szCs w:val="28"/>
        </w:rPr>
        <w:t>调幅</w:t>
      </w:r>
      <w:r w:rsidRPr="001754D0">
        <w:rPr>
          <w:rFonts w:ascii="宋体" w:eastAsia="宋体" w:hAnsi="宋体"/>
          <w:sz w:val="28"/>
          <w:szCs w:val="28"/>
        </w:rPr>
        <w:t>的平面波。</w:t>
      </w:r>
    </w:p>
    <w:p w14:paraId="3D628375" w14:textId="77777777" w:rsidR="00C07A6E" w:rsidRPr="001754D0" w:rsidRDefault="00D17A33" w:rsidP="00C07A6E">
      <w:pPr>
        <w:rPr>
          <w:rFonts w:ascii="宋体" w:eastAsia="宋体" w:hAnsi="宋体"/>
          <w:b/>
          <w:sz w:val="28"/>
          <w:szCs w:val="28"/>
        </w:rPr>
      </w:pPr>
      <w:r w:rsidRPr="001754D0">
        <w:rPr>
          <w:rFonts w:ascii="宋体" w:eastAsia="宋体" w:hAnsi="宋体"/>
          <w:b/>
          <w:sz w:val="28"/>
          <w:szCs w:val="28"/>
        </w:rPr>
        <w:t>2</w:t>
      </w:r>
      <w:r w:rsidR="00C07A6E" w:rsidRPr="001754D0">
        <w:rPr>
          <w:rFonts w:ascii="宋体" w:eastAsia="宋体" w:hAnsi="宋体"/>
          <w:b/>
          <w:sz w:val="28"/>
          <w:szCs w:val="28"/>
        </w:rPr>
        <w:t>.</w:t>
      </w:r>
      <w:r w:rsidR="00C07A6E" w:rsidRPr="001754D0">
        <w:rPr>
          <w:rFonts w:hint="eastAsia"/>
          <w:b/>
        </w:rPr>
        <w:t xml:space="preserve"> </w:t>
      </w:r>
      <w:r w:rsidR="00C07A6E" w:rsidRPr="001754D0">
        <w:rPr>
          <w:rFonts w:ascii="宋体" w:eastAsia="宋体" w:hAnsi="宋体" w:hint="eastAsia"/>
          <w:b/>
          <w:sz w:val="28"/>
          <w:szCs w:val="28"/>
        </w:rPr>
        <w:t>根据紧束缚模型，一个</w:t>
      </w:r>
      <w:r w:rsidR="00C07A6E" w:rsidRPr="001754D0">
        <w:rPr>
          <w:rFonts w:ascii="宋体" w:eastAsia="宋体" w:hAnsi="宋体"/>
          <w:b/>
          <w:sz w:val="28"/>
          <w:szCs w:val="28"/>
        </w:rPr>
        <w:t xml:space="preserve"> 8 原子组成的系统，2s 能级分裂出来的能带中含有多</w:t>
      </w:r>
      <w:r w:rsidR="00C07A6E" w:rsidRPr="001754D0">
        <w:rPr>
          <w:rFonts w:ascii="宋体" w:eastAsia="宋体" w:hAnsi="宋体" w:hint="eastAsia"/>
          <w:b/>
          <w:sz w:val="28"/>
          <w:szCs w:val="28"/>
        </w:rPr>
        <w:t>少个能级</w:t>
      </w:r>
      <w:r w:rsidR="00C07A6E" w:rsidRPr="001754D0">
        <w:rPr>
          <w:rFonts w:ascii="宋体" w:eastAsia="宋体" w:hAnsi="宋体"/>
          <w:b/>
          <w:sz w:val="28"/>
          <w:szCs w:val="28"/>
        </w:rPr>
        <w:t>?</w:t>
      </w:r>
    </w:p>
    <w:p w14:paraId="0759FF6A" w14:textId="77777777" w:rsidR="00C07A6E" w:rsidRPr="001754D0" w:rsidRDefault="00C07A6E" w:rsidP="00C07A6E">
      <w:pPr>
        <w:rPr>
          <w:rFonts w:ascii="宋体" w:eastAsia="宋体" w:hAnsi="宋体"/>
          <w:sz w:val="28"/>
          <w:szCs w:val="28"/>
        </w:rPr>
      </w:pPr>
      <w:r w:rsidRPr="001754D0">
        <w:rPr>
          <w:rFonts w:ascii="宋体" w:eastAsia="宋体" w:hAnsi="宋体" w:hint="eastAsia"/>
          <w:sz w:val="28"/>
          <w:szCs w:val="28"/>
        </w:rPr>
        <w:t>解</w:t>
      </w:r>
      <w:r w:rsidRPr="001754D0">
        <w:rPr>
          <w:rFonts w:ascii="宋体" w:eastAsia="宋体" w:hAnsi="宋体"/>
          <w:sz w:val="28"/>
          <w:szCs w:val="28"/>
        </w:rPr>
        <w:t>:8</w:t>
      </w:r>
      <w:r w:rsidRPr="001754D0">
        <w:rPr>
          <w:rFonts w:ascii="宋体" w:eastAsia="宋体" w:hAnsi="宋体" w:hint="eastAsia"/>
          <w:sz w:val="28"/>
          <w:szCs w:val="28"/>
        </w:rPr>
        <w:t>个，</w:t>
      </w:r>
      <w:r w:rsidRPr="001754D0">
        <w:rPr>
          <w:rFonts w:ascii="宋体" w:eastAsia="宋体" w:hAnsi="宋体"/>
          <w:sz w:val="28"/>
          <w:szCs w:val="28"/>
        </w:rPr>
        <w:t>根据</w:t>
      </w:r>
      <w:r w:rsidR="003D00D5" w:rsidRPr="001754D0">
        <w:rPr>
          <w:rFonts w:ascii="宋体" w:eastAsia="宋体" w:hAnsi="宋体" w:hint="eastAsia"/>
          <w:sz w:val="28"/>
          <w:szCs w:val="28"/>
        </w:rPr>
        <w:t>紧束缚</w:t>
      </w:r>
      <w:r w:rsidRPr="001754D0">
        <w:rPr>
          <w:rFonts w:ascii="宋体" w:eastAsia="宋体" w:hAnsi="宋体"/>
          <w:sz w:val="28"/>
          <w:szCs w:val="28"/>
        </w:rPr>
        <w:t>模型，同级能级的分裂数量等于体系中的原子的数量</w:t>
      </w:r>
      <w:r w:rsidRPr="001754D0">
        <w:rPr>
          <w:rFonts w:ascii="宋体" w:eastAsia="宋体" w:hAnsi="宋体" w:hint="eastAsia"/>
          <w:sz w:val="28"/>
          <w:szCs w:val="28"/>
        </w:rPr>
        <w:t>。</w:t>
      </w:r>
    </w:p>
    <w:p w14:paraId="22A84C2B" w14:textId="77777777" w:rsidR="00D17A33" w:rsidRPr="001754D0" w:rsidRDefault="00D17A33" w:rsidP="00C07A6E">
      <w:pPr>
        <w:rPr>
          <w:rFonts w:ascii="宋体" w:eastAsia="宋体" w:hAnsi="宋体"/>
          <w:b/>
          <w:sz w:val="28"/>
          <w:szCs w:val="28"/>
        </w:rPr>
      </w:pPr>
      <w:r w:rsidRPr="001754D0">
        <w:rPr>
          <w:rFonts w:ascii="宋体" w:eastAsia="宋体" w:hAnsi="宋体" w:hint="eastAsia"/>
          <w:b/>
          <w:sz w:val="28"/>
          <w:szCs w:val="28"/>
        </w:rPr>
        <w:t>3</w:t>
      </w:r>
      <w:r w:rsidRPr="001754D0">
        <w:rPr>
          <w:rFonts w:ascii="宋体" w:eastAsia="宋体" w:hAnsi="宋体"/>
          <w:b/>
          <w:sz w:val="28"/>
          <w:szCs w:val="28"/>
        </w:rPr>
        <w:t>.</w:t>
      </w:r>
      <w:r w:rsidR="00661B79" w:rsidRPr="001754D0">
        <w:rPr>
          <w:rFonts w:ascii="宋体" w:eastAsia="宋体" w:hAnsi="宋体"/>
          <w:b/>
          <w:sz w:val="28"/>
          <w:szCs w:val="28"/>
        </w:rPr>
        <w:t xml:space="preserve"> </w:t>
      </w:r>
      <w:r w:rsidR="00661B79" w:rsidRPr="001754D0">
        <w:rPr>
          <w:rFonts w:ascii="宋体" w:eastAsia="宋体" w:hAnsi="宋体" w:hint="eastAsia"/>
          <w:b/>
          <w:sz w:val="28"/>
          <w:szCs w:val="28"/>
        </w:rPr>
        <w:t>近自由电子模型和紧束缚模型的主要区别。</w:t>
      </w:r>
    </w:p>
    <w:p w14:paraId="2D7ECC1D" w14:textId="77777777" w:rsidR="00661B79" w:rsidRPr="001754D0" w:rsidRDefault="00661B79" w:rsidP="00661B79">
      <w:pPr>
        <w:rPr>
          <w:rFonts w:ascii="宋体" w:eastAsia="宋体" w:hAnsi="宋体"/>
          <w:sz w:val="28"/>
          <w:szCs w:val="28"/>
        </w:rPr>
      </w:pPr>
      <w:r w:rsidRPr="001754D0">
        <w:rPr>
          <w:rFonts w:ascii="宋体" w:eastAsia="宋体" w:hAnsi="宋体" w:hint="eastAsia"/>
          <w:sz w:val="28"/>
          <w:szCs w:val="28"/>
        </w:rPr>
        <w:t>解</w:t>
      </w:r>
      <w:r w:rsidRPr="001754D0">
        <w:rPr>
          <w:rFonts w:ascii="宋体" w:eastAsia="宋体" w:hAnsi="宋体"/>
          <w:sz w:val="28"/>
          <w:szCs w:val="28"/>
        </w:rPr>
        <w:t>:近自由电子模型和紧束缚</w:t>
      </w:r>
      <w:r w:rsidRPr="001754D0">
        <w:rPr>
          <w:rFonts w:ascii="宋体" w:eastAsia="宋体" w:hAnsi="宋体" w:hint="eastAsia"/>
          <w:sz w:val="28"/>
          <w:szCs w:val="28"/>
        </w:rPr>
        <w:t>模型</w:t>
      </w:r>
      <w:r w:rsidRPr="001754D0">
        <w:rPr>
          <w:rFonts w:ascii="宋体" w:eastAsia="宋体" w:hAnsi="宋体"/>
          <w:sz w:val="28"/>
          <w:szCs w:val="28"/>
        </w:rPr>
        <w:t>的区别主要在于 2点:</w:t>
      </w:r>
    </w:p>
    <w:p w14:paraId="74693ABD" w14:textId="77777777" w:rsidR="00661B79" w:rsidRPr="001754D0" w:rsidRDefault="00661B79" w:rsidP="00661B79">
      <w:pPr>
        <w:rPr>
          <w:rFonts w:ascii="宋体" w:eastAsia="宋体" w:hAnsi="宋体"/>
          <w:sz w:val="28"/>
          <w:szCs w:val="28"/>
        </w:rPr>
      </w:pPr>
      <w:r w:rsidRPr="001754D0">
        <w:rPr>
          <w:rFonts w:ascii="宋体" w:eastAsia="宋体" w:hAnsi="宋体"/>
          <w:sz w:val="28"/>
          <w:szCs w:val="28"/>
        </w:rPr>
        <w:t>(1) 出发点不同。近自由电子模型是在自由电子模型的基础上，通过将晶体的</w:t>
      </w:r>
      <w:proofErr w:type="gramStart"/>
      <w:r w:rsidRPr="001754D0">
        <w:rPr>
          <w:rFonts w:ascii="宋体" w:eastAsia="宋体" w:hAnsi="宋体"/>
          <w:sz w:val="28"/>
          <w:szCs w:val="28"/>
        </w:rPr>
        <w:t>周期性势场看作</w:t>
      </w:r>
      <w:proofErr w:type="gramEnd"/>
      <w:r w:rsidRPr="001754D0">
        <w:rPr>
          <w:rFonts w:ascii="宋体" w:eastAsia="宋体" w:hAnsi="宋体"/>
          <w:sz w:val="28"/>
          <w:szCs w:val="28"/>
        </w:rPr>
        <w:t>是一个弱的微扰，来研究原本准连续的能带打开，出现带隙的原因。而紧束缚</w:t>
      </w:r>
      <w:r w:rsidRPr="001754D0">
        <w:rPr>
          <w:rFonts w:ascii="宋体" w:eastAsia="宋体" w:hAnsi="宋体" w:hint="eastAsia"/>
          <w:sz w:val="28"/>
          <w:szCs w:val="28"/>
        </w:rPr>
        <w:t>模型</w:t>
      </w:r>
      <w:r w:rsidRPr="001754D0">
        <w:rPr>
          <w:rFonts w:ascii="宋体" w:eastAsia="宋体" w:hAnsi="宋体"/>
          <w:sz w:val="28"/>
          <w:szCs w:val="28"/>
        </w:rPr>
        <w:t>是在核外电子被离子实紧紧束缚的模型的基础上，通过将晶体中其他原子对该电子的作用看作是微扰，来研究原本分立的电子能级，进一步分裂成</w:t>
      </w:r>
      <w:r w:rsidRPr="001754D0">
        <w:rPr>
          <w:rFonts w:ascii="宋体" w:eastAsia="宋体" w:hAnsi="宋体" w:hint="eastAsia"/>
          <w:sz w:val="28"/>
          <w:szCs w:val="28"/>
        </w:rPr>
        <w:t>众多</w:t>
      </w:r>
      <w:r w:rsidRPr="001754D0">
        <w:rPr>
          <w:rFonts w:ascii="宋体" w:eastAsia="宋体" w:hAnsi="宋体"/>
          <w:sz w:val="28"/>
          <w:szCs w:val="28"/>
        </w:rPr>
        <w:t>的</w:t>
      </w:r>
      <w:proofErr w:type="gramStart"/>
      <w:r w:rsidRPr="001754D0">
        <w:rPr>
          <w:rFonts w:ascii="宋体" w:eastAsia="宋体" w:hAnsi="宋体"/>
          <w:sz w:val="28"/>
          <w:szCs w:val="28"/>
        </w:rPr>
        <w:t>准连续</w:t>
      </w:r>
      <w:proofErr w:type="gramEnd"/>
      <w:r w:rsidRPr="001754D0">
        <w:rPr>
          <w:rFonts w:ascii="宋体" w:eastAsia="宋体" w:hAnsi="宋体"/>
          <w:sz w:val="28"/>
          <w:szCs w:val="28"/>
        </w:rPr>
        <w:t>能级，展开成为能带的原因</w:t>
      </w:r>
      <w:r w:rsidRPr="001754D0">
        <w:rPr>
          <w:rFonts w:ascii="宋体" w:eastAsia="宋体" w:hAnsi="宋体" w:hint="eastAsia"/>
          <w:sz w:val="28"/>
          <w:szCs w:val="28"/>
        </w:rPr>
        <w:t>。</w:t>
      </w:r>
    </w:p>
    <w:p w14:paraId="03FF6C6F" w14:textId="77777777" w:rsidR="00661B79" w:rsidRPr="001754D0" w:rsidRDefault="00661B79" w:rsidP="00661B79">
      <w:pPr>
        <w:rPr>
          <w:rFonts w:ascii="宋体" w:eastAsia="宋体" w:hAnsi="宋体"/>
          <w:sz w:val="28"/>
          <w:szCs w:val="28"/>
        </w:rPr>
      </w:pPr>
      <w:r w:rsidRPr="001754D0">
        <w:rPr>
          <w:rFonts w:ascii="宋体" w:eastAsia="宋体" w:hAnsi="宋体"/>
          <w:sz w:val="28"/>
          <w:szCs w:val="28"/>
        </w:rPr>
        <w:t>(2) 适用范围不同。近自由电子模型适用于核外价电子共有化程度较高</w:t>
      </w:r>
      <w:r w:rsidRPr="001754D0">
        <w:rPr>
          <w:rFonts w:ascii="宋体" w:eastAsia="宋体" w:hAnsi="宋体" w:hint="eastAsia"/>
          <w:sz w:val="28"/>
          <w:szCs w:val="28"/>
        </w:rPr>
        <w:t>，导电性较好的导体或金属。</w:t>
      </w:r>
      <w:r w:rsidRPr="001754D0">
        <w:rPr>
          <w:rFonts w:ascii="宋体" w:eastAsia="宋体" w:hAnsi="宋体"/>
          <w:sz w:val="28"/>
          <w:szCs w:val="28"/>
        </w:rPr>
        <w:t>紧束缚</w:t>
      </w:r>
      <w:r w:rsidRPr="001754D0">
        <w:rPr>
          <w:rFonts w:ascii="宋体" w:eastAsia="宋体" w:hAnsi="宋体" w:hint="eastAsia"/>
          <w:sz w:val="28"/>
          <w:szCs w:val="28"/>
        </w:rPr>
        <w:t>模型适用于核外价电子受到的离子实束缚较大，导电性较差的半导体和绝缘体</w:t>
      </w:r>
    </w:p>
    <w:p w14:paraId="78EF96E4" w14:textId="77777777" w:rsidR="00296904" w:rsidRPr="001754D0" w:rsidRDefault="00D17A33">
      <w:pPr>
        <w:rPr>
          <w:rFonts w:ascii="宋体" w:eastAsia="宋体" w:hAnsi="宋体"/>
          <w:b/>
          <w:sz w:val="28"/>
          <w:szCs w:val="28"/>
        </w:rPr>
      </w:pPr>
      <w:r w:rsidRPr="001754D0">
        <w:rPr>
          <w:rFonts w:ascii="宋体" w:eastAsia="宋体" w:hAnsi="宋体"/>
          <w:b/>
          <w:sz w:val="28"/>
          <w:szCs w:val="28"/>
        </w:rPr>
        <w:t>4</w:t>
      </w:r>
      <w:r w:rsidR="00223982" w:rsidRPr="001754D0">
        <w:rPr>
          <w:rFonts w:ascii="宋体" w:eastAsia="宋体" w:hAnsi="宋体" w:hint="eastAsia"/>
          <w:b/>
          <w:sz w:val="28"/>
          <w:szCs w:val="28"/>
        </w:rPr>
        <w:t>．一维周期场中电子的波函数应当满足布</w:t>
      </w:r>
      <w:proofErr w:type="gramStart"/>
      <w:r w:rsidR="00223982" w:rsidRPr="001754D0">
        <w:rPr>
          <w:rFonts w:ascii="宋体" w:eastAsia="宋体" w:hAnsi="宋体" w:hint="eastAsia"/>
          <w:b/>
          <w:sz w:val="28"/>
          <w:szCs w:val="28"/>
        </w:rPr>
        <w:t>洛赫</w:t>
      </w:r>
      <w:proofErr w:type="gramEnd"/>
      <w:r w:rsidR="00223982" w:rsidRPr="001754D0">
        <w:rPr>
          <w:rFonts w:ascii="宋体" w:eastAsia="宋体" w:hAnsi="宋体" w:hint="eastAsia"/>
          <w:b/>
          <w:sz w:val="28"/>
          <w:szCs w:val="28"/>
        </w:rPr>
        <w:t>定理。若晶格常数为</w:t>
      </w:r>
      <w:r w:rsidR="00223982" w:rsidRPr="001754D0">
        <w:rPr>
          <w:rFonts w:ascii="宋体" w:eastAsia="宋体" w:hAnsi="宋体"/>
          <w:b/>
          <w:sz w:val="28"/>
          <w:szCs w:val="28"/>
        </w:rPr>
        <w:lastRenderedPageBreak/>
        <w:t>a，电子波函数为:</w:t>
      </w:r>
      <w:r w:rsidR="00223982" w:rsidRPr="001754D0">
        <w:rPr>
          <w:b/>
          <w:noProof/>
        </w:rPr>
        <w:t xml:space="preserve"> </w:t>
      </w:r>
      <w:r w:rsidR="00223982" w:rsidRPr="001754D0">
        <w:rPr>
          <w:b/>
          <w:noProof/>
        </w:rPr>
        <w:drawing>
          <wp:inline distT="0" distB="0" distL="0" distR="0" wp14:anchorId="11D5F910" wp14:editId="58C0A7C3">
            <wp:extent cx="1511917" cy="40267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0688" cy="42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982" w:rsidRPr="001754D0">
        <w:rPr>
          <w:rFonts w:hint="eastAsia"/>
          <w:b/>
          <w:noProof/>
        </w:rPr>
        <w:t>，</w:t>
      </w:r>
      <w:r w:rsidR="00223982" w:rsidRPr="001754D0">
        <w:rPr>
          <w:rFonts w:ascii="宋体" w:eastAsia="宋体" w:hAnsi="宋体" w:hint="eastAsia"/>
          <w:b/>
          <w:sz w:val="28"/>
          <w:szCs w:val="28"/>
        </w:rPr>
        <w:t>试求电子在</w:t>
      </w:r>
      <w:r w:rsidR="00E7044D" w:rsidRPr="001754D0">
        <w:rPr>
          <w:rFonts w:ascii="宋体" w:eastAsia="宋体" w:hAnsi="宋体" w:hint="eastAsia"/>
          <w:b/>
          <w:sz w:val="28"/>
          <w:szCs w:val="28"/>
        </w:rPr>
        <w:t>此</w:t>
      </w:r>
      <w:r w:rsidR="00223982" w:rsidRPr="001754D0">
        <w:rPr>
          <w:rFonts w:ascii="宋体" w:eastAsia="宋体" w:hAnsi="宋体" w:hint="eastAsia"/>
          <w:b/>
          <w:sz w:val="28"/>
          <w:szCs w:val="28"/>
        </w:rPr>
        <w:t>状态的波矢。</w:t>
      </w:r>
    </w:p>
    <w:p w14:paraId="1A7CAE5A" w14:textId="77777777" w:rsidR="00223982" w:rsidRPr="001754D0" w:rsidRDefault="00223982">
      <w:pPr>
        <w:rPr>
          <w:rFonts w:ascii="宋体" w:eastAsia="宋体" w:hAnsi="宋体"/>
          <w:sz w:val="28"/>
          <w:szCs w:val="28"/>
        </w:rPr>
      </w:pPr>
      <w:r w:rsidRPr="001754D0">
        <w:rPr>
          <w:noProof/>
        </w:rPr>
        <w:drawing>
          <wp:inline distT="0" distB="0" distL="0" distR="0" wp14:anchorId="71F0D295" wp14:editId="3ECB89CD">
            <wp:extent cx="4385077" cy="273579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796" cy="275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C833" w14:textId="7A1D635F" w:rsidR="00CB4099" w:rsidRPr="00223982" w:rsidRDefault="00CB4099">
      <w:pPr>
        <w:rPr>
          <w:rFonts w:ascii="宋体" w:eastAsia="宋体" w:hAnsi="宋体"/>
          <w:sz w:val="28"/>
          <w:szCs w:val="28"/>
        </w:rPr>
      </w:pPr>
      <w:r w:rsidRPr="001754D0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0E029816" wp14:editId="4E16272A">
            <wp:extent cx="5274310" cy="4841240"/>
            <wp:effectExtent l="0" t="0" r="2540" b="0"/>
            <wp:docPr id="434224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099" w:rsidRPr="00223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ysLQwNjExNTQzNDRQ0lEKTi0uzszPAykwrAUA0trUsiwAAAA="/>
  </w:docVars>
  <w:rsids>
    <w:rsidRoot w:val="006D4E82"/>
    <w:rsid w:val="001754D0"/>
    <w:rsid w:val="00223982"/>
    <w:rsid w:val="00296904"/>
    <w:rsid w:val="003D00D5"/>
    <w:rsid w:val="004C1906"/>
    <w:rsid w:val="00661B79"/>
    <w:rsid w:val="006D4E82"/>
    <w:rsid w:val="009C2C2F"/>
    <w:rsid w:val="009E0535"/>
    <w:rsid w:val="00C07A6E"/>
    <w:rsid w:val="00CB4099"/>
    <w:rsid w:val="00CF4105"/>
    <w:rsid w:val="00D17A33"/>
    <w:rsid w:val="00E31D7E"/>
    <w:rsid w:val="00E7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14D99"/>
  <w15:chartTrackingRefBased/>
  <w15:docId w15:val="{BC248818-E793-4A9F-BE3F-C98E5616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A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</dc:creator>
  <cp:keywords/>
  <dc:description/>
  <cp:lastModifiedBy>珊珊 姜</cp:lastModifiedBy>
  <cp:revision>13</cp:revision>
  <dcterms:created xsi:type="dcterms:W3CDTF">2023-12-17T12:30:00Z</dcterms:created>
  <dcterms:modified xsi:type="dcterms:W3CDTF">2024-01-10T13:17:00Z</dcterms:modified>
</cp:coreProperties>
</file>