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150E" w:rsidRPr="008E7444" w:rsidRDefault="0097150E" w:rsidP="002B62BC">
      <w:pPr>
        <w:ind w:firstLine="0"/>
        <w:jc w:val="center"/>
        <w:rPr>
          <w:rFonts w:ascii="Times New Roman" w:hAnsi="Times New Roman" w:cs="Times New Roman"/>
          <w:b/>
          <w:bCs/>
          <w:sz w:val="24"/>
          <w:szCs w:val="24"/>
        </w:rPr>
      </w:pPr>
      <w:bookmarkStart w:id="0" w:name="_Hlk204098730"/>
      <w:bookmarkEnd w:id="0"/>
      <w:r w:rsidRPr="008E7444">
        <w:rPr>
          <w:rFonts w:ascii="Times New Roman" w:hAnsi="Times New Roman" w:cs="Times New Roman"/>
          <w:b/>
          <w:bCs/>
          <w:sz w:val="24"/>
          <w:szCs w:val="24"/>
        </w:rPr>
        <w:t>UNIVERSIDADE FEDERAL DE MINAS GERAIS</w:t>
      </w:r>
    </w:p>
    <w:p w:rsidR="0097150E" w:rsidRPr="008E7444" w:rsidRDefault="0097150E" w:rsidP="002B62BC">
      <w:pPr>
        <w:ind w:firstLine="0"/>
        <w:jc w:val="center"/>
        <w:rPr>
          <w:rFonts w:ascii="Times New Roman" w:hAnsi="Times New Roman" w:cs="Times New Roman"/>
          <w:b/>
          <w:bCs/>
          <w:sz w:val="24"/>
          <w:szCs w:val="24"/>
        </w:rPr>
      </w:pPr>
      <w:r w:rsidRPr="008E7444">
        <w:rPr>
          <w:rFonts w:ascii="Times New Roman" w:hAnsi="Times New Roman" w:cs="Times New Roman"/>
          <w:b/>
          <w:bCs/>
          <w:sz w:val="24"/>
          <w:szCs w:val="24"/>
        </w:rPr>
        <w:t>Escola de Educação Física, Fisioterapia e Terapia Ocupacional</w:t>
      </w:r>
    </w:p>
    <w:p w:rsidR="0097150E" w:rsidRPr="008E7444" w:rsidRDefault="0097150E" w:rsidP="002B62BC">
      <w:pPr>
        <w:ind w:firstLine="0"/>
        <w:jc w:val="center"/>
        <w:rPr>
          <w:rFonts w:ascii="Times New Roman" w:hAnsi="Times New Roman" w:cs="Times New Roman"/>
          <w:b/>
          <w:bCs/>
          <w:sz w:val="24"/>
          <w:szCs w:val="24"/>
        </w:rPr>
      </w:pPr>
      <w:r w:rsidRPr="008E7444">
        <w:rPr>
          <w:rFonts w:ascii="Times New Roman" w:hAnsi="Times New Roman" w:cs="Times New Roman"/>
          <w:b/>
          <w:sz w:val="24"/>
          <w:szCs w:val="24"/>
        </w:rPr>
        <w:t>Programa de Pós-Graduação em Ciências do Esporte</w:t>
      </w:r>
    </w:p>
    <w:p w:rsidR="0097150E" w:rsidRPr="008E7444" w:rsidRDefault="0097150E" w:rsidP="002B62BC">
      <w:pPr>
        <w:ind w:firstLine="0"/>
        <w:jc w:val="center"/>
        <w:rPr>
          <w:rFonts w:ascii="Times New Roman" w:hAnsi="Times New Roman" w:cs="Times New Roman"/>
          <w:bCs/>
          <w:sz w:val="24"/>
          <w:szCs w:val="24"/>
        </w:rPr>
      </w:pPr>
    </w:p>
    <w:p w:rsidR="0097150E" w:rsidRPr="008E7444" w:rsidRDefault="0097150E" w:rsidP="002B62BC">
      <w:pPr>
        <w:ind w:firstLine="0"/>
        <w:jc w:val="center"/>
        <w:rPr>
          <w:rFonts w:ascii="Times New Roman" w:hAnsi="Times New Roman" w:cs="Times New Roman"/>
          <w:bCs/>
          <w:sz w:val="24"/>
          <w:szCs w:val="24"/>
        </w:rPr>
      </w:pPr>
    </w:p>
    <w:p w:rsidR="0097150E" w:rsidRPr="008E7444" w:rsidRDefault="0097150E" w:rsidP="002B62BC">
      <w:pPr>
        <w:ind w:firstLine="0"/>
        <w:jc w:val="center"/>
        <w:rPr>
          <w:rFonts w:ascii="Times New Roman" w:hAnsi="Times New Roman" w:cs="Times New Roman"/>
          <w:bCs/>
          <w:sz w:val="24"/>
          <w:szCs w:val="24"/>
        </w:rPr>
      </w:pPr>
    </w:p>
    <w:p w:rsidR="0097150E" w:rsidRPr="008E7444" w:rsidRDefault="0097150E" w:rsidP="002B62BC">
      <w:pPr>
        <w:ind w:firstLine="0"/>
        <w:jc w:val="center"/>
        <w:rPr>
          <w:rFonts w:ascii="Times New Roman" w:hAnsi="Times New Roman" w:cs="Times New Roman"/>
          <w:bCs/>
          <w:sz w:val="24"/>
          <w:szCs w:val="24"/>
        </w:rPr>
      </w:pPr>
    </w:p>
    <w:p w:rsidR="0097150E" w:rsidRPr="008E7444" w:rsidRDefault="0097150E" w:rsidP="002B62BC">
      <w:pPr>
        <w:ind w:firstLine="0"/>
        <w:jc w:val="center"/>
        <w:rPr>
          <w:rFonts w:ascii="Times New Roman" w:hAnsi="Times New Roman" w:cs="Times New Roman"/>
          <w:bCs/>
          <w:sz w:val="24"/>
          <w:szCs w:val="24"/>
        </w:rPr>
      </w:pPr>
    </w:p>
    <w:p w:rsidR="0085293D" w:rsidRPr="008E7444" w:rsidRDefault="002B62BC" w:rsidP="002B62BC">
      <w:pPr>
        <w:ind w:firstLine="0"/>
        <w:jc w:val="center"/>
        <w:rPr>
          <w:rFonts w:ascii="Times New Roman" w:hAnsi="Times New Roman" w:cs="Times New Roman"/>
          <w:bCs/>
          <w:sz w:val="24"/>
          <w:szCs w:val="24"/>
        </w:rPr>
      </w:pPr>
      <w:r w:rsidRPr="008E7444">
        <w:rPr>
          <w:rFonts w:ascii="Times New Roman" w:hAnsi="Times New Roman" w:cs="Times New Roman"/>
          <w:bCs/>
          <w:sz w:val="24"/>
          <w:szCs w:val="24"/>
        </w:rPr>
        <w:t>D</w:t>
      </w:r>
      <w:r w:rsidR="0085293D" w:rsidRPr="008E7444">
        <w:rPr>
          <w:rFonts w:ascii="Times New Roman" w:hAnsi="Times New Roman" w:cs="Times New Roman"/>
          <w:bCs/>
          <w:sz w:val="24"/>
          <w:szCs w:val="24"/>
        </w:rPr>
        <w:t xml:space="preserve">eborah Guimarães Quirino </w:t>
      </w:r>
      <w:proofErr w:type="spellStart"/>
      <w:r w:rsidR="0085293D" w:rsidRPr="008E7444">
        <w:rPr>
          <w:rFonts w:ascii="Times New Roman" w:hAnsi="Times New Roman" w:cs="Times New Roman"/>
          <w:bCs/>
          <w:sz w:val="24"/>
          <w:szCs w:val="24"/>
        </w:rPr>
        <w:t>Electo</w:t>
      </w:r>
      <w:proofErr w:type="spellEnd"/>
      <w:r w:rsidR="0085293D" w:rsidRPr="008E7444">
        <w:rPr>
          <w:rFonts w:ascii="Times New Roman" w:hAnsi="Times New Roman" w:cs="Times New Roman"/>
          <w:bCs/>
          <w:sz w:val="24"/>
          <w:szCs w:val="24"/>
        </w:rPr>
        <w:t xml:space="preserve"> Conrado</w:t>
      </w:r>
    </w:p>
    <w:p w:rsidR="0085293D" w:rsidRPr="008E7444" w:rsidRDefault="0085293D" w:rsidP="002B62BC">
      <w:pPr>
        <w:ind w:firstLine="0"/>
        <w:jc w:val="center"/>
        <w:rPr>
          <w:rFonts w:ascii="Times New Roman" w:hAnsi="Times New Roman" w:cs="Times New Roman"/>
          <w:bCs/>
          <w:sz w:val="24"/>
          <w:szCs w:val="24"/>
        </w:rPr>
      </w:pPr>
    </w:p>
    <w:p w:rsidR="0085293D" w:rsidRPr="008E7444" w:rsidRDefault="0085293D" w:rsidP="002B62BC">
      <w:pPr>
        <w:ind w:firstLine="0"/>
        <w:jc w:val="center"/>
        <w:rPr>
          <w:rFonts w:ascii="Times New Roman" w:hAnsi="Times New Roman" w:cs="Times New Roman"/>
          <w:bCs/>
          <w:sz w:val="24"/>
          <w:szCs w:val="24"/>
        </w:rPr>
      </w:pPr>
    </w:p>
    <w:p w:rsidR="0085293D" w:rsidRPr="008E7444" w:rsidRDefault="0085293D" w:rsidP="002B62BC">
      <w:pPr>
        <w:ind w:firstLine="0"/>
        <w:jc w:val="center"/>
        <w:rPr>
          <w:rFonts w:ascii="Times New Roman" w:hAnsi="Times New Roman" w:cs="Times New Roman"/>
          <w:bCs/>
          <w:sz w:val="24"/>
          <w:szCs w:val="24"/>
        </w:rPr>
      </w:pPr>
    </w:p>
    <w:p w:rsidR="0085293D" w:rsidRPr="008E7444" w:rsidRDefault="0085293D" w:rsidP="002B62BC">
      <w:pPr>
        <w:ind w:firstLine="0"/>
        <w:jc w:val="center"/>
        <w:rPr>
          <w:rFonts w:ascii="Times New Roman" w:hAnsi="Times New Roman" w:cs="Times New Roman"/>
          <w:bCs/>
          <w:sz w:val="24"/>
          <w:szCs w:val="24"/>
        </w:rPr>
      </w:pPr>
    </w:p>
    <w:p w:rsidR="005D6219" w:rsidRPr="008E7444" w:rsidRDefault="005D6219" w:rsidP="0097150E">
      <w:pPr>
        <w:spacing w:line="276" w:lineRule="auto"/>
        <w:ind w:firstLine="0"/>
        <w:rPr>
          <w:rFonts w:ascii="Times New Roman" w:hAnsi="Times New Roman" w:cs="Times New Roman"/>
          <w:b/>
          <w:bCs/>
          <w:sz w:val="28"/>
          <w:szCs w:val="28"/>
        </w:rPr>
      </w:pPr>
    </w:p>
    <w:p w:rsidR="0097150E" w:rsidRPr="008E7444" w:rsidRDefault="0097150E" w:rsidP="0097150E">
      <w:pPr>
        <w:spacing w:line="276" w:lineRule="auto"/>
        <w:ind w:firstLine="0"/>
        <w:rPr>
          <w:rFonts w:ascii="Times New Roman" w:hAnsi="Times New Roman" w:cs="Times New Roman"/>
          <w:b/>
          <w:bCs/>
          <w:sz w:val="28"/>
          <w:szCs w:val="28"/>
        </w:rPr>
      </w:pPr>
    </w:p>
    <w:p w:rsidR="0085293D" w:rsidRPr="0097150E" w:rsidRDefault="0097150E" w:rsidP="005D6219">
      <w:pPr>
        <w:spacing w:line="276" w:lineRule="auto"/>
        <w:ind w:firstLine="0"/>
        <w:jc w:val="center"/>
        <w:rPr>
          <w:rFonts w:ascii="Times New Roman" w:hAnsi="Times New Roman" w:cs="Times New Roman"/>
          <w:sz w:val="24"/>
          <w:szCs w:val="24"/>
        </w:rPr>
      </w:pPr>
      <w:r w:rsidRPr="008E7444">
        <w:rPr>
          <w:rFonts w:ascii="Times New Roman" w:hAnsi="Times New Roman" w:cs="Times New Roman"/>
          <w:b/>
          <w:bCs/>
          <w:sz w:val="24"/>
          <w:szCs w:val="24"/>
        </w:rPr>
        <w:t xml:space="preserve"> EFEITO DA SUPERIORIDADE NUMÉRICA E DO FOCO ATENCIONAL NO NÚMERO DE ESCANEAMENTOS VISUAIS SEM BOLA E NO DESEMPENHO DO PASSE EM PEQUENOS JOGOS NO FUTEBOL</w:t>
      </w:r>
    </w:p>
    <w:p w:rsidR="0085293D" w:rsidRPr="000656E8" w:rsidRDefault="0085293D" w:rsidP="002B62BC">
      <w:pPr>
        <w:spacing w:line="276" w:lineRule="auto"/>
        <w:ind w:firstLine="0"/>
        <w:jc w:val="center"/>
        <w:rPr>
          <w:rFonts w:ascii="Times New Roman" w:hAnsi="Times New Roman" w:cs="Times New Roman"/>
          <w:sz w:val="24"/>
          <w:szCs w:val="24"/>
        </w:rPr>
      </w:pPr>
    </w:p>
    <w:p w:rsidR="0085293D" w:rsidRDefault="0085293D" w:rsidP="002B62BC">
      <w:pPr>
        <w:spacing w:line="276" w:lineRule="auto"/>
        <w:ind w:firstLine="0"/>
        <w:jc w:val="center"/>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7168DA" w:rsidRDefault="007168DA" w:rsidP="002912EA">
      <w:pPr>
        <w:spacing w:line="276" w:lineRule="auto"/>
        <w:ind w:firstLine="0"/>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7168DA" w:rsidRDefault="007168DA" w:rsidP="00F2671F">
      <w:pPr>
        <w:spacing w:line="276" w:lineRule="auto"/>
        <w:ind w:firstLine="0"/>
        <w:rPr>
          <w:rFonts w:ascii="Times New Roman" w:hAnsi="Times New Roman" w:cs="Times New Roman"/>
          <w:sz w:val="24"/>
          <w:szCs w:val="24"/>
        </w:rPr>
      </w:pPr>
    </w:p>
    <w:p w:rsidR="007168DA" w:rsidRDefault="007168DA" w:rsidP="002B62BC">
      <w:pPr>
        <w:spacing w:line="276" w:lineRule="auto"/>
        <w:ind w:firstLine="0"/>
        <w:jc w:val="center"/>
        <w:rPr>
          <w:rFonts w:ascii="Times New Roman" w:hAnsi="Times New Roman" w:cs="Times New Roman"/>
          <w:sz w:val="24"/>
          <w:szCs w:val="24"/>
        </w:rPr>
      </w:pPr>
    </w:p>
    <w:p w:rsidR="0085293D" w:rsidRPr="000656E8" w:rsidRDefault="0085293D" w:rsidP="0097150E">
      <w:pPr>
        <w:spacing w:line="276" w:lineRule="auto"/>
        <w:ind w:firstLine="0"/>
        <w:rPr>
          <w:rFonts w:ascii="Times New Roman" w:hAnsi="Times New Roman" w:cs="Times New Roman"/>
          <w:sz w:val="24"/>
          <w:szCs w:val="24"/>
        </w:rPr>
      </w:pPr>
    </w:p>
    <w:p w:rsidR="0085293D" w:rsidRPr="000656E8" w:rsidRDefault="0085293D" w:rsidP="002B62BC">
      <w:pPr>
        <w:spacing w:line="276" w:lineRule="auto"/>
        <w:ind w:firstLine="0"/>
        <w:jc w:val="center"/>
        <w:rPr>
          <w:rFonts w:ascii="Times New Roman" w:hAnsi="Times New Roman" w:cs="Times New Roman"/>
          <w:sz w:val="24"/>
          <w:szCs w:val="24"/>
        </w:rPr>
      </w:pPr>
    </w:p>
    <w:p w:rsidR="0085293D" w:rsidRPr="000656E8" w:rsidRDefault="0085293D" w:rsidP="002B62BC">
      <w:pPr>
        <w:spacing w:line="276" w:lineRule="auto"/>
        <w:ind w:firstLine="0"/>
        <w:jc w:val="center"/>
        <w:rPr>
          <w:rFonts w:ascii="Times New Roman" w:hAnsi="Times New Roman" w:cs="Times New Roman"/>
          <w:sz w:val="24"/>
          <w:szCs w:val="24"/>
        </w:rPr>
      </w:pPr>
    </w:p>
    <w:p w:rsidR="0085293D" w:rsidRPr="000656E8" w:rsidRDefault="0085293D" w:rsidP="002B62BC">
      <w:pPr>
        <w:spacing w:line="276" w:lineRule="auto"/>
        <w:ind w:firstLine="0"/>
        <w:jc w:val="center"/>
        <w:rPr>
          <w:rFonts w:ascii="Times New Roman" w:hAnsi="Times New Roman" w:cs="Times New Roman"/>
          <w:sz w:val="24"/>
          <w:szCs w:val="24"/>
        </w:rPr>
      </w:pPr>
    </w:p>
    <w:p w:rsidR="0085293D" w:rsidRPr="000656E8" w:rsidRDefault="0085293D" w:rsidP="002B62BC">
      <w:pPr>
        <w:spacing w:line="276" w:lineRule="auto"/>
        <w:ind w:firstLine="0"/>
        <w:jc w:val="center"/>
        <w:rPr>
          <w:rFonts w:ascii="Times New Roman" w:hAnsi="Times New Roman" w:cs="Times New Roman"/>
          <w:sz w:val="24"/>
          <w:szCs w:val="24"/>
        </w:rPr>
      </w:pPr>
    </w:p>
    <w:p w:rsidR="0085293D" w:rsidRDefault="0085293D" w:rsidP="0097150E">
      <w:pPr>
        <w:spacing w:line="276" w:lineRule="auto"/>
        <w:ind w:firstLine="0"/>
        <w:rPr>
          <w:rFonts w:ascii="Times New Roman" w:hAnsi="Times New Roman" w:cs="Times New Roman"/>
          <w:sz w:val="24"/>
          <w:szCs w:val="24"/>
        </w:rPr>
      </w:pPr>
    </w:p>
    <w:p w:rsidR="00CA1BC9" w:rsidRPr="000656E8" w:rsidRDefault="00CA1BC9" w:rsidP="002B62BC">
      <w:pPr>
        <w:spacing w:line="276" w:lineRule="auto"/>
        <w:ind w:firstLine="0"/>
        <w:jc w:val="center"/>
        <w:rPr>
          <w:rFonts w:ascii="Times New Roman" w:hAnsi="Times New Roman" w:cs="Times New Roman"/>
          <w:sz w:val="24"/>
          <w:szCs w:val="24"/>
        </w:rPr>
      </w:pPr>
    </w:p>
    <w:p w:rsidR="0085293D" w:rsidRDefault="0085293D" w:rsidP="002B62BC">
      <w:pPr>
        <w:spacing w:line="276" w:lineRule="auto"/>
        <w:ind w:firstLine="0"/>
        <w:jc w:val="center"/>
        <w:rPr>
          <w:rFonts w:ascii="Times New Roman" w:hAnsi="Times New Roman" w:cs="Times New Roman"/>
          <w:sz w:val="24"/>
          <w:szCs w:val="24"/>
        </w:rPr>
      </w:pPr>
      <w:r w:rsidRPr="000656E8">
        <w:rPr>
          <w:rFonts w:ascii="Times New Roman" w:hAnsi="Times New Roman" w:cs="Times New Roman"/>
          <w:sz w:val="24"/>
          <w:szCs w:val="24"/>
        </w:rPr>
        <w:t>Belo Horizonte</w:t>
      </w:r>
    </w:p>
    <w:p w:rsidR="0097150E" w:rsidRPr="000656E8" w:rsidRDefault="0097150E" w:rsidP="002B62BC">
      <w:pPr>
        <w:spacing w:line="276" w:lineRule="auto"/>
        <w:ind w:firstLine="0"/>
        <w:jc w:val="center"/>
        <w:rPr>
          <w:rFonts w:ascii="Times New Roman" w:hAnsi="Times New Roman" w:cs="Times New Roman"/>
          <w:sz w:val="24"/>
          <w:szCs w:val="24"/>
        </w:rPr>
      </w:pPr>
    </w:p>
    <w:p w:rsidR="002912EA" w:rsidRDefault="0085293D" w:rsidP="0097150E">
      <w:pPr>
        <w:spacing w:line="276" w:lineRule="auto"/>
        <w:ind w:firstLine="0"/>
        <w:jc w:val="center"/>
        <w:rPr>
          <w:rFonts w:ascii="Times New Roman" w:hAnsi="Times New Roman" w:cs="Times New Roman"/>
          <w:sz w:val="24"/>
          <w:szCs w:val="24"/>
        </w:rPr>
      </w:pPr>
      <w:r w:rsidRPr="000656E8">
        <w:rPr>
          <w:rFonts w:ascii="Times New Roman" w:hAnsi="Times New Roman" w:cs="Times New Roman"/>
          <w:sz w:val="24"/>
          <w:szCs w:val="24"/>
        </w:rPr>
        <w:t>202</w:t>
      </w:r>
      <w:r w:rsidR="00175210">
        <w:rPr>
          <w:rFonts w:ascii="Times New Roman" w:hAnsi="Times New Roman" w:cs="Times New Roman"/>
          <w:sz w:val="24"/>
          <w:szCs w:val="24"/>
        </w:rPr>
        <w:t>5</w:t>
      </w:r>
    </w:p>
    <w:p w:rsidR="002912EA" w:rsidRPr="000656E8" w:rsidRDefault="002912EA" w:rsidP="002912EA">
      <w:pPr>
        <w:ind w:firstLine="0"/>
        <w:jc w:val="center"/>
        <w:rPr>
          <w:rFonts w:ascii="Times New Roman" w:hAnsi="Times New Roman" w:cs="Times New Roman"/>
          <w:bCs/>
          <w:sz w:val="24"/>
          <w:szCs w:val="24"/>
        </w:rPr>
      </w:pPr>
      <w:r>
        <w:rPr>
          <w:rFonts w:ascii="Times New Roman" w:hAnsi="Times New Roman" w:cs="Times New Roman"/>
          <w:bCs/>
          <w:sz w:val="24"/>
          <w:szCs w:val="24"/>
        </w:rPr>
        <w:lastRenderedPageBreak/>
        <w:t xml:space="preserve">Deborah Guimarães Quirino </w:t>
      </w:r>
      <w:proofErr w:type="spellStart"/>
      <w:r>
        <w:rPr>
          <w:rFonts w:ascii="Times New Roman" w:hAnsi="Times New Roman" w:cs="Times New Roman"/>
          <w:bCs/>
          <w:sz w:val="24"/>
          <w:szCs w:val="24"/>
        </w:rPr>
        <w:t>Electo</w:t>
      </w:r>
      <w:proofErr w:type="spellEnd"/>
      <w:r>
        <w:rPr>
          <w:rFonts w:ascii="Times New Roman" w:hAnsi="Times New Roman" w:cs="Times New Roman"/>
          <w:bCs/>
          <w:sz w:val="24"/>
          <w:szCs w:val="24"/>
        </w:rPr>
        <w:t xml:space="preserve"> Conrado</w:t>
      </w:r>
    </w:p>
    <w:p w:rsidR="002912EA" w:rsidRPr="000656E8" w:rsidRDefault="002912EA" w:rsidP="002912EA">
      <w:pPr>
        <w:ind w:firstLine="0"/>
        <w:jc w:val="center"/>
        <w:rPr>
          <w:rFonts w:ascii="Times New Roman" w:hAnsi="Times New Roman" w:cs="Times New Roman"/>
          <w:bCs/>
          <w:sz w:val="24"/>
          <w:szCs w:val="24"/>
        </w:rPr>
      </w:pPr>
    </w:p>
    <w:p w:rsidR="002912EA" w:rsidRPr="000656E8" w:rsidRDefault="002912EA" w:rsidP="002912EA">
      <w:pPr>
        <w:ind w:firstLine="0"/>
        <w:jc w:val="center"/>
        <w:rPr>
          <w:rFonts w:ascii="Times New Roman" w:hAnsi="Times New Roman" w:cs="Times New Roman"/>
          <w:bCs/>
          <w:sz w:val="24"/>
          <w:szCs w:val="24"/>
        </w:rPr>
      </w:pPr>
    </w:p>
    <w:p w:rsidR="002912EA" w:rsidRPr="000656E8" w:rsidRDefault="002912EA" w:rsidP="002912EA">
      <w:pPr>
        <w:ind w:firstLine="0"/>
        <w:jc w:val="center"/>
        <w:rPr>
          <w:rFonts w:ascii="Times New Roman" w:hAnsi="Times New Roman" w:cs="Times New Roman"/>
          <w:bCs/>
          <w:sz w:val="24"/>
          <w:szCs w:val="24"/>
        </w:rPr>
      </w:pPr>
    </w:p>
    <w:p w:rsidR="002912EA" w:rsidRPr="000656E8" w:rsidRDefault="002912EA" w:rsidP="002912EA">
      <w:pPr>
        <w:ind w:firstLine="0"/>
        <w:jc w:val="center"/>
        <w:rPr>
          <w:rFonts w:ascii="Times New Roman" w:hAnsi="Times New Roman" w:cs="Times New Roman"/>
          <w:bCs/>
          <w:sz w:val="24"/>
          <w:szCs w:val="24"/>
        </w:rPr>
      </w:pPr>
    </w:p>
    <w:p w:rsidR="002912EA" w:rsidRPr="000656E8" w:rsidRDefault="002912EA" w:rsidP="002912EA">
      <w:pPr>
        <w:ind w:firstLine="0"/>
        <w:jc w:val="center"/>
        <w:rPr>
          <w:rFonts w:ascii="Times New Roman" w:hAnsi="Times New Roman" w:cs="Times New Roman"/>
          <w:bCs/>
          <w:sz w:val="24"/>
          <w:szCs w:val="24"/>
        </w:rPr>
      </w:pPr>
    </w:p>
    <w:p w:rsidR="002912EA" w:rsidRPr="000656E8" w:rsidRDefault="002912EA" w:rsidP="002912EA">
      <w:pPr>
        <w:ind w:firstLine="0"/>
        <w:jc w:val="center"/>
        <w:rPr>
          <w:rFonts w:ascii="Times New Roman" w:hAnsi="Times New Roman" w:cs="Times New Roman"/>
          <w:bCs/>
          <w:sz w:val="24"/>
          <w:szCs w:val="24"/>
        </w:rPr>
      </w:pPr>
    </w:p>
    <w:p w:rsidR="002912EA" w:rsidRPr="000656E8" w:rsidRDefault="002912EA" w:rsidP="0097150E">
      <w:pPr>
        <w:ind w:firstLine="0"/>
        <w:rPr>
          <w:rFonts w:ascii="Times New Roman" w:hAnsi="Times New Roman" w:cs="Times New Roman"/>
          <w:bCs/>
          <w:sz w:val="24"/>
          <w:szCs w:val="24"/>
        </w:rPr>
      </w:pPr>
    </w:p>
    <w:p w:rsidR="002912EA" w:rsidRPr="000656E8" w:rsidRDefault="002912EA" w:rsidP="002912EA">
      <w:pPr>
        <w:ind w:firstLine="0"/>
        <w:jc w:val="center"/>
        <w:rPr>
          <w:rFonts w:ascii="Times New Roman" w:hAnsi="Times New Roman" w:cs="Times New Roman"/>
          <w:bCs/>
          <w:sz w:val="24"/>
          <w:szCs w:val="24"/>
        </w:rPr>
      </w:pPr>
    </w:p>
    <w:p w:rsidR="0097150E" w:rsidRPr="008E7444" w:rsidRDefault="0097150E" w:rsidP="0097150E">
      <w:pPr>
        <w:spacing w:line="276" w:lineRule="auto"/>
        <w:ind w:firstLine="0"/>
        <w:jc w:val="center"/>
        <w:rPr>
          <w:rFonts w:ascii="Times New Roman" w:hAnsi="Times New Roman" w:cs="Times New Roman"/>
          <w:sz w:val="24"/>
          <w:szCs w:val="24"/>
        </w:rPr>
      </w:pPr>
      <w:r w:rsidRPr="008E7444">
        <w:rPr>
          <w:rFonts w:ascii="Times New Roman" w:hAnsi="Times New Roman" w:cs="Times New Roman"/>
          <w:b/>
          <w:bCs/>
          <w:sz w:val="24"/>
          <w:szCs w:val="24"/>
        </w:rPr>
        <w:t>EFEITO DA SUPERIORIDADE NUMÉRICA E DO FOCO ATENCIONAL NO NÚMERO DE ESCANEAMENTOS VISUAIS SEM BOLA E NO DESEMPENHO DO PASSE EM PEQUENOS JOGOS NO FUTEBOL</w:t>
      </w:r>
    </w:p>
    <w:p w:rsidR="002912EA" w:rsidRPr="008E7444" w:rsidRDefault="002912EA" w:rsidP="0097150E">
      <w:pPr>
        <w:spacing w:line="276" w:lineRule="auto"/>
        <w:ind w:firstLine="0"/>
        <w:rPr>
          <w:rFonts w:ascii="Times New Roman" w:hAnsi="Times New Roman" w:cs="Times New Roman"/>
          <w:sz w:val="24"/>
          <w:szCs w:val="24"/>
        </w:rPr>
      </w:pPr>
    </w:p>
    <w:p w:rsidR="002912EA" w:rsidRPr="008E7444" w:rsidRDefault="002912EA" w:rsidP="002912EA">
      <w:pPr>
        <w:spacing w:line="276" w:lineRule="auto"/>
        <w:ind w:firstLine="0"/>
        <w:jc w:val="center"/>
        <w:rPr>
          <w:rFonts w:ascii="Times New Roman" w:hAnsi="Times New Roman" w:cs="Times New Roman"/>
          <w:sz w:val="24"/>
          <w:szCs w:val="24"/>
        </w:rPr>
      </w:pPr>
    </w:p>
    <w:p w:rsidR="002912EA" w:rsidRPr="008E7444" w:rsidRDefault="002912EA" w:rsidP="002912EA">
      <w:pPr>
        <w:spacing w:line="276" w:lineRule="auto"/>
        <w:ind w:firstLine="0"/>
        <w:jc w:val="center"/>
        <w:rPr>
          <w:rFonts w:ascii="Times New Roman" w:hAnsi="Times New Roman" w:cs="Times New Roman"/>
          <w:sz w:val="24"/>
          <w:szCs w:val="24"/>
        </w:rPr>
      </w:pPr>
    </w:p>
    <w:p w:rsidR="002912EA" w:rsidRPr="008E7444" w:rsidRDefault="002912EA" w:rsidP="0097150E">
      <w:pPr>
        <w:spacing w:line="276" w:lineRule="auto"/>
        <w:ind w:firstLine="0"/>
        <w:rPr>
          <w:rFonts w:ascii="Times New Roman" w:hAnsi="Times New Roman" w:cs="Times New Roman"/>
          <w:sz w:val="24"/>
          <w:szCs w:val="24"/>
        </w:rPr>
      </w:pPr>
    </w:p>
    <w:p w:rsidR="002912EA" w:rsidRPr="008E7444" w:rsidRDefault="002912EA" w:rsidP="002912EA">
      <w:pPr>
        <w:spacing w:line="276" w:lineRule="auto"/>
        <w:ind w:left="4248" w:firstLine="0"/>
        <w:rPr>
          <w:rFonts w:ascii="Times New Roman" w:hAnsi="Times New Roman" w:cs="Times New Roman"/>
          <w:sz w:val="24"/>
          <w:szCs w:val="24"/>
        </w:rPr>
      </w:pPr>
    </w:p>
    <w:p w:rsidR="002912EA" w:rsidRPr="008E7444" w:rsidRDefault="002912EA" w:rsidP="0097150E">
      <w:pPr>
        <w:spacing w:line="240" w:lineRule="auto"/>
        <w:ind w:left="4247" w:firstLine="0"/>
        <w:rPr>
          <w:rFonts w:ascii="Times New Roman" w:hAnsi="Times New Roman" w:cs="Times New Roman"/>
          <w:sz w:val="24"/>
          <w:szCs w:val="24"/>
        </w:rPr>
      </w:pPr>
      <w:r w:rsidRPr="008E7444">
        <w:rPr>
          <w:rFonts w:ascii="Times New Roman" w:hAnsi="Times New Roman" w:cs="Times New Roman"/>
          <w:sz w:val="24"/>
          <w:szCs w:val="24"/>
        </w:rPr>
        <w:t xml:space="preserve">Dissertação apresentada ao curso de Mestrado do Programa de Pós-Graduação em Ciências do Esporte da Escola de Educação Física, Fisioterapia e Terapia Ocupacional da Universidade Federal de Minas Gerais, como requisito para obtenção do título de Mestre em Ciências do Esporte. </w:t>
      </w:r>
    </w:p>
    <w:p w:rsidR="002912EA" w:rsidRPr="008E7444" w:rsidRDefault="002912EA" w:rsidP="0097150E">
      <w:pPr>
        <w:spacing w:line="240" w:lineRule="auto"/>
        <w:ind w:left="4247" w:firstLine="0"/>
        <w:rPr>
          <w:rFonts w:ascii="Times New Roman" w:hAnsi="Times New Roman" w:cs="Times New Roman"/>
          <w:sz w:val="24"/>
          <w:szCs w:val="24"/>
        </w:rPr>
      </w:pPr>
    </w:p>
    <w:p w:rsidR="002912EA" w:rsidRDefault="002912EA" w:rsidP="0097150E">
      <w:pPr>
        <w:spacing w:line="240" w:lineRule="auto"/>
        <w:ind w:left="4247" w:firstLine="0"/>
        <w:rPr>
          <w:rFonts w:ascii="Times New Roman" w:hAnsi="Times New Roman" w:cs="Times New Roman"/>
          <w:sz w:val="24"/>
          <w:szCs w:val="24"/>
        </w:rPr>
      </w:pPr>
      <w:r w:rsidRPr="008E7444">
        <w:rPr>
          <w:rFonts w:ascii="Times New Roman" w:hAnsi="Times New Roman" w:cs="Times New Roman"/>
          <w:sz w:val="24"/>
          <w:szCs w:val="24"/>
        </w:rPr>
        <w:t>Orientador: Prof. Dr. Gibson Moreira Praça</w:t>
      </w:r>
    </w:p>
    <w:p w:rsidR="002912EA" w:rsidRDefault="002912EA" w:rsidP="002912EA">
      <w:pPr>
        <w:spacing w:line="276" w:lineRule="auto"/>
        <w:ind w:firstLine="0"/>
        <w:jc w:val="center"/>
        <w:rPr>
          <w:rFonts w:ascii="Times New Roman" w:hAnsi="Times New Roman" w:cs="Times New Roman"/>
          <w:sz w:val="24"/>
          <w:szCs w:val="24"/>
        </w:rPr>
      </w:pPr>
    </w:p>
    <w:p w:rsidR="002912EA" w:rsidRDefault="002912EA" w:rsidP="002912EA">
      <w:pPr>
        <w:spacing w:line="276" w:lineRule="auto"/>
        <w:ind w:firstLine="0"/>
        <w:rPr>
          <w:rFonts w:ascii="Times New Roman" w:hAnsi="Times New Roman" w:cs="Times New Roman"/>
          <w:sz w:val="24"/>
          <w:szCs w:val="24"/>
        </w:rPr>
      </w:pPr>
    </w:p>
    <w:p w:rsidR="002912EA" w:rsidRDefault="002912EA" w:rsidP="002912EA">
      <w:pPr>
        <w:spacing w:line="276" w:lineRule="auto"/>
        <w:ind w:firstLine="0"/>
        <w:jc w:val="center"/>
        <w:rPr>
          <w:rFonts w:ascii="Times New Roman" w:hAnsi="Times New Roman" w:cs="Times New Roman"/>
          <w:sz w:val="24"/>
          <w:szCs w:val="24"/>
        </w:rPr>
      </w:pPr>
    </w:p>
    <w:p w:rsidR="002912EA" w:rsidRPr="000656E8" w:rsidRDefault="002912EA" w:rsidP="002912EA">
      <w:pPr>
        <w:spacing w:line="276" w:lineRule="auto"/>
        <w:ind w:firstLine="0"/>
        <w:jc w:val="center"/>
        <w:rPr>
          <w:rFonts w:ascii="Times New Roman" w:hAnsi="Times New Roman" w:cs="Times New Roman"/>
          <w:sz w:val="24"/>
          <w:szCs w:val="24"/>
        </w:rPr>
      </w:pPr>
    </w:p>
    <w:p w:rsidR="002912EA" w:rsidRPr="000656E8" w:rsidRDefault="002912EA" w:rsidP="002912EA">
      <w:pPr>
        <w:spacing w:line="276" w:lineRule="auto"/>
        <w:ind w:firstLine="0"/>
        <w:jc w:val="center"/>
        <w:rPr>
          <w:rFonts w:ascii="Times New Roman" w:hAnsi="Times New Roman" w:cs="Times New Roman"/>
          <w:sz w:val="24"/>
          <w:szCs w:val="24"/>
        </w:rPr>
      </w:pPr>
    </w:p>
    <w:p w:rsidR="002912EA" w:rsidRDefault="002912EA"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Pr="000656E8" w:rsidRDefault="0097150E" w:rsidP="002912EA">
      <w:pPr>
        <w:spacing w:line="276" w:lineRule="auto"/>
        <w:ind w:firstLine="0"/>
        <w:jc w:val="center"/>
        <w:rPr>
          <w:rFonts w:ascii="Times New Roman" w:hAnsi="Times New Roman" w:cs="Times New Roman"/>
          <w:sz w:val="24"/>
          <w:szCs w:val="24"/>
        </w:rPr>
      </w:pPr>
    </w:p>
    <w:p w:rsidR="002912EA" w:rsidRPr="000656E8" w:rsidRDefault="002912EA" w:rsidP="0097150E">
      <w:pPr>
        <w:spacing w:line="276" w:lineRule="auto"/>
        <w:ind w:firstLine="0"/>
        <w:rPr>
          <w:rFonts w:ascii="Times New Roman" w:hAnsi="Times New Roman" w:cs="Times New Roman"/>
          <w:sz w:val="24"/>
          <w:szCs w:val="24"/>
        </w:rPr>
      </w:pPr>
    </w:p>
    <w:p w:rsidR="002912EA" w:rsidRPr="000656E8" w:rsidRDefault="002912EA" w:rsidP="002912EA">
      <w:pPr>
        <w:spacing w:line="276" w:lineRule="auto"/>
        <w:ind w:firstLine="0"/>
        <w:jc w:val="center"/>
        <w:rPr>
          <w:rFonts w:ascii="Times New Roman" w:hAnsi="Times New Roman" w:cs="Times New Roman"/>
          <w:sz w:val="24"/>
          <w:szCs w:val="24"/>
        </w:rPr>
      </w:pPr>
      <w:r w:rsidRPr="000656E8">
        <w:rPr>
          <w:rFonts w:ascii="Times New Roman" w:hAnsi="Times New Roman" w:cs="Times New Roman"/>
          <w:sz w:val="24"/>
          <w:szCs w:val="24"/>
        </w:rPr>
        <w:t>Belo Horizonte</w:t>
      </w:r>
    </w:p>
    <w:p w:rsidR="0097150E" w:rsidRDefault="0097150E" w:rsidP="002912EA">
      <w:pPr>
        <w:spacing w:line="276" w:lineRule="auto"/>
        <w:ind w:firstLine="0"/>
        <w:jc w:val="center"/>
        <w:rPr>
          <w:rFonts w:ascii="Times New Roman" w:hAnsi="Times New Roman" w:cs="Times New Roman"/>
          <w:sz w:val="24"/>
          <w:szCs w:val="24"/>
        </w:rPr>
      </w:pPr>
    </w:p>
    <w:p w:rsidR="002912EA" w:rsidRDefault="002912EA" w:rsidP="002912EA">
      <w:pPr>
        <w:spacing w:line="276" w:lineRule="auto"/>
        <w:ind w:firstLine="0"/>
        <w:jc w:val="center"/>
        <w:rPr>
          <w:rFonts w:ascii="Times New Roman" w:hAnsi="Times New Roman" w:cs="Times New Roman"/>
          <w:sz w:val="24"/>
          <w:szCs w:val="24"/>
        </w:rPr>
      </w:pPr>
      <w:r w:rsidRPr="004F044D">
        <w:rPr>
          <w:rFonts w:ascii="Times New Roman" w:hAnsi="Times New Roman" w:cs="Times New Roman"/>
          <w:sz w:val="24"/>
          <w:szCs w:val="24"/>
        </w:rPr>
        <w:t>2025</w:t>
      </w: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P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P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P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p w:rsidR="0097150E" w:rsidRPr="0097150E" w:rsidRDefault="0097150E" w:rsidP="0097150E">
      <w:pPr>
        <w:suppressAutoHyphens/>
        <w:spacing w:line="240" w:lineRule="auto"/>
        <w:ind w:firstLine="0"/>
        <w:jc w:val="left"/>
        <w:rPr>
          <w:rFonts w:ascii="Times New Roman" w:eastAsia="Times New Roman" w:hAnsi="Times New Roman" w:cs="Times New Roman"/>
          <w:kern w:val="0"/>
          <w:sz w:val="17"/>
          <w:szCs w:val="17"/>
          <w:lang w:eastAsia="ar-SA"/>
        </w:rPr>
      </w:pPr>
    </w:p>
    <w:tbl>
      <w:tblPr>
        <w:tblW w:w="0" w:type="auto"/>
        <w:tblInd w:w="682" w:type="dxa"/>
        <w:tblLayout w:type="fixed"/>
        <w:tblCellMar>
          <w:left w:w="70" w:type="dxa"/>
          <w:right w:w="70" w:type="dxa"/>
        </w:tblCellMar>
        <w:tblLook w:val="0000" w:firstRow="0" w:lastRow="0" w:firstColumn="0" w:lastColumn="0" w:noHBand="0" w:noVBand="0"/>
      </w:tblPr>
      <w:tblGrid>
        <w:gridCol w:w="723"/>
        <w:gridCol w:w="6428"/>
      </w:tblGrid>
      <w:tr w:rsidR="0097150E" w:rsidRPr="0097150E" w:rsidTr="0097150E">
        <w:tc>
          <w:tcPr>
            <w:tcW w:w="723" w:type="dxa"/>
            <w:tcBorders>
              <w:top w:val="single" w:sz="4" w:space="0" w:color="000000"/>
              <w:left w:val="single" w:sz="4" w:space="0" w:color="000000"/>
              <w:bottom w:val="single" w:sz="4" w:space="0" w:color="000000"/>
            </w:tcBorders>
          </w:tcPr>
          <w:p w:rsidR="0097150E" w:rsidRPr="0097150E" w:rsidRDefault="0097150E" w:rsidP="0097150E">
            <w:pPr>
              <w:suppressAutoHyphens/>
              <w:snapToGrid w:val="0"/>
              <w:spacing w:line="240" w:lineRule="auto"/>
              <w:ind w:firstLine="0"/>
              <w:jc w:val="left"/>
              <w:rPr>
                <w:rFonts w:ascii="Times New Roman" w:eastAsia="Times New Roman" w:hAnsi="Times New Roman" w:cs="Times New Roman"/>
                <w:color w:val="0000FF"/>
                <w:kern w:val="0"/>
                <w:sz w:val="18"/>
                <w:szCs w:val="24"/>
                <w:lang w:eastAsia="ar-SA"/>
              </w:rPr>
            </w:pPr>
          </w:p>
          <w:p w:rsidR="0097150E" w:rsidRPr="0097150E" w:rsidRDefault="0097150E" w:rsidP="0097150E">
            <w:pPr>
              <w:suppressAutoHyphens/>
              <w:spacing w:line="240" w:lineRule="auto"/>
              <w:ind w:firstLine="0"/>
              <w:jc w:val="left"/>
              <w:rPr>
                <w:rFonts w:ascii="Times New Roman" w:eastAsia="Times New Roman" w:hAnsi="Times New Roman" w:cs="Times New Roman"/>
                <w:kern w:val="0"/>
                <w:sz w:val="18"/>
                <w:szCs w:val="24"/>
                <w:lang w:eastAsia="ar-SA"/>
              </w:rPr>
            </w:pPr>
            <w:r w:rsidRPr="0097150E">
              <w:rPr>
                <w:rFonts w:ascii="Times New Roman" w:eastAsia="Times New Roman" w:hAnsi="Times New Roman" w:cs="Times New Roman"/>
                <w:kern w:val="0"/>
                <w:sz w:val="18"/>
                <w:szCs w:val="24"/>
                <w:lang w:eastAsia="ar-SA"/>
              </w:rPr>
              <w:t xml:space="preserve"> C754e</w:t>
            </w:r>
          </w:p>
          <w:p w:rsidR="0097150E" w:rsidRPr="0097150E" w:rsidRDefault="0097150E" w:rsidP="0097150E">
            <w:pPr>
              <w:suppressAutoHyphens/>
              <w:spacing w:line="240" w:lineRule="auto"/>
              <w:ind w:firstLine="0"/>
              <w:jc w:val="center"/>
              <w:rPr>
                <w:rFonts w:ascii="Times New Roman" w:eastAsia="Times New Roman" w:hAnsi="Times New Roman" w:cs="Times New Roman"/>
                <w:kern w:val="0"/>
                <w:sz w:val="18"/>
                <w:szCs w:val="24"/>
                <w:lang w:eastAsia="ar-SA"/>
              </w:rPr>
            </w:pPr>
            <w:r w:rsidRPr="0097150E">
              <w:rPr>
                <w:rFonts w:ascii="Times New Roman" w:eastAsia="Times New Roman" w:hAnsi="Times New Roman" w:cs="Times New Roman"/>
                <w:kern w:val="0"/>
                <w:sz w:val="18"/>
                <w:szCs w:val="24"/>
                <w:lang w:eastAsia="ar-SA"/>
              </w:rPr>
              <w:t>2025</w:t>
            </w:r>
          </w:p>
        </w:tc>
        <w:tc>
          <w:tcPr>
            <w:tcW w:w="6428" w:type="dxa"/>
            <w:tcBorders>
              <w:top w:val="single" w:sz="4" w:space="0" w:color="000000"/>
              <w:bottom w:val="single" w:sz="4" w:space="0" w:color="000000"/>
              <w:right w:val="single" w:sz="4" w:space="0" w:color="000000"/>
            </w:tcBorders>
          </w:tcPr>
          <w:p w:rsidR="0097150E" w:rsidRPr="0097150E" w:rsidRDefault="0097150E" w:rsidP="0097150E">
            <w:pPr>
              <w:suppressAutoHyphens/>
              <w:snapToGrid w:val="0"/>
              <w:spacing w:line="240" w:lineRule="auto"/>
              <w:ind w:firstLine="0"/>
              <w:rPr>
                <w:rFonts w:ascii="Times New Roman" w:eastAsia="Times New Roman" w:hAnsi="Times New Roman" w:cs="Times New Roman"/>
                <w:kern w:val="0"/>
                <w:sz w:val="18"/>
                <w:szCs w:val="24"/>
                <w:lang w:eastAsia="ar-SA"/>
              </w:rPr>
            </w:pPr>
          </w:p>
          <w:p w:rsidR="0097150E" w:rsidRPr="0097150E" w:rsidRDefault="0097150E" w:rsidP="0097150E">
            <w:pPr>
              <w:suppressAutoHyphens/>
              <w:spacing w:line="240" w:lineRule="auto"/>
              <w:ind w:firstLine="0"/>
              <w:jc w:val="left"/>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color w:val="222222"/>
                <w:kern w:val="0"/>
                <w:sz w:val="18"/>
                <w:szCs w:val="18"/>
                <w:shd w:val="clear" w:color="auto" w:fill="FFFFFF"/>
                <w:lang w:eastAsia="pt-BR"/>
              </w:rPr>
              <w:t xml:space="preserve">Conrado, </w:t>
            </w:r>
            <w:r w:rsidRPr="0097150E">
              <w:rPr>
                <w:rFonts w:ascii="Times New Roman" w:eastAsia="Times New Roman" w:hAnsi="Times New Roman" w:cs="Times New Roman"/>
                <w:color w:val="002519"/>
                <w:kern w:val="0"/>
                <w:sz w:val="18"/>
                <w:szCs w:val="18"/>
                <w:lang w:eastAsia="pt-BR"/>
              </w:rPr>
              <w:t xml:space="preserve">Deborah Guimarães Quirino </w:t>
            </w:r>
            <w:proofErr w:type="spellStart"/>
            <w:r w:rsidRPr="0097150E">
              <w:rPr>
                <w:rFonts w:ascii="Times New Roman" w:eastAsia="Times New Roman" w:hAnsi="Times New Roman" w:cs="Times New Roman"/>
                <w:color w:val="002519"/>
                <w:kern w:val="0"/>
                <w:sz w:val="18"/>
                <w:szCs w:val="18"/>
                <w:lang w:eastAsia="pt-BR"/>
              </w:rPr>
              <w:t>Electo</w:t>
            </w:r>
            <w:proofErr w:type="spellEnd"/>
            <w:r w:rsidRPr="0097150E">
              <w:rPr>
                <w:rFonts w:ascii="Times New Roman" w:eastAsia="Times New Roman" w:hAnsi="Times New Roman" w:cs="Times New Roman"/>
                <w:color w:val="002519"/>
                <w:kern w:val="0"/>
                <w:sz w:val="18"/>
                <w:szCs w:val="18"/>
                <w:lang w:eastAsia="pt-BR"/>
              </w:rPr>
              <w:t xml:space="preserve"> </w:t>
            </w:r>
          </w:p>
          <w:p w:rsidR="0097150E" w:rsidRPr="0097150E" w:rsidRDefault="0097150E" w:rsidP="0097150E">
            <w:pPr>
              <w:shd w:val="clear" w:color="auto" w:fill="FEFEFE"/>
              <w:suppressAutoHyphens/>
              <w:spacing w:line="240" w:lineRule="auto"/>
              <w:ind w:firstLine="0"/>
              <w:textAlignment w:val="baseline"/>
              <w:rPr>
                <w:rFonts w:ascii="Times New Roman" w:eastAsia="Times New Roman" w:hAnsi="Times New Roman" w:cs="Times New Roman"/>
                <w:color w:val="002519"/>
                <w:kern w:val="0"/>
                <w:sz w:val="18"/>
                <w:szCs w:val="18"/>
                <w:lang w:eastAsia="pt-BR"/>
              </w:rPr>
            </w:pPr>
            <w:r w:rsidRPr="0097150E">
              <w:rPr>
                <w:rFonts w:ascii="Times New Roman" w:eastAsia="Times New Roman" w:hAnsi="Times New Roman" w:cs="Times New Roman"/>
                <w:kern w:val="0"/>
                <w:sz w:val="18"/>
                <w:szCs w:val="18"/>
                <w:lang w:eastAsia="ar-SA"/>
              </w:rPr>
              <w:t xml:space="preserve">     </w:t>
            </w:r>
            <w:r w:rsidRPr="0097150E">
              <w:rPr>
                <w:rFonts w:ascii="Times New Roman" w:eastAsia="Times New Roman" w:hAnsi="Times New Roman" w:cs="Times New Roman"/>
                <w:color w:val="002519"/>
                <w:kern w:val="0"/>
                <w:sz w:val="18"/>
                <w:szCs w:val="18"/>
                <w:lang w:eastAsia="pt-BR"/>
              </w:rPr>
              <w:t xml:space="preserve">Efeito da superioridade numérica e do foco atencional no número de escaneamentos visuais sem bola e no desempenho do passe em pequenos jogos no futebol </w:t>
            </w:r>
            <w:r w:rsidRPr="0097150E">
              <w:rPr>
                <w:rFonts w:ascii="Times New Roman" w:eastAsia="Times New Roman" w:hAnsi="Times New Roman" w:cs="Times New Roman"/>
                <w:kern w:val="0"/>
                <w:sz w:val="18"/>
                <w:szCs w:val="18"/>
                <w:lang w:eastAsia="ar-SA"/>
              </w:rPr>
              <w:t xml:space="preserve">[recurso eletrônico] / </w:t>
            </w:r>
            <w:r w:rsidRPr="0097150E">
              <w:rPr>
                <w:rFonts w:ascii="Times New Roman" w:eastAsia="Times New Roman" w:hAnsi="Times New Roman" w:cs="Times New Roman"/>
                <w:color w:val="002519"/>
                <w:kern w:val="0"/>
                <w:sz w:val="18"/>
                <w:szCs w:val="18"/>
                <w:lang w:eastAsia="pt-BR"/>
              </w:rPr>
              <w:t xml:space="preserve">Deborah Guimarães Quirino </w:t>
            </w:r>
            <w:proofErr w:type="spellStart"/>
            <w:r w:rsidRPr="0097150E">
              <w:rPr>
                <w:rFonts w:ascii="Times New Roman" w:eastAsia="Times New Roman" w:hAnsi="Times New Roman" w:cs="Times New Roman"/>
                <w:color w:val="002519"/>
                <w:kern w:val="0"/>
                <w:sz w:val="18"/>
                <w:szCs w:val="18"/>
                <w:lang w:eastAsia="pt-BR"/>
              </w:rPr>
              <w:t>Electo</w:t>
            </w:r>
            <w:proofErr w:type="spellEnd"/>
            <w:r w:rsidRPr="0097150E">
              <w:rPr>
                <w:rFonts w:ascii="Times New Roman" w:eastAsia="Times New Roman" w:hAnsi="Times New Roman" w:cs="Times New Roman"/>
                <w:color w:val="002519"/>
                <w:kern w:val="0"/>
                <w:sz w:val="18"/>
                <w:szCs w:val="18"/>
                <w:lang w:eastAsia="pt-BR"/>
              </w:rPr>
              <w:t xml:space="preserve"> Conrado</w:t>
            </w:r>
            <w:r w:rsidRPr="0097150E">
              <w:rPr>
                <w:rFonts w:ascii="Times New Roman" w:eastAsia="Times New Roman" w:hAnsi="Times New Roman" w:cs="Times New Roman"/>
                <w:kern w:val="0"/>
                <w:sz w:val="18"/>
                <w:szCs w:val="18"/>
                <w:lang w:eastAsia="ar-SA"/>
              </w:rPr>
              <w:t>. – 2025.</w:t>
            </w:r>
          </w:p>
          <w:p w:rsidR="0097150E" w:rsidRPr="0097150E" w:rsidRDefault="0097150E" w:rsidP="0097150E">
            <w:pPr>
              <w:suppressAutoHyphens/>
              <w:spacing w:line="240" w:lineRule="auto"/>
              <w:ind w:right="135" w:firstLine="0"/>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kern w:val="0"/>
                <w:sz w:val="18"/>
                <w:szCs w:val="18"/>
                <w:lang w:eastAsia="ar-SA"/>
              </w:rPr>
              <w:t xml:space="preserve">      1 recurso online (</w:t>
            </w:r>
            <w:r w:rsidR="0005291E">
              <w:rPr>
                <w:rFonts w:ascii="Times New Roman" w:eastAsia="Times New Roman" w:hAnsi="Times New Roman" w:cs="Times New Roman"/>
                <w:kern w:val="0"/>
                <w:sz w:val="18"/>
                <w:szCs w:val="18"/>
                <w:lang w:eastAsia="ar-SA"/>
              </w:rPr>
              <w:t>79</w:t>
            </w:r>
            <w:r w:rsidRPr="0097150E">
              <w:rPr>
                <w:rFonts w:ascii="Times New Roman" w:eastAsia="Times New Roman" w:hAnsi="Times New Roman" w:cs="Times New Roman"/>
                <w:kern w:val="0"/>
                <w:sz w:val="18"/>
                <w:szCs w:val="18"/>
                <w:lang w:eastAsia="ar-SA"/>
              </w:rPr>
              <w:t xml:space="preserve"> </w:t>
            </w:r>
            <w:proofErr w:type="gramStart"/>
            <w:r w:rsidRPr="0097150E">
              <w:rPr>
                <w:rFonts w:ascii="Times New Roman" w:eastAsia="Times New Roman" w:hAnsi="Times New Roman" w:cs="Times New Roman"/>
                <w:kern w:val="0"/>
                <w:sz w:val="18"/>
                <w:szCs w:val="18"/>
                <w:lang w:eastAsia="ar-SA"/>
              </w:rPr>
              <w:t>f. :</w:t>
            </w:r>
            <w:proofErr w:type="gramEnd"/>
            <w:r w:rsidRPr="0097150E">
              <w:rPr>
                <w:rFonts w:ascii="Times New Roman" w:eastAsia="Times New Roman" w:hAnsi="Times New Roman" w:cs="Times New Roman"/>
                <w:kern w:val="0"/>
                <w:sz w:val="18"/>
                <w:szCs w:val="18"/>
                <w:lang w:eastAsia="ar-SA"/>
              </w:rPr>
              <w:t xml:space="preserve"> il.</w:t>
            </w:r>
            <w:proofErr w:type="gramStart"/>
            <w:r w:rsidRPr="0097150E">
              <w:rPr>
                <w:rFonts w:ascii="Times New Roman" w:eastAsia="Times New Roman" w:hAnsi="Times New Roman" w:cs="Times New Roman"/>
                <w:kern w:val="0"/>
                <w:sz w:val="18"/>
                <w:szCs w:val="18"/>
                <w:lang w:eastAsia="ar-SA"/>
              </w:rPr>
              <w:t>) :</w:t>
            </w:r>
            <w:proofErr w:type="gramEnd"/>
            <w:r w:rsidRPr="0097150E">
              <w:rPr>
                <w:rFonts w:ascii="Times New Roman" w:eastAsia="Times New Roman" w:hAnsi="Times New Roman" w:cs="Times New Roman"/>
                <w:kern w:val="0"/>
                <w:sz w:val="18"/>
                <w:szCs w:val="18"/>
                <w:lang w:eastAsia="ar-SA"/>
              </w:rPr>
              <w:t xml:space="preserve"> </w:t>
            </w:r>
            <w:proofErr w:type="spellStart"/>
            <w:r w:rsidRPr="0097150E">
              <w:rPr>
                <w:rFonts w:ascii="Times New Roman" w:eastAsia="Times New Roman" w:hAnsi="Times New Roman" w:cs="Times New Roman"/>
                <w:kern w:val="0"/>
                <w:sz w:val="18"/>
                <w:szCs w:val="18"/>
                <w:lang w:eastAsia="ar-SA"/>
              </w:rPr>
              <w:t>pdf</w:t>
            </w:r>
            <w:proofErr w:type="spellEnd"/>
            <w:r w:rsidRPr="0097150E">
              <w:rPr>
                <w:rFonts w:ascii="Times New Roman" w:eastAsia="Times New Roman" w:hAnsi="Times New Roman" w:cs="Times New Roman"/>
                <w:kern w:val="0"/>
                <w:sz w:val="18"/>
                <w:szCs w:val="18"/>
                <w:lang w:eastAsia="ar-SA"/>
              </w:rPr>
              <w:t>.</w:t>
            </w:r>
          </w:p>
          <w:p w:rsidR="0097150E" w:rsidRPr="0097150E" w:rsidRDefault="0097150E" w:rsidP="0097150E">
            <w:pPr>
              <w:suppressAutoHyphens/>
              <w:spacing w:line="240" w:lineRule="auto"/>
              <w:ind w:right="135" w:firstLine="0"/>
              <w:rPr>
                <w:rFonts w:ascii="Times New Roman" w:eastAsia="Times New Roman" w:hAnsi="Times New Roman" w:cs="Times New Roman"/>
                <w:kern w:val="0"/>
                <w:sz w:val="18"/>
                <w:szCs w:val="18"/>
                <w:lang w:eastAsia="ar-SA"/>
              </w:rPr>
            </w:pPr>
          </w:p>
          <w:p w:rsidR="0097150E" w:rsidRPr="0097150E" w:rsidRDefault="0097150E" w:rsidP="0097150E">
            <w:pPr>
              <w:shd w:val="clear" w:color="auto" w:fill="FFFFFF"/>
              <w:suppressAutoHyphens/>
              <w:spacing w:line="240" w:lineRule="auto"/>
              <w:ind w:firstLine="0"/>
              <w:jc w:val="left"/>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kern w:val="0"/>
                <w:sz w:val="18"/>
                <w:szCs w:val="18"/>
                <w:lang w:eastAsia="ar-SA"/>
              </w:rPr>
              <w:t xml:space="preserve">      Orientador: </w:t>
            </w:r>
            <w:r w:rsidRPr="0097150E">
              <w:rPr>
                <w:rFonts w:ascii="Times New Roman" w:eastAsia="Times New Roman" w:hAnsi="Times New Roman" w:cs="Times New Roman"/>
                <w:color w:val="002519"/>
                <w:kern w:val="0"/>
                <w:sz w:val="18"/>
                <w:szCs w:val="18"/>
                <w:lang w:eastAsia="pt-BR"/>
              </w:rPr>
              <w:t>Gibson Moreira Praça</w:t>
            </w:r>
            <w:r w:rsidRPr="0097150E">
              <w:rPr>
                <w:rFonts w:ascii="Times New Roman" w:eastAsia="Times New Roman" w:hAnsi="Times New Roman" w:cs="Times New Roman"/>
                <w:kern w:val="0"/>
                <w:sz w:val="18"/>
                <w:szCs w:val="18"/>
                <w:lang w:eastAsia="ar-SA"/>
              </w:rPr>
              <w:t xml:space="preserve"> </w:t>
            </w:r>
          </w:p>
          <w:p w:rsidR="0097150E" w:rsidRPr="0097150E" w:rsidRDefault="0097150E" w:rsidP="0097150E">
            <w:pPr>
              <w:shd w:val="clear" w:color="auto" w:fill="FFFFFF"/>
              <w:suppressAutoHyphens/>
              <w:spacing w:line="240" w:lineRule="auto"/>
              <w:ind w:firstLine="0"/>
              <w:jc w:val="left"/>
              <w:rPr>
                <w:rFonts w:ascii="Times New Roman" w:eastAsia="Times New Roman" w:hAnsi="Times New Roman" w:cs="Times New Roman"/>
                <w:color w:val="222222"/>
                <w:kern w:val="0"/>
                <w:sz w:val="18"/>
                <w:szCs w:val="18"/>
                <w:shd w:val="clear" w:color="auto" w:fill="FFFFFF"/>
                <w:lang w:eastAsia="pt-BR"/>
              </w:rPr>
            </w:pPr>
            <w:r w:rsidRPr="0097150E">
              <w:rPr>
                <w:rFonts w:ascii="Times New Roman" w:eastAsia="Times New Roman" w:hAnsi="Times New Roman" w:cs="Times New Roman"/>
                <w:kern w:val="0"/>
                <w:sz w:val="18"/>
                <w:szCs w:val="18"/>
                <w:lang w:eastAsia="ar-SA"/>
              </w:rPr>
              <w:t xml:space="preserve">      </w:t>
            </w:r>
          </w:p>
          <w:p w:rsidR="0097150E" w:rsidRPr="0097150E" w:rsidRDefault="0097150E" w:rsidP="0097150E">
            <w:pPr>
              <w:suppressAutoHyphens/>
              <w:spacing w:line="240" w:lineRule="auto"/>
              <w:ind w:right="135" w:firstLine="284"/>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kern w:val="0"/>
                <w:sz w:val="18"/>
                <w:szCs w:val="18"/>
                <w:lang w:eastAsia="ar-SA"/>
              </w:rPr>
              <w:t>Dissertação (mestrado) – Universidade Federal de Minas Gerais, Escola de Educação Física, Fisioterapia e Terapia Ocupacional.</w:t>
            </w:r>
          </w:p>
          <w:p w:rsidR="0097150E" w:rsidRPr="0097150E" w:rsidRDefault="0097150E" w:rsidP="0097150E">
            <w:pPr>
              <w:suppressAutoHyphens/>
              <w:spacing w:line="240" w:lineRule="auto"/>
              <w:ind w:right="135" w:firstLine="284"/>
              <w:rPr>
                <w:rFonts w:ascii="Times New Roman" w:eastAsia="Times New Roman" w:hAnsi="Times New Roman" w:cs="Times New Roman"/>
                <w:kern w:val="0"/>
                <w:sz w:val="18"/>
                <w:szCs w:val="18"/>
                <w:lang w:eastAsia="ar-SA"/>
              </w:rPr>
            </w:pPr>
          </w:p>
          <w:p w:rsidR="0097150E" w:rsidRPr="0097150E" w:rsidRDefault="0097150E" w:rsidP="0097150E">
            <w:pPr>
              <w:suppressAutoHyphens/>
              <w:spacing w:line="240" w:lineRule="auto"/>
              <w:ind w:left="282" w:right="135" w:firstLine="0"/>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kern w:val="0"/>
                <w:sz w:val="18"/>
                <w:szCs w:val="18"/>
                <w:lang w:eastAsia="ar-SA"/>
              </w:rPr>
              <w:t>Inclui bibliografia.</w:t>
            </w:r>
          </w:p>
          <w:p w:rsidR="0097150E" w:rsidRPr="0097150E" w:rsidRDefault="0097150E" w:rsidP="0097150E">
            <w:pPr>
              <w:suppressAutoHyphens/>
              <w:spacing w:line="240" w:lineRule="auto"/>
              <w:ind w:left="282" w:right="135" w:firstLine="0"/>
              <w:rPr>
                <w:rFonts w:ascii="Times New Roman" w:eastAsia="Times New Roman" w:hAnsi="Times New Roman" w:cs="Times New Roman"/>
                <w:kern w:val="0"/>
                <w:sz w:val="18"/>
                <w:szCs w:val="18"/>
                <w:lang w:eastAsia="ar-SA"/>
              </w:rPr>
            </w:pPr>
          </w:p>
          <w:p w:rsidR="0097150E" w:rsidRPr="0097150E" w:rsidRDefault="0097150E" w:rsidP="0097150E">
            <w:pPr>
              <w:suppressAutoHyphens/>
              <w:spacing w:line="240" w:lineRule="auto"/>
              <w:ind w:right="140" w:firstLine="0"/>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kern w:val="0"/>
                <w:sz w:val="18"/>
                <w:szCs w:val="18"/>
                <w:lang w:eastAsia="ar-SA"/>
              </w:rPr>
              <w:t xml:space="preserve">       1. Futebol – Treinamento técnico – Teses. 2. Jogadores de futebol – Teses. 3. Esportes – Treinamento técnico – Teses. I. Praça, Gibson Moreira. II. Universidade Federal de Minas Gerais. Escola de Educação Física, Fisioterapia e Terapia Ocupacional. III. Título.</w:t>
            </w:r>
          </w:p>
          <w:p w:rsidR="0097150E" w:rsidRPr="0097150E" w:rsidRDefault="0097150E" w:rsidP="0097150E">
            <w:pPr>
              <w:suppressAutoHyphens/>
              <w:spacing w:line="240" w:lineRule="auto"/>
              <w:ind w:left="590" w:right="140" w:firstLine="0"/>
              <w:rPr>
                <w:rFonts w:ascii="Times New Roman" w:eastAsia="Times New Roman" w:hAnsi="Times New Roman" w:cs="Times New Roman"/>
                <w:kern w:val="0"/>
                <w:sz w:val="18"/>
                <w:szCs w:val="18"/>
                <w:lang w:eastAsia="ar-SA"/>
              </w:rPr>
            </w:pPr>
          </w:p>
          <w:p w:rsidR="0097150E" w:rsidRPr="0097150E" w:rsidRDefault="0097150E" w:rsidP="0097150E">
            <w:pPr>
              <w:suppressAutoHyphens/>
              <w:spacing w:line="240" w:lineRule="auto"/>
              <w:ind w:firstLine="0"/>
              <w:jc w:val="right"/>
              <w:rPr>
                <w:rFonts w:ascii="Times New Roman" w:eastAsia="Times New Roman" w:hAnsi="Times New Roman" w:cs="Times New Roman"/>
                <w:kern w:val="0"/>
                <w:sz w:val="18"/>
                <w:szCs w:val="18"/>
                <w:lang w:eastAsia="ar-SA"/>
              </w:rPr>
            </w:pPr>
            <w:r w:rsidRPr="0097150E">
              <w:rPr>
                <w:rFonts w:ascii="Times New Roman" w:eastAsia="Times New Roman" w:hAnsi="Times New Roman" w:cs="Times New Roman"/>
                <w:kern w:val="0"/>
                <w:sz w:val="18"/>
                <w:szCs w:val="18"/>
                <w:lang w:eastAsia="ar-SA"/>
              </w:rPr>
              <w:t>CDU:</w:t>
            </w:r>
            <w:r w:rsidRPr="0097150E">
              <w:rPr>
                <w:rFonts w:ascii="Times New Roman" w:eastAsia="Times New Roman" w:hAnsi="Times New Roman" w:cs="Times New Roman"/>
                <w:kern w:val="0"/>
                <w:sz w:val="24"/>
                <w:szCs w:val="24"/>
                <w:lang w:eastAsia="ar-SA"/>
              </w:rPr>
              <w:t xml:space="preserve"> </w:t>
            </w:r>
            <w:r w:rsidRPr="0097150E">
              <w:rPr>
                <w:rFonts w:ascii="Times New Roman" w:eastAsia="Times New Roman" w:hAnsi="Times New Roman" w:cs="Times New Roman"/>
                <w:kern w:val="0"/>
                <w:sz w:val="18"/>
                <w:szCs w:val="18"/>
                <w:lang w:eastAsia="ar-SA"/>
              </w:rPr>
              <w:t xml:space="preserve"> 796.015 </w:t>
            </w:r>
          </w:p>
        </w:tc>
      </w:tr>
    </w:tbl>
    <w:p w:rsidR="0097150E" w:rsidRPr="0097150E" w:rsidRDefault="0097150E" w:rsidP="0097150E">
      <w:pPr>
        <w:suppressAutoHyphens/>
        <w:spacing w:line="240" w:lineRule="auto"/>
        <w:ind w:firstLine="0"/>
        <w:jc w:val="left"/>
        <w:rPr>
          <w:rFonts w:ascii="Times New Roman" w:eastAsia="Times New Roman" w:hAnsi="Times New Roman" w:cs="Times New Roman"/>
          <w:b/>
          <w:kern w:val="0"/>
          <w:sz w:val="16"/>
          <w:szCs w:val="16"/>
          <w:lang w:eastAsia="ar-SA"/>
        </w:rPr>
      </w:pPr>
      <w:r>
        <w:rPr>
          <w:rFonts w:ascii="Times New Roman" w:eastAsia="Times New Roman" w:hAnsi="Times New Roman" w:cs="Times New Roman"/>
          <w:b/>
          <w:kern w:val="0"/>
          <w:sz w:val="16"/>
          <w:szCs w:val="16"/>
          <w:lang w:eastAsia="ar-SA"/>
        </w:rPr>
        <w:t xml:space="preserve">               </w:t>
      </w:r>
      <w:r w:rsidRPr="0097150E">
        <w:rPr>
          <w:rFonts w:ascii="Times New Roman" w:eastAsia="Times New Roman" w:hAnsi="Times New Roman" w:cs="Times New Roman"/>
          <w:b/>
          <w:kern w:val="0"/>
          <w:sz w:val="16"/>
          <w:szCs w:val="16"/>
          <w:lang w:eastAsia="ar-SA"/>
        </w:rPr>
        <w:t xml:space="preserve"> Ficha catalográfica elaborada pela bibliotecária Sheila Margareth Teixeira Adão, CRB 6: n° 2106, da </w:t>
      </w:r>
    </w:p>
    <w:p w:rsidR="0097150E" w:rsidRPr="0097150E" w:rsidRDefault="0097150E" w:rsidP="0097150E">
      <w:pPr>
        <w:suppressAutoHyphens/>
        <w:spacing w:line="240" w:lineRule="auto"/>
        <w:ind w:firstLine="0"/>
        <w:jc w:val="left"/>
        <w:rPr>
          <w:rFonts w:ascii="Times New Roman" w:eastAsia="Times New Roman" w:hAnsi="Times New Roman" w:cs="Times New Roman"/>
          <w:b/>
          <w:kern w:val="0"/>
          <w:sz w:val="16"/>
          <w:szCs w:val="16"/>
          <w:lang w:eastAsia="ar-SA"/>
        </w:rPr>
      </w:pPr>
      <w:r>
        <w:rPr>
          <w:rFonts w:ascii="Times New Roman" w:eastAsia="Times New Roman" w:hAnsi="Times New Roman" w:cs="Times New Roman"/>
          <w:b/>
          <w:kern w:val="0"/>
          <w:sz w:val="16"/>
          <w:szCs w:val="16"/>
          <w:lang w:eastAsia="ar-SA"/>
        </w:rPr>
        <w:t xml:space="preserve">               </w:t>
      </w:r>
      <w:r w:rsidRPr="0097150E">
        <w:rPr>
          <w:rFonts w:ascii="Times New Roman" w:eastAsia="Times New Roman" w:hAnsi="Times New Roman" w:cs="Times New Roman"/>
          <w:b/>
          <w:kern w:val="0"/>
          <w:sz w:val="16"/>
          <w:szCs w:val="16"/>
          <w:lang w:eastAsia="ar-SA"/>
        </w:rPr>
        <w:t xml:space="preserve"> Biblioteca da Escola de Educação Física, Fisioterapia e Terapia Ocupacional da UFMG.</w:t>
      </w: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Folha de aprovação / ata de defesa</w:t>
      </w: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Default="0097150E" w:rsidP="002912EA">
      <w:pPr>
        <w:spacing w:line="276" w:lineRule="auto"/>
        <w:ind w:firstLine="0"/>
        <w:jc w:val="center"/>
        <w:rPr>
          <w:rFonts w:ascii="Times New Roman" w:hAnsi="Times New Roman" w:cs="Times New Roman"/>
          <w:sz w:val="24"/>
          <w:szCs w:val="24"/>
        </w:rPr>
      </w:pPr>
    </w:p>
    <w:p w:rsidR="0097150E" w:rsidRPr="004F044D" w:rsidRDefault="0097150E" w:rsidP="002912EA">
      <w:pPr>
        <w:spacing w:line="276" w:lineRule="auto"/>
        <w:ind w:firstLine="0"/>
        <w:jc w:val="center"/>
        <w:rPr>
          <w:rFonts w:ascii="Times New Roman" w:hAnsi="Times New Roman" w:cs="Times New Roman"/>
          <w:sz w:val="24"/>
          <w:szCs w:val="24"/>
        </w:rPr>
      </w:pPr>
    </w:p>
    <w:p w:rsidR="0085293D" w:rsidRPr="004F044D" w:rsidRDefault="00A5388A" w:rsidP="002B62BC">
      <w:pPr>
        <w:spacing w:line="276" w:lineRule="auto"/>
        <w:ind w:firstLine="0"/>
        <w:jc w:val="center"/>
        <w:rPr>
          <w:rFonts w:ascii="Times New Roman" w:hAnsi="Times New Roman" w:cs="Times New Roman"/>
          <w:b/>
          <w:bCs/>
          <w:sz w:val="24"/>
          <w:szCs w:val="24"/>
        </w:rPr>
      </w:pPr>
      <w:r w:rsidRPr="004F044D">
        <w:rPr>
          <w:rFonts w:ascii="Times New Roman" w:hAnsi="Times New Roman" w:cs="Times New Roman"/>
          <w:b/>
          <w:bCs/>
          <w:sz w:val="24"/>
          <w:szCs w:val="24"/>
        </w:rPr>
        <w:lastRenderedPageBreak/>
        <w:t>AGRADECIMENTOS</w:t>
      </w:r>
    </w:p>
    <w:p w:rsidR="00392633" w:rsidRDefault="00392633" w:rsidP="00A5388A">
      <w:pPr>
        <w:rPr>
          <w:rFonts w:ascii="Times New Roman" w:hAnsi="Times New Roman" w:cs="Times New Roman"/>
        </w:rPr>
      </w:pPr>
    </w:p>
    <w:p w:rsidR="009B2248" w:rsidRDefault="00392633" w:rsidP="00A5388A">
      <w:pPr>
        <w:rPr>
          <w:rFonts w:ascii="Times New Roman" w:hAnsi="Times New Roman" w:cs="Times New Roman"/>
          <w:sz w:val="24"/>
          <w:szCs w:val="24"/>
        </w:rPr>
      </w:pPr>
      <w:r>
        <w:rPr>
          <w:rFonts w:ascii="Times New Roman" w:hAnsi="Times New Roman" w:cs="Times New Roman"/>
          <w:sz w:val="24"/>
          <w:szCs w:val="24"/>
        </w:rPr>
        <w:t>Agradeço ao professor e orientador Gibson Moreira Praça</w:t>
      </w:r>
      <w:r w:rsidR="000A4E67">
        <w:rPr>
          <w:rFonts w:ascii="Times New Roman" w:hAnsi="Times New Roman" w:cs="Times New Roman"/>
          <w:sz w:val="24"/>
          <w:szCs w:val="24"/>
        </w:rPr>
        <w:t xml:space="preserve"> não só por todas as contribuições feitas nes</w:t>
      </w:r>
      <w:r w:rsidR="00745F51">
        <w:rPr>
          <w:rFonts w:ascii="Times New Roman" w:hAnsi="Times New Roman" w:cs="Times New Roman"/>
          <w:sz w:val="24"/>
          <w:szCs w:val="24"/>
        </w:rPr>
        <w:t>t</w:t>
      </w:r>
      <w:r w:rsidR="000A4E67">
        <w:rPr>
          <w:rFonts w:ascii="Times New Roman" w:hAnsi="Times New Roman" w:cs="Times New Roman"/>
          <w:sz w:val="24"/>
          <w:szCs w:val="24"/>
        </w:rPr>
        <w:t xml:space="preserve">e trabalho, mas também por todo apoio fornecido </w:t>
      </w:r>
      <w:r w:rsidR="0063478D">
        <w:rPr>
          <w:rFonts w:ascii="Times New Roman" w:hAnsi="Times New Roman" w:cs="Times New Roman"/>
          <w:sz w:val="24"/>
          <w:szCs w:val="24"/>
        </w:rPr>
        <w:t>desde a graduação</w:t>
      </w:r>
      <w:r w:rsidR="00745F51">
        <w:rPr>
          <w:rFonts w:ascii="Times New Roman" w:hAnsi="Times New Roman" w:cs="Times New Roman"/>
          <w:sz w:val="24"/>
          <w:szCs w:val="24"/>
        </w:rPr>
        <w:t>. Seu profissionalismo e dedicação com o laboratório me inspiram e sou muito grata por todos ensinamentos.</w:t>
      </w:r>
    </w:p>
    <w:p w:rsidR="009B2248" w:rsidRDefault="009B2248" w:rsidP="00A5388A">
      <w:pPr>
        <w:rPr>
          <w:rFonts w:ascii="Times New Roman" w:hAnsi="Times New Roman" w:cs="Times New Roman"/>
          <w:sz w:val="24"/>
          <w:szCs w:val="24"/>
        </w:rPr>
      </w:pPr>
      <w:r>
        <w:rPr>
          <w:rFonts w:ascii="Times New Roman" w:hAnsi="Times New Roman" w:cs="Times New Roman"/>
          <w:sz w:val="24"/>
          <w:szCs w:val="24"/>
        </w:rPr>
        <w:t xml:space="preserve">Aos meus pais, Carmo e Rosilene, </w:t>
      </w:r>
      <w:r w:rsidR="00B659A1">
        <w:rPr>
          <w:rFonts w:ascii="Times New Roman" w:hAnsi="Times New Roman" w:cs="Times New Roman"/>
          <w:sz w:val="24"/>
          <w:szCs w:val="24"/>
        </w:rPr>
        <w:t xml:space="preserve">à minha </w:t>
      </w:r>
      <w:r w:rsidR="009F1101">
        <w:rPr>
          <w:rFonts w:ascii="Times New Roman" w:hAnsi="Times New Roman" w:cs="Times New Roman"/>
          <w:sz w:val="24"/>
          <w:szCs w:val="24"/>
        </w:rPr>
        <w:t>namorada</w:t>
      </w:r>
      <w:r w:rsidR="00B659A1">
        <w:rPr>
          <w:rFonts w:ascii="Times New Roman" w:hAnsi="Times New Roman" w:cs="Times New Roman"/>
          <w:sz w:val="24"/>
          <w:szCs w:val="24"/>
        </w:rPr>
        <w:t xml:space="preserve">, </w:t>
      </w:r>
      <w:proofErr w:type="spellStart"/>
      <w:r w:rsidR="00B659A1">
        <w:rPr>
          <w:rFonts w:ascii="Times New Roman" w:hAnsi="Times New Roman" w:cs="Times New Roman"/>
          <w:sz w:val="24"/>
          <w:szCs w:val="24"/>
        </w:rPr>
        <w:t>Jorgiane</w:t>
      </w:r>
      <w:proofErr w:type="spellEnd"/>
      <w:r w:rsidR="00B659A1">
        <w:rPr>
          <w:rFonts w:ascii="Times New Roman" w:hAnsi="Times New Roman" w:cs="Times New Roman"/>
          <w:sz w:val="24"/>
          <w:szCs w:val="24"/>
        </w:rPr>
        <w:t xml:space="preserve"> Figueiredo, </w:t>
      </w:r>
      <w:r w:rsidR="006E4146">
        <w:rPr>
          <w:rFonts w:ascii="Times New Roman" w:hAnsi="Times New Roman" w:cs="Times New Roman"/>
          <w:sz w:val="24"/>
          <w:szCs w:val="24"/>
        </w:rPr>
        <w:t xml:space="preserve">e aos demais membros da minha família </w:t>
      </w:r>
      <w:r>
        <w:rPr>
          <w:rFonts w:ascii="Times New Roman" w:hAnsi="Times New Roman" w:cs="Times New Roman"/>
          <w:sz w:val="24"/>
          <w:szCs w:val="24"/>
        </w:rPr>
        <w:t>pelo apoio e</w:t>
      </w:r>
      <w:r w:rsidR="00B659A1">
        <w:rPr>
          <w:rFonts w:ascii="Times New Roman" w:hAnsi="Times New Roman" w:cs="Times New Roman"/>
          <w:sz w:val="24"/>
          <w:szCs w:val="24"/>
        </w:rPr>
        <w:t xml:space="preserve"> </w:t>
      </w:r>
      <w:r>
        <w:rPr>
          <w:rFonts w:ascii="Times New Roman" w:hAnsi="Times New Roman" w:cs="Times New Roman"/>
          <w:sz w:val="24"/>
          <w:szCs w:val="24"/>
        </w:rPr>
        <w:t xml:space="preserve">suporte durante </w:t>
      </w:r>
      <w:r w:rsidR="00B659A1">
        <w:rPr>
          <w:rFonts w:ascii="Times New Roman" w:hAnsi="Times New Roman" w:cs="Times New Roman"/>
          <w:sz w:val="24"/>
          <w:szCs w:val="24"/>
        </w:rPr>
        <w:t>este período. Obrigada por deixarem o percurso mais leve!</w:t>
      </w:r>
      <w:r w:rsidR="0063478D">
        <w:rPr>
          <w:rFonts w:ascii="Times New Roman" w:hAnsi="Times New Roman" w:cs="Times New Roman"/>
          <w:sz w:val="24"/>
          <w:szCs w:val="24"/>
        </w:rPr>
        <w:t xml:space="preserve"> </w:t>
      </w:r>
    </w:p>
    <w:p w:rsidR="00745F51" w:rsidRDefault="009B2248" w:rsidP="00A5388A">
      <w:pPr>
        <w:rPr>
          <w:rFonts w:ascii="Times New Roman" w:hAnsi="Times New Roman" w:cs="Times New Roman"/>
          <w:sz w:val="24"/>
          <w:szCs w:val="24"/>
        </w:rPr>
      </w:pPr>
      <w:r>
        <w:rPr>
          <w:rFonts w:ascii="Times New Roman" w:hAnsi="Times New Roman" w:cs="Times New Roman"/>
          <w:sz w:val="24"/>
          <w:szCs w:val="24"/>
        </w:rPr>
        <w:t xml:space="preserve">Aos meus amigos do Centro de Estudos em Cognição e Ação pelas contribuições diretas ao trabalho, sendo com sugestões ou com apoio durante a coleta e análise de dados. </w:t>
      </w:r>
      <w:r w:rsidR="000A4E67">
        <w:rPr>
          <w:rFonts w:ascii="Times New Roman" w:hAnsi="Times New Roman" w:cs="Times New Roman"/>
          <w:sz w:val="24"/>
          <w:szCs w:val="24"/>
        </w:rPr>
        <w:t xml:space="preserve">Sem eles, o estudo não teria acontecido. </w:t>
      </w:r>
      <w:r>
        <w:rPr>
          <w:rFonts w:ascii="Times New Roman" w:hAnsi="Times New Roman" w:cs="Times New Roman"/>
          <w:sz w:val="24"/>
          <w:szCs w:val="24"/>
        </w:rPr>
        <w:t xml:space="preserve">Em especial, agradeço a: </w:t>
      </w:r>
      <w:r w:rsidRPr="009B2248">
        <w:rPr>
          <w:rFonts w:ascii="Times New Roman" w:hAnsi="Times New Roman" w:cs="Times New Roman"/>
          <w:sz w:val="24"/>
          <w:szCs w:val="24"/>
        </w:rPr>
        <w:t xml:space="preserve">Pedro Moreira, </w:t>
      </w:r>
      <w:r w:rsidR="000A4E67">
        <w:rPr>
          <w:rFonts w:ascii="Times New Roman" w:hAnsi="Times New Roman" w:cs="Times New Roman"/>
          <w:sz w:val="24"/>
          <w:szCs w:val="24"/>
        </w:rPr>
        <w:t xml:space="preserve">Vitor Hugo, Guilherme Oliveira, Pedro Henrique, </w:t>
      </w:r>
      <w:r w:rsidRPr="009B2248">
        <w:rPr>
          <w:rFonts w:ascii="Times New Roman" w:hAnsi="Times New Roman" w:cs="Times New Roman"/>
          <w:sz w:val="24"/>
          <w:szCs w:val="24"/>
        </w:rPr>
        <w:t xml:space="preserve">Leandro Brandão, </w:t>
      </w:r>
      <w:r w:rsidR="000A4E67">
        <w:rPr>
          <w:rFonts w:ascii="Times New Roman" w:hAnsi="Times New Roman" w:cs="Times New Roman"/>
          <w:sz w:val="24"/>
          <w:szCs w:val="24"/>
        </w:rPr>
        <w:t xml:space="preserve">Augusto Ribeiro, Geraldo Júnior, </w:t>
      </w:r>
      <w:proofErr w:type="spellStart"/>
      <w:r w:rsidR="00745F51">
        <w:rPr>
          <w:rFonts w:ascii="Times New Roman" w:hAnsi="Times New Roman" w:cs="Times New Roman"/>
          <w:sz w:val="24"/>
          <w:szCs w:val="24"/>
        </w:rPr>
        <w:t>Yibe</w:t>
      </w:r>
      <w:r w:rsidR="00E612B8">
        <w:rPr>
          <w:rFonts w:ascii="Times New Roman" w:hAnsi="Times New Roman" w:cs="Times New Roman"/>
          <w:sz w:val="24"/>
          <w:szCs w:val="24"/>
        </w:rPr>
        <w:t>ltal</w:t>
      </w:r>
      <w:proofErr w:type="spellEnd"/>
      <w:r w:rsidR="00E612B8">
        <w:rPr>
          <w:rFonts w:ascii="Times New Roman" w:hAnsi="Times New Roman" w:cs="Times New Roman"/>
          <w:sz w:val="24"/>
          <w:szCs w:val="24"/>
        </w:rPr>
        <w:t xml:space="preserve"> </w:t>
      </w:r>
      <w:proofErr w:type="spellStart"/>
      <w:r w:rsidR="00E612B8">
        <w:rPr>
          <w:rFonts w:ascii="Times New Roman" w:hAnsi="Times New Roman" w:cs="Times New Roman"/>
          <w:sz w:val="24"/>
          <w:szCs w:val="24"/>
        </w:rPr>
        <w:t>Getnet</w:t>
      </w:r>
      <w:proofErr w:type="spellEnd"/>
      <w:r w:rsidR="00E612B8">
        <w:rPr>
          <w:rFonts w:ascii="Times New Roman" w:hAnsi="Times New Roman" w:cs="Times New Roman"/>
          <w:sz w:val="24"/>
          <w:szCs w:val="24"/>
        </w:rPr>
        <w:t>,</w:t>
      </w:r>
      <w:r w:rsidR="00745F51">
        <w:rPr>
          <w:rFonts w:ascii="Times New Roman" w:hAnsi="Times New Roman" w:cs="Times New Roman"/>
          <w:sz w:val="24"/>
          <w:szCs w:val="24"/>
        </w:rPr>
        <w:t xml:space="preserve"> </w:t>
      </w:r>
      <w:proofErr w:type="spellStart"/>
      <w:r>
        <w:rPr>
          <w:rFonts w:ascii="Times New Roman" w:hAnsi="Times New Roman" w:cs="Times New Roman"/>
          <w:sz w:val="24"/>
          <w:szCs w:val="24"/>
        </w:rPr>
        <w:t>Damiane</w:t>
      </w:r>
      <w:proofErr w:type="spellEnd"/>
      <w:r>
        <w:rPr>
          <w:rFonts w:ascii="Times New Roman" w:hAnsi="Times New Roman" w:cs="Times New Roman"/>
          <w:sz w:val="24"/>
          <w:szCs w:val="24"/>
        </w:rPr>
        <w:t xml:space="preserve"> Camargo, Pedro Rolim, Rodrigo Elifas, Pedro </w:t>
      </w:r>
      <w:proofErr w:type="spellStart"/>
      <w:r>
        <w:rPr>
          <w:rFonts w:ascii="Times New Roman" w:hAnsi="Times New Roman" w:cs="Times New Roman"/>
          <w:sz w:val="24"/>
          <w:szCs w:val="24"/>
        </w:rPr>
        <w:t>Balsamão</w:t>
      </w:r>
      <w:proofErr w:type="spellEnd"/>
      <w:r>
        <w:rPr>
          <w:rFonts w:ascii="Times New Roman" w:hAnsi="Times New Roman" w:cs="Times New Roman"/>
          <w:sz w:val="24"/>
          <w:szCs w:val="24"/>
        </w:rPr>
        <w:t>, João Pedro Resende, Gabriel de Sá, Samuel Lopes</w:t>
      </w:r>
      <w:r w:rsidRPr="009B2248">
        <w:rPr>
          <w:rFonts w:ascii="Times New Roman" w:hAnsi="Times New Roman" w:cs="Times New Roman"/>
          <w:sz w:val="24"/>
          <w:szCs w:val="24"/>
        </w:rPr>
        <w:t>, Yara</w:t>
      </w:r>
      <w:r>
        <w:rPr>
          <w:rFonts w:ascii="Times New Roman" w:hAnsi="Times New Roman" w:cs="Times New Roman"/>
          <w:sz w:val="24"/>
          <w:szCs w:val="24"/>
        </w:rPr>
        <w:t xml:space="preserve"> Silva</w:t>
      </w:r>
      <w:r w:rsidRPr="009B2248">
        <w:rPr>
          <w:rFonts w:ascii="Times New Roman" w:hAnsi="Times New Roman" w:cs="Times New Roman"/>
          <w:sz w:val="24"/>
          <w:szCs w:val="24"/>
        </w:rPr>
        <w:t xml:space="preserve">, Tiago Nunes, </w:t>
      </w:r>
      <w:r>
        <w:rPr>
          <w:rFonts w:ascii="Times New Roman" w:hAnsi="Times New Roman" w:cs="Times New Roman"/>
          <w:sz w:val="24"/>
          <w:szCs w:val="24"/>
        </w:rPr>
        <w:t>Carlos Eduardo</w:t>
      </w:r>
      <w:r w:rsidRPr="009B2248">
        <w:rPr>
          <w:rFonts w:ascii="Times New Roman" w:hAnsi="Times New Roman" w:cs="Times New Roman"/>
          <w:sz w:val="24"/>
          <w:szCs w:val="24"/>
        </w:rPr>
        <w:t>, Gustavo Figueira, Isadora França, André Luiz</w:t>
      </w:r>
      <w:r>
        <w:rPr>
          <w:rFonts w:ascii="Times New Roman" w:hAnsi="Times New Roman" w:cs="Times New Roman"/>
          <w:sz w:val="24"/>
          <w:szCs w:val="24"/>
        </w:rPr>
        <w:t>, João Fortes, Gustavo</w:t>
      </w:r>
      <w:r w:rsidR="000A4E67">
        <w:rPr>
          <w:rFonts w:ascii="Times New Roman" w:hAnsi="Times New Roman" w:cs="Times New Roman"/>
          <w:sz w:val="24"/>
          <w:szCs w:val="24"/>
        </w:rPr>
        <w:t xml:space="preserve"> Aguiar</w:t>
      </w:r>
      <w:r>
        <w:rPr>
          <w:rFonts w:ascii="Times New Roman" w:hAnsi="Times New Roman" w:cs="Times New Roman"/>
          <w:sz w:val="24"/>
          <w:szCs w:val="24"/>
        </w:rPr>
        <w:t xml:space="preserve">, Vitor Alves, </w:t>
      </w:r>
      <w:proofErr w:type="spellStart"/>
      <w:r>
        <w:rPr>
          <w:rFonts w:ascii="Times New Roman" w:hAnsi="Times New Roman" w:cs="Times New Roman"/>
          <w:sz w:val="24"/>
          <w:szCs w:val="24"/>
        </w:rPr>
        <w:t>Rickard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Junio</w:t>
      </w:r>
      <w:proofErr w:type="spellEnd"/>
      <w:r>
        <w:rPr>
          <w:rFonts w:ascii="Times New Roman" w:hAnsi="Times New Roman" w:cs="Times New Roman"/>
          <w:sz w:val="24"/>
          <w:szCs w:val="24"/>
        </w:rPr>
        <w:t>, Luiz Fernando</w:t>
      </w:r>
      <w:r w:rsidR="000A4E67">
        <w:rPr>
          <w:rFonts w:ascii="Times New Roman" w:hAnsi="Times New Roman" w:cs="Times New Roman"/>
          <w:sz w:val="24"/>
          <w:szCs w:val="24"/>
        </w:rPr>
        <w:t xml:space="preserve"> e </w:t>
      </w:r>
      <w:r>
        <w:rPr>
          <w:rFonts w:ascii="Times New Roman" w:hAnsi="Times New Roman" w:cs="Times New Roman"/>
          <w:sz w:val="24"/>
          <w:szCs w:val="24"/>
        </w:rPr>
        <w:t>Bernardo Araújo</w:t>
      </w:r>
      <w:r w:rsidR="000A4E67">
        <w:rPr>
          <w:rFonts w:ascii="Times New Roman" w:hAnsi="Times New Roman" w:cs="Times New Roman"/>
          <w:sz w:val="24"/>
          <w:szCs w:val="24"/>
        </w:rPr>
        <w:t>.</w:t>
      </w:r>
    </w:p>
    <w:p w:rsidR="00745F51" w:rsidRDefault="00745F51" w:rsidP="00A5388A">
      <w:pPr>
        <w:rPr>
          <w:rFonts w:ascii="Times New Roman" w:hAnsi="Times New Roman" w:cs="Times New Roman"/>
          <w:sz w:val="24"/>
          <w:szCs w:val="24"/>
        </w:rPr>
      </w:pPr>
      <w:r>
        <w:rPr>
          <w:rFonts w:ascii="Times New Roman" w:hAnsi="Times New Roman" w:cs="Times New Roman"/>
          <w:sz w:val="24"/>
          <w:szCs w:val="24"/>
        </w:rPr>
        <w:t xml:space="preserve">Aos professores Pablo Juan Greco e Sarah </w:t>
      </w:r>
      <w:proofErr w:type="spellStart"/>
      <w:r>
        <w:rPr>
          <w:rFonts w:ascii="Times New Roman" w:hAnsi="Times New Roman" w:cs="Times New Roman"/>
          <w:sz w:val="24"/>
          <w:szCs w:val="24"/>
        </w:rPr>
        <w:t>Bredt</w:t>
      </w:r>
      <w:proofErr w:type="spellEnd"/>
      <w:r>
        <w:rPr>
          <w:rFonts w:ascii="Times New Roman" w:hAnsi="Times New Roman" w:cs="Times New Roman"/>
          <w:sz w:val="24"/>
          <w:szCs w:val="24"/>
        </w:rPr>
        <w:t xml:space="preserve"> por todas as oportunidades oferecidas nesse período de 2 anos.</w:t>
      </w:r>
    </w:p>
    <w:p w:rsidR="00B659A1" w:rsidRDefault="00745F51" w:rsidP="00A5388A">
      <w:pPr>
        <w:rPr>
          <w:rFonts w:ascii="Times New Roman" w:hAnsi="Times New Roman" w:cs="Times New Roman"/>
          <w:sz w:val="24"/>
          <w:szCs w:val="24"/>
        </w:rPr>
      </w:pPr>
      <w:r>
        <w:rPr>
          <w:rFonts w:ascii="Times New Roman" w:hAnsi="Times New Roman" w:cs="Times New Roman"/>
          <w:sz w:val="24"/>
          <w:szCs w:val="24"/>
        </w:rPr>
        <w:t xml:space="preserve">Aos professores Bruno Travassos e Vitor Profeta pelas contribuições como membros da banca. </w:t>
      </w:r>
      <w:r w:rsidR="00B659A1">
        <w:rPr>
          <w:rFonts w:ascii="Times New Roman" w:hAnsi="Times New Roman" w:cs="Times New Roman"/>
          <w:sz w:val="24"/>
          <w:szCs w:val="24"/>
        </w:rPr>
        <w:t xml:space="preserve">Também agradeço </w:t>
      </w:r>
      <w:r w:rsidR="00E32731">
        <w:rPr>
          <w:rFonts w:ascii="Times New Roman" w:hAnsi="Times New Roman" w:cs="Times New Roman"/>
          <w:sz w:val="24"/>
          <w:szCs w:val="24"/>
        </w:rPr>
        <w:t xml:space="preserve">a </w:t>
      </w:r>
      <w:r w:rsidR="00B659A1">
        <w:rPr>
          <w:rFonts w:ascii="Times New Roman" w:hAnsi="Times New Roman" w:cs="Times New Roman"/>
          <w:sz w:val="24"/>
          <w:szCs w:val="24"/>
        </w:rPr>
        <w:t xml:space="preserve">todos os professores do Programa de Pós Graduação em Ciências do Esportes da UFMG pelos conhecimentos compartilhados ao longo da trajetória. </w:t>
      </w:r>
    </w:p>
    <w:p w:rsidR="001C1644" w:rsidRDefault="00B659A1" w:rsidP="00A5388A">
      <w:pPr>
        <w:rPr>
          <w:rFonts w:ascii="Times New Roman" w:hAnsi="Times New Roman" w:cs="Times New Roman"/>
          <w:sz w:val="24"/>
          <w:szCs w:val="24"/>
        </w:rPr>
      </w:pPr>
      <w:r>
        <w:rPr>
          <w:rFonts w:ascii="Times New Roman" w:hAnsi="Times New Roman" w:cs="Times New Roman"/>
          <w:sz w:val="24"/>
          <w:szCs w:val="24"/>
        </w:rPr>
        <w:t xml:space="preserve">Aos meus amigos do Colégio Batista, do futsal do Hércules, do futsal da UFMG, </w:t>
      </w:r>
      <w:r w:rsidR="0063478D">
        <w:rPr>
          <w:rFonts w:ascii="Times New Roman" w:hAnsi="Times New Roman" w:cs="Times New Roman"/>
          <w:sz w:val="24"/>
          <w:szCs w:val="24"/>
        </w:rPr>
        <w:t xml:space="preserve">da graduação, </w:t>
      </w:r>
      <w:r>
        <w:rPr>
          <w:rFonts w:ascii="Times New Roman" w:hAnsi="Times New Roman" w:cs="Times New Roman"/>
          <w:sz w:val="24"/>
          <w:szCs w:val="24"/>
        </w:rPr>
        <w:t xml:space="preserve">do grupo Aleatórios e demais amizades formadas ao longo do tempo pelo apoio </w:t>
      </w:r>
      <w:r w:rsidR="001C1644">
        <w:rPr>
          <w:rFonts w:ascii="Times New Roman" w:hAnsi="Times New Roman" w:cs="Times New Roman"/>
          <w:sz w:val="24"/>
          <w:szCs w:val="24"/>
        </w:rPr>
        <w:t>e motivação de sempre.</w:t>
      </w:r>
    </w:p>
    <w:p w:rsidR="00A5388A" w:rsidRDefault="001C1644" w:rsidP="00A5388A">
      <w:pPr>
        <w:rPr>
          <w:rFonts w:ascii="Times New Roman" w:hAnsi="Times New Roman" w:cs="Times New Roman"/>
          <w:sz w:val="24"/>
          <w:szCs w:val="24"/>
        </w:rPr>
      </w:pPr>
      <w:r>
        <w:rPr>
          <w:rFonts w:ascii="Times New Roman" w:hAnsi="Times New Roman" w:cs="Times New Roman"/>
          <w:sz w:val="24"/>
          <w:szCs w:val="24"/>
        </w:rPr>
        <w:t>Aos clubes que abriram as portas para a realização da pesquisa</w:t>
      </w:r>
      <w:r w:rsidR="0063478D">
        <w:rPr>
          <w:rFonts w:ascii="Times New Roman" w:hAnsi="Times New Roman" w:cs="Times New Roman"/>
          <w:sz w:val="24"/>
          <w:szCs w:val="24"/>
        </w:rPr>
        <w:t xml:space="preserve"> e à Fundação de Amparo à Pesquisa do Estado de Minas Gerais (FAPEMIG) pelo apoio financeiro ao projeto.</w:t>
      </w:r>
    </w:p>
    <w:p w:rsidR="001C1644" w:rsidRPr="00392633" w:rsidRDefault="001C1644" w:rsidP="001C1644">
      <w:pPr>
        <w:rPr>
          <w:rFonts w:ascii="Times New Roman" w:hAnsi="Times New Roman" w:cs="Times New Roman"/>
          <w:sz w:val="24"/>
          <w:szCs w:val="24"/>
        </w:rPr>
      </w:pPr>
      <w:r>
        <w:rPr>
          <w:rFonts w:ascii="Times New Roman" w:hAnsi="Times New Roman" w:cs="Times New Roman"/>
          <w:sz w:val="24"/>
          <w:szCs w:val="24"/>
        </w:rPr>
        <w:br w:type="page"/>
      </w:r>
    </w:p>
    <w:p w:rsidR="00A5388A" w:rsidRDefault="00A5388A" w:rsidP="002B62BC">
      <w:pPr>
        <w:spacing w:line="276"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lastRenderedPageBreak/>
        <w:t>RESUMO</w:t>
      </w:r>
    </w:p>
    <w:p w:rsidR="00A5388A" w:rsidRPr="007E22B8" w:rsidRDefault="00A5388A" w:rsidP="009E612E">
      <w:pPr>
        <w:spacing w:line="276" w:lineRule="auto"/>
        <w:ind w:firstLine="0"/>
        <w:rPr>
          <w:rFonts w:ascii="Times New Roman" w:hAnsi="Times New Roman" w:cs="Times New Roman"/>
          <w:b/>
          <w:bCs/>
          <w:sz w:val="24"/>
          <w:szCs w:val="24"/>
        </w:rPr>
      </w:pPr>
    </w:p>
    <w:p w:rsidR="009E612E" w:rsidRPr="008E7444" w:rsidRDefault="00A5388A" w:rsidP="00FA189E">
      <w:pPr>
        <w:spacing w:line="240" w:lineRule="auto"/>
        <w:ind w:firstLine="0"/>
        <w:rPr>
          <w:rFonts w:ascii="Times New Roman" w:hAnsi="Times New Roman" w:cs="Times New Roman"/>
          <w:sz w:val="24"/>
          <w:szCs w:val="24"/>
        </w:rPr>
      </w:pPr>
      <w:r w:rsidRPr="008E7444">
        <w:rPr>
          <w:rFonts w:ascii="Times New Roman" w:hAnsi="Times New Roman" w:cs="Times New Roman"/>
          <w:sz w:val="24"/>
          <w:szCs w:val="24"/>
        </w:rPr>
        <w:t>O escaneamento visual sem bola consiste em um movimento de pescoço realizado</w:t>
      </w:r>
      <w:r w:rsidR="008F3CD2" w:rsidRPr="008E7444">
        <w:rPr>
          <w:rFonts w:ascii="Times New Roman" w:hAnsi="Times New Roman" w:cs="Times New Roman"/>
          <w:sz w:val="24"/>
          <w:szCs w:val="24"/>
        </w:rPr>
        <w:t xml:space="preserve"> para identificar</w:t>
      </w:r>
      <w:r w:rsidRPr="008E7444">
        <w:rPr>
          <w:rFonts w:ascii="Times New Roman" w:hAnsi="Times New Roman" w:cs="Times New Roman"/>
          <w:sz w:val="24"/>
          <w:szCs w:val="24"/>
        </w:rPr>
        <w:t xml:space="preserve"> informações importantes no futebol. Apesar da importância desse tópico, a literatura é escassa com relação </w:t>
      </w:r>
      <w:r w:rsidR="004F044D" w:rsidRPr="008E7444">
        <w:rPr>
          <w:rFonts w:ascii="Times New Roman" w:hAnsi="Times New Roman" w:cs="Times New Roman"/>
          <w:sz w:val="24"/>
          <w:szCs w:val="24"/>
        </w:rPr>
        <w:t>à</w:t>
      </w:r>
      <w:r w:rsidRPr="008E7444">
        <w:rPr>
          <w:rFonts w:ascii="Times New Roman" w:hAnsi="Times New Roman" w:cs="Times New Roman"/>
          <w:sz w:val="24"/>
          <w:szCs w:val="24"/>
        </w:rPr>
        <w:t xml:space="preserve"> manipulação de </w:t>
      </w:r>
      <w:r w:rsidR="003E06B8" w:rsidRPr="008E7444">
        <w:rPr>
          <w:rFonts w:ascii="Times New Roman" w:hAnsi="Times New Roman" w:cs="Times New Roman"/>
          <w:sz w:val="24"/>
          <w:szCs w:val="24"/>
        </w:rPr>
        <w:t>pequenos jogos</w:t>
      </w:r>
      <w:r w:rsidRPr="008E7444">
        <w:rPr>
          <w:rFonts w:ascii="Times New Roman" w:hAnsi="Times New Roman" w:cs="Times New Roman"/>
          <w:sz w:val="24"/>
          <w:szCs w:val="24"/>
        </w:rPr>
        <w:t xml:space="preserve"> para o </w:t>
      </w:r>
      <w:r w:rsidR="00F92691" w:rsidRPr="008E7444">
        <w:rPr>
          <w:rFonts w:ascii="Times New Roman" w:hAnsi="Times New Roman" w:cs="Times New Roman"/>
          <w:sz w:val="24"/>
          <w:szCs w:val="24"/>
        </w:rPr>
        <w:t xml:space="preserve">treinamento </w:t>
      </w:r>
      <w:r w:rsidRPr="008E7444">
        <w:rPr>
          <w:rFonts w:ascii="Times New Roman" w:hAnsi="Times New Roman" w:cs="Times New Roman"/>
          <w:sz w:val="24"/>
          <w:szCs w:val="24"/>
        </w:rPr>
        <w:t>do escaneamento visual. Dessa forma, os objetivos do estudo foram comparar o número de escaneamentos visuais sem bola em pequenos jogos com diferentes modificações</w:t>
      </w:r>
      <w:r w:rsidR="004F044D" w:rsidRPr="008E7444">
        <w:rPr>
          <w:rFonts w:ascii="Times New Roman" w:hAnsi="Times New Roman" w:cs="Times New Roman"/>
          <w:sz w:val="24"/>
          <w:szCs w:val="24"/>
        </w:rPr>
        <w:t xml:space="preserve"> e</w:t>
      </w:r>
      <w:r w:rsidR="0022573B" w:rsidRPr="008E7444">
        <w:rPr>
          <w:rFonts w:ascii="Times New Roman" w:hAnsi="Times New Roman" w:cs="Times New Roman"/>
          <w:sz w:val="24"/>
          <w:szCs w:val="24"/>
        </w:rPr>
        <w:t xml:space="preserve"> </w:t>
      </w:r>
      <w:r w:rsidRPr="008E7444">
        <w:rPr>
          <w:rFonts w:ascii="Times New Roman" w:hAnsi="Times New Roman" w:cs="Times New Roman"/>
          <w:sz w:val="24"/>
          <w:szCs w:val="24"/>
        </w:rPr>
        <w:t xml:space="preserve">verificar se há associação entre o foco atencional e o resultado do passe em pequenos jogos. Trinta e seis atletas da categoria sub-15 de três clubes de Belo Horizonte participaram das coletas. O estudo aconteceu durante quatro dias em cada clube: no primeiro dia, foi feita a familiarização com os </w:t>
      </w:r>
      <w:r w:rsidR="003E06B8" w:rsidRPr="008E7444">
        <w:rPr>
          <w:rFonts w:ascii="Times New Roman" w:hAnsi="Times New Roman" w:cs="Times New Roman"/>
          <w:sz w:val="24"/>
          <w:szCs w:val="24"/>
        </w:rPr>
        <w:t>pequenos jogos</w:t>
      </w:r>
      <w:r w:rsidRPr="008E7444">
        <w:rPr>
          <w:rFonts w:ascii="Times New Roman" w:hAnsi="Times New Roman" w:cs="Times New Roman"/>
          <w:sz w:val="24"/>
          <w:szCs w:val="24"/>
        </w:rPr>
        <w:t xml:space="preserve"> e suas regras; nos dias seguintes, cada jogador participou de dois </w:t>
      </w:r>
      <w:r w:rsidR="003E06B8" w:rsidRPr="008E7444">
        <w:rPr>
          <w:rFonts w:ascii="Times New Roman" w:hAnsi="Times New Roman" w:cs="Times New Roman"/>
          <w:sz w:val="24"/>
          <w:szCs w:val="24"/>
        </w:rPr>
        <w:t>pequenos jogos</w:t>
      </w:r>
      <w:r w:rsidRPr="008E7444">
        <w:rPr>
          <w:rFonts w:ascii="Times New Roman" w:hAnsi="Times New Roman" w:cs="Times New Roman"/>
          <w:sz w:val="24"/>
          <w:szCs w:val="24"/>
        </w:rPr>
        <w:t xml:space="preserve">, um com superioridade numérica e outro com igualdade numérica. Além disso, em cada dia de coleta, os jogadores foram </w:t>
      </w:r>
      <w:r w:rsidR="00C97A92" w:rsidRPr="008E7444">
        <w:rPr>
          <w:rFonts w:ascii="Times New Roman" w:hAnsi="Times New Roman" w:cs="Times New Roman"/>
          <w:sz w:val="24"/>
          <w:szCs w:val="24"/>
        </w:rPr>
        <w:t>direcionados</w:t>
      </w:r>
      <w:r w:rsidRPr="008E7444">
        <w:rPr>
          <w:rFonts w:ascii="Times New Roman" w:hAnsi="Times New Roman" w:cs="Times New Roman"/>
          <w:sz w:val="24"/>
          <w:szCs w:val="24"/>
        </w:rPr>
        <w:t xml:space="preserve"> a seguir uma instrução fornecida previamente </w:t>
      </w:r>
      <w:r w:rsidR="003E06B8" w:rsidRPr="008E7444">
        <w:rPr>
          <w:rFonts w:ascii="Times New Roman" w:hAnsi="Times New Roman" w:cs="Times New Roman"/>
          <w:sz w:val="24"/>
          <w:szCs w:val="24"/>
        </w:rPr>
        <w:t>ao pequeno jogo</w:t>
      </w:r>
      <w:r w:rsidRPr="008E7444">
        <w:rPr>
          <w:rFonts w:ascii="Times New Roman" w:hAnsi="Times New Roman" w:cs="Times New Roman"/>
          <w:sz w:val="24"/>
          <w:szCs w:val="24"/>
        </w:rPr>
        <w:t xml:space="preserve">, sendo um dia com instrução voltada para o foco interno (movimente o pescoço), um dia com instrução voltada para o foco externo (busque por colegas livres), e outro dia sem instrução relacionada ao escaneamento. A ordem dos protocolos foi aleatorizada e os jogos foram gravados utilizando dois drones DJI Mini. Para comparar o número de escaneamentos visuais sem bola </w:t>
      </w:r>
      <w:r w:rsidR="004F044D" w:rsidRPr="008E7444">
        <w:rPr>
          <w:rFonts w:ascii="Times New Roman" w:hAnsi="Times New Roman" w:cs="Times New Roman"/>
          <w:sz w:val="24"/>
          <w:szCs w:val="24"/>
        </w:rPr>
        <w:t>entre as condições experimentais</w:t>
      </w:r>
      <w:r w:rsidRPr="008E7444">
        <w:rPr>
          <w:rFonts w:ascii="Times New Roman" w:hAnsi="Times New Roman" w:cs="Times New Roman"/>
          <w:sz w:val="24"/>
          <w:szCs w:val="24"/>
        </w:rPr>
        <w:t>, fo</w:t>
      </w:r>
      <w:r w:rsidR="004F044D" w:rsidRPr="008E7444">
        <w:rPr>
          <w:rFonts w:ascii="Times New Roman" w:hAnsi="Times New Roman" w:cs="Times New Roman"/>
          <w:sz w:val="24"/>
          <w:szCs w:val="24"/>
        </w:rPr>
        <w:t>ram</w:t>
      </w:r>
      <w:r w:rsidRPr="008E7444">
        <w:rPr>
          <w:rFonts w:ascii="Times New Roman" w:hAnsi="Times New Roman" w:cs="Times New Roman"/>
          <w:sz w:val="24"/>
          <w:szCs w:val="24"/>
        </w:rPr>
        <w:t xml:space="preserve"> utilizada</w:t>
      </w:r>
      <w:r w:rsidR="004F044D" w:rsidRPr="008E7444">
        <w:rPr>
          <w:rFonts w:ascii="Times New Roman" w:hAnsi="Times New Roman" w:cs="Times New Roman"/>
          <w:sz w:val="24"/>
          <w:szCs w:val="24"/>
        </w:rPr>
        <w:t>s</w:t>
      </w:r>
      <w:r w:rsidRPr="008E7444">
        <w:rPr>
          <w:rFonts w:ascii="Times New Roman" w:hAnsi="Times New Roman" w:cs="Times New Roman"/>
          <w:sz w:val="24"/>
          <w:szCs w:val="24"/>
        </w:rPr>
        <w:t xml:space="preserve"> as Equações de Estimativas Generalizadas (GEE) com o </w:t>
      </w:r>
      <w:r w:rsidRPr="008E7444">
        <w:rPr>
          <w:rFonts w:ascii="Times New Roman" w:hAnsi="Times New Roman" w:cs="Times New Roman"/>
          <w:i/>
          <w:iCs/>
          <w:sz w:val="24"/>
          <w:szCs w:val="24"/>
        </w:rPr>
        <w:t>post-hoc</w:t>
      </w:r>
      <w:r w:rsidRPr="008E7444">
        <w:rPr>
          <w:rFonts w:ascii="Times New Roman" w:hAnsi="Times New Roman" w:cs="Times New Roman"/>
          <w:sz w:val="24"/>
          <w:szCs w:val="24"/>
        </w:rPr>
        <w:t xml:space="preserve"> de Holm-</w:t>
      </w:r>
      <w:proofErr w:type="spellStart"/>
      <w:r w:rsidRPr="008E7444">
        <w:rPr>
          <w:rFonts w:ascii="Times New Roman" w:hAnsi="Times New Roman" w:cs="Times New Roman"/>
          <w:sz w:val="24"/>
          <w:szCs w:val="24"/>
        </w:rPr>
        <w:t>Bonferroni</w:t>
      </w:r>
      <w:proofErr w:type="spellEnd"/>
      <w:r w:rsidRPr="008E7444">
        <w:rPr>
          <w:rFonts w:ascii="Times New Roman" w:hAnsi="Times New Roman" w:cs="Times New Roman"/>
          <w:sz w:val="24"/>
          <w:szCs w:val="24"/>
        </w:rPr>
        <w:t xml:space="preserve">. </w:t>
      </w:r>
      <w:r w:rsidR="00613CFC" w:rsidRPr="008E7444">
        <w:rPr>
          <w:rFonts w:ascii="Times New Roman" w:hAnsi="Times New Roman" w:cs="Times New Roman"/>
          <w:sz w:val="24"/>
          <w:szCs w:val="24"/>
        </w:rPr>
        <w:t xml:space="preserve">Como tamanho de efeito, adotou-se </w:t>
      </w:r>
      <w:r w:rsidR="00613CFC" w:rsidRPr="008E7444">
        <w:rPr>
          <w:rFonts w:ascii="Times New Roman" w:hAnsi="Times New Roman" w:cs="Times New Roman"/>
          <w:i/>
          <w:iCs/>
          <w:sz w:val="24"/>
          <w:szCs w:val="24"/>
        </w:rPr>
        <w:t>d</w:t>
      </w:r>
      <w:r w:rsidR="00613CFC" w:rsidRPr="008E7444">
        <w:rPr>
          <w:rFonts w:ascii="Times New Roman" w:hAnsi="Times New Roman" w:cs="Times New Roman"/>
          <w:sz w:val="24"/>
          <w:szCs w:val="24"/>
        </w:rPr>
        <w:t xml:space="preserve"> de Cohen</w:t>
      </w:r>
      <w:r w:rsidR="004F044D" w:rsidRPr="008E7444">
        <w:rPr>
          <w:rFonts w:ascii="Times New Roman" w:hAnsi="Times New Roman" w:cs="Times New Roman"/>
          <w:sz w:val="24"/>
          <w:szCs w:val="24"/>
        </w:rPr>
        <w:t xml:space="preserve"> para cada par</w:t>
      </w:r>
      <w:r w:rsidR="00613CFC" w:rsidRPr="008E7444">
        <w:rPr>
          <w:rFonts w:ascii="Times New Roman" w:hAnsi="Times New Roman" w:cs="Times New Roman"/>
          <w:sz w:val="24"/>
          <w:szCs w:val="24"/>
        </w:rPr>
        <w:t xml:space="preserve">. </w:t>
      </w:r>
      <w:r w:rsidRPr="008E7444">
        <w:rPr>
          <w:rFonts w:ascii="Times New Roman" w:hAnsi="Times New Roman" w:cs="Times New Roman"/>
          <w:sz w:val="24"/>
          <w:szCs w:val="24"/>
        </w:rPr>
        <w:t xml:space="preserve">Para identificar se há associação entre o foco atencional e o resultado do passe, foi </w:t>
      </w:r>
      <w:r w:rsidR="004F044D" w:rsidRPr="008E7444">
        <w:rPr>
          <w:rFonts w:ascii="Times New Roman" w:hAnsi="Times New Roman" w:cs="Times New Roman"/>
          <w:sz w:val="24"/>
          <w:szCs w:val="24"/>
        </w:rPr>
        <w:t xml:space="preserve">conduzida </w:t>
      </w:r>
      <w:r w:rsidRPr="008E7444">
        <w:rPr>
          <w:rFonts w:ascii="Times New Roman" w:hAnsi="Times New Roman" w:cs="Times New Roman"/>
          <w:sz w:val="24"/>
          <w:szCs w:val="24"/>
        </w:rPr>
        <w:t xml:space="preserve">uma regressão logística binária. </w:t>
      </w:r>
      <w:r w:rsidR="00B5424B" w:rsidRPr="008E7444">
        <w:rPr>
          <w:rFonts w:ascii="Times New Roman" w:hAnsi="Times New Roman" w:cs="Times New Roman"/>
          <w:sz w:val="24"/>
          <w:szCs w:val="24"/>
        </w:rPr>
        <w:t xml:space="preserve">Para todas as análises, o nível de significância adotado foi </w:t>
      </w:r>
      <w:r w:rsidR="00B5424B" w:rsidRPr="008E7444">
        <w:rPr>
          <w:rFonts w:ascii="Times New Roman" w:hAnsi="Times New Roman" w:cs="Times New Roman"/>
          <w:i/>
          <w:iCs/>
          <w:sz w:val="24"/>
          <w:szCs w:val="24"/>
        </w:rPr>
        <w:t>p</w:t>
      </w:r>
      <w:r w:rsidR="00B5424B" w:rsidRPr="008E7444">
        <w:rPr>
          <w:rFonts w:ascii="Times New Roman" w:hAnsi="Times New Roman" w:cs="Times New Roman"/>
          <w:sz w:val="24"/>
          <w:szCs w:val="24"/>
        </w:rPr>
        <w:t xml:space="preserve"> ≤ 0,05. </w:t>
      </w:r>
      <w:r w:rsidRPr="008E7444">
        <w:rPr>
          <w:rFonts w:ascii="Times New Roman" w:hAnsi="Times New Roman" w:cs="Times New Roman"/>
          <w:sz w:val="24"/>
          <w:szCs w:val="24"/>
        </w:rPr>
        <w:t>O GEE identificou interação entre os fatores</w:t>
      </w:r>
      <w:r w:rsidR="008F3CD2" w:rsidRPr="008E7444">
        <w:rPr>
          <w:rFonts w:ascii="Times New Roman" w:hAnsi="Times New Roman" w:cs="Times New Roman"/>
          <w:sz w:val="24"/>
          <w:szCs w:val="24"/>
        </w:rPr>
        <w:t xml:space="preserve"> (</w:t>
      </w:r>
      <w:r w:rsidR="008F3CD2" w:rsidRPr="008E7444">
        <w:rPr>
          <w:rFonts w:ascii="Times New Roman" w:hAnsi="Times New Roman" w:cs="Times New Roman"/>
          <w:i/>
          <w:iCs/>
          <w:sz w:val="24"/>
          <w:szCs w:val="24"/>
        </w:rPr>
        <w:t>p</w:t>
      </w:r>
      <w:r w:rsidR="008F3CD2" w:rsidRPr="008E7444">
        <w:rPr>
          <w:rFonts w:ascii="Times New Roman" w:hAnsi="Times New Roman" w:cs="Times New Roman"/>
          <w:sz w:val="24"/>
          <w:szCs w:val="24"/>
        </w:rPr>
        <w:t xml:space="preserve"> &lt; 0,001)</w:t>
      </w:r>
      <w:r w:rsidRPr="008E7444">
        <w:rPr>
          <w:rFonts w:ascii="Times New Roman" w:hAnsi="Times New Roman" w:cs="Times New Roman"/>
          <w:sz w:val="24"/>
          <w:szCs w:val="24"/>
        </w:rPr>
        <w:t>. Com o nível “igualdade numérica” fixado, o número de escaneamentos visuais nos jogos com foco interno foi maior do que nos jogos sem foco</w:t>
      </w:r>
      <w:r w:rsidR="00AE3FE5" w:rsidRPr="008E7444">
        <w:rPr>
          <w:rFonts w:ascii="Times New Roman" w:hAnsi="Times New Roman" w:cs="Times New Roman"/>
          <w:sz w:val="24"/>
          <w:szCs w:val="24"/>
        </w:rPr>
        <w:t xml:space="preserve"> (</w:t>
      </w:r>
      <w:r w:rsidR="00AE3FE5" w:rsidRPr="008E7444">
        <w:rPr>
          <w:rFonts w:ascii="Times New Roman" w:hAnsi="Times New Roman" w:cs="Times New Roman"/>
          <w:i/>
          <w:iCs/>
          <w:sz w:val="24"/>
          <w:szCs w:val="24"/>
        </w:rPr>
        <w:t>p</w:t>
      </w:r>
      <w:r w:rsidR="00AE3FE5" w:rsidRPr="008E7444">
        <w:rPr>
          <w:rFonts w:ascii="Times New Roman" w:hAnsi="Times New Roman" w:cs="Times New Roman"/>
          <w:sz w:val="24"/>
          <w:szCs w:val="24"/>
        </w:rPr>
        <w:t xml:space="preserve"> = 0,04; </w:t>
      </w:r>
      <w:r w:rsidR="00AE3FE5" w:rsidRPr="008E7444">
        <w:rPr>
          <w:rFonts w:ascii="Times New Roman" w:hAnsi="Times New Roman" w:cs="Times New Roman"/>
          <w:i/>
          <w:iCs/>
          <w:sz w:val="24"/>
          <w:szCs w:val="24"/>
        </w:rPr>
        <w:t>d</w:t>
      </w:r>
      <w:r w:rsidR="00AE3FE5" w:rsidRPr="008E7444">
        <w:rPr>
          <w:rFonts w:ascii="Times New Roman" w:hAnsi="Times New Roman" w:cs="Times New Roman"/>
          <w:sz w:val="24"/>
          <w:szCs w:val="24"/>
        </w:rPr>
        <w:t xml:space="preserve"> = 4,07; efeito grande)</w:t>
      </w:r>
      <w:r w:rsidRPr="008E7444">
        <w:rPr>
          <w:rFonts w:ascii="Times New Roman" w:hAnsi="Times New Roman" w:cs="Times New Roman"/>
          <w:sz w:val="24"/>
          <w:szCs w:val="24"/>
        </w:rPr>
        <w:t>. Além disso, com o nível “superioridade numérica” fixado, o número de escaneamentos visuais foi maior nos jogos sem foco do que nos jogos com foco interno</w:t>
      </w:r>
      <w:r w:rsidR="00AE3FE5" w:rsidRPr="008E7444">
        <w:rPr>
          <w:rFonts w:ascii="Times New Roman" w:hAnsi="Times New Roman" w:cs="Times New Roman"/>
          <w:sz w:val="24"/>
          <w:szCs w:val="24"/>
        </w:rPr>
        <w:t xml:space="preserve"> (</w:t>
      </w:r>
      <w:r w:rsidR="00AE3FE5" w:rsidRPr="008E7444">
        <w:rPr>
          <w:rFonts w:ascii="Times New Roman" w:hAnsi="Times New Roman" w:cs="Times New Roman"/>
          <w:i/>
          <w:iCs/>
          <w:sz w:val="24"/>
          <w:szCs w:val="24"/>
        </w:rPr>
        <w:t>p</w:t>
      </w:r>
      <w:r w:rsidR="00AE3FE5" w:rsidRPr="008E7444">
        <w:rPr>
          <w:rFonts w:ascii="Times New Roman" w:hAnsi="Times New Roman" w:cs="Times New Roman"/>
          <w:sz w:val="24"/>
          <w:szCs w:val="24"/>
        </w:rPr>
        <w:t xml:space="preserve"> = 0,02; </w:t>
      </w:r>
      <w:r w:rsidR="00AE3FE5" w:rsidRPr="008E7444">
        <w:rPr>
          <w:rFonts w:ascii="Times New Roman" w:hAnsi="Times New Roman" w:cs="Times New Roman"/>
          <w:i/>
          <w:iCs/>
          <w:sz w:val="24"/>
          <w:szCs w:val="24"/>
        </w:rPr>
        <w:t>d</w:t>
      </w:r>
      <w:r w:rsidR="00AE3FE5" w:rsidRPr="008E7444">
        <w:rPr>
          <w:rFonts w:ascii="Times New Roman" w:hAnsi="Times New Roman" w:cs="Times New Roman"/>
          <w:sz w:val="24"/>
          <w:szCs w:val="24"/>
        </w:rPr>
        <w:t xml:space="preserve"> = 4,27; efeito grande)</w:t>
      </w:r>
      <w:r w:rsidRPr="008E7444">
        <w:rPr>
          <w:rFonts w:ascii="Times New Roman" w:hAnsi="Times New Roman" w:cs="Times New Roman"/>
          <w:sz w:val="24"/>
          <w:szCs w:val="24"/>
        </w:rPr>
        <w:t>. Por fim, com o nível “sem foco” fixado, o número de escaneamentos visuais nos jogos com superioridade numérica foi maior que nos jogos com igualdade numérica</w:t>
      </w:r>
      <w:r w:rsidR="00AE3FE5" w:rsidRPr="008E7444">
        <w:rPr>
          <w:rFonts w:ascii="Times New Roman" w:hAnsi="Times New Roman" w:cs="Times New Roman"/>
          <w:sz w:val="24"/>
          <w:szCs w:val="24"/>
        </w:rPr>
        <w:t xml:space="preserve"> (</w:t>
      </w:r>
      <w:r w:rsidR="00AE3FE5" w:rsidRPr="008E7444">
        <w:rPr>
          <w:rFonts w:ascii="Times New Roman" w:hAnsi="Times New Roman" w:cs="Times New Roman"/>
          <w:i/>
          <w:iCs/>
          <w:sz w:val="24"/>
          <w:szCs w:val="24"/>
        </w:rPr>
        <w:t>p</w:t>
      </w:r>
      <w:r w:rsidR="00AE3FE5" w:rsidRPr="008E7444">
        <w:rPr>
          <w:rFonts w:ascii="Times New Roman" w:hAnsi="Times New Roman" w:cs="Times New Roman"/>
          <w:sz w:val="24"/>
          <w:szCs w:val="24"/>
        </w:rPr>
        <w:t xml:space="preserve"> &lt; 0,001; </w:t>
      </w:r>
      <w:r w:rsidR="00AE3FE5" w:rsidRPr="008E7444">
        <w:rPr>
          <w:rFonts w:ascii="Times New Roman" w:hAnsi="Times New Roman" w:cs="Times New Roman"/>
          <w:i/>
          <w:iCs/>
          <w:sz w:val="24"/>
          <w:szCs w:val="24"/>
        </w:rPr>
        <w:t>d</w:t>
      </w:r>
      <w:r w:rsidR="00AE3FE5" w:rsidRPr="008E7444">
        <w:rPr>
          <w:rFonts w:ascii="Times New Roman" w:hAnsi="Times New Roman" w:cs="Times New Roman"/>
          <w:sz w:val="24"/>
          <w:szCs w:val="24"/>
        </w:rPr>
        <w:t xml:space="preserve"> = 5,45; efeito grande)</w:t>
      </w:r>
      <w:r w:rsidRPr="008E7444">
        <w:rPr>
          <w:rFonts w:ascii="Times New Roman" w:hAnsi="Times New Roman" w:cs="Times New Roman"/>
          <w:sz w:val="24"/>
          <w:szCs w:val="24"/>
        </w:rPr>
        <w:t>. Não foi identificada associação entre foco atencional e o resultado do passe.</w:t>
      </w:r>
      <w:r w:rsidR="009E612E" w:rsidRPr="008E7444">
        <w:rPr>
          <w:rFonts w:ascii="Times New Roman" w:hAnsi="Times New Roman" w:cs="Times New Roman"/>
          <w:sz w:val="24"/>
          <w:szCs w:val="24"/>
        </w:rPr>
        <w:t xml:space="preserve"> </w:t>
      </w:r>
      <w:r w:rsidR="00AE3FE5" w:rsidRPr="008E7444">
        <w:rPr>
          <w:rFonts w:ascii="Times New Roman" w:hAnsi="Times New Roman" w:cs="Times New Roman"/>
          <w:sz w:val="24"/>
          <w:szCs w:val="24"/>
        </w:rPr>
        <w:t>Conclui-se então que, neste estudo, os jogos com igualdade/foco interno e superioridade/sem foco geram mais escaneamentos visuais sem bola. Além disso, não há associação entre o tipo de foco atencional e o resultado do passe.</w:t>
      </w:r>
    </w:p>
    <w:p w:rsidR="00FA189E" w:rsidRPr="008E7444" w:rsidRDefault="00FA189E" w:rsidP="00FA189E">
      <w:pPr>
        <w:spacing w:line="240" w:lineRule="auto"/>
        <w:ind w:firstLine="0"/>
        <w:rPr>
          <w:rFonts w:ascii="Times New Roman" w:hAnsi="Times New Roman" w:cs="Times New Roman"/>
          <w:sz w:val="24"/>
          <w:szCs w:val="24"/>
        </w:rPr>
      </w:pPr>
    </w:p>
    <w:p w:rsidR="00A5388A" w:rsidRDefault="00FA189E" w:rsidP="00D2583E">
      <w:pPr>
        <w:ind w:firstLine="0"/>
        <w:rPr>
          <w:rFonts w:ascii="Times New Roman" w:hAnsi="Times New Roman" w:cs="Times New Roman"/>
          <w:sz w:val="24"/>
          <w:szCs w:val="24"/>
        </w:rPr>
      </w:pPr>
      <w:r w:rsidRPr="008E7444">
        <w:rPr>
          <w:rFonts w:ascii="Times New Roman" w:hAnsi="Times New Roman" w:cs="Times New Roman"/>
          <w:bCs/>
          <w:sz w:val="24"/>
          <w:szCs w:val="24"/>
        </w:rPr>
        <w:t>Palavras-chave</w:t>
      </w:r>
      <w:r w:rsidR="009E612E" w:rsidRPr="008E7444">
        <w:rPr>
          <w:rFonts w:ascii="Times New Roman" w:hAnsi="Times New Roman" w:cs="Times New Roman"/>
          <w:sz w:val="24"/>
          <w:szCs w:val="24"/>
        </w:rPr>
        <w:t xml:space="preserve">: </w:t>
      </w:r>
      <w:proofErr w:type="spellStart"/>
      <w:r w:rsidR="009E612E" w:rsidRPr="008E7444">
        <w:rPr>
          <w:rFonts w:ascii="Times New Roman" w:hAnsi="Times New Roman" w:cs="Times New Roman"/>
          <w:i/>
          <w:iCs/>
          <w:sz w:val="24"/>
          <w:szCs w:val="24"/>
        </w:rPr>
        <w:t>Constraints</w:t>
      </w:r>
      <w:proofErr w:type="spellEnd"/>
      <w:r w:rsidR="0094740A" w:rsidRPr="008E7444">
        <w:rPr>
          <w:rFonts w:ascii="Times New Roman" w:hAnsi="Times New Roman" w:cs="Times New Roman"/>
          <w:i/>
          <w:iCs/>
          <w:sz w:val="24"/>
          <w:szCs w:val="24"/>
        </w:rPr>
        <w:t>-</w:t>
      </w:r>
      <w:r w:rsidR="009E612E" w:rsidRPr="008E7444">
        <w:rPr>
          <w:rFonts w:ascii="Times New Roman" w:hAnsi="Times New Roman" w:cs="Times New Roman"/>
          <w:i/>
          <w:iCs/>
          <w:sz w:val="24"/>
          <w:szCs w:val="24"/>
        </w:rPr>
        <w:t>Led Approach</w:t>
      </w:r>
      <w:r w:rsidR="009E612E" w:rsidRPr="008E7444">
        <w:rPr>
          <w:rFonts w:ascii="Times New Roman" w:hAnsi="Times New Roman" w:cs="Times New Roman"/>
          <w:sz w:val="24"/>
          <w:szCs w:val="24"/>
        </w:rPr>
        <w:t xml:space="preserve">; </w:t>
      </w:r>
      <w:r w:rsidRPr="008E7444">
        <w:rPr>
          <w:rFonts w:ascii="Times New Roman" w:hAnsi="Times New Roman" w:cs="Times New Roman"/>
          <w:sz w:val="24"/>
          <w:szCs w:val="24"/>
        </w:rPr>
        <w:t>Abordagem Ecológica, Treinamento Esportivo, Exploração Visual.</w:t>
      </w: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Default="00FA189E" w:rsidP="00D2583E">
      <w:pPr>
        <w:ind w:firstLine="0"/>
        <w:rPr>
          <w:rFonts w:ascii="Times New Roman" w:hAnsi="Times New Roman" w:cs="Times New Roman"/>
          <w:sz w:val="24"/>
          <w:szCs w:val="24"/>
        </w:rPr>
      </w:pPr>
    </w:p>
    <w:p w:rsidR="00FA189E" w:rsidRPr="00DE25A0" w:rsidRDefault="00FA189E" w:rsidP="00D2583E">
      <w:pPr>
        <w:ind w:firstLine="0"/>
        <w:rPr>
          <w:rFonts w:ascii="Times New Roman" w:hAnsi="Times New Roman" w:cs="Times New Roman"/>
          <w:sz w:val="24"/>
          <w:szCs w:val="24"/>
        </w:rPr>
      </w:pPr>
    </w:p>
    <w:p w:rsidR="00A5388A" w:rsidRDefault="00A5388A" w:rsidP="002B62BC">
      <w:pPr>
        <w:spacing w:line="276" w:lineRule="auto"/>
        <w:ind w:firstLine="0"/>
        <w:jc w:val="center"/>
        <w:rPr>
          <w:rFonts w:ascii="Times New Roman" w:hAnsi="Times New Roman" w:cs="Times New Roman"/>
          <w:b/>
          <w:bCs/>
          <w:sz w:val="24"/>
          <w:szCs w:val="24"/>
          <w:lang w:val="en-US"/>
        </w:rPr>
      </w:pPr>
      <w:r w:rsidRPr="00A5388A">
        <w:rPr>
          <w:rFonts w:ascii="Times New Roman" w:hAnsi="Times New Roman" w:cs="Times New Roman"/>
          <w:b/>
          <w:bCs/>
          <w:sz w:val="24"/>
          <w:szCs w:val="24"/>
          <w:lang w:val="en-US"/>
        </w:rPr>
        <w:lastRenderedPageBreak/>
        <w:t>ABSTRACT</w:t>
      </w:r>
    </w:p>
    <w:p w:rsidR="00D2583E" w:rsidRPr="00A5388A" w:rsidRDefault="00D2583E" w:rsidP="002B62BC">
      <w:pPr>
        <w:spacing w:line="276" w:lineRule="auto"/>
        <w:ind w:firstLine="0"/>
        <w:jc w:val="center"/>
        <w:rPr>
          <w:rFonts w:ascii="Times New Roman" w:hAnsi="Times New Roman" w:cs="Times New Roman"/>
          <w:b/>
          <w:bCs/>
          <w:sz w:val="24"/>
          <w:szCs w:val="24"/>
          <w:lang w:val="en-US"/>
        </w:rPr>
      </w:pPr>
    </w:p>
    <w:p w:rsidR="007E22B8" w:rsidRPr="008E7444" w:rsidRDefault="00A5388A" w:rsidP="00FA189E">
      <w:pPr>
        <w:spacing w:line="240" w:lineRule="auto"/>
        <w:ind w:firstLine="0"/>
        <w:rPr>
          <w:rFonts w:ascii="Times New Roman" w:hAnsi="Times New Roman" w:cs="Times New Roman"/>
          <w:sz w:val="24"/>
          <w:szCs w:val="24"/>
          <w:lang w:val="en-US"/>
        </w:rPr>
      </w:pPr>
      <w:r w:rsidRPr="008E7444">
        <w:rPr>
          <w:rFonts w:ascii="Times New Roman" w:hAnsi="Times New Roman" w:cs="Times New Roman"/>
          <w:sz w:val="24"/>
          <w:szCs w:val="24"/>
          <w:lang w:val="en-US"/>
        </w:rPr>
        <w:t xml:space="preserve">The </w:t>
      </w:r>
      <w:r w:rsidR="00D2583E" w:rsidRPr="008E7444">
        <w:rPr>
          <w:rFonts w:ascii="Times New Roman" w:hAnsi="Times New Roman" w:cs="Times New Roman"/>
          <w:sz w:val="24"/>
          <w:szCs w:val="24"/>
          <w:lang w:val="en-US"/>
        </w:rPr>
        <w:t xml:space="preserve">scanning </w:t>
      </w:r>
      <w:r w:rsidR="00C97A92" w:rsidRPr="008E7444">
        <w:rPr>
          <w:rFonts w:ascii="Times New Roman" w:hAnsi="Times New Roman" w:cs="Times New Roman"/>
          <w:sz w:val="24"/>
          <w:szCs w:val="24"/>
          <w:lang w:val="en-US"/>
        </w:rPr>
        <w:t xml:space="preserve">behavior </w:t>
      </w:r>
      <w:r w:rsidRPr="008E7444">
        <w:rPr>
          <w:rFonts w:ascii="Times New Roman" w:hAnsi="Times New Roman" w:cs="Times New Roman"/>
          <w:sz w:val="24"/>
          <w:szCs w:val="24"/>
          <w:lang w:val="en-US"/>
        </w:rPr>
        <w:t>consists of neck movement</w:t>
      </w:r>
      <w:r w:rsidR="007C6125" w:rsidRPr="008E7444">
        <w:rPr>
          <w:rFonts w:ascii="Times New Roman" w:hAnsi="Times New Roman" w:cs="Times New Roman"/>
          <w:sz w:val="24"/>
          <w:szCs w:val="24"/>
          <w:lang w:val="en-US"/>
        </w:rPr>
        <w:t>s</w:t>
      </w:r>
      <w:r w:rsidRPr="008E7444">
        <w:rPr>
          <w:rFonts w:ascii="Times New Roman" w:hAnsi="Times New Roman" w:cs="Times New Roman"/>
          <w:sz w:val="24"/>
          <w:szCs w:val="24"/>
          <w:lang w:val="en-US"/>
        </w:rPr>
        <w:t xml:space="preserve"> performed to search for </w:t>
      </w:r>
      <w:r w:rsidR="0047072C" w:rsidRPr="008E7444">
        <w:rPr>
          <w:rFonts w:ascii="Times New Roman" w:hAnsi="Times New Roman" w:cs="Times New Roman"/>
          <w:sz w:val="24"/>
          <w:szCs w:val="24"/>
          <w:lang w:val="en-US"/>
        </w:rPr>
        <w:t>relevant</w:t>
      </w:r>
      <w:r w:rsidRPr="008E7444">
        <w:rPr>
          <w:rFonts w:ascii="Times New Roman" w:hAnsi="Times New Roman" w:cs="Times New Roman"/>
          <w:sz w:val="24"/>
          <w:szCs w:val="24"/>
          <w:lang w:val="en-US"/>
        </w:rPr>
        <w:t xml:space="preserve"> information in soccer. Despite the </w:t>
      </w:r>
      <w:r w:rsidR="00C97A92" w:rsidRPr="008E7444">
        <w:rPr>
          <w:rFonts w:ascii="Times New Roman" w:hAnsi="Times New Roman" w:cs="Times New Roman"/>
          <w:sz w:val="24"/>
          <w:szCs w:val="24"/>
          <w:lang w:val="en-US"/>
        </w:rPr>
        <w:t>relevance</w:t>
      </w:r>
      <w:r w:rsidRPr="008E7444">
        <w:rPr>
          <w:rFonts w:ascii="Times New Roman" w:hAnsi="Times New Roman" w:cs="Times New Roman"/>
          <w:sz w:val="24"/>
          <w:szCs w:val="24"/>
          <w:lang w:val="en-US"/>
        </w:rPr>
        <w:t xml:space="preserve"> of th</w:t>
      </w:r>
      <w:r w:rsidR="00D2583E" w:rsidRPr="008E7444">
        <w:rPr>
          <w:rFonts w:ascii="Times New Roman" w:hAnsi="Times New Roman" w:cs="Times New Roman"/>
          <w:sz w:val="24"/>
          <w:szCs w:val="24"/>
          <w:lang w:val="en-US"/>
        </w:rPr>
        <w:t xml:space="preserve">is </w:t>
      </w:r>
      <w:r w:rsidRPr="008E7444">
        <w:rPr>
          <w:rFonts w:ascii="Times New Roman" w:hAnsi="Times New Roman" w:cs="Times New Roman"/>
          <w:sz w:val="24"/>
          <w:szCs w:val="24"/>
          <w:lang w:val="en-US"/>
        </w:rPr>
        <w:t xml:space="preserve">topic, literature regarding the manipulation of </w:t>
      </w:r>
      <w:r w:rsidR="005469F1" w:rsidRPr="008E7444">
        <w:rPr>
          <w:rFonts w:ascii="Times New Roman" w:hAnsi="Times New Roman" w:cs="Times New Roman"/>
          <w:sz w:val="24"/>
          <w:szCs w:val="24"/>
          <w:lang w:val="en-US"/>
        </w:rPr>
        <w:t>small-sided games</w:t>
      </w:r>
      <w:r w:rsidRPr="008E7444">
        <w:rPr>
          <w:rFonts w:ascii="Times New Roman" w:hAnsi="Times New Roman" w:cs="Times New Roman"/>
          <w:sz w:val="24"/>
          <w:szCs w:val="24"/>
          <w:lang w:val="en-US"/>
        </w:rPr>
        <w:t xml:space="preserve"> for the </w:t>
      </w:r>
      <w:r w:rsidR="00F92691" w:rsidRPr="008E7444">
        <w:rPr>
          <w:rFonts w:ascii="Times New Roman" w:hAnsi="Times New Roman" w:cs="Times New Roman"/>
          <w:sz w:val="24"/>
          <w:szCs w:val="24"/>
          <w:lang w:val="en-US"/>
        </w:rPr>
        <w:t xml:space="preserve">training </w:t>
      </w:r>
      <w:r w:rsidRPr="008E7444">
        <w:rPr>
          <w:rFonts w:ascii="Times New Roman" w:hAnsi="Times New Roman" w:cs="Times New Roman"/>
          <w:sz w:val="24"/>
          <w:szCs w:val="24"/>
          <w:lang w:val="en-US"/>
        </w:rPr>
        <w:t xml:space="preserve">of visual scanning is scarce. Therefore, the objectives of this study were to compare the number of </w:t>
      </w:r>
      <w:r w:rsidR="003E06B8" w:rsidRPr="008E7444">
        <w:rPr>
          <w:rFonts w:ascii="Times New Roman" w:hAnsi="Times New Roman" w:cs="Times New Roman"/>
          <w:sz w:val="24"/>
          <w:szCs w:val="24"/>
          <w:lang w:val="en-US"/>
        </w:rPr>
        <w:t>scanning</w:t>
      </w:r>
      <w:r w:rsidR="00F92691" w:rsidRPr="008E7444">
        <w:rPr>
          <w:rFonts w:ascii="Times New Roman" w:hAnsi="Times New Roman" w:cs="Times New Roman"/>
          <w:sz w:val="24"/>
          <w:szCs w:val="24"/>
          <w:lang w:val="en-US"/>
        </w:rPr>
        <w:t xml:space="preserve"> actions</w:t>
      </w:r>
      <w:r w:rsidRPr="008E7444">
        <w:rPr>
          <w:rFonts w:ascii="Times New Roman" w:hAnsi="Times New Roman" w:cs="Times New Roman"/>
          <w:sz w:val="24"/>
          <w:szCs w:val="24"/>
          <w:lang w:val="en-US"/>
        </w:rPr>
        <w:t xml:space="preserve"> in small-sided games with different modifications</w:t>
      </w:r>
      <w:r w:rsidR="00F92691" w:rsidRPr="008E7444">
        <w:rPr>
          <w:rFonts w:ascii="Times New Roman" w:hAnsi="Times New Roman" w:cs="Times New Roman"/>
          <w:sz w:val="24"/>
          <w:szCs w:val="24"/>
          <w:lang w:val="en-US"/>
        </w:rPr>
        <w:t>, and</w:t>
      </w:r>
      <w:r w:rsidRPr="008E7444">
        <w:rPr>
          <w:rFonts w:ascii="Times New Roman" w:hAnsi="Times New Roman" w:cs="Times New Roman"/>
          <w:sz w:val="24"/>
          <w:szCs w:val="24"/>
          <w:lang w:val="en-US"/>
        </w:rPr>
        <w:t xml:space="preserve"> to verify whether there is an association between attentional focus and pass </w:t>
      </w:r>
      <w:r w:rsidR="00C97A92" w:rsidRPr="008E7444">
        <w:rPr>
          <w:rFonts w:ascii="Times New Roman" w:hAnsi="Times New Roman" w:cs="Times New Roman"/>
          <w:sz w:val="24"/>
          <w:szCs w:val="24"/>
          <w:lang w:val="en-US"/>
        </w:rPr>
        <w:t>outcome</w:t>
      </w:r>
      <w:r w:rsidRPr="008E7444">
        <w:rPr>
          <w:rFonts w:ascii="Times New Roman" w:hAnsi="Times New Roman" w:cs="Times New Roman"/>
          <w:sz w:val="24"/>
          <w:szCs w:val="24"/>
          <w:lang w:val="en-US"/>
        </w:rPr>
        <w:t xml:space="preserve"> in small-sided games. Thirty-six under-15 athletes from three clubs in Belo Horizonte participated in the data collection. The study took place over four days at each club: on the first day, players were familiarized with the </w:t>
      </w:r>
      <w:r w:rsidR="005469F1" w:rsidRPr="008E7444">
        <w:rPr>
          <w:rFonts w:ascii="Times New Roman" w:hAnsi="Times New Roman" w:cs="Times New Roman"/>
          <w:sz w:val="24"/>
          <w:szCs w:val="24"/>
          <w:lang w:val="en-US"/>
        </w:rPr>
        <w:t>small-sided game</w:t>
      </w:r>
      <w:r w:rsidRPr="008E7444">
        <w:rPr>
          <w:rFonts w:ascii="Times New Roman" w:hAnsi="Times New Roman" w:cs="Times New Roman"/>
          <w:sz w:val="24"/>
          <w:szCs w:val="24"/>
          <w:lang w:val="en-US"/>
        </w:rPr>
        <w:t xml:space="preserve">s and their rules; on the following days, each player participated in two </w:t>
      </w:r>
      <w:r w:rsidR="005469F1" w:rsidRPr="008E7444">
        <w:rPr>
          <w:rFonts w:ascii="Times New Roman" w:hAnsi="Times New Roman" w:cs="Times New Roman"/>
          <w:sz w:val="24"/>
          <w:szCs w:val="24"/>
          <w:lang w:val="en-US"/>
        </w:rPr>
        <w:t>small-sided game</w:t>
      </w:r>
      <w:r w:rsidRPr="008E7444">
        <w:rPr>
          <w:rFonts w:ascii="Times New Roman" w:hAnsi="Times New Roman" w:cs="Times New Roman"/>
          <w:sz w:val="24"/>
          <w:szCs w:val="24"/>
          <w:lang w:val="en-US"/>
        </w:rPr>
        <w:t xml:space="preserve">s, one with numerical superiority and the other with </w:t>
      </w:r>
      <w:r w:rsidR="00F92691" w:rsidRPr="008E7444">
        <w:rPr>
          <w:rFonts w:ascii="Times New Roman" w:hAnsi="Times New Roman" w:cs="Times New Roman"/>
          <w:sz w:val="24"/>
          <w:szCs w:val="24"/>
          <w:lang w:val="en-US"/>
        </w:rPr>
        <w:t xml:space="preserve">an </w:t>
      </w:r>
      <w:r w:rsidRPr="008E7444">
        <w:rPr>
          <w:rFonts w:ascii="Times New Roman" w:hAnsi="Times New Roman" w:cs="Times New Roman"/>
          <w:sz w:val="24"/>
          <w:szCs w:val="24"/>
          <w:lang w:val="en-US"/>
        </w:rPr>
        <w:t>equal number</w:t>
      </w:r>
      <w:r w:rsidR="003E06B8" w:rsidRPr="008E7444">
        <w:rPr>
          <w:rFonts w:ascii="Times New Roman" w:hAnsi="Times New Roman" w:cs="Times New Roman"/>
          <w:sz w:val="24"/>
          <w:szCs w:val="24"/>
          <w:lang w:val="en-US"/>
        </w:rPr>
        <w:t xml:space="preserve"> of players</w:t>
      </w:r>
      <w:r w:rsidRPr="008E7444">
        <w:rPr>
          <w:rFonts w:ascii="Times New Roman" w:hAnsi="Times New Roman" w:cs="Times New Roman"/>
          <w:sz w:val="24"/>
          <w:szCs w:val="24"/>
          <w:lang w:val="en-US"/>
        </w:rPr>
        <w:t xml:space="preserve">. Furthermore, on each data collection, players were </w:t>
      </w:r>
      <w:r w:rsidR="00C97A92" w:rsidRPr="008E7444">
        <w:rPr>
          <w:rFonts w:ascii="Times New Roman" w:hAnsi="Times New Roman" w:cs="Times New Roman"/>
          <w:sz w:val="24"/>
          <w:szCs w:val="24"/>
          <w:lang w:val="en-US"/>
        </w:rPr>
        <w:t>told</w:t>
      </w:r>
      <w:r w:rsidRPr="008E7444">
        <w:rPr>
          <w:rFonts w:ascii="Times New Roman" w:hAnsi="Times New Roman" w:cs="Times New Roman"/>
          <w:sz w:val="24"/>
          <w:szCs w:val="24"/>
          <w:lang w:val="en-US"/>
        </w:rPr>
        <w:t xml:space="preserve"> to follow instructions provided prior </w:t>
      </w:r>
      <w:r w:rsidR="003E06B8" w:rsidRPr="008E7444">
        <w:rPr>
          <w:rFonts w:ascii="Times New Roman" w:hAnsi="Times New Roman" w:cs="Times New Roman"/>
          <w:sz w:val="24"/>
          <w:szCs w:val="24"/>
          <w:lang w:val="en-US"/>
        </w:rPr>
        <w:t>to the small-sided game</w:t>
      </w:r>
      <w:r w:rsidRPr="008E7444">
        <w:rPr>
          <w:rFonts w:ascii="Times New Roman" w:hAnsi="Times New Roman" w:cs="Times New Roman"/>
          <w:sz w:val="24"/>
          <w:szCs w:val="24"/>
          <w:lang w:val="en-US"/>
        </w:rPr>
        <w:t xml:space="preserve">: one day with instructions </w:t>
      </w:r>
      <w:r w:rsidR="00565281" w:rsidRPr="008E7444">
        <w:rPr>
          <w:rFonts w:ascii="Times New Roman" w:hAnsi="Times New Roman" w:cs="Times New Roman"/>
          <w:sz w:val="24"/>
          <w:szCs w:val="24"/>
          <w:lang w:val="en-US"/>
        </w:rPr>
        <w:t>related to</w:t>
      </w:r>
      <w:r w:rsidRPr="008E7444">
        <w:rPr>
          <w:rFonts w:ascii="Times New Roman" w:hAnsi="Times New Roman" w:cs="Times New Roman"/>
          <w:sz w:val="24"/>
          <w:szCs w:val="24"/>
          <w:lang w:val="en-US"/>
        </w:rPr>
        <w:t xml:space="preserve"> the internal focus (move your neck), one day with instructions </w:t>
      </w:r>
      <w:r w:rsidR="00565281" w:rsidRPr="008E7444">
        <w:rPr>
          <w:rFonts w:ascii="Times New Roman" w:hAnsi="Times New Roman" w:cs="Times New Roman"/>
          <w:sz w:val="24"/>
          <w:szCs w:val="24"/>
          <w:lang w:val="en-US"/>
        </w:rPr>
        <w:t>related to</w:t>
      </w:r>
      <w:r w:rsidRPr="008E7444">
        <w:rPr>
          <w:rFonts w:ascii="Times New Roman" w:hAnsi="Times New Roman" w:cs="Times New Roman"/>
          <w:sz w:val="24"/>
          <w:szCs w:val="24"/>
          <w:lang w:val="en-US"/>
        </w:rPr>
        <w:t xml:space="preserve"> the external focus (look for </w:t>
      </w:r>
      <w:r w:rsidR="00565281" w:rsidRPr="008E7444">
        <w:rPr>
          <w:rFonts w:ascii="Times New Roman" w:hAnsi="Times New Roman" w:cs="Times New Roman"/>
          <w:sz w:val="24"/>
          <w:szCs w:val="24"/>
          <w:lang w:val="en-US"/>
        </w:rPr>
        <w:t>available</w:t>
      </w:r>
      <w:r w:rsidRPr="008E7444">
        <w:rPr>
          <w:rFonts w:ascii="Times New Roman" w:hAnsi="Times New Roman" w:cs="Times New Roman"/>
          <w:sz w:val="24"/>
          <w:szCs w:val="24"/>
          <w:lang w:val="en-US"/>
        </w:rPr>
        <w:t xml:space="preserve"> teammates), and one day without instructions related to the scanning. The order of the protocols was randomized</w:t>
      </w:r>
      <w:r w:rsidR="00F92691" w:rsidRPr="008E7444">
        <w:rPr>
          <w:rFonts w:ascii="Times New Roman" w:hAnsi="Times New Roman" w:cs="Times New Roman"/>
          <w:sz w:val="24"/>
          <w:szCs w:val="24"/>
          <w:lang w:val="en-US"/>
        </w:rPr>
        <w:t>,</w:t>
      </w:r>
      <w:r w:rsidRPr="008E7444">
        <w:rPr>
          <w:rFonts w:ascii="Times New Roman" w:hAnsi="Times New Roman" w:cs="Times New Roman"/>
          <w:sz w:val="24"/>
          <w:szCs w:val="24"/>
          <w:lang w:val="en-US"/>
        </w:rPr>
        <w:t xml:space="preserve"> and the games were recorded using two DJI Mini drones. To compare the number of visual scans without the ball in each situation, Generalized Estimating Equations (GEE) with the Holm-Bonferroni </w:t>
      </w:r>
      <w:r w:rsidRPr="008E7444">
        <w:rPr>
          <w:rFonts w:ascii="Times New Roman" w:hAnsi="Times New Roman" w:cs="Times New Roman"/>
          <w:i/>
          <w:iCs/>
          <w:sz w:val="24"/>
          <w:szCs w:val="24"/>
          <w:lang w:val="en-US"/>
        </w:rPr>
        <w:t>post-hoc</w:t>
      </w:r>
      <w:r w:rsidRPr="008E7444">
        <w:rPr>
          <w:rFonts w:ascii="Times New Roman" w:hAnsi="Times New Roman" w:cs="Times New Roman"/>
          <w:sz w:val="24"/>
          <w:szCs w:val="24"/>
          <w:lang w:val="en-US"/>
        </w:rPr>
        <w:t xml:space="preserve"> test were used. </w:t>
      </w:r>
      <w:r w:rsidR="00565281" w:rsidRPr="008E7444">
        <w:rPr>
          <w:rFonts w:ascii="Times New Roman" w:hAnsi="Times New Roman" w:cs="Times New Roman"/>
          <w:sz w:val="24"/>
          <w:szCs w:val="24"/>
          <w:lang w:val="en-US"/>
        </w:rPr>
        <w:t xml:space="preserve">As </w:t>
      </w:r>
      <w:r w:rsidR="00F92691" w:rsidRPr="008E7444">
        <w:rPr>
          <w:rFonts w:ascii="Times New Roman" w:hAnsi="Times New Roman" w:cs="Times New Roman"/>
          <w:sz w:val="24"/>
          <w:szCs w:val="24"/>
          <w:lang w:val="en-US"/>
        </w:rPr>
        <w:t xml:space="preserve">an </w:t>
      </w:r>
      <w:r w:rsidR="00565281" w:rsidRPr="008E7444">
        <w:rPr>
          <w:rFonts w:ascii="Times New Roman" w:hAnsi="Times New Roman" w:cs="Times New Roman"/>
          <w:sz w:val="24"/>
          <w:szCs w:val="24"/>
          <w:lang w:val="en-US"/>
        </w:rPr>
        <w:t xml:space="preserve">effect size, </w:t>
      </w:r>
      <w:r w:rsidR="00F92691" w:rsidRPr="008E7444">
        <w:rPr>
          <w:rFonts w:ascii="Times New Roman" w:hAnsi="Times New Roman" w:cs="Times New Roman"/>
          <w:sz w:val="24"/>
          <w:szCs w:val="24"/>
          <w:lang w:val="en-US"/>
        </w:rPr>
        <w:t>Cohen’s d</w:t>
      </w:r>
      <w:r w:rsidR="00565281" w:rsidRPr="008E7444">
        <w:rPr>
          <w:rFonts w:ascii="Times New Roman" w:hAnsi="Times New Roman" w:cs="Times New Roman"/>
          <w:sz w:val="24"/>
          <w:szCs w:val="24"/>
          <w:lang w:val="en-US"/>
        </w:rPr>
        <w:t xml:space="preserve"> value was used. </w:t>
      </w:r>
      <w:r w:rsidRPr="008E7444">
        <w:rPr>
          <w:rFonts w:ascii="Times New Roman" w:hAnsi="Times New Roman" w:cs="Times New Roman"/>
          <w:sz w:val="24"/>
          <w:szCs w:val="24"/>
          <w:lang w:val="en-US"/>
        </w:rPr>
        <w:t xml:space="preserve">To identify whether there is an association between attentional focus and the </w:t>
      </w:r>
      <w:r w:rsidR="00C97A92" w:rsidRPr="008E7444">
        <w:rPr>
          <w:rFonts w:ascii="Times New Roman" w:hAnsi="Times New Roman" w:cs="Times New Roman"/>
          <w:sz w:val="24"/>
          <w:szCs w:val="24"/>
          <w:lang w:val="en-US"/>
        </w:rPr>
        <w:t>pass outcome</w:t>
      </w:r>
      <w:r w:rsidRPr="008E7444">
        <w:rPr>
          <w:rFonts w:ascii="Times New Roman" w:hAnsi="Times New Roman" w:cs="Times New Roman"/>
          <w:sz w:val="24"/>
          <w:szCs w:val="24"/>
          <w:lang w:val="en-US"/>
        </w:rPr>
        <w:t xml:space="preserve">, binary logistic regression was used. </w:t>
      </w:r>
      <w:r w:rsidR="00565281" w:rsidRPr="008E7444">
        <w:rPr>
          <w:rFonts w:ascii="Times New Roman" w:hAnsi="Times New Roman" w:cs="Times New Roman"/>
          <w:sz w:val="24"/>
          <w:szCs w:val="24"/>
          <w:lang w:val="en-US"/>
        </w:rPr>
        <w:t xml:space="preserve">A significance level of </w:t>
      </w:r>
      <w:r w:rsidR="00565281" w:rsidRPr="008E7444">
        <w:rPr>
          <w:rFonts w:ascii="Times New Roman" w:hAnsi="Times New Roman" w:cs="Times New Roman"/>
          <w:i/>
          <w:iCs/>
          <w:sz w:val="24"/>
          <w:szCs w:val="24"/>
          <w:lang w:val="en-US"/>
        </w:rPr>
        <w:t>p</w:t>
      </w:r>
      <w:r w:rsidR="00565281" w:rsidRPr="008E7444">
        <w:rPr>
          <w:rFonts w:ascii="Times New Roman" w:hAnsi="Times New Roman" w:cs="Times New Roman"/>
          <w:sz w:val="24"/>
          <w:szCs w:val="24"/>
          <w:lang w:val="en-US"/>
        </w:rPr>
        <w:t xml:space="preserve"> ≤ 0,05 was defined for all </w:t>
      </w:r>
      <w:r w:rsidR="00F92691" w:rsidRPr="008E7444">
        <w:rPr>
          <w:rFonts w:ascii="Times New Roman" w:hAnsi="Times New Roman" w:cs="Times New Roman"/>
          <w:sz w:val="24"/>
          <w:szCs w:val="24"/>
          <w:lang w:val="en-US"/>
        </w:rPr>
        <w:t>analyses</w:t>
      </w:r>
      <w:r w:rsidR="00565281" w:rsidRPr="008E7444">
        <w:rPr>
          <w:rFonts w:ascii="Times New Roman" w:hAnsi="Times New Roman" w:cs="Times New Roman"/>
          <w:sz w:val="24"/>
          <w:szCs w:val="24"/>
          <w:lang w:val="en-US"/>
        </w:rPr>
        <w:t xml:space="preserve">. </w:t>
      </w:r>
      <w:r w:rsidRPr="008E7444">
        <w:rPr>
          <w:rFonts w:ascii="Times New Roman" w:hAnsi="Times New Roman" w:cs="Times New Roman"/>
          <w:sz w:val="24"/>
          <w:szCs w:val="24"/>
          <w:lang w:val="en-US"/>
        </w:rPr>
        <w:t xml:space="preserve">The GEE identified </w:t>
      </w:r>
      <w:r w:rsidR="00F92691" w:rsidRPr="008E7444">
        <w:rPr>
          <w:rFonts w:ascii="Times New Roman" w:hAnsi="Times New Roman" w:cs="Times New Roman"/>
          <w:sz w:val="24"/>
          <w:szCs w:val="24"/>
          <w:lang w:val="en-US"/>
        </w:rPr>
        <w:t xml:space="preserve">an </w:t>
      </w:r>
      <w:r w:rsidRPr="008E7444">
        <w:rPr>
          <w:rFonts w:ascii="Times New Roman" w:hAnsi="Times New Roman" w:cs="Times New Roman"/>
          <w:sz w:val="24"/>
          <w:szCs w:val="24"/>
          <w:lang w:val="en-US"/>
        </w:rPr>
        <w:t>interaction between factors</w:t>
      </w:r>
      <w:r w:rsidR="00C97A92" w:rsidRPr="008E7444">
        <w:rPr>
          <w:rFonts w:ascii="Times New Roman" w:hAnsi="Times New Roman" w:cs="Times New Roman"/>
          <w:sz w:val="24"/>
          <w:szCs w:val="24"/>
          <w:lang w:val="en-US"/>
        </w:rPr>
        <w:t xml:space="preserve"> (</w:t>
      </w:r>
      <w:r w:rsidR="00C97A92" w:rsidRPr="008E7444">
        <w:rPr>
          <w:rFonts w:ascii="Times New Roman" w:hAnsi="Times New Roman" w:cs="Times New Roman"/>
          <w:i/>
          <w:iCs/>
          <w:sz w:val="24"/>
          <w:szCs w:val="24"/>
          <w:lang w:val="en-US"/>
        </w:rPr>
        <w:t>p</w:t>
      </w:r>
      <w:r w:rsidR="00C97A92" w:rsidRPr="008E7444">
        <w:rPr>
          <w:rFonts w:ascii="Times New Roman" w:hAnsi="Times New Roman" w:cs="Times New Roman"/>
          <w:sz w:val="24"/>
          <w:szCs w:val="24"/>
          <w:lang w:val="en-US"/>
        </w:rPr>
        <w:t xml:space="preserve"> &lt; 0,001)</w:t>
      </w:r>
      <w:r w:rsidRPr="008E7444">
        <w:rPr>
          <w:rFonts w:ascii="Times New Roman" w:hAnsi="Times New Roman" w:cs="Times New Roman"/>
          <w:sz w:val="24"/>
          <w:szCs w:val="24"/>
          <w:lang w:val="en-US"/>
        </w:rPr>
        <w:t xml:space="preserve">. </w:t>
      </w:r>
      <w:r w:rsidR="00D2583E" w:rsidRPr="008E7444">
        <w:rPr>
          <w:rFonts w:ascii="Times New Roman" w:hAnsi="Times New Roman" w:cs="Times New Roman"/>
          <w:sz w:val="24"/>
          <w:szCs w:val="24"/>
          <w:lang w:val="en-US"/>
        </w:rPr>
        <w:t xml:space="preserve">With the "numerical equality" level fixed, the number of visual scans in the </w:t>
      </w:r>
      <w:r w:rsidR="00CE2604" w:rsidRPr="008E7444">
        <w:rPr>
          <w:rFonts w:ascii="Times New Roman" w:hAnsi="Times New Roman" w:cs="Times New Roman"/>
          <w:sz w:val="24"/>
          <w:szCs w:val="24"/>
          <w:lang w:val="en-US"/>
        </w:rPr>
        <w:t>internal focus</w:t>
      </w:r>
      <w:r w:rsidR="00D2583E" w:rsidRPr="008E7444">
        <w:rPr>
          <w:rFonts w:ascii="Times New Roman" w:hAnsi="Times New Roman" w:cs="Times New Roman"/>
          <w:sz w:val="24"/>
          <w:szCs w:val="24"/>
          <w:lang w:val="en-US"/>
        </w:rPr>
        <w:t xml:space="preserve"> was higher than in the no</w:t>
      </w:r>
      <w:r w:rsidR="00CE2604" w:rsidRPr="008E7444">
        <w:rPr>
          <w:rFonts w:ascii="Times New Roman" w:hAnsi="Times New Roman" w:cs="Times New Roman"/>
          <w:sz w:val="24"/>
          <w:szCs w:val="24"/>
          <w:lang w:val="en-US"/>
        </w:rPr>
        <w:t xml:space="preserve"> </w:t>
      </w:r>
      <w:r w:rsidR="00D2583E" w:rsidRPr="008E7444">
        <w:rPr>
          <w:rFonts w:ascii="Times New Roman" w:hAnsi="Times New Roman" w:cs="Times New Roman"/>
          <w:sz w:val="24"/>
          <w:szCs w:val="24"/>
          <w:lang w:val="en-US"/>
        </w:rPr>
        <w:t xml:space="preserve">focus </w:t>
      </w:r>
      <w:r w:rsidR="00CE2604" w:rsidRPr="008E7444">
        <w:rPr>
          <w:rFonts w:ascii="Times New Roman" w:hAnsi="Times New Roman" w:cs="Times New Roman"/>
          <w:sz w:val="24"/>
          <w:szCs w:val="24"/>
          <w:lang w:val="en-US"/>
        </w:rPr>
        <w:t>situation</w:t>
      </w:r>
      <w:r w:rsidR="00D2583E" w:rsidRPr="008E7444">
        <w:rPr>
          <w:rFonts w:ascii="Times New Roman" w:hAnsi="Times New Roman" w:cs="Times New Roman"/>
          <w:sz w:val="24"/>
          <w:szCs w:val="24"/>
          <w:lang w:val="en-US"/>
        </w:rPr>
        <w:t xml:space="preserve"> (</w:t>
      </w:r>
      <w:r w:rsidR="00D2583E" w:rsidRPr="008E7444">
        <w:rPr>
          <w:rFonts w:ascii="Times New Roman" w:hAnsi="Times New Roman" w:cs="Times New Roman"/>
          <w:i/>
          <w:iCs/>
          <w:sz w:val="24"/>
          <w:szCs w:val="24"/>
          <w:lang w:val="en-US"/>
        </w:rPr>
        <w:t>p</w:t>
      </w:r>
      <w:r w:rsidR="00D2583E" w:rsidRPr="008E7444">
        <w:rPr>
          <w:rFonts w:ascii="Times New Roman" w:hAnsi="Times New Roman" w:cs="Times New Roman"/>
          <w:sz w:val="24"/>
          <w:szCs w:val="24"/>
          <w:lang w:val="en-US"/>
        </w:rPr>
        <w:t xml:space="preserve"> = 0.04; </w:t>
      </w:r>
      <w:r w:rsidR="00D2583E" w:rsidRPr="008E7444">
        <w:rPr>
          <w:rFonts w:ascii="Times New Roman" w:hAnsi="Times New Roman" w:cs="Times New Roman"/>
          <w:i/>
          <w:iCs/>
          <w:sz w:val="24"/>
          <w:szCs w:val="24"/>
          <w:lang w:val="en-US"/>
        </w:rPr>
        <w:t>d</w:t>
      </w:r>
      <w:r w:rsidR="00D2583E" w:rsidRPr="008E7444">
        <w:rPr>
          <w:rFonts w:ascii="Times New Roman" w:hAnsi="Times New Roman" w:cs="Times New Roman"/>
          <w:sz w:val="24"/>
          <w:szCs w:val="24"/>
          <w:lang w:val="en-US"/>
        </w:rPr>
        <w:t xml:space="preserve"> = 4.07; large effect). Furthermore, with the "numerical superiority" level fixed, the number of visual scans was higher in the no</w:t>
      </w:r>
      <w:r w:rsidR="00CE2604" w:rsidRPr="008E7444">
        <w:rPr>
          <w:rFonts w:ascii="Times New Roman" w:hAnsi="Times New Roman" w:cs="Times New Roman"/>
          <w:sz w:val="24"/>
          <w:szCs w:val="24"/>
          <w:lang w:val="en-US"/>
        </w:rPr>
        <w:t xml:space="preserve"> </w:t>
      </w:r>
      <w:r w:rsidR="00D2583E" w:rsidRPr="008E7444">
        <w:rPr>
          <w:rFonts w:ascii="Times New Roman" w:hAnsi="Times New Roman" w:cs="Times New Roman"/>
          <w:sz w:val="24"/>
          <w:szCs w:val="24"/>
          <w:lang w:val="en-US"/>
        </w:rPr>
        <w:t xml:space="preserve">focus </w:t>
      </w:r>
      <w:r w:rsidR="00F92691" w:rsidRPr="008E7444">
        <w:rPr>
          <w:rFonts w:ascii="Times New Roman" w:hAnsi="Times New Roman" w:cs="Times New Roman"/>
          <w:sz w:val="24"/>
          <w:szCs w:val="24"/>
          <w:lang w:val="en-US"/>
        </w:rPr>
        <w:t xml:space="preserve">situation </w:t>
      </w:r>
      <w:r w:rsidR="00D2583E" w:rsidRPr="008E7444">
        <w:rPr>
          <w:rFonts w:ascii="Times New Roman" w:hAnsi="Times New Roman" w:cs="Times New Roman"/>
          <w:sz w:val="24"/>
          <w:szCs w:val="24"/>
          <w:lang w:val="en-US"/>
        </w:rPr>
        <w:t xml:space="preserve">than in the </w:t>
      </w:r>
      <w:r w:rsidR="00CE2604" w:rsidRPr="008E7444">
        <w:rPr>
          <w:rFonts w:ascii="Times New Roman" w:hAnsi="Times New Roman" w:cs="Times New Roman"/>
          <w:sz w:val="24"/>
          <w:szCs w:val="24"/>
          <w:lang w:val="en-US"/>
        </w:rPr>
        <w:t>internal focus</w:t>
      </w:r>
      <w:r w:rsidR="00D2583E" w:rsidRPr="008E7444">
        <w:rPr>
          <w:rFonts w:ascii="Times New Roman" w:hAnsi="Times New Roman" w:cs="Times New Roman"/>
          <w:sz w:val="24"/>
          <w:szCs w:val="24"/>
          <w:lang w:val="en-US"/>
        </w:rPr>
        <w:t xml:space="preserve"> </w:t>
      </w:r>
      <w:r w:rsidR="00CE2604" w:rsidRPr="008E7444">
        <w:rPr>
          <w:rFonts w:ascii="Times New Roman" w:hAnsi="Times New Roman" w:cs="Times New Roman"/>
          <w:sz w:val="24"/>
          <w:szCs w:val="24"/>
          <w:lang w:val="en-US"/>
        </w:rPr>
        <w:t>situation</w:t>
      </w:r>
      <w:r w:rsidR="00D2583E" w:rsidRPr="008E7444">
        <w:rPr>
          <w:rFonts w:ascii="Times New Roman" w:hAnsi="Times New Roman" w:cs="Times New Roman"/>
          <w:sz w:val="24"/>
          <w:szCs w:val="24"/>
          <w:lang w:val="en-US"/>
        </w:rPr>
        <w:t xml:space="preserve"> (</w:t>
      </w:r>
      <w:r w:rsidR="00D2583E" w:rsidRPr="008E7444">
        <w:rPr>
          <w:rFonts w:ascii="Times New Roman" w:hAnsi="Times New Roman" w:cs="Times New Roman"/>
          <w:i/>
          <w:iCs/>
          <w:sz w:val="24"/>
          <w:szCs w:val="24"/>
          <w:lang w:val="en-US"/>
        </w:rPr>
        <w:t>p</w:t>
      </w:r>
      <w:r w:rsidR="00D2583E" w:rsidRPr="008E7444">
        <w:rPr>
          <w:rFonts w:ascii="Times New Roman" w:hAnsi="Times New Roman" w:cs="Times New Roman"/>
          <w:sz w:val="24"/>
          <w:szCs w:val="24"/>
          <w:lang w:val="en-US"/>
        </w:rPr>
        <w:t xml:space="preserve"> = 0.02; </w:t>
      </w:r>
      <w:r w:rsidR="00D2583E" w:rsidRPr="008E7444">
        <w:rPr>
          <w:rFonts w:ascii="Times New Roman" w:hAnsi="Times New Roman" w:cs="Times New Roman"/>
          <w:i/>
          <w:iCs/>
          <w:sz w:val="24"/>
          <w:szCs w:val="24"/>
          <w:lang w:val="en-US"/>
        </w:rPr>
        <w:t>d</w:t>
      </w:r>
      <w:r w:rsidR="00D2583E" w:rsidRPr="008E7444">
        <w:rPr>
          <w:rFonts w:ascii="Times New Roman" w:hAnsi="Times New Roman" w:cs="Times New Roman"/>
          <w:sz w:val="24"/>
          <w:szCs w:val="24"/>
          <w:lang w:val="en-US"/>
        </w:rPr>
        <w:t xml:space="preserve"> = 4.27; large effect). Finally, with the "no</w:t>
      </w:r>
      <w:r w:rsidR="00CE2604" w:rsidRPr="008E7444">
        <w:rPr>
          <w:rFonts w:ascii="Times New Roman" w:hAnsi="Times New Roman" w:cs="Times New Roman"/>
          <w:sz w:val="24"/>
          <w:szCs w:val="24"/>
          <w:lang w:val="en-US"/>
        </w:rPr>
        <w:t xml:space="preserve"> </w:t>
      </w:r>
      <w:r w:rsidR="00D2583E" w:rsidRPr="008E7444">
        <w:rPr>
          <w:rFonts w:ascii="Times New Roman" w:hAnsi="Times New Roman" w:cs="Times New Roman"/>
          <w:sz w:val="24"/>
          <w:szCs w:val="24"/>
          <w:lang w:val="en-US"/>
        </w:rPr>
        <w:t>focus" level fixed, the number of visual scans in the numerical superior</w:t>
      </w:r>
      <w:r w:rsidR="00CE2604" w:rsidRPr="008E7444">
        <w:rPr>
          <w:rFonts w:ascii="Times New Roman" w:hAnsi="Times New Roman" w:cs="Times New Roman"/>
          <w:sz w:val="24"/>
          <w:szCs w:val="24"/>
          <w:lang w:val="en-US"/>
        </w:rPr>
        <w:t>ity</w:t>
      </w:r>
      <w:r w:rsidR="00D2583E" w:rsidRPr="008E7444">
        <w:rPr>
          <w:rFonts w:ascii="Times New Roman" w:hAnsi="Times New Roman" w:cs="Times New Roman"/>
          <w:sz w:val="24"/>
          <w:szCs w:val="24"/>
          <w:lang w:val="en-US"/>
        </w:rPr>
        <w:t xml:space="preserve"> was higher than in the numerical equa</w:t>
      </w:r>
      <w:r w:rsidR="00CE2604" w:rsidRPr="008E7444">
        <w:rPr>
          <w:rFonts w:ascii="Times New Roman" w:hAnsi="Times New Roman" w:cs="Times New Roman"/>
          <w:sz w:val="24"/>
          <w:szCs w:val="24"/>
          <w:lang w:val="en-US"/>
        </w:rPr>
        <w:t>lity</w:t>
      </w:r>
      <w:r w:rsidR="00D2583E" w:rsidRPr="008E7444">
        <w:rPr>
          <w:rFonts w:ascii="Times New Roman" w:hAnsi="Times New Roman" w:cs="Times New Roman"/>
          <w:sz w:val="24"/>
          <w:szCs w:val="24"/>
          <w:lang w:val="en-US"/>
        </w:rPr>
        <w:t xml:space="preserve"> </w:t>
      </w:r>
      <w:r w:rsidR="00CE2604" w:rsidRPr="008E7444">
        <w:rPr>
          <w:rFonts w:ascii="Times New Roman" w:hAnsi="Times New Roman" w:cs="Times New Roman"/>
          <w:sz w:val="24"/>
          <w:szCs w:val="24"/>
          <w:lang w:val="en-US"/>
        </w:rPr>
        <w:t>small-sided games</w:t>
      </w:r>
      <w:r w:rsidR="00D2583E" w:rsidRPr="008E7444">
        <w:rPr>
          <w:rFonts w:ascii="Times New Roman" w:hAnsi="Times New Roman" w:cs="Times New Roman"/>
          <w:sz w:val="24"/>
          <w:szCs w:val="24"/>
          <w:lang w:val="en-US"/>
        </w:rPr>
        <w:t xml:space="preserve"> (</w:t>
      </w:r>
      <w:r w:rsidR="00D2583E" w:rsidRPr="008E7444">
        <w:rPr>
          <w:rFonts w:ascii="Times New Roman" w:hAnsi="Times New Roman" w:cs="Times New Roman"/>
          <w:i/>
          <w:iCs/>
          <w:sz w:val="24"/>
          <w:szCs w:val="24"/>
          <w:lang w:val="en-US"/>
        </w:rPr>
        <w:t>p</w:t>
      </w:r>
      <w:r w:rsidR="00D2583E" w:rsidRPr="008E7444">
        <w:rPr>
          <w:rFonts w:ascii="Times New Roman" w:hAnsi="Times New Roman" w:cs="Times New Roman"/>
          <w:sz w:val="24"/>
          <w:szCs w:val="24"/>
          <w:lang w:val="en-US"/>
        </w:rPr>
        <w:t xml:space="preserve"> &lt; 0.001; </w:t>
      </w:r>
      <w:r w:rsidR="00D2583E" w:rsidRPr="008E7444">
        <w:rPr>
          <w:rFonts w:ascii="Times New Roman" w:hAnsi="Times New Roman" w:cs="Times New Roman"/>
          <w:i/>
          <w:iCs/>
          <w:sz w:val="24"/>
          <w:szCs w:val="24"/>
          <w:lang w:val="en-US"/>
        </w:rPr>
        <w:t>d</w:t>
      </w:r>
      <w:r w:rsidR="00D2583E" w:rsidRPr="008E7444">
        <w:rPr>
          <w:rFonts w:ascii="Times New Roman" w:hAnsi="Times New Roman" w:cs="Times New Roman"/>
          <w:sz w:val="24"/>
          <w:szCs w:val="24"/>
          <w:lang w:val="en-US"/>
        </w:rPr>
        <w:t xml:space="preserve"> = 5.45; large effect).</w:t>
      </w:r>
      <w:r w:rsidR="00AC3B3A" w:rsidRPr="008E7444">
        <w:rPr>
          <w:rFonts w:ascii="Times New Roman" w:hAnsi="Times New Roman" w:cs="Times New Roman"/>
          <w:sz w:val="24"/>
          <w:szCs w:val="24"/>
          <w:lang w:val="en-US"/>
        </w:rPr>
        <w:t xml:space="preserve"> </w:t>
      </w:r>
      <w:r w:rsidRPr="008E7444">
        <w:rPr>
          <w:rFonts w:ascii="Times New Roman" w:hAnsi="Times New Roman" w:cs="Times New Roman"/>
          <w:sz w:val="24"/>
          <w:szCs w:val="24"/>
          <w:lang w:val="en-US"/>
        </w:rPr>
        <w:t>No association was identified between attentional focus and pass outcome</w:t>
      </w:r>
      <w:r w:rsidR="00D2583E" w:rsidRPr="008E7444">
        <w:rPr>
          <w:rFonts w:ascii="Times New Roman" w:hAnsi="Times New Roman" w:cs="Times New Roman"/>
          <w:sz w:val="24"/>
          <w:szCs w:val="24"/>
          <w:lang w:val="en-US"/>
        </w:rPr>
        <w:t xml:space="preserve">. </w:t>
      </w:r>
      <w:r w:rsidR="00CE2604" w:rsidRPr="008E7444">
        <w:rPr>
          <w:rFonts w:ascii="Times New Roman" w:hAnsi="Times New Roman" w:cs="Times New Roman"/>
          <w:sz w:val="24"/>
          <w:szCs w:val="24"/>
          <w:lang w:val="en-US"/>
        </w:rPr>
        <w:t>Therefore</w:t>
      </w:r>
      <w:r w:rsidR="00D2583E" w:rsidRPr="008E7444">
        <w:rPr>
          <w:rFonts w:ascii="Times New Roman" w:hAnsi="Times New Roman" w:cs="Times New Roman"/>
          <w:sz w:val="24"/>
          <w:szCs w:val="24"/>
          <w:lang w:val="en-US"/>
        </w:rPr>
        <w:t xml:space="preserve">, in this study, games with equality/internal focus and superiority/no focus </w:t>
      </w:r>
      <w:r w:rsidR="00CE2604" w:rsidRPr="008E7444">
        <w:rPr>
          <w:rFonts w:ascii="Times New Roman" w:hAnsi="Times New Roman" w:cs="Times New Roman"/>
          <w:sz w:val="24"/>
          <w:szCs w:val="24"/>
          <w:lang w:val="en-US"/>
        </w:rPr>
        <w:t>promoted</w:t>
      </w:r>
      <w:r w:rsidR="00D2583E" w:rsidRPr="008E7444">
        <w:rPr>
          <w:rFonts w:ascii="Times New Roman" w:hAnsi="Times New Roman" w:cs="Times New Roman"/>
          <w:sz w:val="24"/>
          <w:szCs w:val="24"/>
          <w:lang w:val="en-US"/>
        </w:rPr>
        <w:t xml:space="preserve"> more </w:t>
      </w:r>
      <w:r w:rsidR="00CE2604" w:rsidRPr="008E7444">
        <w:rPr>
          <w:rFonts w:ascii="Times New Roman" w:hAnsi="Times New Roman" w:cs="Times New Roman"/>
          <w:sz w:val="24"/>
          <w:szCs w:val="24"/>
          <w:lang w:val="en-US"/>
        </w:rPr>
        <w:t>scans</w:t>
      </w:r>
      <w:r w:rsidR="00D2583E" w:rsidRPr="008E7444">
        <w:rPr>
          <w:rFonts w:ascii="Times New Roman" w:hAnsi="Times New Roman" w:cs="Times New Roman"/>
          <w:sz w:val="24"/>
          <w:szCs w:val="24"/>
          <w:lang w:val="en-US"/>
        </w:rPr>
        <w:t xml:space="preserve"> without the ball. Furthermore, there is no association between the type of attentional focus and the pass outcome.</w:t>
      </w:r>
    </w:p>
    <w:p w:rsidR="00FA189E" w:rsidRPr="008E7444" w:rsidRDefault="00FA189E" w:rsidP="00FA189E">
      <w:pPr>
        <w:spacing w:line="240" w:lineRule="auto"/>
        <w:ind w:firstLine="0"/>
        <w:rPr>
          <w:rFonts w:ascii="Times New Roman" w:hAnsi="Times New Roman" w:cs="Times New Roman"/>
          <w:sz w:val="24"/>
          <w:szCs w:val="24"/>
          <w:lang w:val="en-US"/>
        </w:rPr>
      </w:pPr>
    </w:p>
    <w:p w:rsidR="007E22B8" w:rsidRPr="00DE25A0" w:rsidRDefault="00FA189E" w:rsidP="007E22B8">
      <w:pPr>
        <w:ind w:firstLine="0"/>
        <w:rPr>
          <w:rFonts w:ascii="Times New Roman" w:hAnsi="Times New Roman" w:cs="Times New Roman"/>
          <w:sz w:val="28"/>
          <w:szCs w:val="28"/>
          <w:lang w:val="en-US"/>
        </w:rPr>
      </w:pPr>
      <w:r w:rsidRPr="008E7444">
        <w:rPr>
          <w:rFonts w:ascii="Times New Roman" w:hAnsi="Times New Roman" w:cs="Times New Roman"/>
          <w:bCs/>
          <w:sz w:val="24"/>
          <w:szCs w:val="24"/>
          <w:lang w:val="en-US"/>
        </w:rPr>
        <w:t>Keywords</w:t>
      </w:r>
      <w:r w:rsidR="007E22B8" w:rsidRPr="008E7444">
        <w:rPr>
          <w:rFonts w:ascii="Times New Roman" w:hAnsi="Times New Roman" w:cs="Times New Roman"/>
          <w:sz w:val="24"/>
          <w:szCs w:val="24"/>
          <w:lang w:val="en-US"/>
        </w:rPr>
        <w:t>: Constraints</w:t>
      </w:r>
      <w:r w:rsidR="0094740A" w:rsidRPr="008E7444">
        <w:rPr>
          <w:rFonts w:ascii="Times New Roman" w:hAnsi="Times New Roman" w:cs="Times New Roman"/>
          <w:sz w:val="24"/>
          <w:szCs w:val="24"/>
          <w:lang w:val="en-US"/>
        </w:rPr>
        <w:t>-</w:t>
      </w:r>
      <w:r w:rsidR="007E22B8" w:rsidRPr="008E7444">
        <w:rPr>
          <w:rFonts w:ascii="Times New Roman" w:hAnsi="Times New Roman" w:cs="Times New Roman"/>
          <w:sz w:val="24"/>
          <w:szCs w:val="24"/>
          <w:lang w:val="en-US"/>
        </w:rPr>
        <w:t xml:space="preserve">Led Approach; </w:t>
      </w:r>
      <w:r w:rsidRPr="008E7444">
        <w:rPr>
          <w:rFonts w:ascii="Times New Roman" w:hAnsi="Times New Roman" w:cs="Times New Roman"/>
          <w:sz w:val="24"/>
          <w:szCs w:val="24"/>
          <w:lang w:val="en-US"/>
        </w:rPr>
        <w:t>Ecological Approach, Sports Coaching, Visual Exploration.</w:t>
      </w:r>
    </w:p>
    <w:p w:rsidR="00A5388A" w:rsidRPr="00D2583E" w:rsidRDefault="00A5388A" w:rsidP="009718AC">
      <w:pPr>
        <w:ind w:firstLine="0"/>
        <w:rPr>
          <w:rFonts w:ascii="Times New Roman" w:hAnsi="Times New Roman" w:cs="Times New Roman"/>
          <w:sz w:val="24"/>
          <w:szCs w:val="24"/>
          <w:lang w:val="en-US"/>
        </w:rPr>
      </w:pPr>
    </w:p>
    <w:p w:rsidR="00A5388A" w:rsidRPr="00D2583E" w:rsidRDefault="00A5388A" w:rsidP="00A5388A">
      <w:pPr>
        <w:rPr>
          <w:rFonts w:ascii="Times New Roman" w:hAnsi="Times New Roman" w:cs="Times New Roman"/>
          <w:sz w:val="24"/>
          <w:szCs w:val="24"/>
          <w:lang w:val="en-US"/>
        </w:rPr>
      </w:pPr>
      <w:r w:rsidRPr="00D2583E">
        <w:rPr>
          <w:rFonts w:ascii="Times New Roman" w:hAnsi="Times New Roman" w:cs="Times New Roman"/>
          <w:sz w:val="24"/>
          <w:szCs w:val="24"/>
          <w:lang w:val="en-US"/>
        </w:rPr>
        <w:br w:type="page"/>
      </w:r>
    </w:p>
    <w:p w:rsidR="00B904CB" w:rsidRPr="00FA096E" w:rsidRDefault="00D86B1D" w:rsidP="001A3073">
      <w:pPr>
        <w:ind w:firstLine="0"/>
        <w:jc w:val="center"/>
        <w:rPr>
          <w:rFonts w:ascii="Times New Roman" w:hAnsi="Times New Roman" w:cs="Times New Roman"/>
          <w:b/>
          <w:bCs/>
          <w:sz w:val="24"/>
          <w:szCs w:val="24"/>
        </w:rPr>
      </w:pPr>
      <w:r w:rsidRPr="00FA096E">
        <w:rPr>
          <w:rFonts w:ascii="Times New Roman" w:hAnsi="Times New Roman" w:cs="Times New Roman"/>
          <w:b/>
          <w:bCs/>
          <w:sz w:val="24"/>
          <w:szCs w:val="24"/>
        </w:rPr>
        <w:lastRenderedPageBreak/>
        <w:t xml:space="preserve">LISTA DE </w:t>
      </w:r>
      <w:r w:rsidR="00B904CB" w:rsidRPr="00FA096E">
        <w:rPr>
          <w:rFonts w:ascii="Times New Roman" w:hAnsi="Times New Roman" w:cs="Times New Roman"/>
          <w:b/>
          <w:bCs/>
          <w:sz w:val="24"/>
          <w:szCs w:val="24"/>
        </w:rPr>
        <w:t>FIGURAS</w:t>
      </w:r>
    </w:p>
    <w:p w:rsidR="00784E1D" w:rsidRPr="00FA096E" w:rsidRDefault="00784E1D" w:rsidP="00FA096E">
      <w:pPr>
        <w:jc w:val="center"/>
        <w:rPr>
          <w:rFonts w:ascii="Times New Roman" w:hAnsi="Times New Roman" w:cs="Times New Roman"/>
          <w:b/>
          <w:bCs/>
          <w:sz w:val="24"/>
          <w:szCs w:val="24"/>
        </w:rPr>
      </w:pPr>
    </w:p>
    <w:p w:rsidR="00512861" w:rsidRPr="00FA096E" w:rsidRDefault="00851CFB"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r w:rsidRPr="00FA096E">
        <w:rPr>
          <w:rFonts w:ascii="Times New Roman" w:hAnsi="Times New Roman" w:cs="Times New Roman"/>
          <w:b/>
          <w:bCs/>
          <w:sz w:val="24"/>
          <w:szCs w:val="24"/>
        </w:rPr>
        <w:fldChar w:fldCharType="begin"/>
      </w:r>
      <w:r w:rsidR="00512861" w:rsidRPr="00FA096E">
        <w:rPr>
          <w:rFonts w:ascii="Times New Roman" w:hAnsi="Times New Roman" w:cs="Times New Roman"/>
          <w:b/>
          <w:bCs/>
          <w:sz w:val="24"/>
          <w:szCs w:val="24"/>
        </w:rPr>
        <w:instrText xml:space="preserve"> TOC \h \z \c "Figura" </w:instrText>
      </w:r>
      <w:r w:rsidRPr="00FA096E">
        <w:rPr>
          <w:rFonts w:ascii="Times New Roman" w:hAnsi="Times New Roman" w:cs="Times New Roman"/>
          <w:b/>
          <w:bCs/>
          <w:sz w:val="24"/>
          <w:szCs w:val="24"/>
        </w:rPr>
        <w:fldChar w:fldCharType="separate"/>
      </w:r>
      <w:hyperlink w:anchor="_Toc204334573" w:history="1">
        <w:r w:rsidR="00512861" w:rsidRPr="00FA096E">
          <w:rPr>
            <w:rStyle w:val="Hyperlink"/>
            <w:rFonts w:ascii="Times New Roman" w:hAnsi="Times New Roman" w:cs="Times New Roman"/>
            <w:b/>
            <w:bCs/>
            <w:noProof/>
            <w:sz w:val="24"/>
            <w:szCs w:val="24"/>
          </w:rPr>
          <w:t>Figura 1</w:t>
        </w:r>
        <w:r w:rsidR="00512861" w:rsidRPr="00FA096E">
          <w:rPr>
            <w:rStyle w:val="Hyperlink"/>
            <w:rFonts w:ascii="Times New Roman" w:hAnsi="Times New Roman" w:cs="Times New Roman"/>
            <w:noProof/>
            <w:sz w:val="24"/>
            <w:szCs w:val="24"/>
          </w:rPr>
          <w:t xml:space="preserve"> - Interface do software G*Power para realizar o cálculo do tamanho amostral</w:t>
        </w:r>
        <w:r w:rsidR="00512861" w:rsidRPr="00FA096E">
          <w:rPr>
            <w:rFonts w:ascii="Times New Roman" w:hAnsi="Times New Roman" w:cs="Times New Roman"/>
            <w:noProof/>
            <w:webHidden/>
            <w:sz w:val="24"/>
            <w:szCs w:val="24"/>
          </w:rPr>
          <w:tab/>
        </w:r>
        <w:r w:rsidRPr="00FA096E">
          <w:rPr>
            <w:rFonts w:ascii="Times New Roman" w:hAnsi="Times New Roman" w:cs="Times New Roman"/>
            <w:noProof/>
            <w:webHidden/>
            <w:sz w:val="24"/>
            <w:szCs w:val="24"/>
          </w:rPr>
          <w:fldChar w:fldCharType="begin"/>
        </w:r>
        <w:r w:rsidR="00512861" w:rsidRPr="00FA096E">
          <w:rPr>
            <w:rFonts w:ascii="Times New Roman" w:hAnsi="Times New Roman" w:cs="Times New Roman"/>
            <w:noProof/>
            <w:webHidden/>
            <w:sz w:val="24"/>
            <w:szCs w:val="24"/>
          </w:rPr>
          <w:instrText xml:space="preserve"> PAGEREF _Toc204334573 \h </w:instrText>
        </w:r>
        <w:r w:rsidRPr="00FA096E">
          <w:rPr>
            <w:rFonts w:ascii="Times New Roman" w:hAnsi="Times New Roman" w:cs="Times New Roman"/>
            <w:noProof/>
            <w:webHidden/>
            <w:sz w:val="24"/>
            <w:szCs w:val="24"/>
          </w:rPr>
        </w:r>
        <w:r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33</w:t>
        </w:r>
        <w:r w:rsidRPr="00FA096E">
          <w:rPr>
            <w:rFonts w:ascii="Times New Roman" w:hAnsi="Times New Roman" w:cs="Times New Roman"/>
            <w:noProof/>
            <w:webHidden/>
            <w:sz w:val="24"/>
            <w:szCs w:val="24"/>
          </w:rPr>
          <w:fldChar w:fldCharType="end"/>
        </w:r>
      </w:hyperlink>
    </w:p>
    <w:p w:rsidR="00512861" w:rsidRPr="00FA096E" w:rsidRDefault="00512861"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hyperlink w:anchor="_Toc204334574" w:history="1">
        <w:r w:rsidRPr="00FA096E">
          <w:rPr>
            <w:rStyle w:val="Hyperlink"/>
            <w:rFonts w:ascii="Times New Roman" w:hAnsi="Times New Roman" w:cs="Times New Roman"/>
            <w:b/>
            <w:bCs/>
            <w:noProof/>
            <w:sz w:val="24"/>
            <w:szCs w:val="24"/>
          </w:rPr>
          <w:t>Figura 2</w:t>
        </w:r>
        <w:r w:rsidRPr="00FA096E">
          <w:rPr>
            <w:rStyle w:val="Hyperlink"/>
            <w:rFonts w:ascii="Times New Roman" w:hAnsi="Times New Roman" w:cs="Times New Roman"/>
            <w:noProof/>
            <w:sz w:val="24"/>
            <w:szCs w:val="24"/>
          </w:rPr>
          <w:t xml:space="preserve"> - Composição das equipes do estudo</w:t>
        </w:r>
        <w:r w:rsidRPr="00FA096E">
          <w:rPr>
            <w:rFonts w:ascii="Times New Roman" w:hAnsi="Times New Roman" w:cs="Times New Roman"/>
            <w:noProof/>
            <w:webHidden/>
            <w:sz w:val="24"/>
            <w:szCs w:val="24"/>
          </w:rPr>
          <w:tab/>
        </w:r>
        <w:r w:rsidR="00851CFB" w:rsidRPr="00FA096E">
          <w:rPr>
            <w:rFonts w:ascii="Times New Roman" w:hAnsi="Times New Roman" w:cs="Times New Roman"/>
            <w:noProof/>
            <w:webHidden/>
            <w:sz w:val="24"/>
            <w:szCs w:val="24"/>
          </w:rPr>
          <w:fldChar w:fldCharType="begin"/>
        </w:r>
        <w:r w:rsidRPr="00FA096E">
          <w:rPr>
            <w:rFonts w:ascii="Times New Roman" w:hAnsi="Times New Roman" w:cs="Times New Roman"/>
            <w:noProof/>
            <w:webHidden/>
            <w:sz w:val="24"/>
            <w:szCs w:val="24"/>
          </w:rPr>
          <w:instrText xml:space="preserve"> PAGEREF _Toc204334574 \h </w:instrText>
        </w:r>
        <w:r w:rsidR="00851CFB" w:rsidRPr="00FA096E">
          <w:rPr>
            <w:rFonts w:ascii="Times New Roman" w:hAnsi="Times New Roman" w:cs="Times New Roman"/>
            <w:noProof/>
            <w:webHidden/>
            <w:sz w:val="24"/>
            <w:szCs w:val="24"/>
          </w:rPr>
        </w:r>
        <w:r w:rsidR="00851CFB"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34</w:t>
        </w:r>
        <w:r w:rsidR="00851CFB" w:rsidRPr="00FA096E">
          <w:rPr>
            <w:rFonts w:ascii="Times New Roman" w:hAnsi="Times New Roman" w:cs="Times New Roman"/>
            <w:noProof/>
            <w:webHidden/>
            <w:sz w:val="24"/>
            <w:szCs w:val="24"/>
          </w:rPr>
          <w:fldChar w:fldCharType="end"/>
        </w:r>
      </w:hyperlink>
    </w:p>
    <w:p w:rsidR="00512861" w:rsidRPr="00FA096E" w:rsidRDefault="00512861"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hyperlink w:anchor="_Toc204334575" w:history="1">
        <w:r w:rsidRPr="00FA096E">
          <w:rPr>
            <w:rStyle w:val="Hyperlink"/>
            <w:rFonts w:ascii="Times New Roman" w:hAnsi="Times New Roman" w:cs="Times New Roman"/>
            <w:b/>
            <w:bCs/>
            <w:noProof/>
            <w:sz w:val="24"/>
            <w:szCs w:val="24"/>
          </w:rPr>
          <w:t>Figura 3</w:t>
        </w:r>
        <w:r w:rsidRPr="00FA096E">
          <w:rPr>
            <w:rStyle w:val="Hyperlink"/>
            <w:rFonts w:ascii="Times New Roman" w:hAnsi="Times New Roman" w:cs="Times New Roman"/>
            <w:noProof/>
            <w:sz w:val="24"/>
            <w:szCs w:val="24"/>
          </w:rPr>
          <w:t xml:space="preserve"> - Distribuição dos dias de coleta</w:t>
        </w:r>
        <w:r w:rsidRPr="00FA096E">
          <w:rPr>
            <w:rFonts w:ascii="Times New Roman" w:hAnsi="Times New Roman" w:cs="Times New Roman"/>
            <w:noProof/>
            <w:webHidden/>
            <w:sz w:val="24"/>
            <w:szCs w:val="24"/>
          </w:rPr>
          <w:tab/>
        </w:r>
        <w:r w:rsidR="00851CFB" w:rsidRPr="00FA096E">
          <w:rPr>
            <w:rFonts w:ascii="Times New Roman" w:hAnsi="Times New Roman" w:cs="Times New Roman"/>
            <w:noProof/>
            <w:webHidden/>
            <w:sz w:val="24"/>
            <w:szCs w:val="24"/>
          </w:rPr>
          <w:fldChar w:fldCharType="begin"/>
        </w:r>
        <w:r w:rsidRPr="00FA096E">
          <w:rPr>
            <w:rFonts w:ascii="Times New Roman" w:hAnsi="Times New Roman" w:cs="Times New Roman"/>
            <w:noProof/>
            <w:webHidden/>
            <w:sz w:val="24"/>
            <w:szCs w:val="24"/>
          </w:rPr>
          <w:instrText xml:space="preserve"> PAGEREF _Toc204334575 \h </w:instrText>
        </w:r>
        <w:r w:rsidR="00851CFB" w:rsidRPr="00FA096E">
          <w:rPr>
            <w:rFonts w:ascii="Times New Roman" w:hAnsi="Times New Roman" w:cs="Times New Roman"/>
            <w:noProof/>
            <w:webHidden/>
            <w:sz w:val="24"/>
            <w:szCs w:val="24"/>
          </w:rPr>
        </w:r>
        <w:r w:rsidR="00851CFB"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35</w:t>
        </w:r>
        <w:r w:rsidR="00851CFB" w:rsidRPr="00FA096E">
          <w:rPr>
            <w:rFonts w:ascii="Times New Roman" w:hAnsi="Times New Roman" w:cs="Times New Roman"/>
            <w:noProof/>
            <w:webHidden/>
            <w:sz w:val="24"/>
            <w:szCs w:val="24"/>
          </w:rPr>
          <w:fldChar w:fldCharType="end"/>
        </w:r>
      </w:hyperlink>
    </w:p>
    <w:p w:rsidR="00512861" w:rsidRPr="00FA096E" w:rsidRDefault="00512861"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hyperlink w:anchor="_Toc204334576" w:history="1">
        <w:r w:rsidRPr="00FA096E">
          <w:rPr>
            <w:rStyle w:val="Hyperlink"/>
            <w:rFonts w:ascii="Times New Roman" w:hAnsi="Times New Roman" w:cs="Times New Roman"/>
            <w:b/>
            <w:bCs/>
            <w:noProof/>
            <w:sz w:val="24"/>
            <w:szCs w:val="24"/>
          </w:rPr>
          <w:t>Figura 4</w:t>
        </w:r>
        <w:r w:rsidRPr="00FA096E">
          <w:rPr>
            <w:rStyle w:val="Hyperlink"/>
            <w:rFonts w:ascii="Times New Roman" w:hAnsi="Times New Roman" w:cs="Times New Roman"/>
            <w:noProof/>
            <w:sz w:val="24"/>
            <w:szCs w:val="24"/>
          </w:rPr>
          <w:t xml:space="preserve"> - Exemplo de ângulo de filmagem do estudo</w:t>
        </w:r>
        <w:r w:rsidRPr="00FA096E">
          <w:rPr>
            <w:rFonts w:ascii="Times New Roman" w:hAnsi="Times New Roman" w:cs="Times New Roman"/>
            <w:noProof/>
            <w:webHidden/>
            <w:sz w:val="24"/>
            <w:szCs w:val="24"/>
          </w:rPr>
          <w:tab/>
        </w:r>
        <w:r w:rsidR="00851CFB" w:rsidRPr="00FA096E">
          <w:rPr>
            <w:rFonts w:ascii="Times New Roman" w:hAnsi="Times New Roman" w:cs="Times New Roman"/>
            <w:noProof/>
            <w:webHidden/>
            <w:sz w:val="24"/>
            <w:szCs w:val="24"/>
          </w:rPr>
          <w:fldChar w:fldCharType="begin"/>
        </w:r>
        <w:r w:rsidRPr="00FA096E">
          <w:rPr>
            <w:rFonts w:ascii="Times New Roman" w:hAnsi="Times New Roman" w:cs="Times New Roman"/>
            <w:noProof/>
            <w:webHidden/>
            <w:sz w:val="24"/>
            <w:szCs w:val="24"/>
          </w:rPr>
          <w:instrText xml:space="preserve"> PAGEREF _Toc204334576 \h </w:instrText>
        </w:r>
        <w:r w:rsidR="00851CFB" w:rsidRPr="00FA096E">
          <w:rPr>
            <w:rFonts w:ascii="Times New Roman" w:hAnsi="Times New Roman" w:cs="Times New Roman"/>
            <w:noProof/>
            <w:webHidden/>
            <w:sz w:val="24"/>
            <w:szCs w:val="24"/>
          </w:rPr>
        </w:r>
        <w:r w:rsidR="00851CFB"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37</w:t>
        </w:r>
        <w:r w:rsidR="00851CFB" w:rsidRPr="00FA096E">
          <w:rPr>
            <w:rFonts w:ascii="Times New Roman" w:hAnsi="Times New Roman" w:cs="Times New Roman"/>
            <w:noProof/>
            <w:webHidden/>
            <w:sz w:val="24"/>
            <w:szCs w:val="24"/>
          </w:rPr>
          <w:fldChar w:fldCharType="end"/>
        </w:r>
      </w:hyperlink>
    </w:p>
    <w:p w:rsidR="00512861" w:rsidRPr="00FA096E" w:rsidRDefault="00512861"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hyperlink w:anchor="_Toc204334577" w:history="1">
        <w:r w:rsidRPr="00FA096E">
          <w:rPr>
            <w:rStyle w:val="Hyperlink"/>
            <w:rFonts w:ascii="Times New Roman" w:hAnsi="Times New Roman" w:cs="Times New Roman"/>
            <w:b/>
            <w:bCs/>
            <w:noProof/>
            <w:sz w:val="24"/>
            <w:szCs w:val="24"/>
          </w:rPr>
          <w:t>Figura 5</w:t>
        </w:r>
        <w:r w:rsidRPr="00FA096E">
          <w:rPr>
            <w:rStyle w:val="Hyperlink"/>
            <w:rFonts w:ascii="Times New Roman" w:hAnsi="Times New Roman" w:cs="Times New Roman"/>
            <w:noProof/>
            <w:sz w:val="24"/>
            <w:szCs w:val="24"/>
          </w:rPr>
          <w:t xml:space="preserve"> - Escala Visual Analógica para manipulation check do foco atencional</w:t>
        </w:r>
        <w:r w:rsidRPr="00FA096E">
          <w:rPr>
            <w:rFonts w:ascii="Times New Roman" w:hAnsi="Times New Roman" w:cs="Times New Roman"/>
            <w:noProof/>
            <w:webHidden/>
            <w:sz w:val="24"/>
            <w:szCs w:val="24"/>
          </w:rPr>
          <w:tab/>
        </w:r>
        <w:r w:rsidR="00851CFB" w:rsidRPr="00FA096E">
          <w:rPr>
            <w:rFonts w:ascii="Times New Roman" w:hAnsi="Times New Roman" w:cs="Times New Roman"/>
            <w:noProof/>
            <w:webHidden/>
            <w:sz w:val="24"/>
            <w:szCs w:val="24"/>
          </w:rPr>
          <w:fldChar w:fldCharType="begin"/>
        </w:r>
        <w:r w:rsidRPr="00FA096E">
          <w:rPr>
            <w:rFonts w:ascii="Times New Roman" w:hAnsi="Times New Roman" w:cs="Times New Roman"/>
            <w:noProof/>
            <w:webHidden/>
            <w:sz w:val="24"/>
            <w:szCs w:val="24"/>
          </w:rPr>
          <w:instrText xml:space="preserve"> PAGEREF _Toc204334577 \h </w:instrText>
        </w:r>
        <w:r w:rsidR="00851CFB" w:rsidRPr="00FA096E">
          <w:rPr>
            <w:rFonts w:ascii="Times New Roman" w:hAnsi="Times New Roman" w:cs="Times New Roman"/>
            <w:noProof/>
            <w:webHidden/>
            <w:sz w:val="24"/>
            <w:szCs w:val="24"/>
          </w:rPr>
        </w:r>
        <w:r w:rsidR="00851CFB"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38</w:t>
        </w:r>
        <w:r w:rsidR="00851CFB" w:rsidRPr="00FA096E">
          <w:rPr>
            <w:rFonts w:ascii="Times New Roman" w:hAnsi="Times New Roman" w:cs="Times New Roman"/>
            <w:noProof/>
            <w:webHidden/>
            <w:sz w:val="24"/>
            <w:szCs w:val="24"/>
          </w:rPr>
          <w:fldChar w:fldCharType="end"/>
        </w:r>
      </w:hyperlink>
    </w:p>
    <w:p w:rsidR="00512861" w:rsidRPr="00FA096E" w:rsidRDefault="00512861"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hyperlink w:anchor="_Toc204334578" w:history="1">
        <w:r w:rsidRPr="00FA096E">
          <w:rPr>
            <w:rStyle w:val="Hyperlink"/>
            <w:rFonts w:ascii="Times New Roman" w:hAnsi="Times New Roman" w:cs="Times New Roman"/>
            <w:b/>
            <w:bCs/>
            <w:noProof/>
            <w:sz w:val="24"/>
            <w:szCs w:val="24"/>
          </w:rPr>
          <w:t>Figura 6</w:t>
        </w:r>
        <w:r w:rsidRPr="00FA096E">
          <w:rPr>
            <w:rStyle w:val="Hyperlink"/>
            <w:rFonts w:ascii="Times New Roman" w:hAnsi="Times New Roman" w:cs="Times New Roman"/>
            <w:noProof/>
            <w:sz w:val="24"/>
            <w:szCs w:val="24"/>
          </w:rPr>
          <w:t xml:space="preserve"> - Valores para manipulation check em cada protocolo experimental</w:t>
        </w:r>
        <w:r w:rsidRPr="00FA096E">
          <w:rPr>
            <w:rFonts w:ascii="Times New Roman" w:hAnsi="Times New Roman" w:cs="Times New Roman"/>
            <w:noProof/>
            <w:webHidden/>
            <w:sz w:val="24"/>
            <w:szCs w:val="24"/>
          </w:rPr>
          <w:tab/>
        </w:r>
        <w:r w:rsidR="00851CFB" w:rsidRPr="00FA096E">
          <w:rPr>
            <w:rFonts w:ascii="Times New Roman" w:hAnsi="Times New Roman" w:cs="Times New Roman"/>
            <w:noProof/>
            <w:webHidden/>
            <w:sz w:val="24"/>
            <w:szCs w:val="24"/>
          </w:rPr>
          <w:fldChar w:fldCharType="begin"/>
        </w:r>
        <w:r w:rsidRPr="00FA096E">
          <w:rPr>
            <w:rFonts w:ascii="Times New Roman" w:hAnsi="Times New Roman" w:cs="Times New Roman"/>
            <w:noProof/>
            <w:webHidden/>
            <w:sz w:val="24"/>
            <w:szCs w:val="24"/>
          </w:rPr>
          <w:instrText xml:space="preserve"> PAGEREF _Toc204334578 \h </w:instrText>
        </w:r>
        <w:r w:rsidR="00851CFB" w:rsidRPr="00FA096E">
          <w:rPr>
            <w:rFonts w:ascii="Times New Roman" w:hAnsi="Times New Roman" w:cs="Times New Roman"/>
            <w:noProof/>
            <w:webHidden/>
            <w:sz w:val="24"/>
            <w:szCs w:val="24"/>
          </w:rPr>
        </w:r>
        <w:r w:rsidR="00851CFB"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42</w:t>
        </w:r>
        <w:r w:rsidR="00851CFB" w:rsidRPr="00FA096E">
          <w:rPr>
            <w:rFonts w:ascii="Times New Roman" w:hAnsi="Times New Roman" w:cs="Times New Roman"/>
            <w:noProof/>
            <w:webHidden/>
            <w:sz w:val="24"/>
            <w:szCs w:val="24"/>
          </w:rPr>
          <w:fldChar w:fldCharType="end"/>
        </w:r>
      </w:hyperlink>
    </w:p>
    <w:p w:rsidR="00512861" w:rsidRPr="00FA096E" w:rsidRDefault="00512861" w:rsidP="00FA096E">
      <w:pPr>
        <w:pStyle w:val="ndicedeilustraes"/>
        <w:tabs>
          <w:tab w:val="right" w:leader="dot" w:pos="9061"/>
        </w:tabs>
        <w:ind w:firstLine="0"/>
        <w:jc w:val="center"/>
        <w:rPr>
          <w:rFonts w:ascii="Times New Roman" w:eastAsiaTheme="minorEastAsia" w:hAnsi="Times New Roman" w:cs="Times New Roman"/>
          <w:noProof/>
          <w:sz w:val="24"/>
          <w:szCs w:val="24"/>
          <w:lang w:eastAsia="ko-KR"/>
        </w:rPr>
      </w:pPr>
      <w:hyperlink w:anchor="_Toc204334579" w:history="1">
        <w:r w:rsidRPr="00FA096E">
          <w:rPr>
            <w:rStyle w:val="Hyperlink"/>
            <w:rFonts w:ascii="Times New Roman" w:hAnsi="Times New Roman" w:cs="Times New Roman"/>
            <w:b/>
            <w:bCs/>
            <w:noProof/>
            <w:sz w:val="24"/>
            <w:szCs w:val="24"/>
          </w:rPr>
          <w:t>Figura 7</w:t>
        </w:r>
        <w:r w:rsidRPr="00FA096E">
          <w:rPr>
            <w:rStyle w:val="Hyperlink"/>
            <w:rFonts w:ascii="Times New Roman" w:hAnsi="Times New Roman" w:cs="Times New Roman"/>
            <w:noProof/>
            <w:sz w:val="24"/>
            <w:szCs w:val="24"/>
          </w:rPr>
          <w:t xml:space="preserve"> - Número de escaneamentos visuais em cada protocolo experimental</w:t>
        </w:r>
        <w:r w:rsidRPr="00FA096E">
          <w:rPr>
            <w:rFonts w:ascii="Times New Roman" w:hAnsi="Times New Roman" w:cs="Times New Roman"/>
            <w:noProof/>
            <w:webHidden/>
            <w:sz w:val="24"/>
            <w:szCs w:val="24"/>
          </w:rPr>
          <w:tab/>
        </w:r>
        <w:r w:rsidR="00851CFB" w:rsidRPr="00FA096E">
          <w:rPr>
            <w:rFonts w:ascii="Times New Roman" w:hAnsi="Times New Roman" w:cs="Times New Roman"/>
            <w:noProof/>
            <w:webHidden/>
            <w:sz w:val="24"/>
            <w:szCs w:val="24"/>
          </w:rPr>
          <w:fldChar w:fldCharType="begin"/>
        </w:r>
        <w:r w:rsidRPr="00FA096E">
          <w:rPr>
            <w:rFonts w:ascii="Times New Roman" w:hAnsi="Times New Roman" w:cs="Times New Roman"/>
            <w:noProof/>
            <w:webHidden/>
            <w:sz w:val="24"/>
            <w:szCs w:val="24"/>
          </w:rPr>
          <w:instrText xml:space="preserve"> PAGEREF _Toc204334579 \h </w:instrText>
        </w:r>
        <w:r w:rsidR="00851CFB" w:rsidRPr="00FA096E">
          <w:rPr>
            <w:rFonts w:ascii="Times New Roman" w:hAnsi="Times New Roman" w:cs="Times New Roman"/>
            <w:noProof/>
            <w:webHidden/>
            <w:sz w:val="24"/>
            <w:szCs w:val="24"/>
          </w:rPr>
        </w:r>
        <w:r w:rsidR="00851CFB" w:rsidRPr="00FA096E">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44</w:t>
        </w:r>
        <w:r w:rsidR="00851CFB" w:rsidRPr="00FA096E">
          <w:rPr>
            <w:rFonts w:ascii="Times New Roman" w:hAnsi="Times New Roman" w:cs="Times New Roman"/>
            <w:noProof/>
            <w:webHidden/>
            <w:sz w:val="24"/>
            <w:szCs w:val="24"/>
          </w:rPr>
          <w:fldChar w:fldCharType="end"/>
        </w:r>
      </w:hyperlink>
    </w:p>
    <w:p w:rsidR="00512861" w:rsidRPr="00D86B1D" w:rsidRDefault="00851CFB" w:rsidP="00FA096E">
      <w:pPr>
        <w:jc w:val="center"/>
        <w:rPr>
          <w:rFonts w:ascii="Times New Roman" w:hAnsi="Times New Roman" w:cs="Times New Roman"/>
          <w:b/>
          <w:bCs/>
          <w:sz w:val="24"/>
          <w:szCs w:val="24"/>
        </w:rPr>
      </w:pPr>
      <w:r w:rsidRPr="00FA096E">
        <w:rPr>
          <w:rFonts w:ascii="Times New Roman" w:hAnsi="Times New Roman" w:cs="Times New Roman"/>
          <w:b/>
          <w:bCs/>
          <w:sz w:val="24"/>
          <w:szCs w:val="24"/>
        </w:rPr>
        <w:fldChar w:fldCharType="end"/>
      </w:r>
    </w:p>
    <w:p w:rsidR="00D86B1D" w:rsidRDefault="00D86B1D">
      <w:pPr>
        <w:rPr>
          <w:rFonts w:ascii="Times New Roman" w:hAnsi="Times New Roman" w:cs="Times New Roman"/>
          <w:sz w:val="24"/>
          <w:szCs w:val="24"/>
        </w:rPr>
      </w:pPr>
      <w:r>
        <w:rPr>
          <w:rFonts w:ascii="Times New Roman" w:hAnsi="Times New Roman" w:cs="Times New Roman"/>
          <w:sz w:val="24"/>
          <w:szCs w:val="24"/>
        </w:rPr>
        <w:br w:type="page"/>
      </w:r>
    </w:p>
    <w:p w:rsidR="00AB5BF5" w:rsidRDefault="00AB5BF5" w:rsidP="001A3073">
      <w:pPr>
        <w:ind w:firstLine="0"/>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LISTA DE QUADROS </w:t>
      </w:r>
    </w:p>
    <w:p w:rsidR="00784E1D" w:rsidRDefault="00784E1D" w:rsidP="00D86B1D">
      <w:pPr>
        <w:jc w:val="center"/>
        <w:rPr>
          <w:rFonts w:ascii="Times New Roman" w:hAnsi="Times New Roman" w:cs="Times New Roman"/>
          <w:b/>
          <w:bCs/>
          <w:sz w:val="24"/>
          <w:szCs w:val="24"/>
        </w:rPr>
      </w:pPr>
    </w:p>
    <w:p w:rsidR="00512861" w:rsidRPr="00512861" w:rsidRDefault="00851CFB"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r w:rsidRPr="00512861">
        <w:rPr>
          <w:rFonts w:ascii="Times New Roman" w:hAnsi="Times New Roman" w:cs="Times New Roman"/>
          <w:b/>
          <w:bCs/>
          <w:sz w:val="24"/>
          <w:szCs w:val="24"/>
        </w:rPr>
        <w:fldChar w:fldCharType="begin"/>
      </w:r>
      <w:r w:rsidR="00512861" w:rsidRPr="00512861">
        <w:rPr>
          <w:rFonts w:ascii="Times New Roman" w:hAnsi="Times New Roman" w:cs="Times New Roman"/>
          <w:b/>
          <w:bCs/>
          <w:sz w:val="24"/>
          <w:szCs w:val="24"/>
        </w:rPr>
        <w:instrText xml:space="preserve"> TOC \h \z \c "Quadro" </w:instrText>
      </w:r>
      <w:r w:rsidRPr="00512861">
        <w:rPr>
          <w:rFonts w:ascii="Times New Roman" w:hAnsi="Times New Roman" w:cs="Times New Roman"/>
          <w:b/>
          <w:bCs/>
          <w:sz w:val="24"/>
          <w:szCs w:val="24"/>
        </w:rPr>
        <w:fldChar w:fldCharType="separate"/>
      </w:r>
      <w:hyperlink w:anchor="_Toc204334604" w:history="1">
        <w:r w:rsidR="00512861" w:rsidRPr="00512861">
          <w:rPr>
            <w:rStyle w:val="Hyperlink"/>
            <w:rFonts w:ascii="Times New Roman" w:hAnsi="Times New Roman" w:cs="Times New Roman"/>
            <w:b/>
            <w:bCs/>
            <w:noProof/>
            <w:sz w:val="24"/>
            <w:szCs w:val="24"/>
          </w:rPr>
          <w:t>Quadro 1</w:t>
        </w:r>
        <w:r w:rsidR="00512861" w:rsidRPr="00512861">
          <w:rPr>
            <w:rStyle w:val="Hyperlink"/>
            <w:rFonts w:ascii="Times New Roman" w:hAnsi="Times New Roman" w:cs="Times New Roman"/>
            <w:noProof/>
            <w:sz w:val="24"/>
            <w:szCs w:val="24"/>
          </w:rPr>
          <w:t xml:space="preserve"> - Principais resultados de estudos relacionando foco interno, externo e desempenho em habilidades do futebol</w:t>
        </w:r>
        <w:r w:rsidR="00512861" w:rsidRPr="00512861">
          <w:rPr>
            <w:rFonts w:ascii="Times New Roman" w:hAnsi="Times New Roman" w:cs="Times New Roman"/>
            <w:noProof/>
            <w:webHidden/>
            <w:sz w:val="24"/>
            <w:szCs w:val="24"/>
          </w:rPr>
          <w:tab/>
        </w:r>
        <w:r w:rsidRPr="00512861">
          <w:rPr>
            <w:rFonts w:ascii="Times New Roman" w:hAnsi="Times New Roman" w:cs="Times New Roman"/>
            <w:noProof/>
            <w:webHidden/>
            <w:sz w:val="24"/>
            <w:szCs w:val="24"/>
          </w:rPr>
          <w:fldChar w:fldCharType="begin"/>
        </w:r>
        <w:r w:rsidR="00512861" w:rsidRPr="00512861">
          <w:rPr>
            <w:rFonts w:ascii="Times New Roman" w:hAnsi="Times New Roman" w:cs="Times New Roman"/>
            <w:noProof/>
            <w:webHidden/>
            <w:sz w:val="24"/>
            <w:szCs w:val="24"/>
          </w:rPr>
          <w:instrText xml:space="preserve"> PAGEREF _Toc204334604 \h </w:instrText>
        </w:r>
        <w:r w:rsidRPr="00512861">
          <w:rPr>
            <w:rFonts w:ascii="Times New Roman" w:hAnsi="Times New Roman" w:cs="Times New Roman"/>
            <w:noProof/>
            <w:webHidden/>
            <w:sz w:val="24"/>
            <w:szCs w:val="24"/>
          </w:rPr>
        </w:r>
        <w:r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21</w:t>
        </w:r>
        <w:r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05" w:history="1">
        <w:r w:rsidRPr="00512861">
          <w:rPr>
            <w:rStyle w:val="Hyperlink"/>
            <w:rFonts w:ascii="Times New Roman" w:hAnsi="Times New Roman" w:cs="Times New Roman"/>
            <w:b/>
            <w:bCs/>
            <w:noProof/>
            <w:sz w:val="24"/>
            <w:szCs w:val="24"/>
          </w:rPr>
          <w:t>Quadro 2</w:t>
        </w:r>
        <w:r w:rsidRPr="00512861">
          <w:rPr>
            <w:rStyle w:val="Hyperlink"/>
            <w:rFonts w:ascii="Times New Roman" w:hAnsi="Times New Roman" w:cs="Times New Roman"/>
            <w:noProof/>
            <w:sz w:val="24"/>
            <w:szCs w:val="24"/>
          </w:rPr>
          <w:t xml:space="preserve"> - Instruções e manipulation checks em estudos de foco atencional no futebol</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_Toc204334605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22</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06" w:history="1">
        <w:r w:rsidRPr="00512861">
          <w:rPr>
            <w:rStyle w:val="Hyperlink"/>
            <w:rFonts w:ascii="Times New Roman" w:hAnsi="Times New Roman" w:cs="Times New Roman"/>
            <w:b/>
            <w:bCs/>
            <w:noProof/>
            <w:sz w:val="24"/>
            <w:szCs w:val="24"/>
          </w:rPr>
          <w:t>Quadro 3</w:t>
        </w:r>
        <w:r w:rsidRPr="00512861">
          <w:rPr>
            <w:rStyle w:val="Hyperlink"/>
            <w:rFonts w:ascii="Times New Roman" w:hAnsi="Times New Roman" w:cs="Times New Roman"/>
            <w:noProof/>
            <w:sz w:val="24"/>
            <w:szCs w:val="24"/>
          </w:rPr>
          <w:t xml:space="preserve"> - Distribuição das instruções por dia de coleta em cada clube</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_Toc204334606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36</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07" w:history="1">
        <w:r w:rsidRPr="00512861">
          <w:rPr>
            <w:rStyle w:val="Hyperlink"/>
            <w:rFonts w:ascii="Times New Roman" w:hAnsi="Times New Roman" w:cs="Times New Roman"/>
            <w:b/>
            <w:bCs/>
            <w:noProof/>
            <w:sz w:val="24"/>
            <w:szCs w:val="24"/>
          </w:rPr>
          <w:t>Quadro 4</w:t>
        </w:r>
        <w:r w:rsidRPr="00512861">
          <w:rPr>
            <w:rStyle w:val="Hyperlink"/>
            <w:rFonts w:ascii="Times New Roman" w:hAnsi="Times New Roman" w:cs="Times New Roman"/>
            <w:noProof/>
            <w:sz w:val="24"/>
            <w:szCs w:val="24"/>
          </w:rPr>
          <w:t xml:space="preserve"> - Instruções fornecidas aos jogadores de acordo com o foco atencional</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_Toc204334607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36</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08" w:history="1">
        <w:r w:rsidRPr="00512861">
          <w:rPr>
            <w:rStyle w:val="Hyperlink"/>
            <w:rFonts w:ascii="Times New Roman" w:hAnsi="Times New Roman" w:cs="Times New Roman"/>
            <w:b/>
            <w:bCs/>
            <w:noProof/>
            <w:sz w:val="24"/>
            <w:szCs w:val="24"/>
          </w:rPr>
          <w:t>Quadro 5</w:t>
        </w:r>
        <w:r w:rsidRPr="00512861">
          <w:rPr>
            <w:rStyle w:val="Hyperlink"/>
            <w:rFonts w:ascii="Times New Roman" w:hAnsi="Times New Roman" w:cs="Times New Roman"/>
            <w:noProof/>
            <w:sz w:val="24"/>
            <w:szCs w:val="24"/>
          </w:rPr>
          <w:t xml:space="preserve"> - Critérios para avaliação do resultado do passe</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_Toc204334608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39</w:t>
        </w:r>
        <w:r w:rsidR="00851CFB" w:rsidRPr="00512861">
          <w:rPr>
            <w:rFonts w:ascii="Times New Roman" w:hAnsi="Times New Roman" w:cs="Times New Roman"/>
            <w:noProof/>
            <w:webHidden/>
            <w:sz w:val="24"/>
            <w:szCs w:val="24"/>
          </w:rPr>
          <w:fldChar w:fldCharType="end"/>
        </w:r>
      </w:hyperlink>
    </w:p>
    <w:p w:rsidR="00AB5BF5" w:rsidRDefault="00851CFB" w:rsidP="00D86B1D">
      <w:pPr>
        <w:jc w:val="center"/>
        <w:rPr>
          <w:rFonts w:ascii="Times New Roman" w:hAnsi="Times New Roman" w:cs="Times New Roman"/>
          <w:b/>
          <w:bCs/>
          <w:sz w:val="24"/>
          <w:szCs w:val="24"/>
        </w:rPr>
      </w:pPr>
      <w:r w:rsidRPr="00512861">
        <w:rPr>
          <w:rFonts w:ascii="Times New Roman" w:hAnsi="Times New Roman" w:cs="Times New Roman"/>
          <w:b/>
          <w:bCs/>
          <w:sz w:val="24"/>
          <w:szCs w:val="24"/>
        </w:rPr>
        <w:fldChar w:fldCharType="end"/>
      </w:r>
    </w:p>
    <w:p w:rsidR="00AB5BF5" w:rsidRDefault="00AB5BF5" w:rsidP="00AB5BF5">
      <w:pPr>
        <w:rPr>
          <w:rFonts w:ascii="Times New Roman" w:hAnsi="Times New Roman" w:cs="Times New Roman"/>
          <w:b/>
          <w:bCs/>
          <w:sz w:val="24"/>
          <w:szCs w:val="24"/>
        </w:rPr>
      </w:pPr>
      <w:r>
        <w:rPr>
          <w:rFonts w:ascii="Times New Roman" w:hAnsi="Times New Roman" w:cs="Times New Roman"/>
          <w:b/>
          <w:bCs/>
          <w:sz w:val="24"/>
          <w:szCs w:val="24"/>
        </w:rPr>
        <w:br w:type="page"/>
      </w:r>
    </w:p>
    <w:p w:rsidR="00D86B1D" w:rsidRDefault="00D86B1D" w:rsidP="001A3073">
      <w:pPr>
        <w:ind w:firstLine="0"/>
        <w:jc w:val="center"/>
        <w:rPr>
          <w:rFonts w:ascii="Times New Roman" w:hAnsi="Times New Roman" w:cs="Times New Roman"/>
          <w:b/>
          <w:bCs/>
          <w:sz w:val="24"/>
          <w:szCs w:val="24"/>
        </w:rPr>
      </w:pPr>
      <w:r w:rsidRPr="00D86B1D">
        <w:rPr>
          <w:rFonts w:ascii="Times New Roman" w:hAnsi="Times New Roman" w:cs="Times New Roman"/>
          <w:b/>
          <w:bCs/>
          <w:sz w:val="24"/>
          <w:szCs w:val="24"/>
        </w:rPr>
        <w:lastRenderedPageBreak/>
        <w:t xml:space="preserve">LISTA DE </w:t>
      </w:r>
      <w:r>
        <w:rPr>
          <w:rFonts w:ascii="Times New Roman" w:hAnsi="Times New Roman" w:cs="Times New Roman"/>
          <w:b/>
          <w:bCs/>
          <w:sz w:val="24"/>
          <w:szCs w:val="24"/>
        </w:rPr>
        <w:t>TABELAS</w:t>
      </w:r>
    </w:p>
    <w:p w:rsidR="00784E1D" w:rsidRPr="00D86B1D" w:rsidRDefault="00784E1D" w:rsidP="00D86B1D">
      <w:pPr>
        <w:jc w:val="center"/>
        <w:rPr>
          <w:rFonts w:ascii="Times New Roman" w:hAnsi="Times New Roman" w:cs="Times New Roman"/>
          <w:b/>
          <w:bCs/>
          <w:sz w:val="24"/>
          <w:szCs w:val="24"/>
        </w:rPr>
      </w:pPr>
    </w:p>
    <w:p w:rsidR="00512861" w:rsidRPr="00512861" w:rsidRDefault="00851CFB"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r>
        <w:rPr>
          <w:rFonts w:ascii="Times New Roman" w:hAnsi="Times New Roman" w:cs="Times New Roman"/>
          <w:sz w:val="24"/>
          <w:szCs w:val="24"/>
        </w:rPr>
        <w:fldChar w:fldCharType="begin"/>
      </w:r>
      <w:r w:rsidR="00512861">
        <w:rPr>
          <w:rFonts w:ascii="Times New Roman" w:hAnsi="Times New Roman" w:cs="Times New Roman"/>
          <w:sz w:val="24"/>
          <w:szCs w:val="24"/>
        </w:rPr>
        <w:instrText xml:space="preserve"> TOC \h \z \c "Tabela" </w:instrText>
      </w:r>
      <w:r>
        <w:rPr>
          <w:rFonts w:ascii="Times New Roman" w:hAnsi="Times New Roman" w:cs="Times New Roman"/>
          <w:sz w:val="24"/>
          <w:szCs w:val="24"/>
        </w:rPr>
        <w:fldChar w:fldCharType="separate"/>
      </w:r>
      <w:hyperlink w:anchor="_Toc204334647" w:history="1">
        <w:r w:rsidR="00512861" w:rsidRPr="00512861">
          <w:rPr>
            <w:rStyle w:val="Hyperlink"/>
            <w:rFonts w:ascii="Times New Roman" w:hAnsi="Times New Roman" w:cs="Times New Roman"/>
            <w:b/>
            <w:bCs/>
            <w:noProof/>
            <w:sz w:val="24"/>
            <w:szCs w:val="24"/>
          </w:rPr>
          <w:t>Tabela 1</w:t>
        </w:r>
        <w:r w:rsidR="00512861" w:rsidRPr="00512861">
          <w:rPr>
            <w:rStyle w:val="Hyperlink"/>
            <w:rFonts w:ascii="Times New Roman" w:hAnsi="Times New Roman" w:cs="Times New Roman"/>
            <w:noProof/>
            <w:sz w:val="24"/>
            <w:szCs w:val="24"/>
          </w:rPr>
          <w:t xml:space="preserve"> - Caracterização da amostra de acordo com cada clube</w:t>
        </w:r>
        <w:r w:rsidR="00512861" w:rsidRPr="00512861">
          <w:rPr>
            <w:rFonts w:ascii="Times New Roman" w:hAnsi="Times New Roman" w:cs="Times New Roman"/>
            <w:noProof/>
            <w:webHidden/>
            <w:sz w:val="24"/>
            <w:szCs w:val="24"/>
          </w:rPr>
          <w:tab/>
        </w:r>
        <w:r w:rsidRPr="00512861">
          <w:rPr>
            <w:rFonts w:ascii="Times New Roman" w:hAnsi="Times New Roman" w:cs="Times New Roman"/>
            <w:noProof/>
            <w:webHidden/>
            <w:sz w:val="24"/>
            <w:szCs w:val="24"/>
          </w:rPr>
          <w:fldChar w:fldCharType="begin"/>
        </w:r>
        <w:r w:rsidR="00512861" w:rsidRPr="00512861">
          <w:rPr>
            <w:rFonts w:ascii="Times New Roman" w:hAnsi="Times New Roman" w:cs="Times New Roman"/>
            <w:noProof/>
            <w:webHidden/>
            <w:sz w:val="24"/>
            <w:szCs w:val="24"/>
          </w:rPr>
          <w:instrText xml:space="preserve"> PAGEREF _Toc204334647 \h </w:instrText>
        </w:r>
        <w:r w:rsidRPr="00512861">
          <w:rPr>
            <w:rFonts w:ascii="Times New Roman" w:hAnsi="Times New Roman" w:cs="Times New Roman"/>
            <w:noProof/>
            <w:webHidden/>
            <w:sz w:val="24"/>
            <w:szCs w:val="24"/>
          </w:rPr>
        </w:r>
        <w:r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32</w:t>
        </w:r>
        <w:r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48" w:history="1">
        <w:r w:rsidRPr="00512861">
          <w:rPr>
            <w:rStyle w:val="Hyperlink"/>
            <w:rFonts w:ascii="Times New Roman" w:hAnsi="Times New Roman" w:cs="Times New Roman"/>
            <w:b/>
            <w:bCs/>
            <w:noProof/>
            <w:sz w:val="24"/>
            <w:szCs w:val="24"/>
          </w:rPr>
          <w:t>Tabela 2</w:t>
        </w:r>
        <w:r w:rsidRPr="00512861">
          <w:rPr>
            <w:rStyle w:val="Hyperlink"/>
            <w:rFonts w:ascii="Times New Roman" w:hAnsi="Times New Roman" w:cs="Times New Roman"/>
            <w:noProof/>
            <w:sz w:val="24"/>
            <w:szCs w:val="24"/>
          </w:rPr>
          <w:t xml:space="preserve"> - Escores das medidas de confiabilidade inter-avaliador para as variáveis dependentes do estudo</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_Toc204334648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40</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49" w:history="1">
        <w:r w:rsidRPr="00512861">
          <w:rPr>
            <w:rStyle w:val="Hyperlink"/>
            <w:rFonts w:ascii="Times New Roman" w:hAnsi="Times New Roman" w:cs="Times New Roman"/>
            <w:b/>
            <w:bCs/>
            <w:noProof/>
            <w:sz w:val="24"/>
            <w:szCs w:val="24"/>
          </w:rPr>
          <w:t>Tabela 3</w:t>
        </w:r>
        <w:r w:rsidRPr="00512861">
          <w:rPr>
            <w:rStyle w:val="Hyperlink"/>
            <w:rFonts w:ascii="Times New Roman" w:hAnsi="Times New Roman" w:cs="Times New Roman"/>
            <w:noProof/>
            <w:sz w:val="24"/>
            <w:szCs w:val="24"/>
          </w:rPr>
          <w:t xml:space="preserve"> - Média dos escores das medidas de confiabilidade intra-avaliador para as variáveis dependentes do estudo</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_Toc204334649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41</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50" w:history="1">
        <w:r w:rsidRPr="00512861">
          <w:rPr>
            <w:rStyle w:val="Hyperlink"/>
            <w:rFonts w:ascii="Times New Roman" w:hAnsi="Times New Roman" w:cs="Times New Roman"/>
            <w:b/>
            <w:bCs/>
            <w:noProof/>
            <w:sz w:val="24"/>
            <w:szCs w:val="24"/>
          </w:rPr>
          <w:t>Tabela 4</w:t>
        </w:r>
        <w:r w:rsidRPr="00512861">
          <w:rPr>
            <w:rStyle w:val="Hyperlink"/>
            <w:rFonts w:ascii="Times New Roman" w:hAnsi="Times New Roman" w:cs="Times New Roman"/>
            <w:noProof/>
            <w:sz w:val="24"/>
            <w:szCs w:val="24"/>
          </w:rPr>
          <w:t xml:space="preserve"> - Valores descritivos para média e desvio padrão da manipulation check</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_Toc204334650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42</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51" w:history="1">
        <w:r w:rsidRPr="00512861">
          <w:rPr>
            <w:rStyle w:val="Hyperlink"/>
            <w:rFonts w:ascii="Times New Roman" w:hAnsi="Times New Roman" w:cs="Times New Roman"/>
            <w:b/>
            <w:bCs/>
            <w:noProof/>
            <w:sz w:val="24"/>
            <w:szCs w:val="24"/>
          </w:rPr>
          <w:t>Tabela 5</w:t>
        </w:r>
        <w:r w:rsidRPr="00512861">
          <w:rPr>
            <w:rStyle w:val="Hyperlink"/>
            <w:rFonts w:ascii="Times New Roman" w:hAnsi="Times New Roman" w:cs="Times New Roman"/>
            <w:noProof/>
            <w:sz w:val="24"/>
            <w:szCs w:val="24"/>
          </w:rPr>
          <w:t xml:space="preserve"> - Valores descritivos para média e desvio padrão do número de escaneamentos visuais sem bola</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_Toc204334651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43</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52" w:history="1">
        <w:r w:rsidRPr="00512861">
          <w:rPr>
            <w:rStyle w:val="Hyperlink"/>
            <w:rFonts w:ascii="Times New Roman" w:hAnsi="Times New Roman" w:cs="Times New Roman"/>
            <w:b/>
            <w:bCs/>
            <w:noProof/>
            <w:sz w:val="24"/>
            <w:szCs w:val="24"/>
          </w:rPr>
          <w:t>Tabela 6</w:t>
        </w:r>
        <w:r w:rsidRPr="00512861">
          <w:rPr>
            <w:rStyle w:val="Hyperlink"/>
            <w:rFonts w:ascii="Times New Roman" w:hAnsi="Times New Roman" w:cs="Times New Roman"/>
            <w:noProof/>
            <w:sz w:val="24"/>
            <w:szCs w:val="24"/>
          </w:rPr>
          <w:t xml:space="preserve"> - Valores descritivos para a relação foco atencional e resultado do passe</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_Toc204334652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45</w:t>
        </w:r>
        <w:r w:rsidR="00851CFB" w:rsidRPr="00512861">
          <w:rPr>
            <w:rFonts w:ascii="Times New Roman" w:hAnsi="Times New Roman" w:cs="Times New Roman"/>
            <w:noProof/>
            <w:webHidden/>
            <w:sz w:val="24"/>
            <w:szCs w:val="24"/>
          </w:rPr>
          <w:fldChar w:fldCharType="end"/>
        </w:r>
      </w:hyperlink>
    </w:p>
    <w:p w:rsidR="00512861" w:rsidRPr="00512861" w:rsidRDefault="00512861" w:rsidP="00FA096E">
      <w:pPr>
        <w:pStyle w:val="ndicedeilustraes"/>
        <w:tabs>
          <w:tab w:val="right" w:leader="dot" w:pos="9061"/>
        </w:tabs>
        <w:ind w:firstLine="0"/>
        <w:rPr>
          <w:rFonts w:ascii="Times New Roman" w:eastAsiaTheme="minorEastAsia" w:hAnsi="Times New Roman" w:cs="Times New Roman"/>
          <w:noProof/>
          <w:sz w:val="24"/>
          <w:szCs w:val="24"/>
          <w:lang w:eastAsia="ko-KR"/>
        </w:rPr>
      </w:pPr>
      <w:hyperlink w:anchor="_Toc204334653" w:history="1">
        <w:r w:rsidRPr="00512861">
          <w:rPr>
            <w:rStyle w:val="Hyperlink"/>
            <w:rFonts w:ascii="Times New Roman" w:hAnsi="Times New Roman" w:cs="Times New Roman"/>
            <w:b/>
            <w:bCs/>
            <w:noProof/>
            <w:sz w:val="24"/>
            <w:szCs w:val="24"/>
          </w:rPr>
          <w:t>Tabela 7</w:t>
        </w:r>
        <w:r w:rsidRPr="00512861">
          <w:rPr>
            <w:rStyle w:val="Hyperlink"/>
            <w:rFonts w:ascii="Times New Roman" w:hAnsi="Times New Roman" w:cs="Times New Roman"/>
            <w:noProof/>
            <w:sz w:val="24"/>
            <w:szCs w:val="24"/>
          </w:rPr>
          <w:t xml:space="preserve"> - Intervalo de confiança do bootstrapping para os fatores do estudo</w:t>
        </w:r>
        <w:r w:rsidRPr="00512861">
          <w:rPr>
            <w:rFonts w:ascii="Times New Roman" w:hAnsi="Times New Roman" w:cs="Times New Roman"/>
            <w:noProof/>
            <w:webHidden/>
            <w:sz w:val="24"/>
            <w:szCs w:val="24"/>
          </w:rPr>
          <w:tab/>
        </w:r>
        <w:r w:rsidR="00851CFB" w:rsidRPr="00512861">
          <w:rPr>
            <w:rFonts w:ascii="Times New Roman" w:hAnsi="Times New Roman" w:cs="Times New Roman"/>
            <w:noProof/>
            <w:webHidden/>
            <w:sz w:val="24"/>
            <w:szCs w:val="24"/>
          </w:rPr>
          <w:fldChar w:fldCharType="begin"/>
        </w:r>
        <w:r w:rsidRPr="00512861">
          <w:rPr>
            <w:rFonts w:ascii="Times New Roman" w:hAnsi="Times New Roman" w:cs="Times New Roman"/>
            <w:noProof/>
            <w:webHidden/>
            <w:sz w:val="24"/>
            <w:szCs w:val="24"/>
          </w:rPr>
          <w:instrText xml:space="preserve"> PAGEREF _Toc204334653 \h </w:instrText>
        </w:r>
        <w:r w:rsidR="00851CFB" w:rsidRPr="00512861">
          <w:rPr>
            <w:rFonts w:ascii="Times New Roman" w:hAnsi="Times New Roman" w:cs="Times New Roman"/>
            <w:noProof/>
            <w:webHidden/>
            <w:sz w:val="24"/>
            <w:szCs w:val="24"/>
          </w:rPr>
        </w:r>
        <w:r w:rsidR="00851CFB" w:rsidRPr="00512861">
          <w:rPr>
            <w:rFonts w:ascii="Times New Roman" w:hAnsi="Times New Roman" w:cs="Times New Roman"/>
            <w:noProof/>
            <w:webHidden/>
            <w:sz w:val="24"/>
            <w:szCs w:val="24"/>
          </w:rPr>
          <w:fldChar w:fldCharType="separate"/>
        </w:r>
        <w:r w:rsidR="00515F0B">
          <w:rPr>
            <w:rFonts w:ascii="Times New Roman" w:hAnsi="Times New Roman" w:cs="Times New Roman"/>
            <w:noProof/>
            <w:webHidden/>
            <w:sz w:val="24"/>
            <w:szCs w:val="24"/>
          </w:rPr>
          <w:t>45</w:t>
        </w:r>
        <w:r w:rsidR="00851CFB" w:rsidRPr="00512861">
          <w:rPr>
            <w:rFonts w:ascii="Times New Roman" w:hAnsi="Times New Roman" w:cs="Times New Roman"/>
            <w:noProof/>
            <w:webHidden/>
            <w:sz w:val="24"/>
            <w:szCs w:val="24"/>
          </w:rPr>
          <w:fldChar w:fldCharType="end"/>
        </w:r>
      </w:hyperlink>
    </w:p>
    <w:p w:rsidR="00D86B1D" w:rsidRPr="00BF604A" w:rsidRDefault="00851CFB">
      <w:pPr>
        <w:rPr>
          <w:rFonts w:ascii="Times New Roman" w:hAnsi="Times New Roman" w:cs="Times New Roman"/>
          <w:sz w:val="24"/>
          <w:szCs w:val="24"/>
        </w:rPr>
      </w:pPr>
      <w:r>
        <w:rPr>
          <w:rFonts w:ascii="Times New Roman" w:hAnsi="Times New Roman" w:cs="Times New Roman"/>
          <w:sz w:val="24"/>
          <w:szCs w:val="24"/>
        </w:rPr>
        <w:fldChar w:fldCharType="end"/>
      </w:r>
      <w:r w:rsidR="00D86B1D" w:rsidRPr="00BF604A">
        <w:rPr>
          <w:rFonts w:ascii="Times New Roman" w:hAnsi="Times New Roman" w:cs="Times New Roman"/>
          <w:sz w:val="24"/>
          <w:szCs w:val="24"/>
        </w:rPr>
        <w:br w:type="page"/>
      </w:r>
    </w:p>
    <w:p w:rsidR="00D86B1D" w:rsidRDefault="00D86B1D" w:rsidP="001A3073">
      <w:pPr>
        <w:ind w:firstLine="0"/>
        <w:jc w:val="center"/>
        <w:rPr>
          <w:rFonts w:ascii="Times New Roman" w:hAnsi="Times New Roman" w:cs="Times New Roman"/>
          <w:b/>
          <w:bCs/>
          <w:sz w:val="24"/>
          <w:szCs w:val="24"/>
        </w:rPr>
      </w:pPr>
      <w:r w:rsidRPr="00D86B1D">
        <w:rPr>
          <w:rFonts w:ascii="Times New Roman" w:hAnsi="Times New Roman" w:cs="Times New Roman"/>
          <w:b/>
          <w:bCs/>
          <w:sz w:val="24"/>
          <w:szCs w:val="24"/>
        </w:rPr>
        <w:lastRenderedPageBreak/>
        <w:t xml:space="preserve">LISTA DE </w:t>
      </w:r>
      <w:r>
        <w:rPr>
          <w:rFonts w:ascii="Times New Roman" w:hAnsi="Times New Roman" w:cs="Times New Roman"/>
          <w:b/>
          <w:bCs/>
          <w:sz w:val="24"/>
          <w:szCs w:val="24"/>
        </w:rPr>
        <w:t>ABREVIATURAS E SIGLAS</w:t>
      </w:r>
    </w:p>
    <w:p w:rsidR="00652E86" w:rsidRDefault="00652E86" w:rsidP="00D86B1D">
      <w:pPr>
        <w:jc w:val="center"/>
        <w:rPr>
          <w:rFonts w:ascii="Times New Roman" w:hAnsi="Times New Roman" w:cs="Times New Roman"/>
          <w:b/>
          <w:bCs/>
          <w:sz w:val="24"/>
          <w:szCs w:val="24"/>
        </w:rPr>
      </w:pPr>
    </w:p>
    <w:p w:rsidR="00C40D69" w:rsidRDefault="00C40D69" w:rsidP="005A1E3E">
      <w:pPr>
        <w:ind w:firstLine="0"/>
        <w:rPr>
          <w:rFonts w:ascii="Times New Roman" w:hAnsi="Times New Roman" w:cs="Times New Roman"/>
          <w:i/>
          <w:iCs/>
          <w:sz w:val="24"/>
          <w:szCs w:val="24"/>
        </w:rPr>
      </w:pPr>
      <w:r>
        <w:rPr>
          <w:rFonts w:ascii="Times New Roman" w:hAnsi="Times New Roman" w:cs="Times New Roman"/>
          <w:sz w:val="24"/>
          <w:szCs w:val="24"/>
        </w:rPr>
        <w:t>CLA</w:t>
      </w:r>
      <w:r>
        <w:rPr>
          <w:rFonts w:ascii="Times New Roman" w:hAnsi="Times New Roman" w:cs="Times New Roman"/>
          <w:sz w:val="24"/>
          <w:szCs w:val="24"/>
        </w:rPr>
        <w:tab/>
      </w:r>
      <w:r>
        <w:rPr>
          <w:rFonts w:ascii="Times New Roman" w:hAnsi="Times New Roman" w:cs="Times New Roman"/>
          <w:sz w:val="24"/>
          <w:szCs w:val="24"/>
        </w:rPr>
        <w:tab/>
      </w:r>
      <w:proofErr w:type="spellStart"/>
      <w:r w:rsidRPr="00C40D69">
        <w:rPr>
          <w:rFonts w:ascii="Times New Roman" w:hAnsi="Times New Roman" w:cs="Times New Roman"/>
          <w:i/>
          <w:iCs/>
          <w:sz w:val="24"/>
          <w:szCs w:val="24"/>
        </w:rPr>
        <w:t>Constraints</w:t>
      </w:r>
      <w:proofErr w:type="spellEnd"/>
      <w:r w:rsidRPr="00C40D69">
        <w:rPr>
          <w:rFonts w:ascii="Times New Roman" w:hAnsi="Times New Roman" w:cs="Times New Roman"/>
          <w:i/>
          <w:iCs/>
          <w:sz w:val="24"/>
          <w:szCs w:val="24"/>
        </w:rPr>
        <w:t xml:space="preserve"> Led Approach</w:t>
      </w:r>
    </w:p>
    <w:p w:rsidR="006451C9" w:rsidRPr="006451C9" w:rsidRDefault="006451C9" w:rsidP="005A1E3E">
      <w:pPr>
        <w:ind w:firstLine="0"/>
        <w:rPr>
          <w:rFonts w:ascii="Times New Roman" w:hAnsi="Times New Roman" w:cs="Times New Roman"/>
          <w:sz w:val="24"/>
          <w:szCs w:val="24"/>
        </w:rPr>
      </w:pPr>
      <w:r>
        <w:rPr>
          <w:rFonts w:ascii="Times New Roman" w:hAnsi="Times New Roman" w:cs="Times New Roman"/>
          <w:sz w:val="24"/>
          <w:szCs w:val="24"/>
        </w:rPr>
        <w:t>C</w:t>
      </w:r>
      <w:r w:rsidRPr="006451C9">
        <w:rPr>
          <w:rFonts w:ascii="Times New Roman" w:hAnsi="Times New Roman" w:cs="Times New Roman"/>
          <w:sz w:val="24"/>
          <w:szCs w:val="24"/>
        </w:rPr>
        <w:t>NS</w:t>
      </w:r>
      <w:r>
        <w:rPr>
          <w:rFonts w:ascii="Times New Roman" w:hAnsi="Times New Roman" w:cs="Times New Roman"/>
          <w:sz w:val="24"/>
          <w:szCs w:val="24"/>
        </w:rPr>
        <w:tab/>
      </w:r>
      <w:r>
        <w:rPr>
          <w:rFonts w:ascii="Times New Roman" w:hAnsi="Times New Roman" w:cs="Times New Roman"/>
          <w:sz w:val="24"/>
          <w:szCs w:val="24"/>
        </w:rPr>
        <w:tab/>
        <w:t>Conselho Nacional de Saúde</w:t>
      </w:r>
    </w:p>
    <w:p w:rsidR="00483427" w:rsidRPr="00652E86" w:rsidRDefault="00483427" w:rsidP="005A1E3E">
      <w:pPr>
        <w:ind w:firstLine="0"/>
        <w:rPr>
          <w:rFonts w:ascii="Times New Roman" w:hAnsi="Times New Roman" w:cs="Times New Roman"/>
          <w:i/>
          <w:iCs/>
          <w:sz w:val="24"/>
          <w:szCs w:val="24"/>
        </w:rPr>
      </w:pPr>
      <w:r>
        <w:rPr>
          <w:rFonts w:ascii="Times New Roman" w:hAnsi="Times New Roman" w:cs="Times New Roman"/>
          <w:sz w:val="24"/>
          <w:szCs w:val="24"/>
        </w:rPr>
        <w:t>EVA</w:t>
      </w:r>
      <w:r>
        <w:rPr>
          <w:rFonts w:ascii="Times New Roman" w:hAnsi="Times New Roman" w:cs="Times New Roman"/>
          <w:sz w:val="24"/>
          <w:szCs w:val="24"/>
        </w:rPr>
        <w:tab/>
      </w:r>
      <w:r>
        <w:rPr>
          <w:rFonts w:ascii="Times New Roman" w:hAnsi="Times New Roman" w:cs="Times New Roman"/>
          <w:sz w:val="24"/>
          <w:szCs w:val="24"/>
        </w:rPr>
        <w:tab/>
      </w:r>
      <w:r w:rsidRPr="00483427">
        <w:rPr>
          <w:rFonts w:ascii="Times New Roman" w:hAnsi="Times New Roman" w:cs="Times New Roman"/>
          <w:sz w:val="24"/>
          <w:szCs w:val="24"/>
        </w:rPr>
        <w:t>Escala Visual Analógica</w:t>
      </w:r>
    </w:p>
    <w:p w:rsidR="00483427" w:rsidRDefault="00483427" w:rsidP="005A1E3E">
      <w:pPr>
        <w:ind w:firstLine="0"/>
        <w:rPr>
          <w:rFonts w:ascii="Times New Roman" w:hAnsi="Times New Roman" w:cs="Times New Roman"/>
          <w:sz w:val="24"/>
          <w:szCs w:val="24"/>
        </w:rPr>
      </w:pPr>
      <w:r>
        <w:rPr>
          <w:rFonts w:ascii="Times New Roman" w:hAnsi="Times New Roman" w:cs="Times New Roman"/>
          <w:sz w:val="24"/>
          <w:szCs w:val="24"/>
        </w:rPr>
        <w:t>FUT-SAT</w:t>
      </w:r>
      <w:r>
        <w:rPr>
          <w:rFonts w:ascii="Times New Roman" w:hAnsi="Times New Roman" w:cs="Times New Roman"/>
          <w:sz w:val="24"/>
          <w:szCs w:val="24"/>
        </w:rPr>
        <w:tab/>
        <w:t>Sistema de Avaliação Tática no Futebol</w:t>
      </w:r>
    </w:p>
    <w:p w:rsidR="00106B5C" w:rsidRPr="00106B5C" w:rsidRDefault="00106B5C" w:rsidP="005A1E3E">
      <w:pPr>
        <w:ind w:firstLine="0"/>
        <w:rPr>
          <w:rFonts w:ascii="Times New Roman" w:hAnsi="Times New Roman" w:cs="Times New Roman"/>
          <w:sz w:val="24"/>
          <w:szCs w:val="24"/>
        </w:rPr>
      </w:pPr>
      <w:r w:rsidRPr="00106B5C">
        <w:rPr>
          <w:rFonts w:ascii="Times New Roman" w:hAnsi="Times New Roman" w:cs="Times New Roman"/>
          <w:sz w:val="24"/>
          <w:szCs w:val="24"/>
        </w:rPr>
        <w:t>GEE</w:t>
      </w:r>
      <w:r w:rsidRPr="00106B5C">
        <w:rPr>
          <w:rFonts w:ascii="Times New Roman" w:hAnsi="Times New Roman" w:cs="Times New Roman"/>
          <w:sz w:val="24"/>
          <w:szCs w:val="24"/>
        </w:rPr>
        <w:tab/>
      </w:r>
      <w:r w:rsidRPr="00106B5C">
        <w:rPr>
          <w:rFonts w:ascii="Times New Roman" w:hAnsi="Times New Roman" w:cs="Times New Roman"/>
          <w:sz w:val="24"/>
          <w:szCs w:val="24"/>
        </w:rPr>
        <w:tab/>
        <w:t>Equações de Estimativas G</w:t>
      </w:r>
      <w:r>
        <w:rPr>
          <w:rFonts w:ascii="Times New Roman" w:hAnsi="Times New Roman" w:cs="Times New Roman"/>
          <w:sz w:val="24"/>
          <w:szCs w:val="24"/>
        </w:rPr>
        <w:t>eneralizadas</w:t>
      </w:r>
    </w:p>
    <w:p w:rsidR="00483427" w:rsidRPr="004F044D" w:rsidRDefault="00483427" w:rsidP="005A1E3E">
      <w:pPr>
        <w:ind w:firstLine="0"/>
        <w:rPr>
          <w:rFonts w:ascii="Times New Roman" w:hAnsi="Times New Roman" w:cs="Times New Roman"/>
          <w:sz w:val="24"/>
          <w:szCs w:val="24"/>
        </w:rPr>
      </w:pPr>
      <w:r w:rsidRPr="004F044D">
        <w:rPr>
          <w:rFonts w:ascii="Times New Roman" w:hAnsi="Times New Roman" w:cs="Times New Roman"/>
          <w:sz w:val="24"/>
          <w:szCs w:val="24"/>
        </w:rPr>
        <w:t>GPET</w:t>
      </w:r>
      <w:r w:rsidRPr="004F044D">
        <w:rPr>
          <w:rFonts w:ascii="Times New Roman" w:hAnsi="Times New Roman" w:cs="Times New Roman"/>
          <w:sz w:val="24"/>
          <w:szCs w:val="24"/>
        </w:rPr>
        <w:tab/>
      </w:r>
      <w:r w:rsidRPr="004F044D">
        <w:rPr>
          <w:rFonts w:ascii="Times New Roman" w:hAnsi="Times New Roman" w:cs="Times New Roman"/>
          <w:sz w:val="24"/>
          <w:szCs w:val="24"/>
        </w:rPr>
        <w:tab/>
      </w:r>
      <w:r w:rsidRPr="004F044D">
        <w:rPr>
          <w:rFonts w:ascii="Times New Roman" w:hAnsi="Times New Roman" w:cs="Times New Roman"/>
          <w:i/>
          <w:iCs/>
          <w:sz w:val="24"/>
          <w:szCs w:val="24"/>
        </w:rPr>
        <w:t xml:space="preserve">Game Performance </w:t>
      </w:r>
      <w:proofErr w:type="spellStart"/>
      <w:r w:rsidRPr="004F044D">
        <w:rPr>
          <w:rFonts w:ascii="Times New Roman" w:hAnsi="Times New Roman" w:cs="Times New Roman"/>
          <w:i/>
          <w:iCs/>
          <w:sz w:val="24"/>
          <w:szCs w:val="24"/>
        </w:rPr>
        <w:t>Evaluation</w:t>
      </w:r>
      <w:proofErr w:type="spellEnd"/>
      <w:r w:rsidRPr="004F044D">
        <w:rPr>
          <w:rFonts w:ascii="Times New Roman" w:hAnsi="Times New Roman" w:cs="Times New Roman"/>
          <w:i/>
          <w:iCs/>
          <w:sz w:val="24"/>
          <w:szCs w:val="24"/>
        </w:rPr>
        <w:t xml:space="preserve"> Tool</w:t>
      </w:r>
    </w:p>
    <w:p w:rsidR="00483427" w:rsidRPr="004F044D" w:rsidRDefault="00483427" w:rsidP="005A1E3E">
      <w:pPr>
        <w:ind w:firstLine="0"/>
        <w:rPr>
          <w:rFonts w:ascii="Times New Roman" w:hAnsi="Times New Roman" w:cs="Times New Roman"/>
          <w:sz w:val="24"/>
          <w:szCs w:val="24"/>
        </w:rPr>
      </w:pPr>
      <w:r w:rsidRPr="004F044D">
        <w:rPr>
          <w:rFonts w:ascii="Times New Roman" w:hAnsi="Times New Roman" w:cs="Times New Roman"/>
          <w:sz w:val="24"/>
          <w:szCs w:val="24"/>
        </w:rPr>
        <w:t xml:space="preserve">PJ </w:t>
      </w:r>
      <w:r w:rsidRPr="004F044D">
        <w:rPr>
          <w:rFonts w:ascii="Times New Roman" w:hAnsi="Times New Roman" w:cs="Times New Roman"/>
          <w:sz w:val="24"/>
          <w:szCs w:val="24"/>
        </w:rPr>
        <w:tab/>
      </w:r>
      <w:r w:rsidRPr="004F044D">
        <w:rPr>
          <w:rFonts w:ascii="Times New Roman" w:hAnsi="Times New Roman" w:cs="Times New Roman"/>
          <w:sz w:val="24"/>
          <w:szCs w:val="24"/>
        </w:rPr>
        <w:tab/>
        <w:t>Pequeno Jogo</w:t>
      </w:r>
    </w:p>
    <w:p w:rsidR="005F1FBC" w:rsidRPr="005F1FBC" w:rsidRDefault="005F1FBC" w:rsidP="005A1E3E">
      <w:pPr>
        <w:ind w:firstLine="0"/>
        <w:rPr>
          <w:rFonts w:ascii="Times New Roman" w:hAnsi="Times New Roman" w:cs="Times New Roman"/>
          <w:sz w:val="24"/>
          <w:szCs w:val="24"/>
          <w:lang w:val="en-US"/>
        </w:rPr>
      </w:pPr>
      <w:r>
        <w:rPr>
          <w:rFonts w:ascii="Times New Roman" w:hAnsi="Times New Roman" w:cs="Times New Roman"/>
          <w:sz w:val="24"/>
          <w:szCs w:val="24"/>
          <w:lang w:val="en-US"/>
        </w:rPr>
        <w:t>SPSS</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5F1FBC">
        <w:rPr>
          <w:rFonts w:ascii="Times New Roman" w:hAnsi="Times New Roman" w:cs="Times New Roman"/>
          <w:i/>
          <w:iCs/>
          <w:sz w:val="24"/>
          <w:szCs w:val="24"/>
          <w:lang w:val="en-US"/>
        </w:rPr>
        <w:t>Statistical Package for Social Science</w:t>
      </w:r>
    </w:p>
    <w:p w:rsidR="00483427" w:rsidRPr="000D3615" w:rsidRDefault="00483427" w:rsidP="005A1E3E">
      <w:pPr>
        <w:ind w:firstLine="0"/>
        <w:rPr>
          <w:rFonts w:ascii="Times New Roman" w:hAnsi="Times New Roman" w:cs="Times New Roman"/>
          <w:sz w:val="24"/>
          <w:szCs w:val="24"/>
        </w:rPr>
      </w:pPr>
      <w:r w:rsidRPr="000D3615">
        <w:rPr>
          <w:rFonts w:ascii="Times New Roman" w:hAnsi="Times New Roman" w:cs="Times New Roman"/>
          <w:sz w:val="24"/>
          <w:szCs w:val="24"/>
        </w:rPr>
        <w:t>TAL</w:t>
      </w:r>
      <w:r>
        <w:rPr>
          <w:rFonts w:ascii="Times New Roman" w:hAnsi="Times New Roman" w:cs="Times New Roman"/>
          <w:sz w:val="24"/>
          <w:szCs w:val="24"/>
        </w:rPr>
        <w:t>E</w:t>
      </w:r>
      <w:r>
        <w:rPr>
          <w:rFonts w:ascii="Times New Roman" w:hAnsi="Times New Roman" w:cs="Times New Roman"/>
          <w:sz w:val="24"/>
          <w:szCs w:val="24"/>
        </w:rPr>
        <w:tab/>
      </w:r>
      <w:r>
        <w:rPr>
          <w:rFonts w:ascii="Times New Roman" w:hAnsi="Times New Roman" w:cs="Times New Roman"/>
          <w:sz w:val="24"/>
          <w:szCs w:val="24"/>
        </w:rPr>
        <w:tab/>
        <w:t>Termo de Assentimento Livre e Esclarecido</w:t>
      </w:r>
    </w:p>
    <w:p w:rsidR="002B256A" w:rsidRPr="0008161B" w:rsidRDefault="00652E86" w:rsidP="0008161B">
      <w:r w:rsidRPr="00652E86">
        <w:br w:type="page"/>
      </w:r>
      <w:bookmarkStart w:id="1" w:name="_Toc200023306"/>
    </w:p>
    <w:sdt>
      <w:sdtPr>
        <w:rPr>
          <w:rFonts w:asciiTheme="minorHAnsi" w:eastAsiaTheme="minorHAnsi" w:hAnsiTheme="minorHAnsi" w:cstheme="minorBidi"/>
          <w:color w:val="auto"/>
          <w:kern w:val="2"/>
          <w:sz w:val="22"/>
          <w:szCs w:val="22"/>
          <w:lang w:eastAsia="en-US"/>
        </w:rPr>
        <w:id w:val="349298084"/>
        <w:docPartObj>
          <w:docPartGallery w:val="Table of Contents"/>
          <w:docPartUnique/>
        </w:docPartObj>
      </w:sdtPr>
      <w:sdtEndPr>
        <w:rPr>
          <w:b/>
          <w:bCs/>
        </w:rPr>
      </w:sdtEndPr>
      <w:sdtContent>
        <w:p w:rsidR="002B256A" w:rsidRPr="002B256A" w:rsidRDefault="001A3073" w:rsidP="00D44C2E">
          <w:pPr>
            <w:pStyle w:val="CabealhodoSumrio"/>
            <w:jc w:val="center"/>
            <w:rPr>
              <w:rFonts w:ascii="Times New Roman" w:hAnsi="Times New Roman" w:cs="Times New Roman"/>
              <w:b/>
              <w:bCs/>
              <w:color w:val="auto"/>
            </w:rPr>
          </w:pPr>
          <w:r w:rsidRPr="008E7444">
            <w:rPr>
              <w:rFonts w:ascii="Times New Roman" w:hAnsi="Times New Roman" w:cs="Times New Roman"/>
              <w:b/>
              <w:bCs/>
              <w:color w:val="auto"/>
              <w:sz w:val="24"/>
              <w:szCs w:val="24"/>
            </w:rPr>
            <w:t>SUMÁRIO</w:t>
          </w:r>
        </w:p>
        <w:p w:rsidR="004C7FD3" w:rsidRDefault="00851CFB"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r>
            <w:fldChar w:fldCharType="begin"/>
          </w:r>
          <w:r w:rsidR="002B256A">
            <w:instrText xml:space="preserve"> TOC \o "1-3" \h \z \u </w:instrText>
          </w:r>
          <w:r>
            <w:fldChar w:fldCharType="separate"/>
          </w:r>
          <w:hyperlink w:anchor="_Toc209448863" w:history="1">
            <w:r w:rsidR="004C7FD3" w:rsidRPr="00CD17CC">
              <w:rPr>
                <w:rStyle w:val="Hyperlink"/>
                <w:noProof/>
              </w:rPr>
              <w:t>1. Introdução</w:t>
            </w:r>
            <w:r w:rsidR="004C7FD3">
              <w:rPr>
                <w:noProof/>
                <w:webHidden/>
              </w:rPr>
              <w:tab/>
            </w:r>
            <w:r w:rsidR="004C7FD3">
              <w:rPr>
                <w:noProof/>
                <w:webHidden/>
              </w:rPr>
              <w:fldChar w:fldCharType="begin"/>
            </w:r>
            <w:r w:rsidR="004C7FD3">
              <w:rPr>
                <w:noProof/>
                <w:webHidden/>
              </w:rPr>
              <w:instrText xml:space="preserve"> PAGEREF _Toc209448863 \h </w:instrText>
            </w:r>
            <w:r w:rsidR="004C7FD3">
              <w:rPr>
                <w:noProof/>
                <w:webHidden/>
              </w:rPr>
            </w:r>
            <w:r w:rsidR="004C7FD3">
              <w:rPr>
                <w:noProof/>
                <w:webHidden/>
              </w:rPr>
              <w:fldChar w:fldCharType="separate"/>
            </w:r>
            <w:r w:rsidR="008F7696">
              <w:rPr>
                <w:noProof/>
                <w:webHidden/>
              </w:rPr>
              <w:t>14</w:t>
            </w:r>
            <w:r w:rsidR="004C7FD3">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64" w:history="1">
            <w:r w:rsidRPr="00CD17CC">
              <w:rPr>
                <w:rStyle w:val="Hyperlink"/>
                <w:noProof/>
              </w:rPr>
              <w:t>2. Problema de pesquisa</w:t>
            </w:r>
            <w:r>
              <w:rPr>
                <w:noProof/>
                <w:webHidden/>
              </w:rPr>
              <w:tab/>
            </w:r>
            <w:r>
              <w:rPr>
                <w:noProof/>
                <w:webHidden/>
              </w:rPr>
              <w:fldChar w:fldCharType="begin"/>
            </w:r>
            <w:r>
              <w:rPr>
                <w:noProof/>
                <w:webHidden/>
              </w:rPr>
              <w:instrText xml:space="preserve"> PAGEREF _Toc209448864 \h </w:instrText>
            </w:r>
            <w:r>
              <w:rPr>
                <w:noProof/>
                <w:webHidden/>
              </w:rPr>
            </w:r>
            <w:r>
              <w:rPr>
                <w:noProof/>
                <w:webHidden/>
              </w:rPr>
              <w:fldChar w:fldCharType="separate"/>
            </w:r>
            <w:r w:rsidR="008F7696">
              <w:rPr>
                <w:noProof/>
                <w:webHidden/>
              </w:rPr>
              <w:t>31</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65" w:history="1">
            <w:r w:rsidRPr="00CD17CC">
              <w:rPr>
                <w:rStyle w:val="Hyperlink"/>
                <w:noProof/>
              </w:rPr>
              <w:t>3. Objetivos</w:t>
            </w:r>
            <w:r>
              <w:rPr>
                <w:noProof/>
                <w:webHidden/>
              </w:rPr>
              <w:tab/>
            </w:r>
            <w:r>
              <w:rPr>
                <w:noProof/>
                <w:webHidden/>
              </w:rPr>
              <w:fldChar w:fldCharType="begin"/>
            </w:r>
            <w:r>
              <w:rPr>
                <w:noProof/>
                <w:webHidden/>
              </w:rPr>
              <w:instrText xml:space="preserve"> PAGEREF _Toc209448865 \h </w:instrText>
            </w:r>
            <w:r>
              <w:rPr>
                <w:noProof/>
                <w:webHidden/>
              </w:rPr>
            </w:r>
            <w:r>
              <w:rPr>
                <w:noProof/>
                <w:webHidden/>
              </w:rPr>
              <w:fldChar w:fldCharType="separate"/>
            </w:r>
            <w:r w:rsidR="008F7696">
              <w:rPr>
                <w:noProof/>
                <w:webHidden/>
              </w:rPr>
              <w:t>33</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66" w:history="1">
            <w:r w:rsidRPr="00CD17CC">
              <w:rPr>
                <w:rStyle w:val="Hyperlink"/>
                <w:noProof/>
              </w:rPr>
              <w:t>4. Hipóteses</w:t>
            </w:r>
            <w:r>
              <w:rPr>
                <w:noProof/>
                <w:webHidden/>
              </w:rPr>
              <w:tab/>
            </w:r>
            <w:r>
              <w:rPr>
                <w:noProof/>
                <w:webHidden/>
              </w:rPr>
              <w:fldChar w:fldCharType="begin"/>
            </w:r>
            <w:r>
              <w:rPr>
                <w:noProof/>
                <w:webHidden/>
              </w:rPr>
              <w:instrText xml:space="preserve"> PAGEREF _Toc209448866 \h </w:instrText>
            </w:r>
            <w:r>
              <w:rPr>
                <w:noProof/>
                <w:webHidden/>
              </w:rPr>
            </w:r>
            <w:r>
              <w:rPr>
                <w:noProof/>
                <w:webHidden/>
              </w:rPr>
              <w:fldChar w:fldCharType="separate"/>
            </w:r>
            <w:r w:rsidR="008F7696">
              <w:rPr>
                <w:noProof/>
                <w:webHidden/>
              </w:rPr>
              <w:t>34</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67" w:history="1">
            <w:r w:rsidRPr="00CD17CC">
              <w:rPr>
                <w:rStyle w:val="Hyperlink"/>
                <w:noProof/>
              </w:rPr>
              <w:t>5. Materiais e métodos</w:t>
            </w:r>
            <w:r>
              <w:rPr>
                <w:noProof/>
                <w:webHidden/>
              </w:rPr>
              <w:tab/>
            </w:r>
            <w:r>
              <w:rPr>
                <w:noProof/>
                <w:webHidden/>
              </w:rPr>
              <w:fldChar w:fldCharType="begin"/>
            </w:r>
            <w:r>
              <w:rPr>
                <w:noProof/>
                <w:webHidden/>
              </w:rPr>
              <w:instrText xml:space="preserve"> PAGEREF _Toc209448867 \h </w:instrText>
            </w:r>
            <w:r>
              <w:rPr>
                <w:noProof/>
                <w:webHidden/>
              </w:rPr>
            </w:r>
            <w:r>
              <w:rPr>
                <w:noProof/>
                <w:webHidden/>
              </w:rPr>
              <w:fldChar w:fldCharType="separate"/>
            </w:r>
            <w:r w:rsidR="008F7696">
              <w:rPr>
                <w:noProof/>
                <w:webHidden/>
              </w:rPr>
              <w:t>35</w:t>
            </w:r>
            <w:r>
              <w:rPr>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68" w:history="1">
            <w:r w:rsidRPr="004C7FD3">
              <w:rPr>
                <w:rStyle w:val="Hyperlink"/>
                <w:b w:val="0"/>
                <w:bCs w:val="0"/>
                <w:noProof/>
              </w:rPr>
              <w:t>5.1 Tipo de pesquisa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_Toc209448868 \h </w:instrText>
            </w:r>
            <w:r w:rsidRPr="004C7FD3">
              <w:rPr>
                <w:b w:val="0"/>
                <w:bCs w:val="0"/>
                <w:noProof/>
                <w:webHidden/>
              </w:rPr>
            </w:r>
            <w:r w:rsidRPr="004C7FD3">
              <w:rPr>
                <w:b w:val="0"/>
                <w:bCs w:val="0"/>
                <w:noProof/>
                <w:webHidden/>
              </w:rPr>
              <w:fldChar w:fldCharType="separate"/>
            </w:r>
            <w:r w:rsidR="008F7696">
              <w:rPr>
                <w:b w:val="0"/>
                <w:bCs w:val="0"/>
                <w:noProof/>
                <w:webHidden/>
              </w:rPr>
              <w:t>35</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69" w:history="1">
            <w:r w:rsidRPr="004C7FD3">
              <w:rPr>
                <w:rStyle w:val="Hyperlink"/>
                <w:b w:val="0"/>
                <w:bCs w:val="0"/>
                <w:noProof/>
              </w:rPr>
              <w:t>5.2 Aspectos éticos</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_Toc209448869 \h </w:instrText>
            </w:r>
            <w:r w:rsidRPr="004C7FD3">
              <w:rPr>
                <w:b w:val="0"/>
                <w:bCs w:val="0"/>
                <w:noProof/>
                <w:webHidden/>
              </w:rPr>
            </w:r>
            <w:r w:rsidRPr="004C7FD3">
              <w:rPr>
                <w:b w:val="0"/>
                <w:bCs w:val="0"/>
                <w:noProof/>
                <w:webHidden/>
              </w:rPr>
              <w:fldChar w:fldCharType="separate"/>
            </w:r>
            <w:r w:rsidR="008F7696">
              <w:rPr>
                <w:b w:val="0"/>
                <w:bCs w:val="0"/>
                <w:noProof/>
                <w:webHidden/>
              </w:rPr>
              <w:t>35</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0" w:history="1">
            <w:r w:rsidRPr="004C7FD3">
              <w:rPr>
                <w:rStyle w:val="Hyperlink"/>
                <w:b w:val="0"/>
                <w:bCs w:val="0"/>
                <w:noProof/>
              </w:rPr>
              <w:t>5.3 Amostra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_Toc209448870 \h </w:instrText>
            </w:r>
            <w:r w:rsidRPr="004C7FD3">
              <w:rPr>
                <w:b w:val="0"/>
                <w:bCs w:val="0"/>
                <w:noProof/>
                <w:webHidden/>
              </w:rPr>
            </w:r>
            <w:r w:rsidRPr="004C7FD3">
              <w:rPr>
                <w:b w:val="0"/>
                <w:bCs w:val="0"/>
                <w:noProof/>
                <w:webHidden/>
              </w:rPr>
              <w:fldChar w:fldCharType="separate"/>
            </w:r>
            <w:r w:rsidR="008F7696">
              <w:rPr>
                <w:b w:val="0"/>
                <w:bCs w:val="0"/>
                <w:noProof/>
                <w:webHidden/>
              </w:rPr>
              <w:t>35</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1" w:history="1">
            <w:r w:rsidRPr="004C7FD3">
              <w:rPr>
                <w:rStyle w:val="Hyperlink"/>
                <w:b w:val="0"/>
                <w:bCs w:val="0"/>
                <w:noProof/>
              </w:rPr>
              <w:t>5.4 Cálculo amostral</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_Toc209448871 \h </w:instrText>
            </w:r>
            <w:r w:rsidRPr="004C7FD3">
              <w:rPr>
                <w:b w:val="0"/>
                <w:bCs w:val="0"/>
                <w:noProof/>
                <w:webHidden/>
              </w:rPr>
            </w:r>
            <w:r w:rsidRPr="004C7FD3">
              <w:rPr>
                <w:b w:val="0"/>
                <w:bCs w:val="0"/>
                <w:noProof/>
                <w:webHidden/>
              </w:rPr>
              <w:fldChar w:fldCharType="separate"/>
            </w:r>
            <w:r w:rsidR="008F7696">
              <w:rPr>
                <w:b w:val="0"/>
                <w:bCs w:val="0"/>
                <w:noProof/>
                <w:webHidden/>
              </w:rPr>
              <w:t>36</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2" w:history="1">
            <w:r w:rsidRPr="004C7FD3">
              <w:rPr>
                <w:rStyle w:val="Hyperlink"/>
                <w:b w:val="0"/>
                <w:bCs w:val="0"/>
                <w:noProof/>
              </w:rPr>
              <w:t>5.5 Procedimentos</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_Toc209448872 \h </w:instrText>
            </w:r>
            <w:r w:rsidRPr="004C7FD3">
              <w:rPr>
                <w:b w:val="0"/>
                <w:bCs w:val="0"/>
                <w:noProof/>
                <w:webHidden/>
              </w:rPr>
            </w:r>
            <w:r w:rsidRPr="004C7FD3">
              <w:rPr>
                <w:b w:val="0"/>
                <w:bCs w:val="0"/>
                <w:noProof/>
                <w:webHidden/>
              </w:rPr>
              <w:fldChar w:fldCharType="separate"/>
            </w:r>
            <w:r w:rsidR="008F7696">
              <w:rPr>
                <w:b w:val="0"/>
                <w:bCs w:val="0"/>
                <w:noProof/>
                <w:webHidden/>
              </w:rPr>
              <w:t>38</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3" w:history="1">
            <w:r w:rsidRPr="004C7FD3">
              <w:rPr>
                <w:rStyle w:val="Hyperlink"/>
                <w:b w:val="0"/>
                <w:bCs w:val="0"/>
                <w:noProof/>
              </w:rPr>
              <w:t>5.6 Protocolos experimentais</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_Toc209448873 \h </w:instrText>
            </w:r>
            <w:r w:rsidRPr="004C7FD3">
              <w:rPr>
                <w:b w:val="0"/>
                <w:bCs w:val="0"/>
                <w:noProof/>
                <w:webHidden/>
              </w:rPr>
            </w:r>
            <w:r w:rsidRPr="004C7FD3">
              <w:rPr>
                <w:b w:val="0"/>
                <w:bCs w:val="0"/>
                <w:noProof/>
                <w:webHidden/>
              </w:rPr>
              <w:fldChar w:fldCharType="separate"/>
            </w:r>
            <w:r w:rsidR="008F7696">
              <w:rPr>
                <w:b w:val="0"/>
                <w:bCs w:val="0"/>
                <w:noProof/>
                <w:webHidden/>
              </w:rPr>
              <w:t>39</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4" w:history="1">
            <w:r w:rsidRPr="004C7FD3">
              <w:rPr>
                <w:rStyle w:val="Hyperlink"/>
                <w:b w:val="0"/>
                <w:bCs w:val="0"/>
                <w:noProof/>
              </w:rPr>
              <w:t xml:space="preserve">5.7 </w:t>
            </w:r>
            <w:r w:rsidRPr="004C7FD3">
              <w:rPr>
                <w:rStyle w:val="Hyperlink"/>
                <w:b w:val="0"/>
                <w:bCs w:val="0"/>
                <w:i/>
                <w:iCs/>
                <w:noProof/>
              </w:rPr>
              <w:t>Manipulation check</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_Toc209448874 \h </w:instrText>
            </w:r>
            <w:r w:rsidRPr="004C7FD3">
              <w:rPr>
                <w:b w:val="0"/>
                <w:bCs w:val="0"/>
                <w:noProof/>
                <w:webHidden/>
              </w:rPr>
            </w:r>
            <w:r w:rsidRPr="004C7FD3">
              <w:rPr>
                <w:b w:val="0"/>
                <w:bCs w:val="0"/>
                <w:noProof/>
                <w:webHidden/>
              </w:rPr>
              <w:fldChar w:fldCharType="separate"/>
            </w:r>
            <w:r w:rsidR="008F7696">
              <w:rPr>
                <w:b w:val="0"/>
                <w:bCs w:val="0"/>
                <w:noProof/>
                <w:webHidden/>
              </w:rPr>
              <w:t>41</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5" w:history="1">
            <w:r w:rsidRPr="004C7FD3">
              <w:rPr>
                <w:rStyle w:val="Hyperlink"/>
                <w:b w:val="0"/>
                <w:bCs w:val="0"/>
                <w:noProof/>
              </w:rPr>
              <w:t>5.8 Variáveis dependentes</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_Toc209448875 \h </w:instrText>
            </w:r>
            <w:r w:rsidRPr="004C7FD3">
              <w:rPr>
                <w:b w:val="0"/>
                <w:bCs w:val="0"/>
                <w:noProof/>
                <w:webHidden/>
              </w:rPr>
            </w:r>
            <w:r w:rsidRPr="004C7FD3">
              <w:rPr>
                <w:b w:val="0"/>
                <w:bCs w:val="0"/>
                <w:noProof/>
                <w:webHidden/>
              </w:rPr>
              <w:fldChar w:fldCharType="separate"/>
            </w:r>
            <w:r w:rsidR="008F7696">
              <w:rPr>
                <w:b w:val="0"/>
                <w:bCs w:val="0"/>
                <w:noProof/>
                <w:webHidden/>
              </w:rPr>
              <w:t>42</w:t>
            </w:r>
            <w:r w:rsidRPr="004C7FD3">
              <w:rPr>
                <w:b w:val="0"/>
                <w:bCs w:val="0"/>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6" w:history="1">
            <w:r w:rsidRPr="00CD17CC">
              <w:rPr>
                <w:rStyle w:val="Hyperlink"/>
                <w:noProof/>
              </w:rPr>
              <w:t>6. Análise estatística</w:t>
            </w:r>
            <w:r>
              <w:rPr>
                <w:noProof/>
                <w:webHidden/>
              </w:rPr>
              <w:tab/>
            </w:r>
            <w:r>
              <w:rPr>
                <w:noProof/>
                <w:webHidden/>
              </w:rPr>
              <w:fldChar w:fldCharType="begin"/>
            </w:r>
            <w:r>
              <w:rPr>
                <w:noProof/>
                <w:webHidden/>
              </w:rPr>
              <w:instrText xml:space="preserve"> PAGEREF _Toc209448876 \h </w:instrText>
            </w:r>
            <w:r>
              <w:rPr>
                <w:noProof/>
                <w:webHidden/>
              </w:rPr>
            </w:r>
            <w:r>
              <w:rPr>
                <w:noProof/>
                <w:webHidden/>
              </w:rPr>
              <w:fldChar w:fldCharType="separate"/>
            </w:r>
            <w:r w:rsidR="008F7696">
              <w:rPr>
                <w:noProof/>
                <w:webHidden/>
              </w:rPr>
              <w:t>43</w:t>
            </w:r>
            <w:r>
              <w:rPr>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7" w:history="1">
            <w:r w:rsidRPr="004C7FD3">
              <w:rPr>
                <w:rStyle w:val="Hyperlink"/>
                <w:b w:val="0"/>
                <w:bCs w:val="0"/>
                <w:noProof/>
              </w:rPr>
              <w:t xml:space="preserve">6.1 </w:t>
            </w:r>
            <w:r w:rsidRPr="004C7FD3">
              <w:rPr>
                <w:rStyle w:val="Hyperlink"/>
                <w:b w:val="0"/>
                <w:bCs w:val="0"/>
                <w:i/>
                <w:iCs/>
                <w:noProof/>
              </w:rPr>
              <w:t>Manipulation check</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_Toc209448877 \h </w:instrText>
            </w:r>
            <w:r w:rsidRPr="004C7FD3">
              <w:rPr>
                <w:b w:val="0"/>
                <w:bCs w:val="0"/>
                <w:noProof/>
                <w:webHidden/>
              </w:rPr>
            </w:r>
            <w:r w:rsidRPr="004C7FD3">
              <w:rPr>
                <w:b w:val="0"/>
                <w:bCs w:val="0"/>
                <w:noProof/>
                <w:webHidden/>
              </w:rPr>
              <w:fldChar w:fldCharType="separate"/>
            </w:r>
            <w:r w:rsidR="008F7696">
              <w:rPr>
                <w:b w:val="0"/>
                <w:bCs w:val="0"/>
                <w:noProof/>
                <w:webHidden/>
              </w:rPr>
              <w:t>43</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8" w:history="1">
            <w:r w:rsidRPr="004C7FD3">
              <w:rPr>
                <w:rStyle w:val="Hyperlink"/>
                <w:b w:val="0"/>
                <w:bCs w:val="0"/>
                <w:noProof/>
              </w:rPr>
              <w:t>6.2 Número de escaneamentos visuais sem bola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_Toc209448878 \h </w:instrText>
            </w:r>
            <w:r w:rsidRPr="004C7FD3">
              <w:rPr>
                <w:b w:val="0"/>
                <w:bCs w:val="0"/>
                <w:noProof/>
                <w:webHidden/>
              </w:rPr>
            </w:r>
            <w:r w:rsidRPr="004C7FD3">
              <w:rPr>
                <w:b w:val="0"/>
                <w:bCs w:val="0"/>
                <w:noProof/>
                <w:webHidden/>
              </w:rPr>
              <w:fldChar w:fldCharType="separate"/>
            </w:r>
            <w:r w:rsidR="008F7696">
              <w:rPr>
                <w:b w:val="0"/>
                <w:bCs w:val="0"/>
                <w:noProof/>
                <w:webHidden/>
              </w:rPr>
              <w:t>43</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79" w:history="1">
            <w:r w:rsidRPr="004C7FD3">
              <w:rPr>
                <w:rStyle w:val="Hyperlink"/>
                <w:b w:val="0"/>
                <w:bCs w:val="0"/>
                <w:noProof/>
              </w:rPr>
              <w:t>6.3 Foco atencional e resultado do passe</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_Toc209448879 \h </w:instrText>
            </w:r>
            <w:r w:rsidRPr="004C7FD3">
              <w:rPr>
                <w:b w:val="0"/>
                <w:bCs w:val="0"/>
                <w:noProof/>
                <w:webHidden/>
              </w:rPr>
            </w:r>
            <w:r w:rsidRPr="004C7FD3">
              <w:rPr>
                <w:b w:val="0"/>
                <w:bCs w:val="0"/>
                <w:noProof/>
                <w:webHidden/>
              </w:rPr>
              <w:fldChar w:fldCharType="separate"/>
            </w:r>
            <w:r w:rsidR="008F7696">
              <w:rPr>
                <w:b w:val="0"/>
                <w:bCs w:val="0"/>
                <w:noProof/>
                <w:webHidden/>
              </w:rPr>
              <w:t>44</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0" w:history="1">
            <w:r w:rsidRPr="004C7FD3">
              <w:rPr>
                <w:rStyle w:val="Hyperlink"/>
                <w:b w:val="0"/>
                <w:bCs w:val="0"/>
                <w:noProof/>
              </w:rPr>
              <w:t>6.4 Qualidade dos dados</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_Toc209448880 \h </w:instrText>
            </w:r>
            <w:r w:rsidRPr="004C7FD3">
              <w:rPr>
                <w:b w:val="0"/>
                <w:bCs w:val="0"/>
                <w:noProof/>
                <w:webHidden/>
              </w:rPr>
            </w:r>
            <w:r w:rsidRPr="004C7FD3">
              <w:rPr>
                <w:b w:val="0"/>
                <w:bCs w:val="0"/>
                <w:noProof/>
                <w:webHidden/>
              </w:rPr>
              <w:fldChar w:fldCharType="separate"/>
            </w:r>
            <w:r w:rsidR="008F7696">
              <w:rPr>
                <w:b w:val="0"/>
                <w:bCs w:val="0"/>
                <w:noProof/>
                <w:webHidden/>
              </w:rPr>
              <w:t>44</w:t>
            </w:r>
            <w:r w:rsidRPr="004C7FD3">
              <w:rPr>
                <w:b w:val="0"/>
                <w:bCs w:val="0"/>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1" w:history="1">
            <w:r w:rsidRPr="00CD17CC">
              <w:rPr>
                <w:rStyle w:val="Hyperlink"/>
                <w:noProof/>
              </w:rPr>
              <w:t>7. Resultados</w:t>
            </w:r>
            <w:r>
              <w:rPr>
                <w:noProof/>
                <w:webHidden/>
              </w:rPr>
              <w:tab/>
            </w:r>
            <w:r>
              <w:rPr>
                <w:noProof/>
                <w:webHidden/>
              </w:rPr>
              <w:fldChar w:fldCharType="begin"/>
            </w:r>
            <w:r>
              <w:rPr>
                <w:noProof/>
                <w:webHidden/>
              </w:rPr>
              <w:instrText xml:space="preserve"> PAGEREF _Toc209448881 \h </w:instrText>
            </w:r>
            <w:r>
              <w:rPr>
                <w:noProof/>
                <w:webHidden/>
              </w:rPr>
            </w:r>
            <w:r>
              <w:rPr>
                <w:noProof/>
                <w:webHidden/>
              </w:rPr>
              <w:fldChar w:fldCharType="separate"/>
            </w:r>
            <w:r w:rsidR="008F7696">
              <w:rPr>
                <w:noProof/>
                <w:webHidden/>
              </w:rPr>
              <w:t>46</w:t>
            </w:r>
            <w:r>
              <w:rPr>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2" w:history="1">
            <w:r w:rsidRPr="004C7FD3">
              <w:rPr>
                <w:rStyle w:val="Hyperlink"/>
                <w:b w:val="0"/>
                <w:bCs w:val="0"/>
                <w:noProof/>
              </w:rPr>
              <w:t xml:space="preserve">7.1 </w:t>
            </w:r>
            <w:r w:rsidRPr="004C7FD3">
              <w:rPr>
                <w:rStyle w:val="Hyperlink"/>
                <w:b w:val="0"/>
                <w:bCs w:val="0"/>
                <w:i/>
                <w:iCs/>
                <w:noProof/>
              </w:rPr>
              <w:t>Manipulation check</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_Toc209448882 \h </w:instrText>
            </w:r>
            <w:r w:rsidRPr="004C7FD3">
              <w:rPr>
                <w:b w:val="0"/>
                <w:bCs w:val="0"/>
                <w:noProof/>
                <w:webHidden/>
              </w:rPr>
            </w:r>
            <w:r w:rsidRPr="004C7FD3">
              <w:rPr>
                <w:b w:val="0"/>
                <w:bCs w:val="0"/>
                <w:noProof/>
                <w:webHidden/>
              </w:rPr>
              <w:fldChar w:fldCharType="separate"/>
            </w:r>
            <w:r w:rsidR="008F7696">
              <w:rPr>
                <w:b w:val="0"/>
                <w:bCs w:val="0"/>
                <w:noProof/>
                <w:webHidden/>
              </w:rPr>
              <w:t>46</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3" w:history="1">
            <w:r w:rsidRPr="004C7FD3">
              <w:rPr>
                <w:rStyle w:val="Hyperlink"/>
                <w:b w:val="0"/>
                <w:bCs w:val="0"/>
                <w:noProof/>
              </w:rPr>
              <w:t>7.2 Número de escaneamentos visuais sem bola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_Toc209448883 \h </w:instrText>
            </w:r>
            <w:r w:rsidRPr="004C7FD3">
              <w:rPr>
                <w:b w:val="0"/>
                <w:bCs w:val="0"/>
                <w:noProof/>
                <w:webHidden/>
              </w:rPr>
            </w:r>
            <w:r w:rsidRPr="004C7FD3">
              <w:rPr>
                <w:b w:val="0"/>
                <w:bCs w:val="0"/>
                <w:noProof/>
                <w:webHidden/>
              </w:rPr>
              <w:fldChar w:fldCharType="separate"/>
            </w:r>
            <w:r w:rsidR="008F7696">
              <w:rPr>
                <w:b w:val="0"/>
                <w:bCs w:val="0"/>
                <w:noProof/>
                <w:webHidden/>
              </w:rPr>
              <w:t>47</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4" w:history="1">
            <w:r w:rsidRPr="004C7FD3">
              <w:rPr>
                <w:rStyle w:val="Hyperlink"/>
                <w:b w:val="0"/>
                <w:bCs w:val="0"/>
                <w:noProof/>
              </w:rPr>
              <w:t>7.3 Relação entre foco atencional e resultado do passe</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_Toc209448884 \h </w:instrText>
            </w:r>
            <w:r w:rsidRPr="004C7FD3">
              <w:rPr>
                <w:b w:val="0"/>
                <w:bCs w:val="0"/>
                <w:noProof/>
                <w:webHidden/>
              </w:rPr>
            </w:r>
            <w:r w:rsidRPr="004C7FD3">
              <w:rPr>
                <w:b w:val="0"/>
                <w:bCs w:val="0"/>
                <w:noProof/>
                <w:webHidden/>
              </w:rPr>
              <w:fldChar w:fldCharType="separate"/>
            </w:r>
            <w:r w:rsidR="008F7696">
              <w:rPr>
                <w:b w:val="0"/>
                <w:bCs w:val="0"/>
                <w:noProof/>
                <w:webHidden/>
              </w:rPr>
              <w:t>49</w:t>
            </w:r>
            <w:r w:rsidRPr="004C7FD3">
              <w:rPr>
                <w:b w:val="0"/>
                <w:bCs w:val="0"/>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5" w:history="1">
            <w:r w:rsidRPr="00CD17CC">
              <w:rPr>
                <w:rStyle w:val="Hyperlink"/>
                <w:noProof/>
              </w:rPr>
              <w:t>8. Discussão</w:t>
            </w:r>
            <w:r>
              <w:rPr>
                <w:noProof/>
                <w:webHidden/>
              </w:rPr>
              <w:tab/>
            </w:r>
            <w:r>
              <w:rPr>
                <w:noProof/>
                <w:webHidden/>
              </w:rPr>
              <w:fldChar w:fldCharType="begin"/>
            </w:r>
            <w:r>
              <w:rPr>
                <w:noProof/>
                <w:webHidden/>
              </w:rPr>
              <w:instrText xml:space="preserve"> PAGEREF _Toc209448885 \h </w:instrText>
            </w:r>
            <w:r>
              <w:rPr>
                <w:noProof/>
                <w:webHidden/>
              </w:rPr>
            </w:r>
            <w:r>
              <w:rPr>
                <w:noProof/>
                <w:webHidden/>
              </w:rPr>
              <w:fldChar w:fldCharType="separate"/>
            </w:r>
            <w:r w:rsidR="008F7696">
              <w:rPr>
                <w:noProof/>
                <w:webHidden/>
              </w:rPr>
              <w:t>50</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6" w:history="1">
            <w:r w:rsidRPr="00CD17CC">
              <w:rPr>
                <w:rStyle w:val="Hyperlink"/>
                <w:noProof/>
              </w:rPr>
              <w:t>9. Limitações do estudo</w:t>
            </w:r>
            <w:r>
              <w:rPr>
                <w:noProof/>
                <w:webHidden/>
              </w:rPr>
              <w:tab/>
            </w:r>
            <w:r>
              <w:rPr>
                <w:noProof/>
                <w:webHidden/>
              </w:rPr>
              <w:fldChar w:fldCharType="begin"/>
            </w:r>
            <w:r>
              <w:rPr>
                <w:noProof/>
                <w:webHidden/>
              </w:rPr>
              <w:instrText xml:space="preserve"> PAGEREF _Toc209448886 \h </w:instrText>
            </w:r>
            <w:r>
              <w:rPr>
                <w:noProof/>
                <w:webHidden/>
              </w:rPr>
            </w:r>
            <w:r>
              <w:rPr>
                <w:noProof/>
                <w:webHidden/>
              </w:rPr>
              <w:fldChar w:fldCharType="separate"/>
            </w:r>
            <w:r w:rsidR="008F7696">
              <w:rPr>
                <w:noProof/>
                <w:webHidden/>
              </w:rPr>
              <w:t>53</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7" w:history="1">
            <w:r w:rsidRPr="00CD17CC">
              <w:rPr>
                <w:rStyle w:val="Hyperlink"/>
                <w:noProof/>
              </w:rPr>
              <w:t>10. Aplicações práticas</w:t>
            </w:r>
            <w:r>
              <w:rPr>
                <w:noProof/>
                <w:webHidden/>
              </w:rPr>
              <w:tab/>
            </w:r>
            <w:r>
              <w:rPr>
                <w:noProof/>
                <w:webHidden/>
              </w:rPr>
              <w:fldChar w:fldCharType="begin"/>
            </w:r>
            <w:r>
              <w:rPr>
                <w:noProof/>
                <w:webHidden/>
              </w:rPr>
              <w:instrText xml:space="preserve"> PAGEREF _Toc209448887 \h </w:instrText>
            </w:r>
            <w:r>
              <w:rPr>
                <w:noProof/>
                <w:webHidden/>
              </w:rPr>
            </w:r>
            <w:r>
              <w:rPr>
                <w:noProof/>
                <w:webHidden/>
              </w:rPr>
              <w:fldChar w:fldCharType="separate"/>
            </w:r>
            <w:r w:rsidR="008F7696">
              <w:rPr>
                <w:noProof/>
                <w:webHidden/>
              </w:rPr>
              <w:t>55</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8" w:history="1">
            <w:r w:rsidRPr="00CD17CC">
              <w:rPr>
                <w:rStyle w:val="Hyperlink"/>
                <w:noProof/>
              </w:rPr>
              <w:t>11. Conclusão</w:t>
            </w:r>
            <w:r>
              <w:rPr>
                <w:noProof/>
                <w:webHidden/>
              </w:rPr>
              <w:tab/>
            </w:r>
            <w:r>
              <w:rPr>
                <w:noProof/>
                <w:webHidden/>
              </w:rPr>
              <w:fldChar w:fldCharType="begin"/>
            </w:r>
            <w:r>
              <w:rPr>
                <w:noProof/>
                <w:webHidden/>
              </w:rPr>
              <w:instrText xml:space="preserve"> PAGEREF _Toc209448888 \h </w:instrText>
            </w:r>
            <w:r>
              <w:rPr>
                <w:noProof/>
                <w:webHidden/>
              </w:rPr>
            </w:r>
            <w:r>
              <w:rPr>
                <w:noProof/>
                <w:webHidden/>
              </w:rPr>
              <w:fldChar w:fldCharType="separate"/>
            </w:r>
            <w:r w:rsidR="008F7696">
              <w:rPr>
                <w:noProof/>
                <w:webHidden/>
              </w:rPr>
              <w:t>56</w:t>
            </w:r>
            <w:r>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89" w:history="1">
            <w:r w:rsidRPr="004C7FD3">
              <w:rPr>
                <w:rStyle w:val="Hyperlink"/>
                <w:noProof/>
              </w:rPr>
              <w:t>Referências</w:t>
            </w:r>
            <w:r w:rsidRPr="004C7FD3">
              <w:rPr>
                <w:noProof/>
                <w:webHidden/>
              </w:rPr>
              <w:tab/>
            </w:r>
            <w:r w:rsidRPr="004C7FD3">
              <w:rPr>
                <w:noProof/>
                <w:webHidden/>
              </w:rPr>
              <w:fldChar w:fldCharType="begin"/>
            </w:r>
            <w:r w:rsidRPr="004C7FD3">
              <w:rPr>
                <w:noProof/>
                <w:webHidden/>
              </w:rPr>
              <w:instrText xml:space="preserve"> PAGEREF _Toc209448889 \h </w:instrText>
            </w:r>
            <w:r w:rsidRPr="004C7FD3">
              <w:rPr>
                <w:noProof/>
                <w:webHidden/>
              </w:rPr>
            </w:r>
            <w:r w:rsidRPr="004C7FD3">
              <w:rPr>
                <w:noProof/>
                <w:webHidden/>
              </w:rPr>
              <w:fldChar w:fldCharType="separate"/>
            </w:r>
            <w:r w:rsidR="008F7696">
              <w:rPr>
                <w:noProof/>
                <w:webHidden/>
              </w:rPr>
              <w:t>57</w:t>
            </w:r>
            <w:r w:rsidRPr="004C7FD3">
              <w:rPr>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0" w:history="1">
            <w:r w:rsidRPr="00CD17CC">
              <w:rPr>
                <w:rStyle w:val="Hyperlink"/>
                <w:noProof/>
              </w:rPr>
              <w:t>Apêndices</w:t>
            </w:r>
            <w:r>
              <w:rPr>
                <w:noProof/>
                <w:webHidden/>
              </w:rPr>
              <w:tab/>
            </w:r>
            <w:r>
              <w:rPr>
                <w:noProof/>
                <w:webHidden/>
              </w:rPr>
              <w:fldChar w:fldCharType="begin"/>
            </w:r>
            <w:r>
              <w:rPr>
                <w:noProof/>
                <w:webHidden/>
              </w:rPr>
              <w:instrText xml:space="preserve"> PAGEREF _Toc209448890 \h </w:instrText>
            </w:r>
            <w:r>
              <w:rPr>
                <w:noProof/>
                <w:webHidden/>
              </w:rPr>
            </w:r>
            <w:r>
              <w:rPr>
                <w:noProof/>
                <w:webHidden/>
              </w:rPr>
              <w:fldChar w:fldCharType="separate"/>
            </w:r>
            <w:r w:rsidR="008F7696">
              <w:rPr>
                <w:noProof/>
                <w:webHidden/>
              </w:rPr>
              <w:t>66</w:t>
            </w:r>
            <w:r>
              <w:rPr>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1" w:history="1">
            <w:r w:rsidRPr="004C7FD3">
              <w:rPr>
                <w:rStyle w:val="Hyperlink"/>
                <w:b w:val="0"/>
                <w:bCs w:val="0"/>
                <w:noProof/>
              </w:rPr>
              <w:t>Apêndice A – Carta de Anuência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_Toc209448891 \h </w:instrText>
            </w:r>
            <w:r w:rsidRPr="004C7FD3">
              <w:rPr>
                <w:b w:val="0"/>
                <w:bCs w:val="0"/>
                <w:noProof/>
                <w:webHidden/>
              </w:rPr>
            </w:r>
            <w:r w:rsidRPr="004C7FD3">
              <w:rPr>
                <w:b w:val="0"/>
                <w:bCs w:val="0"/>
                <w:noProof/>
                <w:webHidden/>
              </w:rPr>
              <w:fldChar w:fldCharType="separate"/>
            </w:r>
            <w:r w:rsidR="008F7696">
              <w:rPr>
                <w:b w:val="0"/>
                <w:bCs w:val="0"/>
                <w:noProof/>
                <w:webHidden/>
              </w:rPr>
              <w:t>66</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2" w:history="1">
            <w:r w:rsidRPr="004C7FD3">
              <w:rPr>
                <w:rStyle w:val="Hyperlink"/>
                <w:b w:val="0"/>
                <w:bCs w:val="0"/>
                <w:noProof/>
              </w:rPr>
              <w:t xml:space="preserve">Apêndice B – Folha para </w:t>
            </w:r>
            <w:r w:rsidRPr="004C7FD3">
              <w:rPr>
                <w:rStyle w:val="Hyperlink"/>
                <w:b w:val="0"/>
                <w:bCs w:val="0"/>
                <w:i/>
                <w:iCs/>
                <w:noProof/>
              </w:rPr>
              <w:t>manipulation check</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_Toc209448892 \h </w:instrText>
            </w:r>
            <w:r w:rsidRPr="004C7FD3">
              <w:rPr>
                <w:b w:val="0"/>
                <w:bCs w:val="0"/>
                <w:noProof/>
                <w:webHidden/>
              </w:rPr>
            </w:r>
            <w:r w:rsidRPr="004C7FD3">
              <w:rPr>
                <w:b w:val="0"/>
                <w:bCs w:val="0"/>
                <w:noProof/>
                <w:webHidden/>
              </w:rPr>
              <w:fldChar w:fldCharType="separate"/>
            </w:r>
            <w:r w:rsidR="008F7696">
              <w:rPr>
                <w:b w:val="0"/>
                <w:bCs w:val="0"/>
                <w:noProof/>
                <w:webHidden/>
              </w:rPr>
              <w:t>67</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3" w:history="1">
            <w:r w:rsidRPr="004C7FD3">
              <w:rPr>
                <w:rStyle w:val="Hyperlink"/>
                <w:b w:val="0"/>
                <w:bCs w:val="0"/>
                <w:noProof/>
              </w:rPr>
              <w:t>Apêndice C – TALE</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_Toc209448893 \h </w:instrText>
            </w:r>
            <w:r w:rsidRPr="004C7FD3">
              <w:rPr>
                <w:b w:val="0"/>
                <w:bCs w:val="0"/>
                <w:noProof/>
                <w:webHidden/>
              </w:rPr>
            </w:r>
            <w:r w:rsidRPr="004C7FD3">
              <w:rPr>
                <w:b w:val="0"/>
                <w:bCs w:val="0"/>
                <w:noProof/>
                <w:webHidden/>
              </w:rPr>
              <w:fldChar w:fldCharType="separate"/>
            </w:r>
            <w:r w:rsidR="008F7696">
              <w:rPr>
                <w:b w:val="0"/>
                <w:bCs w:val="0"/>
                <w:noProof/>
                <w:webHidden/>
              </w:rPr>
              <w:t>68</w:t>
            </w:r>
            <w:r w:rsidRPr="004C7FD3">
              <w:rPr>
                <w:b w:val="0"/>
                <w:bCs w:val="0"/>
                <w:noProof/>
                <w:webHidden/>
              </w:rPr>
              <w:fldChar w:fldCharType="end"/>
            </w:r>
          </w:hyperlink>
        </w:p>
        <w:p w:rsid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4" w:history="1">
            <w:r w:rsidRPr="00CD17CC">
              <w:rPr>
                <w:rStyle w:val="Hyperlink"/>
                <w:noProof/>
              </w:rPr>
              <w:t>Anexos</w:t>
            </w:r>
            <w:r>
              <w:rPr>
                <w:noProof/>
                <w:webHidden/>
              </w:rPr>
              <w:tab/>
            </w:r>
            <w:r>
              <w:rPr>
                <w:noProof/>
                <w:webHidden/>
              </w:rPr>
              <w:fldChar w:fldCharType="begin"/>
            </w:r>
            <w:r>
              <w:rPr>
                <w:noProof/>
                <w:webHidden/>
              </w:rPr>
              <w:instrText xml:space="preserve"> PAGEREF _Toc209448894 \h </w:instrText>
            </w:r>
            <w:r>
              <w:rPr>
                <w:noProof/>
                <w:webHidden/>
              </w:rPr>
            </w:r>
            <w:r>
              <w:rPr>
                <w:noProof/>
                <w:webHidden/>
              </w:rPr>
              <w:fldChar w:fldCharType="separate"/>
            </w:r>
            <w:r w:rsidR="008F7696">
              <w:rPr>
                <w:noProof/>
                <w:webHidden/>
              </w:rPr>
              <w:t>73</w:t>
            </w:r>
            <w:r>
              <w:rPr>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5" w:history="1">
            <w:r w:rsidRPr="004C7FD3">
              <w:rPr>
                <w:rStyle w:val="Hyperlink"/>
                <w:b w:val="0"/>
                <w:bCs w:val="0"/>
                <w:noProof/>
              </w:rPr>
              <w:t>Anexo 1 – Aprovação do Comitê de Ética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_Toc209448895 \h </w:instrText>
            </w:r>
            <w:r w:rsidRPr="004C7FD3">
              <w:rPr>
                <w:b w:val="0"/>
                <w:bCs w:val="0"/>
                <w:noProof/>
                <w:webHidden/>
              </w:rPr>
            </w:r>
            <w:r w:rsidRPr="004C7FD3">
              <w:rPr>
                <w:b w:val="0"/>
                <w:bCs w:val="0"/>
                <w:noProof/>
                <w:webHidden/>
              </w:rPr>
              <w:fldChar w:fldCharType="separate"/>
            </w:r>
            <w:r w:rsidR="008F7696">
              <w:rPr>
                <w:b w:val="0"/>
                <w:bCs w:val="0"/>
                <w:noProof/>
                <w:webHidden/>
              </w:rPr>
              <w:t>73</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6" w:history="1">
            <w:r w:rsidRPr="004C7FD3">
              <w:rPr>
                <w:rStyle w:val="Hyperlink"/>
                <w:b w:val="0"/>
                <w:bCs w:val="0"/>
                <w:noProof/>
              </w:rPr>
              <w:t>Anexo 2 – Rotina para regressão logística binária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_Toc209448896 \h </w:instrText>
            </w:r>
            <w:r w:rsidRPr="004C7FD3">
              <w:rPr>
                <w:b w:val="0"/>
                <w:bCs w:val="0"/>
                <w:noProof/>
                <w:webHidden/>
              </w:rPr>
            </w:r>
            <w:r w:rsidRPr="004C7FD3">
              <w:rPr>
                <w:b w:val="0"/>
                <w:bCs w:val="0"/>
                <w:noProof/>
                <w:webHidden/>
              </w:rPr>
              <w:fldChar w:fldCharType="separate"/>
            </w:r>
            <w:r w:rsidR="008F7696">
              <w:rPr>
                <w:b w:val="0"/>
                <w:bCs w:val="0"/>
                <w:noProof/>
                <w:webHidden/>
              </w:rPr>
              <w:t>77</w:t>
            </w:r>
            <w:r w:rsidRPr="004C7FD3">
              <w:rPr>
                <w:b w:val="0"/>
                <w:bCs w:val="0"/>
                <w:noProof/>
                <w:webHidden/>
              </w:rPr>
              <w:fldChar w:fldCharType="end"/>
            </w:r>
          </w:hyperlink>
        </w:p>
        <w:p w:rsidR="004C7FD3" w:rsidRPr="004C7FD3" w:rsidRDefault="004C7FD3" w:rsidP="004C7FD3">
          <w:pPr>
            <w:pStyle w:val="Sumrio1"/>
            <w:tabs>
              <w:tab w:val="right" w:leader="dot" w:pos="9061"/>
            </w:tabs>
            <w:ind w:firstLine="0"/>
            <w:rPr>
              <w:rFonts w:eastAsiaTheme="minorEastAsia" w:cstheme="minorBidi"/>
              <w:b w:val="0"/>
              <w:bCs w:val="0"/>
              <w:noProof/>
              <w:sz w:val="24"/>
              <w:szCs w:val="24"/>
              <w:lang w:eastAsia="ko-KR"/>
              <w14:ligatures w14:val="standardContextual"/>
            </w:rPr>
          </w:pPr>
          <w:hyperlink w:anchor="_Toc209448897" w:history="1">
            <w:r w:rsidRPr="004C7FD3">
              <w:rPr>
                <w:rStyle w:val="Hyperlink"/>
                <w:b w:val="0"/>
                <w:bCs w:val="0"/>
                <w:noProof/>
              </w:rPr>
              <w:t xml:space="preserve">Anexo 3 – Rotina para </w:t>
            </w:r>
            <w:r w:rsidRPr="004C7FD3">
              <w:rPr>
                <w:rStyle w:val="Hyperlink"/>
                <w:b w:val="0"/>
                <w:bCs w:val="0"/>
                <w:i/>
                <w:iCs/>
                <w:noProof/>
              </w:rPr>
              <w:t>Bootstrapping</w:t>
            </w:r>
            <w:r w:rsidRPr="004C7FD3">
              <w:rPr>
                <w:rStyle w:val="Hyperlink"/>
                <w:b w:val="0"/>
                <w:bCs w:val="0"/>
                <w:noProof/>
              </w:rPr>
              <w:t xml:space="preserve"> da regressão logística binária</w:t>
            </w:r>
            <w:r w:rsidRPr="004C7FD3">
              <w:rPr>
                <w:b w:val="0"/>
                <w:bCs w:val="0"/>
                <w:noProof/>
                <w:webHidden/>
              </w:rPr>
              <w:tab/>
            </w:r>
            <w:r w:rsidRPr="004C7FD3">
              <w:rPr>
                <w:b w:val="0"/>
                <w:bCs w:val="0"/>
                <w:noProof/>
                <w:webHidden/>
              </w:rPr>
              <w:fldChar w:fldCharType="begin"/>
            </w:r>
            <w:r w:rsidRPr="004C7FD3">
              <w:rPr>
                <w:b w:val="0"/>
                <w:bCs w:val="0"/>
                <w:noProof/>
                <w:webHidden/>
              </w:rPr>
              <w:instrText xml:space="preserve"> PAGEREF _Toc209448897 \h </w:instrText>
            </w:r>
            <w:r w:rsidRPr="004C7FD3">
              <w:rPr>
                <w:b w:val="0"/>
                <w:bCs w:val="0"/>
                <w:noProof/>
                <w:webHidden/>
              </w:rPr>
            </w:r>
            <w:r w:rsidRPr="004C7FD3">
              <w:rPr>
                <w:b w:val="0"/>
                <w:bCs w:val="0"/>
                <w:noProof/>
                <w:webHidden/>
              </w:rPr>
              <w:fldChar w:fldCharType="separate"/>
            </w:r>
            <w:r w:rsidR="008F7696">
              <w:rPr>
                <w:b w:val="0"/>
                <w:bCs w:val="0"/>
                <w:noProof/>
                <w:webHidden/>
              </w:rPr>
              <w:t>78</w:t>
            </w:r>
            <w:r w:rsidRPr="004C7FD3">
              <w:rPr>
                <w:b w:val="0"/>
                <w:bCs w:val="0"/>
                <w:noProof/>
                <w:webHidden/>
              </w:rPr>
              <w:fldChar w:fldCharType="end"/>
            </w:r>
          </w:hyperlink>
        </w:p>
        <w:p w:rsidR="002B256A" w:rsidRDefault="00851CFB" w:rsidP="004C7FD3">
          <w:pPr>
            <w:ind w:firstLine="0"/>
          </w:pPr>
          <w:r>
            <w:rPr>
              <w:b/>
              <w:bCs/>
            </w:rPr>
            <w:fldChar w:fldCharType="end"/>
          </w:r>
        </w:p>
      </w:sdtContent>
    </w:sdt>
    <w:p w:rsidR="00DC6F73" w:rsidRPr="00E45A35" w:rsidRDefault="00DC6F73" w:rsidP="00E45A35">
      <w:pPr>
        <w:tabs>
          <w:tab w:val="left" w:pos="1212"/>
        </w:tabs>
        <w:rPr>
          <w:rFonts w:ascii="Times New Roman" w:hAnsi="Times New Roman" w:cs="Times New Roman"/>
          <w:sz w:val="24"/>
          <w:szCs w:val="24"/>
        </w:rPr>
        <w:sectPr w:rsidR="00DC6F73" w:rsidRPr="00E45A35" w:rsidSect="003C18A9">
          <w:headerReference w:type="default" r:id="rId8"/>
          <w:headerReference w:type="first" r:id="rId9"/>
          <w:pgSz w:w="11906" w:h="16838"/>
          <w:pgMar w:top="1701" w:right="1134" w:bottom="1134" w:left="1701" w:header="709" w:footer="709" w:gutter="0"/>
          <w:cols w:space="708"/>
          <w:docGrid w:linePitch="360"/>
        </w:sectPr>
      </w:pPr>
    </w:p>
    <w:p w:rsidR="003C18A9" w:rsidRDefault="00F43EB6" w:rsidP="00F43EB6">
      <w:pPr>
        <w:pStyle w:val="Ttulos"/>
        <w:jc w:val="both"/>
      </w:pPr>
      <w:bookmarkStart w:id="2" w:name="_Toc209448863"/>
      <w:bookmarkEnd w:id="1"/>
      <w:r>
        <w:lastRenderedPageBreak/>
        <w:t>1. Introdução</w:t>
      </w:r>
      <w:bookmarkEnd w:id="2"/>
    </w:p>
    <w:p w:rsidR="000D14F3" w:rsidRPr="00E40B49" w:rsidRDefault="00CC4132" w:rsidP="006C18E5">
      <w:pPr>
        <w:rPr>
          <w:rFonts w:ascii="Times New Roman" w:hAnsi="Times New Roman" w:cs="Times New Roman"/>
          <w:i/>
          <w:iCs/>
          <w:sz w:val="24"/>
          <w:szCs w:val="24"/>
        </w:rPr>
      </w:pPr>
      <w:r w:rsidRPr="00E40B49">
        <w:rPr>
          <w:rFonts w:ascii="Times New Roman" w:hAnsi="Times New Roman" w:cs="Times New Roman"/>
          <w:i/>
          <w:iCs/>
          <w:sz w:val="24"/>
          <w:szCs w:val="24"/>
        </w:rPr>
        <w:t>Abordagem ecológica</w:t>
      </w:r>
      <w:r w:rsidR="0066688D">
        <w:rPr>
          <w:rFonts w:ascii="Times New Roman" w:hAnsi="Times New Roman" w:cs="Times New Roman"/>
          <w:i/>
          <w:iCs/>
          <w:sz w:val="24"/>
          <w:szCs w:val="24"/>
        </w:rPr>
        <w:t xml:space="preserve"> </w:t>
      </w:r>
      <w:r w:rsidR="00BB6707">
        <w:rPr>
          <w:rFonts w:ascii="Times New Roman" w:hAnsi="Times New Roman" w:cs="Times New Roman"/>
          <w:i/>
          <w:iCs/>
          <w:sz w:val="24"/>
          <w:szCs w:val="24"/>
        </w:rPr>
        <w:t>e</w:t>
      </w:r>
      <w:r w:rsidR="0066688D">
        <w:rPr>
          <w:rFonts w:ascii="Times New Roman" w:hAnsi="Times New Roman" w:cs="Times New Roman"/>
          <w:i/>
          <w:iCs/>
          <w:sz w:val="24"/>
          <w:szCs w:val="24"/>
        </w:rPr>
        <w:t xml:space="preserve"> </w:t>
      </w:r>
      <w:r w:rsidR="00BB6707">
        <w:rPr>
          <w:rFonts w:ascii="Times New Roman" w:hAnsi="Times New Roman" w:cs="Times New Roman"/>
          <w:i/>
          <w:iCs/>
          <w:sz w:val="24"/>
          <w:szCs w:val="24"/>
        </w:rPr>
        <w:t>futebol</w:t>
      </w:r>
    </w:p>
    <w:p w:rsidR="000D14F3" w:rsidRDefault="00D229FE" w:rsidP="000D14F3">
      <w:pPr>
        <w:rPr>
          <w:rFonts w:ascii="Times New Roman" w:hAnsi="Times New Roman" w:cs="Times New Roman"/>
          <w:sz w:val="24"/>
          <w:szCs w:val="24"/>
        </w:rPr>
      </w:pPr>
      <w:bookmarkStart w:id="3" w:name="_Hlk200756958"/>
      <w:r>
        <w:rPr>
          <w:rFonts w:ascii="Times New Roman" w:hAnsi="Times New Roman" w:cs="Times New Roman"/>
          <w:sz w:val="24"/>
          <w:szCs w:val="24"/>
        </w:rPr>
        <w:t xml:space="preserve">A abordagem ecológica é uma concepção teórica que </w:t>
      </w:r>
      <w:r w:rsidR="009C2FA1">
        <w:rPr>
          <w:rFonts w:ascii="Times New Roman" w:hAnsi="Times New Roman" w:cs="Times New Roman"/>
          <w:sz w:val="24"/>
          <w:szCs w:val="24"/>
        </w:rPr>
        <w:t xml:space="preserve">descreve </w:t>
      </w:r>
      <w:r w:rsidR="00214300">
        <w:rPr>
          <w:rFonts w:ascii="Times New Roman" w:hAnsi="Times New Roman" w:cs="Times New Roman"/>
          <w:sz w:val="24"/>
          <w:szCs w:val="24"/>
        </w:rPr>
        <w:t xml:space="preserve">como comportamentos emergem a partir relação entre o indivíduo e </w:t>
      </w:r>
      <w:r w:rsidR="00771E7D">
        <w:rPr>
          <w:rFonts w:ascii="Times New Roman" w:hAnsi="Times New Roman" w:cs="Times New Roman"/>
          <w:sz w:val="24"/>
          <w:szCs w:val="24"/>
        </w:rPr>
        <w:t>o</w:t>
      </w:r>
      <w:r w:rsidR="00214300">
        <w:rPr>
          <w:rFonts w:ascii="Times New Roman" w:hAnsi="Times New Roman" w:cs="Times New Roman"/>
          <w:sz w:val="24"/>
          <w:szCs w:val="24"/>
        </w:rPr>
        <w:t xml:space="preserve"> ambiente</w:t>
      </w:r>
      <w:r w:rsidR="009C2FA1">
        <w:rPr>
          <w:rFonts w:ascii="Times New Roman" w:hAnsi="Times New Roman" w:cs="Times New Roman"/>
          <w:sz w:val="24"/>
          <w:szCs w:val="24"/>
        </w:rPr>
        <w:t xml:space="preserve"> (Gibson, 1979)</w:t>
      </w:r>
      <w:r w:rsidR="001B5E2F">
        <w:rPr>
          <w:rFonts w:ascii="Times New Roman" w:hAnsi="Times New Roman" w:cs="Times New Roman"/>
          <w:sz w:val="24"/>
          <w:szCs w:val="24"/>
        </w:rPr>
        <w:t xml:space="preserve">. </w:t>
      </w:r>
      <w:r w:rsidR="00EC7571">
        <w:rPr>
          <w:rFonts w:ascii="Times New Roman" w:hAnsi="Times New Roman" w:cs="Times New Roman"/>
          <w:sz w:val="24"/>
          <w:szCs w:val="24"/>
        </w:rPr>
        <w:t>Os</w:t>
      </w:r>
      <w:r w:rsidR="001B5E2F">
        <w:rPr>
          <w:rFonts w:ascii="Times New Roman" w:hAnsi="Times New Roman" w:cs="Times New Roman"/>
          <w:sz w:val="24"/>
          <w:szCs w:val="24"/>
        </w:rPr>
        <w:t xml:space="preserve"> conceitos discutidos pela teoria </w:t>
      </w:r>
      <w:r w:rsidR="00DA3269">
        <w:rPr>
          <w:rFonts w:ascii="Times New Roman" w:hAnsi="Times New Roman" w:cs="Times New Roman"/>
          <w:sz w:val="24"/>
          <w:szCs w:val="24"/>
        </w:rPr>
        <w:t xml:space="preserve">têm sido utilizados para compreender e estruturar o processo de ensino-aprendizagem-treinamento de esportes </w:t>
      </w:r>
      <w:r w:rsidR="00BB6707">
        <w:rPr>
          <w:rFonts w:ascii="Times New Roman" w:hAnsi="Times New Roman" w:cs="Times New Roman"/>
          <w:sz w:val="24"/>
          <w:szCs w:val="24"/>
        </w:rPr>
        <w:t>como o futebol</w:t>
      </w:r>
      <w:r w:rsidR="00DA3269">
        <w:rPr>
          <w:rFonts w:ascii="Times New Roman" w:hAnsi="Times New Roman" w:cs="Times New Roman"/>
          <w:sz w:val="24"/>
          <w:szCs w:val="24"/>
        </w:rPr>
        <w:t xml:space="preserve"> (</w:t>
      </w:r>
      <w:r w:rsidR="00BB6707" w:rsidRPr="00BD782C">
        <w:rPr>
          <w:rFonts w:ascii="Times New Roman" w:hAnsi="Times New Roman" w:cs="Times New Roman"/>
          <w:sz w:val="24"/>
          <w:szCs w:val="24"/>
        </w:rPr>
        <w:t xml:space="preserve">Davids </w:t>
      </w:r>
      <w:r w:rsidR="00066E5E" w:rsidRPr="00BD782C">
        <w:rPr>
          <w:rFonts w:ascii="Times New Roman" w:hAnsi="Times New Roman" w:cs="Times New Roman"/>
          <w:i/>
          <w:sz w:val="24"/>
          <w:szCs w:val="24"/>
        </w:rPr>
        <w:t>et al.</w:t>
      </w:r>
      <w:r w:rsidR="00BB6707" w:rsidRPr="00BD782C">
        <w:rPr>
          <w:rFonts w:ascii="Times New Roman" w:hAnsi="Times New Roman" w:cs="Times New Roman"/>
          <w:i/>
          <w:sz w:val="24"/>
          <w:szCs w:val="24"/>
        </w:rPr>
        <w:t>,</w:t>
      </w:r>
      <w:r w:rsidR="00BB6707" w:rsidRPr="00BD782C">
        <w:rPr>
          <w:rFonts w:ascii="Times New Roman" w:hAnsi="Times New Roman" w:cs="Times New Roman"/>
          <w:sz w:val="24"/>
          <w:szCs w:val="24"/>
        </w:rPr>
        <w:t xml:space="preserve"> 2012; </w:t>
      </w:r>
      <w:proofErr w:type="spellStart"/>
      <w:r w:rsidR="00BB6707" w:rsidRPr="00BD782C">
        <w:rPr>
          <w:rFonts w:ascii="Times New Roman" w:hAnsi="Times New Roman" w:cs="Times New Roman"/>
          <w:sz w:val="24"/>
          <w:szCs w:val="24"/>
        </w:rPr>
        <w:t>Chow</w:t>
      </w:r>
      <w:proofErr w:type="spellEnd"/>
      <w:r w:rsidR="00BB6707" w:rsidRPr="00BD782C">
        <w:rPr>
          <w:rFonts w:ascii="Times New Roman" w:hAnsi="Times New Roman" w:cs="Times New Roman"/>
          <w:sz w:val="24"/>
          <w:szCs w:val="24"/>
        </w:rPr>
        <w:t xml:space="preserve"> </w:t>
      </w:r>
      <w:r w:rsidR="00066E5E" w:rsidRPr="00BD782C">
        <w:rPr>
          <w:rFonts w:ascii="Times New Roman" w:hAnsi="Times New Roman" w:cs="Times New Roman"/>
          <w:i/>
          <w:sz w:val="24"/>
          <w:szCs w:val="24"/>
        </w:rPr>
        <w:t>et al.</w:t>
      </w:r>
      <w:r w:rsidR="00BB6707" w:rsidRPr="00BD782C">
        <w:rPr>
          <w:rFonts w:ascii="Times New Roman" w:hAnsi="Times New Roman" w:cs="Times New Roman"/>
          <w:i/>
          <w:sz w:val="24"/>
          <w:szCs w:val="24"/>
        </w:rPr>
        <w:t>,</w:t>
      </w:r>
      <w:r w:rsidR="00BB6707">
        <w:rPr>
          <w:rFonts w:ascii="Times New Roman" w:hAnsi="Times New Roman" w:cs="Times New Roman"/>
          <w:sz w:val="24"/>
          <w:szCs w:val="24"/>
        </w:rPr>
        <w:t xml:space="preserve"> 2021</w:t>
      </w:r>
      <w:r w:rsidR="00DA3269">
        <w:rPr>
          <w:rFonts w:ascii="Times New Roman" w:hAnsi="Times New Roman" w:cs="Times New Roman"/>
          <w:sz w:val="24"/>
          <w:szCs w:val="24"/>
        </w:rPr>
        <w:t>)</w:t>
      </w:r>
      <w:r>
        <w:rPr>
          <w:rFonts w:ascii="Times New Roman" w:hAnsi="Times New Roman" w:cs="Times New Roman"/>
          <w:sz w:val="24"/>
          <w:szCs w:val="24"/>
        </w:rPr>
        <w:t xml:space="preserve">. </w:t>
      </w:r>
      <w:r w:rsidR="00771E7D">
        <w:rPr>
          <w:rFonts w:ascii="Times New Roman" w:hAnsi="Times New Roman" w:cs="Times New Roman"/>
          <w:sz w:val="24"/>
          <w:szCs w:val="24"/>
        </w:rPr>
        <w:t>Uma das ideias centrais</w:t>
      </w:r>
      <w:r w:rsidR="009C2FA1">
        <w:rPr>
          <w:rFonts w:ascii="Times New Roman" w:hAnsi="Times New Roman" w:cs="Times New Roman"/>
          <w:sz w:val="24"/>
          <w:szCs w:val="24"/>
        </w:rPr>
        <w:t xml:space="preserve"> da teoria</w:t>
      </w:r>
      <w:r w:rsidR="000D14F3">
        <w:rPr>
          <w:rFonts w:ascii="Times New Roman" w:hAnsi="Times New Roman" w:cs="Times New Roman"/>
          <w:sz w:val="24"/>
          <w:szCs w:val="24"/>
        </w:rPr>
        <w:t xml:space="preserve"> é o conceito de </w:t>
      </w:r>
      <w:r w:rsidR="00F47F84">
        <w:rPr>
          <w:rFonts w:ascii="Times New Roman" w:hAnsi="Times New Roman" w:cs="Times New Roman"/>
          <w:sz w:val="24"/>
          <w:szCs w:val="24"/>
        </w:rPr>
        <w:t>“</w:t>
      </w:r>
      <w:proofErr w:type="spellStart"/>
      <w:r w:rsidR="000D14F3" w:rsidRPr="000D14F3">
        <w:rPr>
          <w:rFonts w:ascii="Times New Roman" w:hAnsi="Times New Roman" w:cs="Times New Roman"/>
          <w:i/>
          <w:iCs/>
          <w:sz w:val="24"/>
          <w:szCs w:val="24"/>
        </w:rPr>
        <w:t>affordances</w:t>
      </w:r>
      <w:proofErr w:type="spellEnd"/>
      <w:r w:rsidR="00F47F84">
        <w:rPr>
          <w:rFonts w:ascii="Times New Roman" w:hAnsi="Times New Roman" w:cs="Times New Roman"/>
          <w:i/>
          <w:iCs/>
          <w:sz w:val="24"/>
          <w:szCs w:val="24"/>
        </w:rPr>
        <w:t>”</w:t>
      </w:r>
      <w:r w:rsidR="00F56877" w:rsidRPr="00F56877">
        <w:rPr>
          <w:rFonts w:ascii="Times New Roman" w:hAnsi="Times New Roman" w:cs="Times New Roman"/>
          <w:sz w:val="24"/>
          <w:szCs w:val="24"/>
        </w:rPr>
        <w:t>,</w:t>
      </w:r>
      <w:r w:rsidR="000D14F3">
        <w:rPr>
          <w:rFonts w:ascii="Times New Roman" w:hAnsi="Times New Roman" w:cs="Times New Roman"/>
          <w:i/>
          <w:iCs/>
          <w:sz w:val="24"/>
          <w:szCs w:val="24"/>
        </w:rPr>
        <w:t xml:space="preserve"> </w:t>
      </w:r>
      <w:r w:rsidR="000D14F3">
        <w:rPr>
          <w:rFonts w:ascii="Times New Roman" w:hAnsi="Times New Roman" w:cs="Times New Roman"/>
          <w:sz w:val="24"/>
          <w:szCs w:val="24"/>
        </w:rPr>
        <w:t>que</w:t>
      </w:r>
      <w:r w:rsidR="000D14F3">
        <w:rPr>
          <w:rFonts w:ascii="Times New Roman" w:hAnsi="Times New Roman" w:cs="Times New Roman"/>
          <w:i/>
          <w:iCs/>
          <w:sz w:val="24"/>
          <w:szCs w:val="24"/>
        </w:rPr>
        <w:t xml:space="preserve"> </w:t>
      </w:r>
      <w:r w:rsidR="000D14F3">
        <w:rPr>
          <w:rFonts w:ascii="Times New Roman" w:hAnsi="Times New Roman" w:cs="Times New Roman"/>
          <w:sz w:val="24"/>
          <w:szCs w:val="24"/>
        </w:rPr>
        <w:t xml:space="preserve">podem ser compreendidas </w:t>
      </w:r>
      <w:r w:rsidR="000D14F3" w:rsidRPr="00EF7B84">
        <w:rPr>
          <w:rFonts w:ascii="Times New Roman" w:hAnsi="Times New Roman" w:cs="Times New Roman"/>
          <w:sz w:val="24"/>
          <w:szCs w:val="24"/>
        </w:rPr>
        <w:t>como oportunidades de ação que surgem a partir da interação entre pessoa-ambiente</w:t>
      </w:r>
      <w:r w:rsidR="009C2FA1" w:rsidRPr="00EF7B84">
        <w:rPr>
          <w:rFonts w:ascii="Times New Roman" w:hAnsi="Times New Roman" w:cs="Times New Roman"/>
          <w:sz w:val="24"/>
          <w:szCs w:val="24"/>
        </w:rPr>
        <w:t xml:space="preserve"> (Gibson, 1979</w:t>
      </w:r>
      <w:r w:rsidR="00623552" w:rsidRPr="00EF7B84">
        <w:rPr>
          <w:rFonts w:ascii="Times New Roman" w:hAnsi="Times New Roman" w:cs="Times New Roman"/>
          <w:sz w:val="24"/>
          <w:szCs w:val="24"/>
        </w:rPr>
        <w:t xml:space="preserve">; </w:t>
      </w:r>
      <w:proofErr w:type="spellStart"/>
      <w:r w:rsidR="00623552" w:rsidRPr="00EF7B84">
        <w:rPr>
          <w:rFonts w:ascii="Times New Roman" w:hAnsi="Times New Roman" w:cs="Times New Roman"/>
          <w:sz w:val="24"/>
          <w:szCs w:val="24"/>
        </w:rPr>
        <w:t>Chemero</w:t>
      </w:r>
      <w:proofErr w:type="spellEnd"/>
      <w:r w:rsidR="00623552" w:rsidRPr="00EF7B84">
        <w:rPr>
          <w:rFonts w:ascii="Times New Roman" w:hAnsi="Times New Roman" w:cs="Times New Roman"/>
          <w:sz w:val="24"/>
          <w:szCs w:val="24"/>
        </w:rPr>
        <w:t xml:space="preserve"> 2003</w:t>
      </w:r>
      <w:r w:rsidR="009C2FA1" w:rsidRPr="00EF7B84">
        <w:rPr>
          <w:rFonts w:ascii="Times New Roman" w:hAnsi="Times New Roman" w:cs="Times New Roman"/>
          <w:sz w:val="24"/>
          <w:szCs w:val="24"/>
        </w:rPr>
        <w:t>)</w:t>
      </w:r>
      <w:r w:rsidR="000D14F3" w:rsidRPr="00EF7B84">
        <w:rPr>
          <w:rFonts w:ascii="Times New Roman" w:hAnsi="Times New Roman" w:cs="Times New Roman"/>
          <w:sz w:val="24"/>
          <w:szCs w:val="24"/>
        </w:rPr>
        <w:t xml:space="preserve">. </w:t>
      </w:r>
      <w:r w:rsidR="00DA3269" w:rsidRPr="00EF7B84">
        <w:rPr>
          <w:rFonts w:ascii="Times New Roman" w:hAnsi="Times New Roman" w:cs="Times New Roman"/>
          <w:sz w:val="24"/>
          <w:szCs w:val="24"/>
        </w:rPr>
        <w:t>As</w:t>
      </w:r>
      <w:r w:rsidR="000D14F3" w:rsidRPr="00EF7B84">
        <w:rPr>
          <w:rFonts w:ascii="Times New Roman" w:hAnsi="Times New Roman" w:cs="Times New Roman"/>
          <w:sz w:val="24"/>
          <w:szCs w:val="24"/>
        </w:rPr>
        <w:t xml:space="preserve"> </w:t>
      </w:r>
      <w:proofErr w:type="spellStart"/>
      <w:r w:rsidR="000D14F3" w:rsidRPr="00EF7B84">
        <w:rPr>
          <w:rFonts w:ascii="Times New Roman" w:hAnsi="Times New Roman" w:cs="Times New Roman"/>
          <w:i/>
          <w:iCs/>
          <w:sz w:val="24"/>
          <w:szCs w:val="24"/>
        </w:rPr>
        <w:t>affordances</w:t>
      </w:r>
      <w:proofErr w:type="spellEnd"/>
      <w:r w:rsidR="000D14F3" w:rsidRPr="00EF7B84">
        <w:rPr>
          <w:rFonts w:ascii="Times New Roman" w:hAnsi="Times New Roman" w:cs="Times New Roman"/>
          <w:sz w:val="24"/>
          <w:szCs w:val="24"/>
        </w:rPr>
        <w:t xml:space="preserve"> não devem ser entendidas somente como as características de um ambiente ou objeto</w:t>
      </w:r>
      <w:r w:rsidR="00623552" w:rsidRPr="00EF7B84">
        <w:rPr>
          <w:rFonts w:ascii="Times New Roman" w:hAnsi="Times New Roman" w:cs="Times New Roman"/>
          <w:sz w:val="24"/>
          <w:szCs w:val="24"/>
        </w:rPr>
        <w:t xml:space="preserve"> (</w:t>
      </w:r>
      <w:proofErr w:type="spellStart"/>
      <w:r w:rsidR="00623552" w:rsidRPr="00EF7B84">
        <w:rPr>
          <w:rFonts w:ascii="Times New Roman" w:hAnsi="Times New Roman" w:cs="Times New Roman"/>
          <w:sz w:val="24"/>
          <w:szCs w:val="24"/>
        </w:rPr>
        <w:t>Stoffreger</w:t>
      </w:r>
      <w:proofErr w:type="spellEnd"/>
      <w:r w:rsidR="00623552" w:rsidRPr="00EF7B84">
        <w:rPr>
          <w:rFonts w:ascii="Times New Roman" w:hAnsi="Times New Roman" w:cs="Times New Roman"/>
          <w:sz w:val="24"/>
          <w:szCs w:val="24"/>
        </w:rPr>
        <w:t>, 2003)</w:t>
      </w:r>
      <w:r w:rsidR="000D14F3" w:rsidRPr="00EF7B84">
        <w:rPr>
          <w:rFonts w:ascii="Times New Roman" w:hAnsi="Times New Roman" w:cs="Times New Roman"/>
          <w:sz w:val="24"/>
          <w:szCs w:val="24"/>
        </w:rPr>
        <w:t xml:space="preserve">, mas </w:t>
      </w:r>
      <w:r w:rsidR="00DA3269" w:rsidRPr="00EF7B84">
        <w:rPr>
          <w:rFonts w:ascii="Times New Roman" w:hAnsi="Times New Roman" w:cs="Times New Roman"/>
          <w:sz w:val="24"/>
          <w:szCs w:val="24"/>
        </w:rPr>
        <w:t xml:space="preserve">sim como a relação estabelecida entre as </w:t>
      </w:r>
      <w:r w:rsidR="006855BD" w:rsidRPr="00EF7B84">
        <w:rPr>
          <w:rFonts w:ascii="Times New Roman" w:hAnsi="Times New Roman" w:cs="Times New Roman"/>
          <w:sz w:val="24"/>
          <w:szCs w:val="24"/>
        </w:rPr>
        <w:t>várias propriedades</w:t>
      </w:r>
      <w:r w:rsidR="00DA3269" w:rsidRPr="00EF7B84">
        <w:rPr>
          <w:rFonts w:ascii="Times New Roman" w:hAnsi="Times New Roman" w:cs="Times New Roman"/>
          <w:sz w:val="24"/>
          <w:szCs w:val="24"/>
        </w:rPr>
        <w:t xml:space="preserve"> do meio e </w:t>
      </w:r>
      <w:r w:rsidR="00BB6707" w:rsidRPr="00EF7B84">
        <w:rPr>
          <w:rFonts w:ascii="Times New Roman" w:hAnsi="Times New Roman" w:cs="Times New Roman"/>
          <w:sz w:val="24"/>
          <w:szCs w:val="24"/>
        </w:rPr>
        <w:t>d</w:t>
      </w:r>
      <w:r w:rsidR="00DA3269" w:rsidRPr="00EF7B84">
        <w:rPr>
          <w:rFonts w:ascii="Times New Roman" w:hAnsi="Times New Roman" w:cs="Times New Roman"/>
          <w:sz w:val="24"/>
          <w:szCs w:val="24"/>
        </w:rPr>
        <w:t>o indivíduo que interage com ele (Gibson, 1979</w:t>
      </w:r>
      <w:r w:rsidR="00623552" w:rsidRPr="00EF7B84">
        <w:rPr>
          <w:rFonts w:ascii="Times New Roman" w:hAnsi="Times New Roman" w:cs="Times New Roman"/>
          <w:sz w:val="24"/>
          <w:szCs w:val="24"/>
        </w:rPr>
        <w:t xml:space="preserve">; </w:t>
      </w:r>
      <w:proofErr w:type="spellStart"/>
      <w:r w:rsidR="00623552" w:rsidRPr="00EF7B84">
        <w:rPr>
          <w:rFonts w:ascii="Times New Roman" w:hAnsi="Times New Roman" w:cs="Times New Roman"/>
          <w:sz w:val="24"/>
          <w:szCs w:val="24"/>
        </w:rPr>
        <w:t>Chemero</w:t>
      </w:r>
      <w:proofErr w:type="spellEnd"/>
      <w:r w:rsidR="00623552" w:rsidRPr="00EF7B84">
        <w:rPr>
          <w:rFonts w:ascii="Times New Roman" w:hAnsi="Times New Roman" w:cs="Times New Roman"/>
          <w:sz w:val="24"/>
          <w:szCs w:val="24"/>
        </w:rPr>
        <w:t>, 2003</w:t>
      </w:r>
      <w:r w:rsidR="00DA3269" w:rsidRPr="00EF7B84">
        <w:rPr>
          <w:rFonts w:ascii="Times New Roman" w:hAnsi="Times New Roman" w:cs="Times New Roman"/>
          <w:sz w:val="24"/>
          <w:szCs w:val="24"/>
        </w:rPr>
        <w:t>)</w:t>
      </w:r>
      <w:r w:rsidR="000D14F3" w:rsidRPr="00EF7B84">
        <w:rPr>
          <w:rFonts w:ascii="Times New Roman" w:hAnsi="Times New Roman" w:cs="Times New Roman"/>
          <w:sz w:val="24"/>
          <w:szCs w:val="24"/>
        </w:rPr>
        <w:t xml:space="preserve">. Por exemplo, no futebol, o campo gramado (ambiente) oferece/convida a ação de correr ao atleta (pessoa) devido ao atrito </w:t>
      </w:r>
      <w:r w:rsidR="00BB6707" w:rsidRPr="00EF7B84">
        <w:rPr>
          <w:rFonts w:ascii="Times New Roman" w:hAnsi="Times New Roman" w:cs="Times New Roman"/>
          <w:sz w:val="24"/>
          <w:szCs w:val="24"/>
        </w:rPr>
        <w:t>da grama</w:t>
      </w:r>
      <w:r w:rsidR="000D14F3" w:rsidRPr="00EF7B84">
        <w:rPr>
          <w:rFonts w:ascii="Times New Roman" w:hAnsi="Times New Roman" w:cs="Times New Roman"/>
          <w:sz w:val="24"/>
          <w:szCs w:val="24"/>
        </w:rPr>
        <w:t xml:space="preserve"> </w:t>
      </w:r>
      <w:r w:rsidR="00BB6707">
        <w:rPr>
          <w:rFonts w:ascii="Times New Roman" w:hAnsi="Times New Roman" w:cs="Times New Roman"/>
          <w:sz w:val="24"/>
          <w:szCs w:val="24"/>
        </w:rPr>
        <w:t>e</w:t>
      </w:r>
      <w:r w:rsidR="000D14F3">
        <w:rPr>
          <w:rFonts w:ascii="Times New Roman" w:hAnsi="Times New Roman" w:cs="Times New Roman"/>
          <w:sz w:val="24"/>
          <w:szCs w:val="24"/>
        </w:rPr>
        <w:t xml:space="preserve"> à capacidade do jogador de coordenar os membros inferiores</w:t>
      </w:r>
      <w:r w:rsidR="00BB6707">
        <w:rPr>
          <w:rFonts w:ascii="Times New Roman" w:hAnsi="Times New Roman" w:cs="Times New Roman"/>
          <w:sz w:val="24"/>
          <w:szCs w:val="24"/>
        </w:rPr>
        <w:t xml:space="preserve"> para correr</w:t>
      </w:r>
      <w:r w:rsidR="000D14F3">
        <w:rPr>
          <w:rFonts w:ascii="Times New Roman" w:hAnsi="Times New Roman" w:cs="Times New Roman"/>
          <w:sz w:val="24"/>
          <w:szCs w:val="24"/>
        </w:rPr>
        <w:t>. Percebe-se que o campo gramado não oferece a possibilidade de esquiar, por exemplo, justamente porque sua composição de grama, juntamente com a utilização de sapatos com lâminas</w:t>
      </w:r>
      <w:r w:rsidR="00F47F84">
        <w:rPr>
          <w:rFonts w:ascii="Times New Roman" w:hAnsi="Times New Roman" w:cs="Times New Roman"/>
          <w:sz w:val="24"/>
          <w:szCs w:val="24"/>
        </w:rPr>
        <w:t xml:space="preserve"> (típico do esquiar)</w:t>
      </w:r>
      <w:r w:rsidR="00BB6707">
        <w:rPr>
          <w:rFonts w:ascii="Times New Roman" w:hAnsi="Times New Roman" w:cs="Times New Roman"/>
          <w:sz w:val="24"/>
          <w:szCs w:val="24"/>
        </w:rPr>
        <w:t>,</w:t>
      </w:r>
      <w:r w:rsidR="000D14F3">
        <w:rPr>
          <w:rFonts w:ascii="Times New Roman" w:hAnsi="Times New Roman" w:cs="Times New Roman"/>
          <w:sz w:val="24"/>
          <w:szCs w:val="24"/>
        </w:rPr>
        <w:t xml:space="preserve"> não </w:t>
      </w:r>
      <w:r w:rsidR="00BB6707">
        <w:rPr>
          <w:rFonts w:ascii="Times New Roman" w:hAnsi="Times New Roman" w:cs="Times New Roman"/>
          <w:sz w:val="24"/>
          <w:szCs w:val="24"/>
        </w:rPr>
        <w:t>possibilitam tal ação</w:t>
      </w:r>
      <w:r w:rsidR="000D14F3">
        <w:rPr>
          <w:rFonts w:ascii="Times New Roman" w:hAnsi="Times New Roman" w:cs="Times New Roman"/>
          <w:sz w:val="24"/>
          <w:szCs w:val="24"/>
        </w:rPr>
        <w:t xml:space="preserve">.  Dessa forma, para compreender </w:t>
      </w:r>
      <w:r w:rsidR="00BB6707">
        <w:rPr>
          <w:rFonts w:ascii="Times New Roman" w:hAnsi="Times New Roman" w:cs="Times New Roman"/>
          <w:sz w:val="24"/>
          <w:szCs w:val="24"/>
        </w:rPr>
        <w:t xml:space="preserve">as </w:t>
      </w:r>
      <w:proofErr w:type="spellStart"/>
      <w:r w:rsidR="00F47F84" w:rsidRPr="00F47F84">
        <w:rPr>
          <w:rFonts w:ascii="Times New Roman" w:hAnsi="Times New Roman" w:cs="Times New Roman"/>
          <w:i/>
          <w:iCs/>
          <w:sz w:val="24"/>
          <w:szCs w:val="24"/>
        </w:rPr>
        <w:t>affordances</w:t>
      </w:r>
      <w:proofErr w:type="spellEnd"/>
      <w:r w:rsidR="000D14F3">
        <w:rPr>
          <w:rFonts w:ascii="Times New Roman" w:hAnsi="Times New Roman" w:cs="Times New Roman"/>
          <w:sz w:val="24"/>
          <w:szCs w:val="24"/>
        </w:rPr>
        <w:t xml:space="preserve"> </w:t>
      </w:r>
      <w:r w:rsidR="00F56877">
        <w:rPr>
          <w:rFonts w:ascii="Times New Roman" w:hAnsi="Times New Roman" w:cs="Times New Roman"/>
          <w:sz w:val="24"/>
          <w:szCs w:val="24"/>
        </w:rPr>
        <w:t>no futebol</w:t>
      </w:r>
      <w:r w:rsidR="000D14F3">
        <w:rPr>
          <w:rFonts w:ascii="Times New Roman" w:hAnsi="Times New Roman" w:cs="Times New Roman"/>
          <w:sz w:val="24"/>
          <w:szCs w:val="24"/>
        </w:rPr>
        <w:t xml:space="preserve">, é importante </w:t>
      </w:r>
      <w:r w:rsidR="00771E7D">
        <w:rPr>
          <w:rFonts w:ascii="Times New Roman" w:hAnsi="Times New Roman" w:cs="Times New Roman"/>
          <w:sz w:val="24"/>
          <w:szCs w:val="24"/>
        </w:rPr>
        <w:t>entender</w:t>
      </w:r>
      <w:r w:rsidR="000D14F3">
        <w:rPr>
          <w:rFonts w:ascii="Times New Roman" w:hAnsi="Times New Roman" w:cs="Times New Roman"/>
          <w:sz w:val="24"/>
          <w:szCs w:val="24"/>
        </w:rPr>
        <w:t xml:space="preserve"> a relação entre o ambiente e o indivíduo dentro </w:t>
      </w:r>
      <w:r w:rsidR="00F56877">
        <w:rPr>
          <w:rFonts w:ascii="Times New Roman" w:hAnsi="Times New Roman" w:cs="Times New Roman"/>
          <w:sz w:val="24"/>
          <w:szCs w:val="24"/>
        </w:rPr>
        <w:t>da modalidade</w:t>
      </w:r>
      <w:r w:rsidR="000D14F3">
        <w:rPr>
          <w:rFonts w:ascii="Times New Roman" w:hAnsi="Times New Roman" w:cs="Times New Roman"/>
          <w:sz w:val="24"/>
          <w:szCs w:val="24"/>
        </w:rPr>
        <w:t xml:space="preserve">. </w:t>
      </w:r>
    </w:p>
    <w:p w:rsidR="00864114" w:rsidRPr="00464F9E" w:rsidRDefault="00771E7D" w:rsidP="00464F9E">
      <w:pPr>
        <w:rPr>
          <w:rFonts w:ascii="Times New Roman" w:hAnsi="Times New Roman" w:cs="Times New Roman"/>
          <w:sz w:val="24"/>
          <w:szCs w:val="24"/>
        </w:rPr>
      </w:pPr>
      <w:r>
        <w:rPr>
          <w:rFonts w:ascii="Times New Roman" w:hAnsi="Times New Roman" w:cs="Times New Roman"/>
          <w:sz w:val="24"/>
          <w:szCs w:val="24"/>
        </w:rPr>
        <w:t>A segunda ideia</w:t>
      </w:r>
      <w:r w:rsidR="00F47F84">
        <w:rPr>
          <w:rFonts w:ascii="Times New Roman" w:hAnsi="Times New Roman" w:cs="Times New Roman"/>
          <w:sz w:val="24"/>
          <w:szCs w:val="24"/>
        </w:rPr>
        <w:t xml:space="preserve"> </w:t>
      </w:r>
      <w:r w:rsidR="00BB6707">
        <w:rPr>
          <w:rFonts w:ascii="Times New Roman" w:hAnsi="Times New Roman" w:cs="Times New Roman"/>
          <w:sz w:val="24"/>
          <w:szCs w:val="24"/>
        </w:rPr>
        <w:t>chave da</w:t>
      </w:r>
      <w:r w:rsidR="00F47F84">
        <w:rPr>
          <w:rFonts w:ascii="Times New Roman" w:hAnsi="Times New Roman" w:cs="Times New Roman"/>
          <w:sz w:val="24"/>
          <w:szCs w:val="24"/>
        </w:rPr>
        <w:t xml:space="preserve"> teoria, que está relacionad</w:t>
      </w:r>
      <w:r>
        <w:rPr>
          <w:rFonts w:ascii="Times New Roman" w:hAnsi="Times New Roman" w:cs="Times New Roman"/>
          <w:sz w:val="24"/>
          <w:szCs w:val="24"/>
        </w:rPr>
        <w:t>a</w:t>
      </w:r>
      <w:r w:rsidR="00F47F84">
        <w:rPr>
          <w:rFonts w:ascii="Times New Roman" w:hAnsi="Times New Roman" w:cs="Times New Roman"/>
          <w:sz w:val="24"/>
          <w:szCs w:val="24"/>
        </w:rPr>
        <w:t xml:space="preserve"> </w:t>
      </w:r>
      <w:r>
        <w:rPr>
          <w:rFonts w:ascii="Times New Roman" w:hAnsi="Times New Roman" w:cs="Times New Roman"/>
          <w:sz w:val="24"/>
          <w:szCs w:val="24"/>
        </w:rPr>
        <w:t>às</w:t>
      </w:r>
      <w:r w:rsidR="00F47F84">
        <w:rPr>
          <w:rFonts w:ascii="Times New Roman" w:hAnsi="Times New Roman" w:cs="Times New Roman"/>
          <w:sz w:val="24"/>
          <w:szCs w:val="24"/>
        </w:rPr>
        <w:t xml:space="preserve"> </w:t>
      </w:r>
      <w:proofErr w:type="spellStart"/>
      <w:r w:rsidR="00F47F84" w:rsidRPr="00BB6707">
        <w:rPr>
          <w:rFonts w:ascii="Times New Roman" w:hAnsi="Times New Roman" w:cs="Times New Roman"/>
          <w:i/>
          <w:iCs/>
          <w:sz w:val="24"/>
          <w:szCs w:val="24"/>
        </w:rPr>
        <w:t>afforda</w:t>
      </w:r>
      <w:r w:rsidR="00BB6707" w:rsidRPr="00BB6707">
        <w:rPr>
          <w:rFonts w:ascii="Times New Roman" w:hAnsi="Times New Roman" w:cs="Times New Roman"/>
          <w:i/>
          <w:iCs/>
          <w:sz w:val="24"/>
          <w:szCs w:val="24"/>
        </w:rPr>
        <w:t>n</w:t>
      </w:r>
      <w:r w:rsidR="00F47F84" w:rsidRPr="00BB6707">
        <w:rPr>
          <w:rFonts w:ascii="Times New Roman" w:hAnsi="Times New Roman" w:cs="Times New Roman"/>
          <w:i/>
          <w:iCs/>
          <w:sz w:val="24"/>
          <w:szCs w:val="24"/>
        </w:rPr>
        <w:t>ces</w:t>
      </w:r>
      <w:proofErr w:type="spellEnd"/>
      <w:r w:rsidR="00F47F84">
        <w:rPr>
          <w:rFonts w:ascii="Times New Roman" w:hAnsi="Times New Roman" w:cs="Times New Roman"/>
          <w:sz w:val="24"/>
          <w:szCs w:val="24"/>
        </w:rPr>
        <w:t>, é o conceito de “</w:t>
      </w:r>
      <w:r w:rsidR="00F47F84" w:rsidRPr="00F47F84">
        <w:rPr>
          <w:rFonts w:ascii="Times New Roman" w:hAnsi="Times New Roman" w:cs="Times New Roman"/>
          <w:sz w:val="24"/>
          <w:szCs w:val="24"/>
        </w:rPr>
        <w:t>percepção direta</w:t>
      </w:r>
      <w:r w:rsidR="00F47F84">
        <w:rPr>
          <w:rFonts w:ascii="Times New Roman" w:hAnsi="Times New Roman" w:cs="Times New Roman"/>
          <w:sz w:val="24"/>
          <w:szCs w:val="24"/>
        </w:rPr>
        <w:t xml:space="preserve">”. </w:t>
      </w:r>
      <w:r w:rsidR="0066688D">
        <w:rPr>
          <w:rFonts w:ascii="Times New Roman" w:hAnsi="Times New Roman" w:cs="Times New Roman"/>
          <w:sz w:val="24"/>
          <w:szCs w:val="24"/>
        </w:rPr>
        <w:t>Nas teorias “tradicionais”, como na Teoria do Esquema (</w:t>
      </w:r>
      <w:r w:rsidR="00BB6707">
        <w:rPr>
          <w:rFonts w:ascii="Times New Roman" w:hAnsi="Times New Roman" w:cs="Times New Roman"/>
          <w:sz w:val="24"/>
          <w:szCs w:val="24"/>
        </w:rPr>
        <w:t>Schmidt, 1975</w:t>
      </w:r>
      <w:r w:rsidR="0066688D">
        <w:rPr>
          <w:rFonts w:ascii="Times New Roman" w:hAnsi="Times New Roman" w:cs="Times New Roman"/>
          <w:sz w:val="24"/>
          <w:szCs w:val="24"/>
        </w:rPr>
        <w:t xml:space="preserve">), entende-se que a percepção da informação é indireta, ou seja, são necessárias interpretações mentais para decodificar uma informação. Em um exemplo prático, quando uma bola é </w:t>
      </w:r>
      <w:r w:rsidR="00EF37C0">
        <w:rPr>
          <w:rFonts w:ascii="Times New Roman" w:hAnsi="Times New Roman" w:cs="Times New Roman"/>
          <w:sz w:val="24"/>
          <w:szCs w:val="24"/>
        </w:rPr>
        <w:t xml:space="preserve">lançada </w:t>
      </w:r>
      <w:r w:rsidR="0066688D">
        <w:rPr>
          <w:rFonts w:ascii="Times New Roman" w:hAnsi="Times New Roman" w:cs="Times New Roman"/>
          <w:sz w:val="24"/>
          <w:szCs w:val="24"/>
        </w:rPr>
        <w:t xml:space="preserve">em direção a um jogador, é necessário que o </w:t>
      </w:r>
      <w:r w:rsidR="00F47F84">
        <w:rPr>
          <w:rFonts w:ascii="Times New Roman" w:hAnsi="Times New Roman" w:cs="Times New Roman"/>
          <w:sz w:val="24"/>
          <w:szCs w:val="24"/>
        </w:rPr>
        <w:t>receptor da</w:t>
      </w:r>
      <w:r w:rsidR="0066688D">
        <w:rPr>
          <w:rFonts w:ascii="Times New Roman" w:hAnsi="Times New Roman" w:cs="Times New Roman"/>
          <w:sz w:val="24"/>
          <w:szCs w:val="24"/>
        </w:rPr>
        <w:t xml:space="preserve"> bola realize </w:t>
      </w:r>
      <w:r w:rsidR="00306620">
        <w:rPr>
          <w:rFonts w:ascii="Times New Roman" w:hAnsi="Times New Roman" w:cs="Times New Roman"/>
          <w:sz w:val="24"/>
          <w:szCs w:val="24"/>
        </w:rPr>
        <w:t>“</w:t>
      </w:r>
      <w:r w:rsidR="0066688D">
        <w:rPr>
          <w:rFonts w:ascii="Times New Roman" w:hAnsi="Times New Roman" w:cs="Times New Roman"/>
          <w:sz w:val="24"/>
          <w:szCs w:val="24"/>
        </w:rPr>
        <w:t>cálculos</w:t>
      </w:r>
      <w:r w:rsidR="00306620">
        <w:rPr>
          <w:rFonts w:ascii="Times New Roman" w:hAnsi="Times New Roman" w:cs="Times New Roman"/>
          <w:sz w:val="24"/>
          <w:szCs w:val="24"/>
        </w:rPr>
        <w:t>”</w:t>
      </w:r>
      <w:r w:rsidR="0066688D">
        <w:rPr>
          <w:rFonts w:ascii="Times New Roman" w:hAnsi="Times New Roman" w:cs="Times New Roman"/>
          <w:sz w:val="24"/>
          <w:szCs w:val="24"/>
        </w:rPr>
        <w:t xml:space="preserve"> para identificar a distância, velocidade</w:t>
      </w:r>
      <w:r w:rsidR="00EF37C0">
        <w:rPr>
          <w:rFonts w:ascii="Times New Roman" w:hAnsi="Times New Roman" w:cs="Times New Roman"/>
          <w:sz w:val="24"/>
          <w:szCs w:val="24"/>
        </w:rPr>
        <w:t>, altura</w:t>
      </w:r>
      <w:r w:rsidR="0066688D">
        <w:rPr>
          <w:rFonts w:ascii="Times New Roman" w:hAnsi="Times New Roman" w:cs="Times New Roman"/>
          <w:sz w:val="24"/>
          <w:szCs w:val="24"/>
        </w:rPr>
        <w:t xml:space="preserve"> e tamanho da bola para que, então, </w:t>
      </w:r>
      <w:r w:rsidR="00F47F84">
        <w:rPr>
          <w:rFonts w:ascii="Times New Roman" w:hAnsi="Times New Roman" w:cs="Times New Roman"/>
          <w:sz w:val="24"/>
          <w:szCs w:val="24"/>
        </w:rPr>
        <w:t>ele possa dominá-la adequadamente</w:t>
      </w:r>
      <w:r w:rsidR="0066688D">
        <w:rPr>
          <w:rFonts w:ascii="Times New Roman" w:hAnsi="Times New Roman" w:cs="Times New Roman"/>
          <w:sz w:val="24"/>
          <w:szCs w:val="24"/>
        </w:rPr>
        <w:t xml:space="preserve">. Em contrapartida </w:t>
      </w:r>
      <w:r w:rsidR="00BB6707">
        <w:rPr>
          <w:rFonts w:ascii="Times New Roman" w:hAnsi="Times New Roman" w:cs="Times New Roman"/>
          <w:sz w:val="24"/>
          <w:szCs w:val="24"/>
        </w:rPr>
        <w:t>a</w:t>
      </w:r>
      <w:r w:rsidR="0066688D">
        <w:rPr>
          <w:rFonts w:ascii="Times New Roman" w:hAnsi="Times New Roman" w:cs="Times New Roman"/>
          <w:sz w:val="24"/>
          <w:szCs w:val="24"/>
        </w:rPr>
        <w:t xml:space="preserve"> visões mais tradicionais, a abordagem ecológica advoga que </w:t>
      </w:r>
      <w:r w:rsidR="00E212D7">
        <w:rPr>
          <w:rFonts w:ascii="Times New Roman" w:hAnsi="Times New Roman" w:cs="Times New Roman"/>
          <w:sz w:val="24"/>
          <w:szCs w:val="24"/>
        </w:rPr>
        <w:t xml:space="preserve">toda a informação necessária para a ação está no ambiente, bastando somente </w:t>
      </w:r>
      <w:r w:rsidR="00BB6707">
        <w:rPr>
          <w:rFonts w:ascii="Times New Roman" w:hAnsi="Times New Roman" w:cs="Times New Roman"/>
          <w:sz w:val="24"/>
          <w:szCs w:val="24"/>
        </w:rPr>
        <w:t>identific</w:t>
      </w:r>
      <w:r>
        <w:rPr>
          <w:rFonts w:ascii="Times New Roman" w:hAnsi="Times New Roman" w:cs="Times New Roman"/>
          <w:sz w:val="24"/>
          <w:szCs w:val="24"/>
        </w:rPr>
        <w:t>á</w:t>
      </w:r>
      <w:r w:rsidR="00BB6707">
        <w:rPr>
          <w:rFonts w:ascii="Times New Roman" w:hAnsi="Times New Roman" w:cs="Times New Roman"/>
          <w:sz w:val="24"/>
          <w:szCs w:val="24"/>
        </w:rPr>
        <w:t>-la para executar uma ação</w:t>
      </w:r>
      <w:r w:rsidR="00DE1681">
        <w:rPr>
          <w:rFonts w:ascii="Times New Roman" w:hAnsi="Times New Roman" w:cs="Times New Roman"/>
          <w:sz w:val="24"/>
          <w:szCs w:val="24"/>
        </w:rPr>
        <w:t xml:space="preserve"> (Gibson, 1979)</w:t>
      </w:r>
      <w:r w:rsidR="00E212D7">
        <w:rPr>
          <w:rFonts w:ascii="Times New Roman" w:hAnsi="Times New Roman" w:cs="Times New Roman"/>
          <w:sz w:val="24"/>
          <w:szCs w:val="24"/>
        </w:rPr>
        <w:t xml:space="preserve">. </w:t>
      </w:r>
      <w:r w:rsidR="00EF37C0">
        <w:rPr>
          <w:rFonts w:ascii="Times New Roman" w:hAnsi="Times New Roman" w:cs="Times New Roman"/>
          <w:sz w:val="24"/>
          <w:szCs w:val="24"/>
        </w:rPr>
        <w:t>Na mesma situação anterior</w:t>
      </w:r>
      <w:r w:rsidR="00BB6707">
        <w:rPr>
          <w:rFonts w:ascii="Times New Roman" w:hAnsi="Times New Roman" w:cs="Times New Roman"/>
          <w:sz w:val="24"/>
          <w:szCs w:val="24"/>
        </w:rPr>
        <w:t xml:space="preserve">, o jogador que vai </w:t>
      </w:r>
      <w:r w:rsidR="00EF37C0">
        <w:rPr>
          <w:rFonts w:ascii="Times New Roman" w:hAnsi="Times New Roman" w:cs="Times New Roman"/>
          <w:sz w:val="24"/>
          <w:szCs w:val="24"/>
        </w:rPr>
        <w:t>dominar</w:t>
      </w:r>
      <w:r w:rsidR="00BB6707">
        <w:rPr>
          <w:rFonts w:ascii="Times New Roman" w:hAnsi="Times New Roman" w:cs="Times New Roman"/>
          <w:sz w:val="24"/>
          <w:szCs w:val="24"/>
        </w:rPr>
        <w:t xml:space="preserve">, ao invés de realizar cálculos e inferências </w:t>
      </w:r>
      <w:r>
        <w:rPr>
          <w:rFonts w:ascii="Times New Roman" w:hAnsi="Times New Roman" w:cs="Times New Roman"/>
          <w:sz w:val="24"/>
          <w:szCs w:val="24"/>
        </w:rPr>
        <w:t>para agir</w:t>
      </w:r>
      <w:r w:rsidR="00BB6707">
        <w:rPr>
          <w:rFonts w:ascii="Times New Roman" w:hAnsi="Times New Roman" w:cs="Times New Roman"/>
          <w:sz w:val="24"/>
          <w:szCs w:val="24"/>
        </w:rPr>
        <w:t xml:space="preserve">, </w:t>
      </w:r>
      <w:r w:rsidR="00EF37C0">
        <w:rPr>
          <w:rFonts w:ascii="Times New Roman" w:hAnsi="Times New Roman" w:cs="Times New Roman"/>
          <w:sz w:val="24"/>
          <w:szCs w:val="24"/>
        </w:rPr>
        <w:t>identifica</w:t>
      </w:r>
      <w:r w:rsidR="00BB6707">
        <w:rPr>
          <w:rFonts w:ascii="Times New Roman" w:hAnsi="Times New Roman" w:cs="Times New Roman"/>
          <w:sz w:val="24"/>
          <w:szCs w:val="24"/>
        </w:rPr>
        <w:t xml:space="preserve"> que </w:t>
      </w:r>
      <w:r>
        <w:rPr>
          <w:rFonts w:ascii="Times New Roman" w:hAnsi="Times New Roman" w:cs="Times New Roman"/>
          <w:sz w:val="24"/>
          <w:szCs w:val="24"/>
        </w:rPr>
        <w:t xml:space="preserve">a bola </w:t>
      </w:r>
      <w:r w:rsidR="00BB6707">
        <w:rPr>
          <w:rFonts w:ascii="Times New Roman" w:hAnsi="Times New Roman" w:cs="Times New Roman"/>
          <w:sz w:val="24"/>
          <w:szCs w:val="24"/>
        </w:rPr>
        <w:t xml:space="preserve">está se aproximando a partir de informações como a expansão da imagem </w:t>
      </w:r>
      <w:r>
        <w:rPr>
          <w:rFonts w:ascii="Times New Roman" w:hAnsi="Times New Roman" w:cs="Times New Roman"/>
          <w:sz w:val="24"/>
          <w:szCs w:val="24"/>
        </w:rPr>
        <w:t xml:space="preserve">do objeto </w:t>
      </w:r>
      <w:r w:rsidR="00BB6707">
        <w:rPr>
          <w:rFonts w:ascii="Times New Roman" w:hAnsi="Times New Roman" w:cs="Times New Roman"/>
          <w:sz w:val="24"/>
          <w:szCs w:val="24"/>
        </w:rPr>
        <w:t xml:space="preserve">e o ângulo </w:t>
      </w:r>
      <w:r w:rsidR="00BB6707" w:rsidRPr="00E212D7">
        <w:rPr>
          <w:rFonts w:ascii="Times New Roman" w:hAnsi="Times New Roman" w:cs="Times New Roman"/>
          <w:i/>
          <w:iCs/>
          <w:sz w:val="24"/>
          <w:szCs w:val="24"/>
        </w:rPr>
        <w:t>Tau</w:t>
      </w:r>
      <w:r w:rsidR="00BB6707">
        <w:rPr>
          <w:rFonts w:ascii="Times New Roman" w:hAnsi="Times New Roman" w:cs="Times New Roman"/>
          <w:i/>
          <w:iCs/>
          <w:sz w:val="24"/>
          <w:szCs w:val="24"/>
        </w:rPr>
        <w:t xml:space="preserve">, </w:t>
      </w:r>
      <w:r w:rsidR="00BB6707">
        <w:rPr>
          <w:rFonts w:ascii="Times New Roman" w:hAnsi="Times New Roman" w:cs="Times New Roman"/>
          <w:sz w:val="24"/>
          <w:szCs w:val="24"/>
        </w:rPr>
        <w:t xml:space="preserve">que revela a informação do tempo de contato entre o jogador e a bola (Lee, 1976). </w:t>
      </w:r>
      <w:r w:rsidR="00DE1681">
        <w:rPr>
          <w:rFonts w:ascii="Times New Roman" w:hAnsi="Times New Roman" w:cs="Times New Roman"/>
          <w:sz w:val="24"/>
          <w:szCs w:val="24"/>
        </w:rPr>
        <w:t>Nessa perspectiva</w:t>
      </w:r>
      <w:r w:rsidR="00BB6707">
        <w:rPr>
          <w:rFonts w:ascii="Times New Roman" w:hAnsi="Times New Roman" w:cs="Times New Roman"/>
          <w:sz w:val="24"/>
          <w:szCs w:val="24"/>
        </w:rPr>
        <w:t>,</w:t>
      </w:r>
      <w:r w:rsidR="00E212D7">
        <w:rPr>
          <w:rFonts w:ascii="Times New Roman" w:hAnsi="Times New Roman" w:cs="Times New Roman"/>
          <w:sz w:val="24"/>
          <w:szCs w:val="24"/>
        </w:rPr>
        <w:t xml:space="preserve"> </w:t>
      </w:r>
      <w:r w:rsidR="00BB6707">
        <w:rPr>
          <w:rFonts w:ascii="Times New Roman" w:hAnsi="Times New Roman" w:cs="Times New Roman"/>
          <w:sz w:val="24"/>
          <w:szCs w:val="24"/>
        </w:rPr>
        <w:t>t</w:t>
      </w:r>
      <w:r w:rsidR="00E212D7">
        <w:rPr>
          <w:rFonts w:ascii="Times New Roman" w:hAnsi="Times New Roman" w:cs="Times New Roman"/>
          <w:sz w:val="24"/>
          <w:szCs w:val="24"/>
        </w:rPr>
        <w:t xml:space="preserve">oda a informação necessária para ação está disponível no próprio meio, </w:t>
      </w:r>
      <w:r w:rsidR="00AA50AE">
        <w:rPr>
          <w:rFonts w:ascii="Times New Roman" w:hAnsi="Times New Roman" w:cs="Times New Roman"/>
          <w:sz w:val="24"/>
          <w:szCs w:val="24"/>
        </w:rPr>
        <w:t xml:space="preserve">sendo ela boa ou ruim, </w:t>
      </w:r>
      <w:r w:rsidR="00E212D7">
        <w:rPr>
          <w:rFonts w:ascii="Times New Roman" w:hAnsi="Times New Roman" w:cs="Times New Roman"/>
          <w:sz w:val="24"/>
          <w:szCs w:val="24"/>
        </w:rPr>
        <w:t>sem a necessidade de processos mentais</w:t>
      </w:r>
      <w:r w:rsidR="00AA50AE">
        <w:rPr>
          <w:rFonts w:ascii="Times New Roman" w:hAnsi="Times New Roman" w:cs="Times New Roman"/>
          <w:sz w:val="24"/>
          <w:szCs w:val="24"/>
        </w:rPr>
        <w:t xml:space="preserve"> (Gibson, 1979)</w:t>
      </w:r>
      <w:r w:rsidR="00E212D7">
        <w:rPr>
          <w:rFonts w:ascii="Times New Roman" w:hAnsi="Times New Roman" w:cs="Times New Roman"/>
          <w:sz w:val="24"/>
          <w:szCs w:val="24"/>
        </w:rPr>
        <w:t xml:space="preserve">. </w:t>
      </w:r>
    </w:p>
    <w:p w:rsidR="006C18E5" w:rsidRDefault="00464F9E" w:rsidP="006C18E5">
      <w:pPr>
        <w:rPr>
          <w:rFonts w:ascii="Times New Roman" w:hAnsi="Times New Roman" w:cs="Times New Roman"/>
          <w:sz w:val="24"/>
          <w:szCs w:val="24"/>
        </w:rPr>
      </w:pPr>
      <w:r>
        <w:rPr>
          <w:rFonts w:ascii="Times New Roman" w:hAnsi="Times New Roman" w:cs="Times New Roman"/>
          <w:sz w:val="24"/>
          <w:szCs w:val="24"/>
        </w:rPr>
        <w:t>Um</w:t>
      </w:r>
      <w:r w:rsidR="0077708C">
        <w:rPr>
          <w:rFonts w:ascii="Times New Roman" w:hAnsi="Times New Roman" w:cs="Times New Roman"/>
          <w:sz w:val="24"/>
          <w:szCs w:val="24"/>
        </w:rPr>
        <w:t xml:space="preserve"> fator que influencia na identificação de </w:t>
      </w:r>
      <w:proofErr w:type="spellStart"/>
      <w:r w:rsidR="0077708C" w:rsidRPr="0077708C">
        <w:rPr>
          <w:rFonts w:ascii="Times New Roman" w:hAnsi="Times New Roman" w:cs="Times New Roman"/>
          <w:i/>
          <w:iCs/>
          <w:sz w:val="24"/>
          <w:szCs w:val="24"/>
        </w:rPr>
        <w:t>affordances</w:t>
      </w:r>
      <w:proofErr w:type="spellEnd"/>
      <w:r w:rsidR="0077708C">
        <w:rPr>
          <w:rFonts w:ascii="Times New Roman" w:hAnsi="Times New Roman" w:cs="Times New Roman"/>
          <w:sz w:val="24"/>
          <w:szCs w:val="24"/>
        </w:rPr>
        <w:t>, de acordo com a teoria, é a experiência (</w:t>
      </w:r>
      <w:r w:rsidR="0077708C" w:rsidRPr="00EF7B84">
        <w:rPr>
          <w:rFonts w:ascii="Times New Roman" w:hAnsi="Times New Roman" w:cs="Times New Roman"/>
          <w:sz w:val="24"/>
          <w:szCs w:val="24"/>
        </w:rPr>
        <w:t xml:space="preserve">Gibson, 1979). Conforme um indivíduo interage com o ambiente, tanto a curto </w:t>
      </w:r>
      <w:r w:rsidR="0077708C" w:rsidRPr="00EF7B84">
        <w:rPr>
          <w:rFonts w:ascii="Times New Roman" w:hAnsi="Times New Roman" w:cs="Times New Roman"/>
          <w:sz w:val="24"/>
          <w:szCs w:val="24"/>
        </w:rPr>
        <w:lastRenderedPageBreak/>
        <w:t>quanto a longo prazo, ele se torna cada vez mais preciso na identificação de oportunidades de ação (Gibson, 1979</w:t>
      </w:r>
      <w:r w:rsidR="00AA4B2B" w:rsidRPr="00EF7B84">
        <w:rPr>
          <w:rFonts w:ascii="Times New Roman" w:hAnsi="Times New Roman" w:cs="Times New Roman"/>
          <w:sz w:val="24"/>
          <w:szCs w:val="24"/>
        </w:rPr>
        <w:t>; Jacobs; Michaels, 2007</w:t>
      </w:r>
      <w:r w:rsidR="0077708C" w:rsidRPr="00EF7B84">
        <w:rPr>
          <w:rFonts w:ascii="Times New Roman" w:hAnsi="Times New Roman" w:cs="Times New Roman"/>
          <w:sz w:val="24"/>
          <w:szCs w:val="24"/>
        </w:rPr>
        <w:t xml:space="preserve">). </w:t>
      </w:r>
      <w:r w:rsidR="00AA50AE" w:rsidRPr="00EF7B84">
        <w:rPr>
          <w:rFonts w:ascii="Times New Roman" w:hAnsi="Times New Roman" w:cs="Times New Roman"/>
          <w:sz w:val="24"/>
          <w:szCs w:val="24"/>
        </w:rPr>
        <w:t xml:space="preserve">No futebol, essa compreensão </w:t>
      </w:r>
      <w:r w:rsidR="0077708C" w:rsidRPr="00EF7B84">
        <w:rPr>
          <w:rFonts w:ascii="Times New Roman" w:hAnsi="Times New Roman" w:cs="Times New Roman"/>
          <w:sz w:val="24"/>
          <w:szCs w:val="24"/>
        </w:rPr>
        <w:t>pode ser entendida</w:t>
      </w:r>
      <w:r w:rsidR="00AA50AE" w:rsidRPr="00EF7B84">
        <w:rPr>
          <w:rFonts w:ascii="Times New Roman" w:hAnsi="Times New Roman" w:cs="Times New Roman"/>
          <w:sz w:val="24"/>
          <w:szCs w:val="24"/>
        </w:rPr>
        <w:t xml:space="preserve"> através de estudos que comparam o desempenho de </w:t>
      </w:r>
      <w:r w:rsidR="00A81B8E" w:rsidRPr="00EF7B84">
        <w:rPr>
          <w:rFonts w:ascii="Times New Roman" w:hAnsi="Times New Roman" w:cs="Times New Roman"/>
          <w:sz w:val="24"/>
          <w:szCs w:val="24"/>
        </w:rPr>
        <w:t>jogadores com mais e com menos experiência</w:t>
      </w:r>
      <w:r w:rsidR="00AA50AE" w:rsidRPr="00EF7B84">
        <w:rPr>
          <w:rFonts w:ascii="Times New Roman" w:hAnsi="Times New Roman" w:cs="Times New Roman"/>
          <w:sz w:val="24"/>
          <w:szCs w:val="24"/>
        </w:rPr>
        <w:t xml:space="preserve"> em diferentes tarefas. </w:t>
      </w:r>
      <w:r w:rsidR="00F23316" w:rsidRPr="00EF7B84">
        <w:rPr>
          <w:rFonts w:ascii="Times New Roman" w:hAnsi="Times New Roman" w:cs="Times New Roman"/>
          <w:sz w:val="24"/>
          <w:szCs w:val="24"/>
        </w:rPr>
        <w:t>De forma geral, jogadores com mais experiência possuem um comportamento de busca visual diferente de jogadores menos experientes, fixando em informações mais relevantes</w:t>
      </w:r>
      <w:r w:rsidR="0077708C" w:rsidRPr="00EF7B84">
        <w:rPr>
          <w:rFonts w:ascii="Times New Roman" w:hAnsi="Times New Roman" w:cs="Times New Roman"/>
          <w:sz w:val="24"/>
          <w:szCs w:val="24"/>
        </w:rPr>
        <w:t xml:space="preserve"> para uma determinada ação</w:t>
      </w:r>
      <w:r w:rsidR="00F23316" w:rsidRPr="00EF7B84">
        <w:rPr>
          <w:rFonts w:ascii="Times New Roman" w:hAnsi="Times New Roman" w:cs="Times New Roman"/>
          <w:sz w:val="24"/>
          <w:szCs w:val="24"/>
        </w:rPr>
        <w:t xml:space="preserve"> do que os outros jogadores</w:t>
      </w:r>
      <w:r w:rsidR="00826226" w:rsidRPr="00EF7B84">
        <w:rPr>
          <w:rFonts w:ascii="Times New Roman" w:hAnsi="Times New Roman" w:cs="Times New Roman"/>
          <w:sz w:val="24"/>
          <w:szCs w:val="24"/>
        </w:rPr>
        <w:t xml:space="preserve"> </w:t>
      </w:r>
      <w:r w:rsidR="00E22975" w:rsidRPr="00EF7B84">
        <w:rPr>
          <w:rFonts w:ascii="Times New Roman" w:hAnsi="Times New Roman" w:cs="Times New Roman"/>
          <w:sz w:val="24"/>
          <w:szCs w:val="24"/>
        </w:rPr>
        <w:t>(</w:t>
      </w:r>
      <w:proofErr w:type="spellStart"/>
      <w:r w:rsidR="00E22975" w:rsidRPr="00EF7B84">
        <w:rPr>
          <w:rFonts w:ascii="Times New Roman" w:hAnsi="Times New Roman" w:cs="Times New Roman"/>
          <w:sz w:val="24"/>
          <w:szCs w:val="24"/>
        </w:rPr>
        <w:t>Vaeyens</w:t>
      </w:r>
      <w:proofErr w:type="spellEnd"/>
      <w:r w:rsidR="00E22975" w:rsidRPr="00EF7B8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E22975" w:rsidRPr="00EF7B84">
        <w:rPr>
          <w:rFonts w:ascii="Times New Roman" w:hAnsi="Times New Roman" w:cs="Times New Roman"/>
          <w:sz w:val="24"/>
          <w:szCs w:val="24"/>
        </w:rPr>
        <w:t>, 2007</w:t>
      </w:r>
      <w:r w:rsidR="00036467" w:rsidRPr="00EF7B84">
        <w:rPr>
          <w:rFonts w:ascii="Times New Roman" w:hAnsi="Times New Roman" w:cs="Times New Roman"/>
          <w:sz w:val="24"/>
          <w:szCs w:val="24"/>
        </w:rPr>
        <w:t xml:space="preserve">; </w:t>
      </w:r>
      <w:proofErr w:type="spellStart"/>
      <w:r w:rsidR="00036467" w:rsidRPr="00EF7B84">
        <w:rPr>
          <w:rFonts w:ascii="Times New Roman" w:hAnsi="Times New Roman" w:cs="Times New Roman"/>
          <w:sz w:val="24"/>
          <w:szCs w:val="24"/>
        </w:rPr>
        <w:t>Krzepota</w:t>
      </w:r>
      <w:proofErr w:type="spellEnd"/>
      <w:r w:rsidR="00036467" w:rsidRPr="00EF7B84">
        <w:rPr>
          <w:rFonts w:ascii="Times New Roman" w:hAnsi="Times New Roman" w:cs="Times New Roman"/>
          <w:sz w:val="24"/>
          <w:szCs w:val="24"/>
        </w:rPr>
        <w:t xml:space="preserve">; </w:t>
      </w:r>
      <w:proofErr w:type="spellStart"/>
      <w:r w:rsidR="00036467" w:rsidRPr="00EF7B84">
        <w:rPr>
          <w:rFonts w:ascii="Times New Roman" w:hAnsi="Times New Roman" w:cs="Times New Roman"/>
          <w:sz w:val="24"/>
          <w:szCs w:val="24"/>
        </w:rPr>
        <w:t>Stępiński</w:t>
      </w:r>
      <w:proofErr w:type="spellEnd"/>
      <w:r w:rsidR="00036467" w:rsidRPr="00EF7B84">
        <w:rPr>
          <w:rFonts w:ascii="Times New Roman" w:hAnsi="Times New Roman" w:cs="Times New Roman"/>
          <w:sz w:val="24"/>
          <w:szCs w:val="24"/>
        </w:rPr>
        <w:t xml:space="preserve">; </w:t>
      </w:r>
      <w:proofErr w:type="spellStart"/>
      <w:r w:rsidR="00036467" w:rsidRPr="00EF7B84">
        <w:rPr>
          <w:rFonts w:ascii="Times New Roman" w:hAnsi="Times New Roman" w:cs="Times New Roman"/>
          <w:sz w:val="24"/>
          <w:szCs w:val="24"/>
        </w:rPr>
        <w:t>Zwierko</w:t>
      </w:r>
      <w:proofErr w:type="spellEnd"/>
      <w:r w:rsidR="00036467" w:rsidRPr="00EF7B84">
        <w:rPr>
          <w:rFonts w:ascii="Times New Roman" w:hAnsi="Times New Roman" w:cs="Times New Roman"/>
          <w:sz w:val="24"/>
          <w:szCs w:val="24"/>
        </w:rPr>
        <w:t>, 2016</w:t>
      </w:r>
      <w:r w:rsidR="00826226" w:rsidRPr="00EF7B84">
        <w:rPr>
          <w:rFonts w:ascii="Times New Roman" w:hAnsi="Times New Roman" w:cs="Times New Roman"/>
          <w:sz w:val="24"/>
          <w:szCs w:val="24"/>
        </w:rPr>
        <w:t>)</w:t>
      </w:r>
      <w:r w:rsidR="00F23316" w:rsidRPr="00EF7B84">
        <w:rPr>
          <w:rFonts w:ascii="Times New Roman" w:hAnsi="Times New Roman" w:cs="Times New Roman"/>
          <w:sz w:val="24"/>
          <w:szCs w:val="24"/>
        </w:rPr>
        <w:t xml:space="preserve">. Dessa forma, </w:t>
      </w:r>
      <w:r w:rsidR="00587F83" w:rsidRPr="00EF7B84">
        <w:rPr>
          <w:rFonts w:ascii="Times New Roman" w:hAnsi="Times New Roman" w:cs="Times New Roman"/>
          <w:sz w:val="24"/>
          <w:szCs w:val="24"/>
        </w:rPr>
        <w:t xml:space="preserve">elaborar situações de treino que </w:t>
      </w:r>
      <w:r w:rsidR="00C37CCF" w:rsidRPr="00EF7B84">
        <w:rPr>
          <w:rFonts w:ascii="Times New Roman" w:hAnsi="Times New Roman" w:cs="Times New Roman"/>
          <w:sz w:val="24"/>
          <w:szCs w:val="24"/>
        </w:rPr>
        <w:t>amplifiquem oportunidades de ação relacionadas aos</w:t>
      </w:r>
      <w:r w:rsidR="00F23316" w:rsidRPr="00EF7B84">
        <w:rPr>
          <w:rFonts w:ascii="Times New Roman" w:hAnsi="Times New Roman" w:cs="Times New Roman"/>
          <w:sz w:val="24"/>
          <w:szCs w:val="24"/>
        </w:rPr>
        <w:t xml:space="preserve"> comportamentos de busca visual </w:t>
      </w:r>
      <w:r w:rsidR="00587F83" w:rsidRPr="00EF7B84">
        <w:rPr>
          <w:rFonts w:ascii="Times New Roman" w:hAnsi="Times New Roman" w:cs="Times New Roman"/>
          <w:sz w:val="24"/>
          <w:szCs w:val="24"/>
        </w:rPr>
        <w:t>pode ser uma estratégia para que os atletas</w:t>
      </w:r>
      <w:r w:rsidR="00F23316" w:rsidRPr="00EF7B84">
        <w:rPr>
          <w:rFonts w:ascii="Times New Roman" w:hAnsi="Times New Roman" w:cs="Times New Roman"/>
          <w:sz w:val="24"/>
          <w:szCs w:val="24"/>
        </w:rPr>
        <w:t xml:space="preserve"> aprendam a identificar as informações relevantes que guiam </w:t>
      </w:r>
      <w:r w:rsidR="009B6428" w:rsidRPr="00EF7B84">
        <w:rPr>
          <w:rFonts w:ascii="Times New Roman" w:hAnsi="Times New Roman" w:cs="Times New Roman"/>
          <w:sz w:val="24"/>
          <w:szCs w:val="24"/>
        </w:rPr>
        <w:t>para um melhor desempenho em jogo</w:t>
      </w:r>
      <w:r w:rsidR="00623552" w:rsidRPr="00EF7B84">
        <w:rPr>
          <w:rFonts w:ascii="Times New Roman" w:hAnsi="Times New Roman" w:cs="Times New Roman"/>
          <w:sz w:val="24"/>
          <w:szCs w:val="24"/>
        </w:rPr>
        <w:t xml:space="preserve"> (</w:t>
      </w:r>
      <w:proofErr w:type="spellStart"/>
      <w:r w:rsidR="00AA4B2B" w:rsidRPr="00EF7B84">
        <w:rPr>
          <w:rFonts w:ascii="Times New Roman" w:hAnsi="Times New Roman" w:cs="Times New Roman"/>
          <w:sz w:val="24"/>
          <w:szCs w:val="24"/>
        </w:rPr>
        <w:t>Fajen</w:t>
      </w:r>
      <w:proofErr w:type="spellEnd"/>
      <w:r w:rsidR="00AA4B2B" w:rsidRPr="00EF7B84">
        <w:rPr>
          <w:rFonts w:ascii="Times New Roman" w:hAnsi="Times New Roman" w:cs="Times New Roman"/>
          <w:sz w:val="24"/>
          <w:szCs w:val="24"/>
        </w:rPr>
        <w:t xml:space="preserve">; Riley; </w:t>
      </w:r>
      <w:proofErr w:type="spellStart"/>
      <w:r w:rsidR="00AA4B2B" w:rsidRPr="00EF7B84">
        <w:rPr>
          <w:rFonts w:ascii="Times New Roman" w:hAnsi="Times New Roman" w:cs="Times New Roman"/>
          <w:sz w:val="24"/>
          <w:szCs w:val="24"/>
        </w:rPr>
        <w:t>Turvey</w:t>
      </w:r>
      <w:proofErr w:type="spellEnd"/>
      <w:r w:rsidR="00AA4B2B" w:rsidRPr="00EF7B84">
        <w:rPr>
          <w:rFonts w:ascii="Times New Roman" w:hAnsi="Times New Roman" w:cs="Times New Roman"/>
          <w:sz w:val="24"/>
          <w:szCs w:val="24"/>
        </w:rPr>
        <w:t>, 2008)</w:t>
      </w:r>
      <w:r w:rsidR="009B6428" w:rsidRPr="00EF7B84">
        <w:rPr>
          <w:rFonts w:ascii="Times New Roman" w:hAnsi="Times New Roman" w:cs="Times New Roman"/>
          <w:sz w:val="24"/>
          <w:szCs w:val="24"/>
        </w:rPr>
        <w:t>.</w:t>
      </w:r>
    </w:p>
    <w:p w:rsidR="00F9157E" w:rsidRPr="00F9157E" w:rsidRDefault="00DA188B" w:rsidP="00F9157E">
      <w:pPr>
        <w:rPr>
          <w:rFonts w:ascii="Times New Roman" w:hAnsi="Times New Roman" w:cs="Times New Roman"/>
          <w:sz w:val="24"/>
          <w:szCs w:val="24"/>
        </w:rPr>
      </w:pPr>
      <w:r w:rsidRPr="006F5614">
        <w:rPr>
          <w:rFonts w:ascii="Times New Roman" w:hAnsi="Times New Roman" w:cs="Times New Roman"/>
          <w:sz w:val="24"/>
          <w:szCs w:val="24"/>
        </w:rPr>
        <w:t>Em um jogo de futebol, ou até mesmo em um</w:t>
      </w:r>
      <w:r w:rsidR="003C7CA3" w:rsidRPr="006F5614">
        <w:rPr>
          <w:rFonts w:ascii="Times New Roman" w:hAnsi="Times New Roman" w:cs="Times New Roman"/>
          <w:sz w:val="24"/>
          <w:szCs w:val="24"/>
        </w:rPr>
        <w:t>a sessão de</w:t>
      </w:r>
      <w:r w:rsidRPr="006F5614">
        <w:rPr>
          <w:rFonts w:ascii="Times New Roman" w:hAnsi="Times New Roman" w:cs="Times New Roman"/>
          <w:sz w:val="24"/>
          <w:szCs w:val="24"/>
        </w:rPr>
        <w:t xml:space="preserve"> treino, existem </w:t>
      </w:r>
      <w:r w:rsidR="002C1350" w:rsidRPr="006F5614">
        <w:rPr>
          <w:rFonts w:ascii="Times New Roman" w:hAnsi="Times New Roman" w:cs="Times New Roman"/>
          <w:sz w:val="24"/>
          <w:szCs w:val="24"/>
        </w:rPr>
        <w:t xml:space="preserve">diversas </w:t>
      </w:r>
      <w:r w:rsidRPr="006F5614">
        <w:rPr>
          <w:rFonts w:ascii="Times New Roman" w:hAnsi="Times New Roman" w:cs="Times New Roman"/>
          <w:sz w:val="24"/>
          <w:szCs w:val="24"/>
        </w:rPr>
        <w:t xml:space="preserve">possibilidades de interação entre atleta-ambiente, ou seja, </w:t>
      </w:r>
      <w:r w:rsidR="002C1350" w:rsidRPr="006F5614">
        <w:rPr>
          <w:rFonts w:ascii="Times New Roman" w:hAnsi="Times New Roman" w:cs="Times New Roman"/>
          <w:sz w:val="24"/>
          <w:szCs w:val="24"/>
        </w:rPr>
        <w:t>diversas</w:t>
      </w:r>
      <w:r w:rsidRPr="006F5614">
        <w:rPr>
          <w:rFonts w:ascii="Times New Roman" w:hAnsi="Times New Roman" w:cs="Times New Roman"/>
          <w:sz w:val="24"/>
          <w:szCs w:val="24"/>
        </w:rPr>
        <w:t xml:space="preserve"> oportunidades de ação. O </w:t>
      </w:r>
      <w:r w:rsidRPr="001A0654">
        <w:rPr>
          <w:rFonts w:ascii="Times New Roman" w:hAnsi="Times New Roman" w:cs="Times New Roman"/>
          <w:sz w:val="24"/>
          <w:szCs w:val="24"/>
        </w:rPr>
        <w:t xml:space="preserve">conjunto de </w:t>
      </w:r>
      <w:proofErr w:type="spellStart"/>
      <w:r w:rsidRPr="001A0654">
        <w:rPr>
          <w:rFonts w:ascii="Times New Roman" w:hAnsi="Times New Roman" w:cs="Times New Roman"/>
          <w:i/>
          <w:iCs/>
          <w:sz w:val="24"/>
          <w:szCs w:val="24"/>
        </w:rPr>
        <w:t>affordances</w:t>
      </w:r>
      <w:proofErr w:type="spellEnd"/>
      <w:r w:rsidRPr="001A0654">
        <w:rPr>
          <w:rFonts w:ascii="Times New Roman" w:hAnsi="Times New Roman" w:cs="Times New Roman"/>
          <w:sz w:val="24"/>
          <w:szCs w:val="24"/>
        </w:rPr>
        <w:t xml:space="preserve"> </w:t>
      </w:r>
      <w:r w:rsidR="0056049F" w:rsidRPr="001A0654">
        <w:rPr>
          <w:rFonts w:ascii="Times New Roman" w:hAnsi="Times New Roman" w:cs="Times New Roman"/>
          <w:sz w:val="24"/>
          <w:szCs w:val="24"/>
        </w:rPr>
        <w:t>da relação atleta-ambiente</w:t>
      </w:r>
      <w:r w:rsidRPr="001A0654">
        <w:rPr>
          <w:rFonts w:ascii="Times New Roman" w:hAnsi="Times New Roman" w:cs="Times New Roman"/>
          <w:sz w:val="24"/>
          <w:szCs w:val="24"/>
        </w:rPr>
        <w:t xml:space="preserve"> é conhecido como </w:t>
      </w:r>
      <w:proofErr w:type="spellStart"/>
      <w:r w:rsidRPr="001A0654">
        <w:rPr>
          <w:rFonts w:ascii="Times New Roman" w:hAnsi="Times New Roman" w:cs="Times New Roman"/>
          <w:i/>
          <w:iCs/>
          <w:sz w:val="24"/>
          <w:szCs w:val="24"/>
        </w:rPr>
        <w:t>affordances</w:t>
      </w:r>
      <w:proofErr w:type="spellEnd"/>
      <w:r w:rsidRPr="001A0654">
        <w:rPr>
          <w:rFonts w:ascii="Times New Roman" w:hAnsi="Times New Roman" w:cs="Times New Roman"/>
          <w:i/>
          <w:iCs/>
          <w:sz w:val="24"/>
          <w:szCs w:val="24"/>
        </w:rPr>
        <w:t xml:space="preserve"> </w:t>
      </w:r>
      <w:proofErr w:type="spellStart"/>
      <w:r w:rsidRPr="001A0654">
        <w:rPr>
          <w:rFonts w:ascii="Times New Roman" w:hAnsi="Times New Roman" w:cs="Times New Roman"/>
          <w:i/>
          <w:iCs/>
          <w:sz w:val="24"/>
          <w:szCs w:val="24"/>
        </w:rPr>
        <w:t>landscape</w:t>
      </w:r>
      <w:proofErr w:type="spellEnd"/>
      <w:r w:rsidR="0056049F" w:rsidRPr="001A0654">
        <w:rPr>
          <w:rFonts w:ascii="Times New Roman" w:hAnsi="Times New Roman" w:cs="Times New Roman"/>
          <w:i/>
          <w:iCs/>
          <w:sz w:val="24"/>
          <w:szCs w:val="24"/>
        </w:rPr>
        <w:t xml:space="preserve"> </w:t>
      </w:r>
      <w:r w:rsidR="0056049F" w:rsidRPr="001A0654">
        <w:rPr>
          <w:rFonts w:ascii="Times New Roman" w:hAnsi="Times New Roman" w:cs="Times New Roman"/>
          <w:sz w:val="24"/>
          <w:szCs w:val="24"/>
        </w:rPr>
        <w:t>(</w:t>
      </w:r>
      <w:proofErr w:type="spellStart"/>
      <w:r w:rsidR="0056049F" w:rsidRPr="001A0654">
        <w:rPr>
          <w:rFonts w:ascii="Times New Roman" w:hAnsi="Times New Roman" w:cs="Times New Roman"/>
          <w:sz w:val="24"/>
          <w:szCs w:val="24"/>
        </w:rPr>
        <w:t>Reshaw</w:t>
      </w:r>
      <w:proofErr w:type="spellEnd"/>
      <w:r w:rsidR="0056049F" w:rsidRPr="001A065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56049F" w:rsidRPr="001A0654">
        <w:rPr>
          <w:rFonts w:ascii="Times New Roman" w:hAnsi="Times New Roman" w:cs="Times New Roman"/>
          <w:sz w:val="24"/>
          <w:szCs w:val="24"/>
        </w:rPr>
        <w:t xml:space="preserve">, 2019). Perante as múltiplas possibilidades de ação, um atleta vai aderir a determinada </w:t>
      </w:r>
      <w:proofErr w:type="spellStart"/>
      <w:r w:rsidR="0056049F" w:rsidRPr="001A0654">
        <w:rPr>
          <w:rFonts w:ascii="Times New Roman" w:hAnsi="Times New Roman" w:cs="Times New Roman"/>
          <w:i/>
          <w:iCs/>
          <w:sz w:val="24"/>
          <w:szCs w:val="24"/>
        </w:rPr>
        <w:t>affordance</w:t>
      </w:r>
      <w:proofErr w:type="spellEnd"/>
      <w:r w:rsidR="0056049F" w:rsidRPr="001A0654">
        <w:rPr>
          <w:rFonts w:ascii="Times New Roman" w:hAnsi="Times New Roman" w:cs="Times New Roman"/>
          <w:sz w:val="24"/>
          <w:szCs w:val="24"/>
        </w:rPr>
        <w:t xml:space="preserve"> de acordo com fatores </w:t>
      </w:r>
      <w:r w:rsidR="001D621D" w:rsidRPr="001A0654">
        <w:rPr>
          <w:rFonts w:ascii="Times New Roman" w:hAnsi="Times New Roman" w:cs="Times New Roman"/>
          <w:sz w:val="24"/>
          <w:szCs w:val="24"/>
        </w:rPr>
        <w:t xml:space="preserve">como </w:t>
      </w:r>
      <w:r w:rsidR="002C1350" w:rsidRPr="001A0654">
        <w:rPr>
          <w:rFonts w:ascii="Times New Roman" w:hAnsi="Times New Roman" w:cs="Times New Roman"/>
          <w:sz w:val="24"/>
          <w:szCs w:val="24"/>
        </w:rPr>
        <w:t>a intenção, o</w:t>
      </w:r>
      <w:r w:rsidR="001D621D" w:rsidRPr="001A0654">
        <w:rPr>
          <w:rFonts w:ascii="Times New Roman" w:hAnsi="Times New Roman" w:cs="Times New Roman"/>
          <w:sz w:val="24"/>
          <w:szCs w:val="24"/>
        </w:rPr>
        <w:t xml:space="preserve"> nível de experiência, o nível de habilidade e a capacidade de identificar as informações mais apropriadas em uma situação de jogo (</w:t>
      </w:r>
      <w:proofErr w:type="spellStart"/>
      <w:r w:rsidR="001D621D" w:rsidRPr="001A0654">
        <w:rPr>
          <w:rFonts w:ascii="Times New Roman" w:hAnsi="Times New Roman" w:cs="Times New Roman"/>
          <w:sz w:val="24"/>
          <w:szCs w:val="24"/>
        </w:rPr>
        <w:t>Reshaw</w:t>
      </w:r>
      <w:proofErr w:type="spellEnd"/>
      <w:r w:rsidR="001D621D" w:rsidRPr="001A065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1D621D" w:rsidRPr="001A0654">
        <w:rPr>
          <w:rFonts w:ascii="Times New Roman" w:hAnsi="Times New Roman" w:cs="Times New Roman"/>
          <w:sz w:val="24"/>
          <w:szCs w:val="24"/>
        </w:rPr>
        <w:t>, 2019). Nesse cenário, o treinador assume o papel de “designer de tarefas” (</w:t>
      </w:r>
      <w:proofErr w:type="spellStart"/>
      <w:r w:rsidR="001D621D" w:rsidRPr="001A0654">
        <w:rPr>
          <w:rFonts w:ascii="Times New Roman" w:hAnsi="Times New Roman" w:cs="Times New Roman"/>
          <w:sz w:val="24"/>
          <w:szCs w:val="24"/>
        </w:rPr>
        <w:t>Reshaw</w:t>
      </w:r>
      <w:proofErr w:type="spellEnd"/>
      <w:r w:rsidR="001D621D" w:rsidRPr="001A065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1D621D" w:rsidRPr="001A0654">
        <w:rPr>
          <w:rFonts w:ascii="Times New Roman" w:hAnsi="Times New Roman" w:cs="Times New Roman"/>
          <w:sz w:val="24"/>
          <w:szCs w:val="24"/>
        </w:rPr>
        <w:t xml:space="preserve">, 2019; Wood </w:t>
      </w:r>
      <w:r w:rsidR="00066E5E" w:rsidRPr="00066E5E">
        <w:rPr>
          <w:rFonts w:ascii="Times New Roman" w:hAnsi="Times New Roman" w:cs="Times New Roman"/>
          <w:i/>
          <w:sz w:val="24"/>
          <w:szCs w:val="24"/>
        </w:rPr>
        <w:t>et al.</w:t>
      </w:r>
      <w:r w:rsidR="001D621D" w:rsidRPr="001A0654">
        <w:rPr>
          <w:rFonts w:ascii="Times New Roman" w:hAnsi="Times New Roman" w:cs="Times New Roman"/>
          <w:sz w:val="24"/>
          <w:szCs w:val="24"/>
        </w:rPr>
        <w:t xml:space="preserve"> 2023</w:t>
      </w:r>
      <w:r w:rsidR="00674439" w:rsidRPr="001A0654">
        <w:rPr>
          <w:rFonts w:ascii="Times New Roman" w:hAnsi="Times New Roman" w:cs="Times New Roman"/>
          <w:sz w:val="24"/>
          <w:szCs w:val="24"/>
        </w:rPr>
        <w:t xml:space="preserve">), sendo responsável </w:t>
      </w:r>
      <w:r w:rsidR="00F90AC7" w:rsidRPr="001A0654">
        <w:rPr>
          <w:rFonts w:ascii="Times New Roman" w:hAnsi="Times New Roman" w:cs="Times New Roman"/>
          <w:sz w:val="24"/>
          <w:szCs w:val="24"/>
        </w:rPr>
        <w:t xml:space="preserve">modificar o treino para guiar os atletas a </w:t>
      </w:r>
      <w:r w:rsidR="00674439" w:rsidRPr="001A0654">
        <w:rPr>
          <w:rFonts w:ascii="Times New Roman" w:hAnsi="Times New Roman" w:cs="Times New Roman"/>
          <w:sz w:val="24"/>
          <w:szCs w:val="24"/>
        </w:rPr>
        <w:t xml:space="preserve">identificar e agir sobre as </w:t>
      </w:r>
      <w:proofErr w:type="spellStart"/>
      <w:r w:rsidR="00674439" w:rsidRPr="001A0654">
        <w:rPr>
          <w:rFonts w:ascii="Times New Roman" w:hAnsi="Times New Roman" w:cs="Times New Roman"/>
          <w:i/>
          <w:iCs/>
          <w:sz w:val="24"/>
          <w:szCs w:val="24"/>
        </w:rPr>
        <w:t>affordances</w:t>
      </w:r>
      <w:proofErr w:type="spellEnd"/>
      <w:r w:rsidR="00674439" w:rsidRPr="001A0654">
        <w:rPr>
          <w:rFonts w:ascii="Times New Roman" w:hAnsi="Times New Roman" w:cs="Times New Roman"/>
          <w:sz w:val="24"/>
          <w:szCs w:val="24"/>
        </w:rPr>
        <w:t xml:space="preserve"> mais adequadas dentro de situações problema no futebol.</w:t>
      </w:r>
      <w:r w:rsidR="000F441D">
        <w:rPr>
          <w:rFonts w:ascii="Times New Roman" w:hAnsi="Times New Roman" w:cs="Times New Roman"/>
          <w:sz w:val="24"/>
          <w:szCs w:val="24"/>
        </w:rPr>
        <w:t xml:space="preserve"> </w:t>
      </w:r>
    </w:p>
    <w:p w:rsidR="000B0FD6" w:rsidRPr="00FA096E" w:rsidRDefault="000B0FD6" w:rsidP="006C18E5">
      <w:pPr>
        <w:rPr>
          <w:rFonts w:ascii="Times New Roman" w:hAnsi="Times New Roman" w:cs="Times New Roman"/>
          <w:color w:val="EE0000"/>
          <w:sz w:val="24"/>
          <w:szCs w:val="24"/>
        </w:rPr>
      </w:pPr>
      <w:proofErr w:type="spellStart"/>
      <w:r w:rsidRPr="00FA096E">
        <w:rPr>
          <w:rFonts w:ascii="Times New Roman" w:hAnsi="Times New Roman" w:cs="Times New Roman"/>
          <w:i/>
          <w:iCs/>
          <w:sz w:val="24"/>
          <w:szCs w:val="24"/>
        </w:rPr>
        <w:t>Constraint</w:t>
      </w:r>
      <w:r w:rsidR="007175D7" w:rsidRPr="00FA096E">
        <w:rPr>
          <w:rFonts w:ascii="Times New Roman" w:hAnsi="Times New Roman" w:cs="Times New Roman"/>
          <w:i/>
          <w:iCs/>
          <w:sz w:val="24"/>
          <w:szCs w:val="24"/>
        </w:rPr>
        <w:t>s</w:t>
      </w:r>
      <w:proofErr w:type="spellEnd"/>
      <w:r w:rsidRPr="00FA096E">
        <w:rPr>
          <w:rFonts w:ascii="Times New Roman" w:hAnsi="Times New Roman" w:cs="Times New Roman"/>
          <w:i/>
          <w:iCs/>
          <w:sz w:val="24"/>
          <w:szCs w:val="24"/>
        </w:rPr>
        <w:t xml:space="preserve"> Led Approach e futebol</w:t>
      </w:r>
    </w:p>
    <w:p w:rsidR="00464F9E" w:rsidRPr="001A0654" w:rsidRDefault="000B0FD6" w:rsidP="00464F9E">
      <w:pPr>
        <w:rPr>
          <w:rFonts w:ascii="Times New Roman" w:hAnsi="Times New Roman" w:cs="Times New Roman"/>
          <w:sz w:val="24"/>
          <w:szCs w:val="24"/>
        </w:rPr>
      </w:pPr>
      <w:r w:rsidRPr="000B0FD6">
        <w:rPr>
          <w:rFonts w:ascii="Times New Roman" w:hAnsi="Times New Roman" w:cs="Times New Roman"/>
          <w:sz w:val="24"/>
          <w:szCs w:val="24"/>
        </w:rPr>
        <w:t xml:space="preserve">Com base </w:t>
      </w:r>
      <w:r w:rsidR="00263A35">
        <w:rPr>
          <w:rFonts w:ascii="Times New Roman" w:hAnsi="Times New Roman" w:cs="Times New Roman"/>
          <w:sz w:val="24"/>
          <w:szCs w:val="24"/>
        </w:rPr>
        <w:t>em conceitos da</w:t>
      </w:r>
      <w:r w:rsidR="00D73A68">
        <w:rPr>
          <w:rFonts w:ascii="Times New Roman" w:hAnsi="Times New Roman" w:cs="Times New Roman"/>
          <w:sz w:val="24"/>
          <w:szCs w:val="24"/>
        </w:rPr>
        <w:t xml:space="preserve"> teoria ecológic</w:t>
      </w:r>
      <w:r w:rsidR="00263A35">
        <w:rPr>
          <w:rFonts w:ascii="Times New Roman" w:hAnsi="Times New Roman" w:cs="Times New Roman"/>
          <w:sz w:val="24"/>
          <w:szCs w:val="24"/>
        </w:rPr>
        <w:t>a e dos sistemas dinâmicos</w:t>
      </w:r>
      <w:r w:rsidRPr="000B0FD6">
        <w:rPr>
          <w:rFonts w:ascii="Times New Roman" w:hAnsi="Times New Roman" w:cs="Times New Roman"/>
          <w:sz w:val="24"/>
          <w:szCs w:val="24"/>
        </w:rPr>
        <w:t xml:space="preserve">, a </w:t>
      </w:r>
      <w:r w:rsidR="00F020DB">
        <w:rPr>
          <w:rFonts w:ascii="Times New Roman" w:hAnsi="Times New Roman" w:cs="Times New Roman"/>
          <w:sz w:val="24"/>
          <w:szCs w:val="24"/>
        </w:rPr>
        <w:t>Abordagem Centrada nos Constrangimentos (</w:t>
      </w:r>
      <w:proofErr w:type="spellStart"/>
      <w:r w:rsidR="00F020DB" w:rsidRPr="00F020DB">
        <w:rPr>
          <w:rFonts w:ascii="Times New Roman" w:hAnsi="Times New Roman" w:cs="Times New Roman"/>
          <w:i/>
          <w:iCs/>
          <w:sz w:val="24"/>
          <w:szCs w:val="24"/>
        </w:rPr>
        <w:t>Constraint</w:t>
      </w:r>
      <w:r w:rsidR="00B51F68">
        <w:rPr>
          <w:rFonts w:ascii="Times New Roman" w:hAnsi="Times New Roman" w:cs="Times New Roman"/>
          <w:i/>
          <w:iCs/>
          <w:sz w:val="24"/>
          <w:szCs w:val="24"/>
        </w:rPr>
        <w:t>s</w:t>
      </w:r>
      <w:proofErr w:type="spellEnd"/>
      <w:r w:rsidR="00F020DB" w:rsidRPr="00F020DB">
        <w:rPr>
          <w:rFonts w:ascii="Times New Roman" w:hAnsi="Times New Roman" w:cs="Times New Roman"/>
          <w:i/>
          <w:iCs/>
          <w:sz w:val="24"/>
          <w:szCs w:val="24"/>
        </w:rPr>
        <w:t xml:space="preserve"> Led Approach</w:t>
      </w:r>
      <w:r w:rsidR="00EF2A81">
        <w:rPr>
          <w:rFonts w:ascii="Times New Roman" w:hAnsi="Times New Roman" w:cs="Times New Roman"/>
          <w:i/>
          <w:iCs/>
          <w:sz w:val="24"/>
          <w:szCs w:val="24"/>
        </w:rPr>
        <w:t xml:space="preserve">, </w:t>
      </w:r>
      <w:r w:rsidR="00EF2A81" w:rsidRPr="00EF2A81">
        <w:rPr>
          <w:rFonts w:ascii="Times New Roman" w:hAnsi="Times New Roman" w:cs="Times New Roman"/>
          <w:sz w:val="24"/>
          <w:szCs w:val="24"/>
        </w:rPr>
        <w:t>CLA</w:t>
      </w:r>
      <w:r w:rsidR="00A65CA6" w:rsidRPr="008E5EF5">
        <w:rPr>
          <w:rFonts w:ascii="Times New Roman" w:hAnsi="Times New Roman" w:cs="Times New Roman"/>
          <w:sz w:val="24"/>
          <w:szCs w:val="24"/>
        </w:rPr>
        <w:t>;</w:t>
      </w:r>
      <w:r w:rsidR="00A65CA6">
        <w:rPr>
          <w:rFonts w:ascii="Times New Roman" w:hAnsi="Times New Roman" w:cs="Times New Roman"/>
          <w:i/>
          <w:iCs/>
          <w:sz w:val="24"/>
          <w:szCs w:val="24"/>
        </w:rPr>
        <w:t xml:space="preserve"> </w:t>
      </w:r>
      <w:r w:rsidR="00A65CA6" w:rsidRPr="00A65CA6">
        <w:rPr>
          <w:rFonts w:ascii="Times New Roman" w:hAnsi="Times New Roman" w:cs="Times New Roman"/>
          <w:sz w:val="24"/>
          <w:szCs w:val="24"/>
        </w:rPr>
        <w:t>Davids; Button</w:t>
      </w:r>
      <w:r w:rsidR="008A67C5">
        <w:rPr>
          <w:rFonts w:ascii="Times New Roman" w:hAnsi="Times New Roman" w:cs="Times New Roman"/>
          <w:sz w:val="24"/>
          <w:szCs w:val="24"/>
        </w:rPr>
        <w:t>;</w:t>
      </w:r>
      <w:r w:rsidR="00A65CA6" w:rsidRPr="00A65CA6">
        <w:rPr>
          <w:rFonts w:ascii="Times New Roman" w:hAnsi="Times New Roman" w:cs="Times New Roman"/>
          <w:sz w:val="24"/>
          <w:szCs w:val="24"/>
        </w:rPr>
        <w:t xml:space="preserve"> Bennett, </w:t>
      </w:r>
      <w:r w:rsidR="00A65CA6" w:rsidRPr="00B470A6">
        <w:rPr>
          <w:rFonts w:ascii="Times New Roman" w:hAnsi="Times New Roman" w:cs="Times New Roman"/>
          <w:sz w:val="24"/>
          <w:szCs w:val="24"/>
        </w:rPr>
        <w:t>2008</w:t>
      </w:r>
      <w:r w:rsidR="00F020DB" w:rsidRPr="00B470A6">
        <w:rPr>
          <w:rFonts w:ascii="Times New Roman" w:hAnsi="Times New Roman" w:cs="Times New Roman"/>
          <w:sz w:val="24"/>
          <w:szCs w:val="24"/>
        </w:rPr>
        <w:t>)</w:t>
      </w:r>
      <w:r w:rsidR="00E1171C" w:rsidRPr="00B470A6">
        <w:rPr>
          <w:rFonts w:ascii="Times New Roman" w:hAnsi="Times New Roman" w:cs="Times New Roman"/>
          <w:sz w:val="24"/>
          <w:szCs w:val="24"/>
        </w:rPr>
        <w:t xml:space="preserve"> pode</w:t>
      </w:r>
      <w:r w:rsidR="00F735D0" w:rsidRPr="00B470A6">
        <w:rPr>
          <w:rFonts w:ascii="Times New Roman" w:hAnsi="Times New Roman" w:cs="Times New Roman"/>
          <w:sz w:val="24"/>
          <w:szCs w:val="24"/>
        </w:rPr>
        <w:t xml:space="preserve"> auxilia</w:t>
      </w:r>
      <w:r w:rsidR="00263A35" w:rsidRPr="00B470A6">
        <w:rPr>
          <w:rFonts w:ascii="Times New Roman" w:hAnsi="Times New Roman" w:cs="Times New Roman"/>
          <w:sz w:val="24"/>
          <w:szCs w:val="24"/>
        </w:rPr>
        <w:t xml:space="preserve">r treinadores </w:t>
      </w:r>
      <w:r w:rsidR="00F735D0" w:rsidRPr="00B470A6">
        <w:rPr>
          <w:rFonts w:ascii="Times New Roman" w:hAnsi="Times New Roman" w:cs="Times New Roman"/>
          <w:sz w:val="24"/>
          <w:szCs w:val="24"/>
        </w:rPr>
        <w:t>na elaboração</w:t>
      </w:r>
      <w:r w:rsidR="00F735D0">
        <w:rPr>
          <w:rFonts w:ascii="Times New Roman" w:hAnsi="Times New Roman" w:cs="Times New Roman"/>
          <w:sz w:val="24"/>
          <w:szCs w:val="24"/>
        </w:rPr>
        <w:t xml:space="preserve"> de situações de treino que </w:t>
      </w:r>
      <w:r w:rsidR="00FB29F0">
        <w:rPr>
          <w:rFonts w:ascii="Times New Roman" w:hAnsi="Times New Roman" w:cs="Times New Roman"/>
          <w:sz w:val="24"/>
          <w:szCs w:val="24"/>
        </w:rPr>
        <w:t>conduzam</w:t>
      </w:r>
      <w:r w:rsidR="00F735D0">
        <w:rPr>
          <w:rFonts w:ascii="Times New Roman" w:hAnsi="Times New Roman" w:cs="Times New Roman"/>
          <w:sz w:val="24"/>
          <w:szCs w:val="24"/>
        </w:rPr>
        <w:t xml:space="preserve"> </w:t>
      </w:r>
      <w:r w:rsidR="00E1171C">
        <w:rPr>
          <w:rFonts w:ascii="Times New Roman" w:hAnsi="Times New Roman" w:cs="Times New Roman"/>
          <w:sz w:val="24"/>
          <w:szCs w:val="24"/>
        </w:rPr>
        <w:t xml:space="preserve">os jogadores para a percepção de </w:t>
      </w:r>
      <w:proofErr w:type="spellStart"/>
      <w:r w:rsidR="00F735D0" w:rsidRPr="00F735D0">
        <w:rPr>
          <w:rFonts w:ascii="Times New Roman" w:hAnsi="Times New Roman" w:cs="Times New Roman"/>
          <w:i/>
          <w:iCs/>
          <w:sz w:val="24"/>
          <w:szCs w:val="24"/>
        </w:rPr>
        <w:t>affordance</w:t>
      </w:r>
      <w:r w:rsidR="00975820">
        <w:rPr>
          <w:rFonts w:ascii="Times New Roman" w:hAnsi="Times New Roman" w:cs="Times New Roman"/>
          <w:i/>
          <w:iCs/>
          <w:sz w:val="24"/>
          <w:szCs w:val="24"/>
        </w:rPr>
        <w:t>s</w:t>
      </w:r>
      <w:proofErr w:type="spellEnd"/>
      <w:r w:rsidRPr="000B0FD6">
        <w:rPr>
          <w:rFonts w:ascii="Times New Roman" w:hAnsi="Times New Roman" w:cs="Times New Roman"/>
          <w:sz w:val="24"/>
          <w:szCs w:val="24"/>
        </w:rPr>
        <w:t xml:space="preserve">. </w:t>
      </w:r>
      <w:r w:rsidR="00AC4287" w:rsidRPr="00975820">
        <w:rPr>
          <w:rFonts w:ascii="Times New Roman" w:hAnsi="Times New Roman" w:cs="Times New Roman"/>
          <w:sz w:val="24"/>
          <w:szCs w:val="24"/>
        </w:rPr>
        <w:t>Inicialmente,</w:t>
      </w:r>
      <w:r w:rsidR="00D47A52" w:rsidRPr="00975820">
        <w:rPr>
          <w:rFonts w:ascii="Times New Roman" w:hAnsi="Times New Roman" w:cs="Times New Roman"/>
          <w:sz w:val="24"/>
          <w:szCs w:val="24"/>
        </w:rPr>
        <w:t xml:space="preserve"> é </w:t>
      </w:r>
      <w:r w:rsidR="00294758" w:rsidRPr="001A0654">
        <w:rPr>
          <w:rFonts w:ascii="Times New Roman" w:hAnsi="Times New Roman" w:cs="Times New Roman"/>
          <w:sz w:val="24"/>
          <w:szCs w:val="24"/>
        </w:rPr>
        <w:t>necessário compreender</w:t>
      </w:r>
      <w:r w:rsidR="00D47A52" w:rsidRPr="001A0654">
        <w:rPr>
          <w:rFonts w:ascii="Times New Roman" w:hAnsi="Times New Roman" w:cs="Times New Roman"/>
          <w:sz w:val="24"/>
          <w:szCs w:val="24"/>
        </w:rPr>
        <w:t xml:space="preserve"> </w:t>
      </w:r>
      <w:r w:rsidR="00A332DA" w:rsidRPr="001A0654">
        <w:rPr>
          <w:rFonts w:ascii="Times New Roman" w:hAnsi="Times New Roman" w:cs="Times New Roman"/>
          <w:sz w:val="24"/>
          <w:szCs w:val="24"/>
        </w:rPr>
        <w:t>que uma equipe de futebol forma</w:t>
      </w:r>
      <w:r w:rsidR="00550769" w:rsidRPr="001A0654">
        <w:rPr>
          <w:rFonts w:ascii="Times New Roman" w:hAnsi="Times New Roman" w:cs="Times New Roman"/>
          <w:sz w:val="24"/>
          <w:szCs w:val="24"/>
        </w:rPr>
        <w:t xml:space="preserve"> um</w:t>
      </w:r>
      <w:r w:rsidR="00D47A52" w:rsidRPr="001A0654">
        <w:rPr>
          <w:rFonts w:ascii="Times New Roman" w:hAnsi="Times New Roman" w:cs="Times New Roman"/>
          <w:sz w:val="24"/>
          <w:szCs w:val="24"/>
        </w:rPr>
        <w:t xml:space="preserve"> sistema complexo</w:t>
      </w:r>
      <w:r w:rsidR="00FD1846" w:rsidRPr="001A0654">
        <w:rPr>
          <w:rFonts w:ascii="Times New Roman" w:hAnsi="Times New Roman" w:cs="Times New Roman"/>
          <w:sz w:val="24"/>
          <w:szCs w:val="24"/>
        </w:rPr>
        <w:t xml:space="preserve"> aberto</w:t>
      </w:r>
      <w:r w:rsidR="00D47A52" w:rsidRPr="001A0654">
        <w:rPr>
          <w:rFonts w:ascii="Times New Roman" w:hAnsi="Times New Roman" w:cs="Times New Roman"/>
          <w:sz w:val="24"/>
          <w:szCs w:val="24"/>
        </w:rPr>
        <w:t xml:space="preserve"> (</w:t>
      </w:r>
      <w:proofErr w:type="spellStart"/>
      <w:r w:rsidR="005F3C10" w:rsidRPr="001A0654">
        <w:rPr>
          <w:rFonts w:ascii="Times New Roman" w:hAnsi="Times New Roman" w:cs="Times New Roman"/>
          <w:sz w:val="24"/>
          <w:szCs w:val="24"/>
        </w:rPr>
        <w:t>McGarry</w:t>
      </w:r>
      <w:proofErr w:type="spellEnd"/>
      <w:r w:rsidR="005F3C10" w:rsidRPr="001A065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5F3C10" w:rsidRPr="001A0654">
        <w:rPr>
          <w:rFonts w:ascii="Times New Roman" w:hAnsi="Times New Roman" w:cs="Times New Roman"/>
          <w:sz w:val="24"/>
          <w:szCs w:val="24"/>
        </w:rPr>
        <w:t>, 20</w:t>
      </w:r>
      <w:r w:rsidR="005F3C10">
        <w:rPr>
          <w:rFonts w:ascii="Times New Roman" w:hAnsi="Times New Roman" w:cs="Times New Roman"/>
          <w:sz w:val="24"/>
          <w:szCs w:val="24"/>
        </w:rPr>
        <w:t xml:space="preserve">02; </w:t>
      </w:r>
      <w:r w:rsidR="00905AB1" w:rsidRPr="001A0654">
        <w:rPr>
          <w:rFonts w:ascii="Times New Roman" w:hAnsi="Times New Roman" w:cs="Times New Roman"/>
          <w:sz w:val="24"/>
          <w:szCs w:val="24"/>
        </w:rPr>
        <w:t>Araújo; Davids, 2009;</w:t>
      </w:r>
      <w:r w:rsidR="007A2EC3" w:rsidRPr="001A0654">
        <w:rPr>
          <w:rFonts w:ascii="Times New Roman" w:hAnsi="Times New Roman" w:cs="Times New Roman"/>
          <w:sz w:val="24"/>
          <w:szCs w:val="24"/>
        </w:rPr>
        <w:t xml:space="preserve"> </w:t>
      </w:r>
      <w:proofErr w:type="spellStart"/>
      <w:r w:rsidR="005F3C10" w:rsidRPr="001A0654">
        <w:rPr>
          <w:rFonts w:ascii="Times New Roman" w:hAnsi="Times New Roman" w:cs="Times New Roman"/>
          <w:sz w:val="24"/>
          <w:szCs w:val="24"/>
        </w:rPr>
        <w:t>Gréhaigne</w:t>
      </w:r>
      <w:proofErr w:type="spellEnd"/>
      <w:r w:rsidR="005F3C10" w:rsidRPr="001A0654">
        <w:rPr>
          <w:rFonts w:ascii="Times New Roman" w:hAnsi="Times New Roman" w:cs="Times New Roman"/>
          <w:sz w:val="24"/>
          <w:szCs w:val="24"/>
        </w:rPr>
        <w:t xml:space="preserve">; </w:t>
      </w:r>
      <w:proofErr w:type="spellStart"/>
      <w:r w:rsidR="005F3C10" w:rsidRPr="001A0654">
        <w:rPr>
          <w:rFonts w:ascii="Times New Roman" w:hAnsi="Times New Roman" w:cs="Times New Roman"/>
          <w:sz w:val="24"/>
          <w:szCs w:val="24"/>
        </w:rPr>
        <w:t>Godbout</w:t>
      </w:r>
      <w:proofErr w:type="spellEnd"/>
      <w:r w:rsidR="005F3C10" w:rsidRPr="001A0654">
        <w:rPr>
          <w:rFonts w:ascii="Times New Roman" w:hAnsi="Times New Roman" w:cs="Times New Roman"/>
          <w:sz w:val="24"/>
          <w:szCs w:val="24"/>
        </w:rPr>
        <w:t xml:space="preserve">; </w:t>
      </w:r>
      <w:proofErr w:type="gramStart"/>
      <w:r w:rsidR="005F3C10" w:rsidRPr="001A0654">
        <w:rPr>
          <w:rFonts w:ascii="Times New Roman" w:hAnsi="Times New Roman" w:cs="Times New Roman"/>
          <w:sz w:val="24"/>
          <w:szCs w:val="24"/>
        </w:rPr>
        <w:t>Zerai</w:t>
      </w:r>
      <w:proofErr w:type="gramEnd"/>
      <w:r w:rsidR="005F3C10" w:rsidRPr="001A0654">
        <w:rPr>
          <w:rFonts w:ascii="Times New Roman" w:hAnsi="Times New Roman" w:cs="Times New Roman"/>
          <w:sz w:val="24"/>
          <w:szCs w:val="24"/>
        </w:rPr>
        <w:t>, 2011</w:t>
      </w:r>
      <w:r w:rsidR="00D47A52" w:rsidRPr="001A0654">
        <w:rPr>
          <w:rFonts w:ascii="Times New Roman" w:hAnsi="Times New Roman" w:cs="Times New Roman"/>
          <w:sz w:val="24"/>
          <w:szCs w:val="24"/>
        </w:rPr>
        <w:t xml:space="preserve">). </w:t>
      </w:r>
      <w:r w:rsidR="008E5EF5" w:rsidRPr="001A0654">
        <w:rPr>
          <w:rFonts w:ascii="Times New Roman" w:hAnsi="Times New Roman" w:cs="Times New Roman"/>
          <w:sz w:val="24"/>
          <w:szCs w:val="24"/>
        </w:rPr>
        <w:t>Sendo assim</w:t>
      </w:r>
      <w:r w:rsidR="006B2662" w:rsidRPr="001A0654">
        <w:rPr>
          <w:rFonts w:ascii="Times New Roman" w:hAnsi="Times New Roman" w:cs="Times New Roman"/>
          <w:sz w:val="24"/>
          <w:szCs w:val="24"/>
        </w:rPr>
        <w:t xml:space="preserve">, </w:t>
      </w:r>
      <w:r w:rsidR="00263A35" w:rsidRPr="001A0654">
        <w:rPr>
          <w:rFonts w:ascii="Times New Roman" w:hAnsi="Times New Roman" w:cs="Times New Roman"/>
          <w:sz w:val="24"/>
          <w:szCs w:val="24"/>
        </w:rPr>
        <w:t xml:space="preserve">uma equipe é </w:t>
      </w:r>
      <w:r w:rsidR="008E5EF5" w:rsidRPr="001A0654">
        <w:rPr>
          <w:rFonts w:ascii="Times New Roman" w:hAnsi="Times New Roman" w:cs="Times New Roman"/>
          <w:sz w:val="24"/>
          <w:szCs w:val="24"/>
        </w:rPr>
        <w:t>composta por</w:t>
      </w:r>
      <w:r w:rsidR="00263A35" w:rsidRPr="001A0654">
        <w:rPr>
          <w:rFonts w:ascii="Times New Roman" w:hAnsi="Times New Roman" w:cs="Times New Roman"/>
          <w:sz w:val="24"/>
          <w:szCs w:val="24"/>
        </w:rPr>
        <w:t xml:space="preserve"> </w:t>
      </w:r>
      <w:r w:rsidR="008E5EF5" w:rsidRPr="001A0654">
        <w:rPr>
          <w:rFonts w:ascii="Times New Roman" w:hAnsi="Times New Roman" w:cs="Times New Roman"/>
          <w:sz w:val="24"/>
          <w:szCs w:val="24"/>
        </w:rPr>
        <w:t>partes independentes</w:t>
      </w:r>
      <w:r w:rsidR="00263A35" w:rsidRPr="001A0654">
        <w:rPr>
          <w:rFonts w:ascii="Times New Roman" w:hAnsi="Times New Roman" w:cs="Times New Roman"/>
          <w:sz w:val="24"/>
          <w:szCs w:val="24"/>
        </w:rPr>
        <w:t xml:space="preserve"> (jogadores)</w:t>
      </w:r>
      <w:r w:rsidR="00FE4CE4" w:rsidRPr="001A0654">
        <w:rPr>
          <w:rFonts w:ascii="Times New Roman" w:hAnsi="Times New Roman" w:cs="Times New Roman"/>
          <w:sz w:val="24"/>
          <w:szCs w:val="24"/>
        </w:rPr>
        <w:t xml:space="preserve"> que interagem entre si </w:t>
      </w:r>
      <w:r w:rsidR="001B6272" w:rsidRPr="001A0654">
        <w:rPr>
          <w:rFonts w:ascii="Times New Roman" w:hAnsi="Times New Roman" w:cs="Times New Roman"/>
          <w:sz w:val="24"/>
          <w:szCs w:val="24"/>
        </w:rPr>
        <w:t>formando</w:t>
      </w:r>
      <w:r w:rsidR="00FD1846" w:rsidRPr="001A0654">
        <w:rPr>
          <w:rFonts w:ascii="Times New Roman" w:hAnsi="Times New Roman" w:cs="Times New Roman"/>
          <w:sz w:val="24"/>
          <w:szCs w:val="24"/>
        </w:rPr>
        <w:t xml:space="preserve"> um sistema (equipe)</w:t>
      </w:r>
      <w:r w:rsidR="00A26FFA" w:rsidRPr="001A0654">
        <w:rPr>
          <w:rFonts w:ascii="Times New Roman" w:hAnsi="Times New Roman" w:cs="Times New Roman"/>
          <w:sz w:val="24"/>
          <w:szCs w:val="24"/>
        </w:rPr>
        <w:t xml:space="preserve">. </w:t>
      </w:r>
      <w:r w:rsidR="001B6272" w:rsidRPr="001A0654">
        <w:rPr>
          <w:rFonts w:ascii="Times New Roman" w:hAnsi="Times New Roman" w:cs="Times New Roman"/>
          <w:sz w:val="24"/>
          <w:szCs w:val="24"/>
        </w:rPr>
        <w:t xml:space="preserve">Esse sistema </w:t>
      </w:r>
      <w:r w:rsidR="001B6272" w:rsidRPr="00A85616">
        <w:rPr>
          <w:rFonts w:ascii="Times New Roman" w:hAnsi="Times New Roman" w:cs="Times New Roman"/>
          <w:sz w:val="24"/>
          <w:szCs w:val="24"/>
        </w:rPr>
        <w:t xml:space="preserve">pode formar padrões de comportamento, como criar superioridade numérica (Vilar </w:t>
      </w:r>
      <w:r w:rsidR="00066E5E" w:rsidRPr="00066E5E">
        <w:rPr>
          <w:rFonts w:ascii="Times New Roman" w:hAnsi="Times New Roman" w:cs="Times New Roman"/>
          <w:i/>
          <w:sz w:val="24"/>
          <w:szCs w:val="24"/>
        </w:rPr>
        <w:t>et al.</w:t>
      </w:r>
      <w:r w:rsidR="001B6272" w:rsidRPr="00A85616">
        <w:rPr>
          <w:rFonts w:ascii="Times New Roman" w:hAnsi="Times New Roman" w:cs="Times New Roman"/>
          <w:sz w:val="24"/>
          <w:szCs w:val="24"/>
        </w:rPr>
        <w:t xml:space="preserve">, 2013) ou </w:t>
      </w:r>
      <w:r w:rsidR="005F3C10" w:rsidRPr="00A85616">
        <w:rPr>
          <w:rFonts w:ascii="Times New Roman" w:hAnsi="Times New Roman" w:cs="Times New Roman"/>
          <w:sz w:val="24"/>
          <w:szCs w:val="24"/>
        </w:rPr>
        <w:t xml:space="preserve">diminuir a distância até o gol (Silva </w:t>
      </w:r>
      <w:r w:rsidR="00066E5E" w:rsidRPr="00066E5E">
        <w:rPr>
          <w:rFonts w:ascii="Times New Roman" w:hAnsi="Times New Roman" w:cs="Times New Roman"/>
          <w:i/>
          <w:sz w:val="24"/>
          <w:szCs w:val="24"/>
        </w:rPr>
        <w:t>et al.</w:t>
      </w:r>
      <w:r w:rsidR="005F3C10" w:rsidRPr="00A85616">
        <w:rPr>
          <w:rFonts w:ascii="Times New Roman" w:hAnsi="Times New Roman" w:cs="Times New Roman"/>
          <w:sz w:val="24"/>
          <w:szCs w:val="24"/>
        </w:rPr>
        <w:t>, 2014a)</w:t>
      </w:r>
      <w:r w:rsidR="001B6272" w:rsidRPr="00A85616">
        <w:rPr>
          <w:rFonts w:ascii="Times New Roman" w:hAnsi="Times New Roman" w:cs="Times New Roman"/>
          <w:sz w:val="24"/>
          <w:szCs w:val="24"/>
        </w:rPr>
        <w:t>.</w:t>
      </w:r>
      <w:r w:rsidR="00A26FFA" w:rsidRPr="00A85616">
        <w:rPr>
          <w:rFonts w:ascii="Times New Roman" w:hAnsi="Times New Roman" w:cs="Times New Roman"/>
          <w:sz w:val="24"/>
          <w:szCs w:val="24"/>
        </w:rPr>
        <w:t xml:space="preserve"> </w:t>
      </w:r>
    </w:p>
    <w:p w:rsidR="00F149A8" w:rsidRPr="001A0654" w:rsidRDefault="00C54268" w:rsidP="006B2662">
      <w:pPr>
        <w:rPr>
          <w:rFonts w:ascii="Times New Roman" w:hAnsi="Times New Roman" w:cs="Times New Roman"/>
          <w:sz w:val="24"/>
          <w:szCs w:val="24"/>
        </w:rPr>
      </w:pPr>
      <w:r w:rsidRPr="00DE25A0">
        <w:rPr>
          <w:rFonts w:ascii="Times New Roman" w:hAnsi="Times New Roman" w:cs="Times New Roman"/>
          <w:sz w:val="24"/>
          <w:szCs w:val="24"/>
        </w:rPr>
        <w:t xml:space="preserve">Para que os jogadores aprendam a formar diferentes padrões de comportamento, tornando-se mais adaptáveis às situações de jogo, os treinadores </w:t>
      </w:r>
      <w:r w:rsidR="00DE25A0" w:rsidRPr="00DE25A0">
        <w:rPr>
          <w:rFonts w:ascii="Times New Roman" w:hAnsi="Times New Roman" w:cs="Times New Roman"/>
          <w:sz w:val="24"/>
          <w:szCs w:val="24"/>
        </w:rPr>
        <w:t>podem</w:t>
      </w:r>
      <w:r w:rsidRPr="00DE25A0">
        <w:rPr>
          <w:rFonts w:ascii="Times New Roman" w:hAnsi="Times New Roman" w:cs="Times New Roman"/>
          <w:sz w:val="24"/>
          <w:szCs w:val="24"/>
        </w:rPr>
        <w:t xml:space="preserve"> realizam a</w:t>
      </w:r>
      <w:r w:rsidR="00C76342" w:rsidRPr="00DE25A0">
        <w:rPr>
          <w:rFonts w:ascii="Times New Roman" w:hAnsi="Times New Roman" w:cs="Times New Roman"/>
          <w:sz w:val="24"/>
          <w:szCs w:val="24"/>
        </w:rPr>
        <w:t xml:space="preserve"> </w:t>
      </w:r>
      <w:r w:rsidRPr="00DE25A0">
        <w:rPr>
          <w:rFonts w:ascii="Times New Roman" w:hAnsi="Times New Roman" w:cs="Times New Roman"/>
          <w:sz w:val="24"/>
          <w:szCs w:val="24"/>
        </w:rPr>
        <w:t xml:space="preserve">manipulação de constrangimentos dentro de sessões de treino. </w:t>
      </w:r>
      <w:r w:rsidR="006D2C2A" w:rsidRPr="00DE25A0">
        <w:rPr>
          <w:rFonts w:ascii="Times New Roman" w:hAnsi="Times New Roman" w:cs="Times New Roman"/>
          <w:sz w:val="24"/>
          <w:szCs w:val="24"/>
        </w:rPr>
        <w:t>(</w:t>
      </w:r>
      <w:proofErr w:type="spellStart"/>
      <w:r w:rsidR="006D2C2A" w:rsidRPr="00DE25A0">
        <w:rPr>
          <w:rFonts w:ascii="Times New Roman" w:hAnsi="Times New Roman" w:cs="Times New Roman"/>
          <w:sz w:val="24"/>
          <w:szCs w:val="24"/>
        </w:rPr>
        <w:t>Reshaw</w:t>
      </w:r>
      <w:proofErr w:type="spellEnd"/>
      <w:r w:rsidR="006D2C2A" w:rsidRPr="00DE25A0">
        <w:rPr>
          <w:rFonts w:ascii="Times New Roman" w:hAnsi="Times New Roman" w:cs="Times New Roman"/>
          <w:sz w:val="24"/>
          <w:szCs w:val="24"/>
        </w:rPr>
        <w:t xml:space="preserve">; </w:t>
      </w:r>
      <w:proofErr w:type="spellStart"/>
      <w:r w:rsidR="006D2C2A" w:rsidRPr="00DE25A0">
        <w:rPr>
          <w:rFonts w:ascii="Times New Roman" w:hAnsi="Times New Roman" w:cs="Times New Roman"/>
          <w:sz w:val="24"/>
          <w:szCs w:val="24"/>
        </w:rPr>
        <w:t>Chow</w:t>
      </w:r>
      <w:proofErr w:type="spellEnd"/>
      <w:r w:rsidR="006D2C2A" w:rsidRPr="00DE25A0">
        <w:rPr>
          <w:rFonts w:ascii="Times New Roman" w:hAnsi="Times New Roman" w:cs="Times New Roman"/>
          <w:sz w:val="24"/>
          <w:szCs w:val="24"/>
        </w:rPr>
        <w:t>, 2019)</w:t>
      </w:r>
      <w:r w:rsidR="00D6794F" w:rsidRPr="00DE25A0">
        <w:rPr>
          <w:rFonts w:ascii="Times New Roman" w:hAnsi="Times New Roman" w:cs="Times New Roman"/>
          <w:sz w:val="24"/>
          <w:szCs w:val="24"/>
        </w:rPr>
        <w:t xml:space="preserve">. </w:t>
      </w:r>
      <w:r w:rsidR="000F0A12" w:rsidRPr="00DE25A0">
        <w:rPr>
          <w:rFonts w:ascii="Times New Roman" w:hAnsi="Times New Roman" w:cs="Times New Roman"/>
          <w:sz w:val="24"/>
          <w:szCs w:val="24"/>
        </w:rPr>
        <w:t xml:space="preserve">Um </w:t>
      </w:r>
      <w:r w:rsidR="000F0A12" w:rsidRPr="00DE25A0">
        <w:rPr>
          <w:rFonts w:ascii="Times New Roman" w:hAnsi="Times New Roman" w:cs="Times New Roman"/>
          <w:sz w:val="24"/>
          <w:szCs w:val="24"/>
        </w:rPr>
        <w:lastRenderedPageBreak/>
        <w:t xml:space="preserve">constrangimento </w:t>
      </w:r>
      <w:r w:rsidR="00124F4D" w:rsidRPr="00DE25A0">
        <w:rPr>
          <w:rFonts w:ascii="Times New Roman" w:hAnsi="Times New Roman" w:cs="Times New Roman"/>
          <w:sz w:val="24"/>
          <w:szCs w:val="24"/>
        </w:rPr>
        <w:t>é</w:t>
      </w:r>
      <w:r w:rsidR="000F0A12" w:rsidRPr="00DE25A0">
        <w:rPr>
          <w:rFonts w:ascii="Times New Roman" w:hAnsi="Times New Roman" w:cs="Times New Roman"/>
          <w:sz w:val="24"/>
          <w:szCs w:val="24"/>
        </w:rPr>
        <w:t xml:space="preserve"> uma regra ou limite que molda o comportamento de </w:t>
      </w:r>
      <w:r w:rsidR="000F0A12" w:rsidRPr="001A0654">
        <w:rPr>
          <w:rFonts w:ascii="Times New Roman" w:hAnsi="Times New Roman" w:cs="Times New Roman"/>
          <w:sz w:val="24"/>
          <w:szCs w:val="24"/>
        </w:rPr>
        <w:t xml:space="preserve">um sistema complexo (Newell, 1986). </w:t>
      </w:r>
      <w:r w:rsidR="004F25C5" w:rsidRPr="001A0654">
        <w:rPr>
          <w:rFonts w:ascii="Times New Roman" w:hAnsi="Times New Roman" w:cs="Times New Roman"/>
          <w:sz w:val="24"/>
          <w:szCs w:val="24"/>
        </w:rPr>
        <w:t>Sendo assim</w:t>
      </w:r>
      <w:r w:rsidR="00550769" w:rsidRPr="001A0654">
        <w:rPr>
          <w:rFonts w:ascii="Times New Roman" w:hAnsi="Times New Roman" w:cs="Times New Roman"/>
          <w:sz w:val="24"/>
          <w:szCs w:val="24"/>
        </w:rPr>
        <w:t xml:space="preserve">, </w:t>
      </w:r>
      <w:r w:rsidR="00B96277" w:rsidRPr="001A0654">
        <w:rPr>
          <w:rFonts w:ascii="Times New Roman" w:hAnsi="Times New Roman" w:cs="Times New Roman"/>
          <w:sz w:val="24"/>
          <w:szCs w:val="24"/>
        </w:rPr>
        <w:t>o número de jogadores</w:t>
      </w:r>
      <w:r w:rsidR="00263A35" w:rsidRPr="001A0654">
        <w:rPr>
          <w:rFonts w:ascii="Times New Roman" w:hAnsi="Times New Roman" w:cs="Times New Roman"/>
          <w:sz w:val="24"/>
          <w:szCs w:val="24"/>
        </w:rPr>
        <w:t xml:space="preserve"> de uma equipe</w:t>
      </w:r>
      <w:r w:rsidR="00B96277" w:rsidRPr="001A0654">
        <w:rPr>
          <w:rFonts w:ascii="Times New Roman" w:hAnsi="Times New Roman" w:cs="Times New Roman"/>
          <w:sz w:val="24"/>
          <w:szCs w:val="24"/>
        </w:rPr>
        <w:t xml:space="preserve"> </w:t>
      </w:r>
      <w:r w:rsidR="00550769" w:rsidRPr="001A0654">
        <w:rPr>
          <w:rFonts w:ascii="Times New Roman" w:hAnsi="Times New Roman" w:cs="Times New Roman"/>
          <w:sz w:val="24"/>
          <w:szCs w:val="24"/>
        </w:rPr>
        <w:t>pode ser um constrangimento pois</w:t>
      </w:r>
      <w:r w:rsidR="000B5783" w:rsidRPr="001A0654">
        <w:rPr>
          <w:rFonts w:ascii="Times New Roman" w:hAnsi="Times New Roman" w:cs="Times New Roman"/>
          <w:sz w:val="24"/>
          <w:szCs w:val="24"/>
        </w:rPr>
        <w:t xml:space="preserve">, a partir da alteração </w:t>
      </w:r>
      <w:r w:rsidR="00CC14AB" w:rsidRPr="001A0654">
        <w:rPr>
          <w:rFonts w:ascii="Times New Roman" w:hAnsi="Times New Roman" w:cs="Times New Roman"/>
          <w:sz w:val="24"/>
          <w:szCs w:val="24"/>
        </w:rPr>
        <w:t>na quantidade</w:t>
      </w:r>
      <w:r w:rsidR="000B5783" w:rsidRPr="001A0654">
        <w:rPr>
          <w:rFonts w:ascii="Times New Roman" w:hAnsi="Times New Roman" w:cs="Times New Roman"/>
          <w:sz w:val="24"/>
          <w:szCs w:val="24"/>
        </w:rPr>
        <w:t xml:space="preserve"> de </w:t>
      </w:r>
      <w:r w:rsidR="00CC14AB" w:rsidRPr="001A0654">
        <w:rPr>
          <w:rFonts w:ascii="Times New Roman" w:hAnsi="Times New Roman" w:cs="Times New Roman"/>
          <w:sz w:val="24"/>
          <w:szCs w:val="24"/>
        </w:rPr>
        <w:t>atletas</w:t>
      </w:r>
      <w:r w:rsidR="000B5783" w:rsidRPr="001A0654">
        <w:rPr>
          <w:rFonts w:ascii="Times New Roman" w:hAnsi="Times New Roman" w:cs="Times New Roman"/>
          <w:sz w:val="24"/>
          <w:szCs w:val="24"/>
        </w:rPr>
        <w:t xml:space="preserve">, diferentes padrões de comportamento emergem </w:t>
      </w:r>
      <w:r w:rsidR="00263A35" w:rsidRPr="001A0654">
        <w:rPr>
          <w:rFonts w:ascii="Times New Roman" w:hAnsi="Times New Roman" w:cs="Times New Roman"/>
          <w:sz w:val="24"/>
          <w:szCs w:val="24"/>
        </w:rPr>
        <w:t>(</w:t>
      </w:r>
      <w:r w:rsidR="009F791F" w:rsidRPr="001A0654">
        <w:rPr>
          <w:rFonts w:ascii="Times New Roman" w:hAnsi="Times New Roman" w:cs="Times New Roman"/>
          <w:sz w:val="24"/>
          <w:szCs w:val="24"/>
        </w:rPr>
        <w:t xml:space="preserve">Silva </w:t>
      </w:r>
      <w:r w:rsidR="00066E5E" w:rsidRPr="00066E5E">
        <w:rPr>
          <w:rFonts w:ascii="Times New Roman" w:hAnsi="Times New Roman" w:cs="Times New Roman"/>
          <w:i/>
          <w:sz w:val="24"/>
          <w:szCs w:val="24"/>
        </w:rPr>
        <w:t>et al.</w:t>
      </w:r>
      <w:r w:rsidR="009F791F" w:rsidRPr="001A0654">
        <w:rPr>
          <w:rFonts w:ascii="Times New Roman" w:hAnsi="Times New Roman" w:cs="Times New Roman"/>
          <w:sz w:val="24"/>
          <w:szCs w:val="24"/>
        </w:rPr>
        <w:t xml:space="preserve">, 2016; </w:t>
      </w:r>
      <w:r w:rsidR="00550769" w:rsidRPr="001A0654">
        <w:rPr>
          <w:rFonts w:ascii="Times New Roman" w:hAnsi="Times New Roman" w:cs="Times New Roman"/>
          <w:sz w:val="24"/>
          <w:szCs w:val="24"/>
        </w:rPr>
        <w:t xml:space="preserve">Ueda </w:t>
      </w:r>
      <w:r w:rsidR="00066E5E" w:rsidRPr="00066E5E">
        <w:rPr>
          <w:rFonts w:ascii="Times New Roman" w:hAnsi="Times New Roman" w:cs="Times New Roman"/>
          <w:i/>
          <w:sz w:val="24"/>
          <w:szCs w:val="24"/>
        </w:rPr>
        <w:t>et al.</w:t>
      </w:r>
      <w:r w:rsidR="00550769" w:rsidRPr="001A0654">
        <w:rPr>
          <w:rFonts w:ascii="Times New Roman" w:hAnsi="Times New Roman" w:cs="Times New Roman"/>
          <w:sz w:val="24"/>
          <w:szCs w:val="24"/>
        </w:rPr>
        <w:t>, 2023</w:t>
      </w:r>
      <w:r w:rsidR="00263A35" w:rsidRPr="001A0654">
        <w:rPr>
          <w:rFonts w:ascii="Times New Roman" w:hAnsi="Times New Roman" w:cs="Times New Roman"/>
          <w:sz w:val="24"/>
          <w:szCs w:val="24"/>
        </w:rPr>
        <w:t>).</w:t>
      </w:r>
      <w:r w:rsidR="00B96277" w:rsidRPr="001A0654">
        <w:rPr>
          <w:rFonts w:ascii="Times New Roman" w:hAnsi="Times New Roman" w:cs="Times New Roman"/>
          <w:sz w:val="24"/>
          <w:szCs w:val="24"/>
        </w:rPr>
        <w:t xml:space="preserve"> </w:t>
      </w:r>
      <w:r w:rsidR="00124F4D" w:rsidRPr="001A0654">
        <w:rPr>
          <w:rFonts w:ascii="Times New Roman" w:hAnsi="Times New Roman" w:cs="Times New Roman"/>
          <w:sz w:val="24"/>
          <w:szCs w:val="24"/>
        </w:rPr>
        <w:t>A partir dessa compreensão, o ponto principal da CLA é que, para promover o surgimento de novos comportamentos</w:t>
      </w:r>
      <w:r w:rsidR="004F25C5" w:rsidRPr="001A0654">
        <w:rPr>
          <w:rFonts w:ascii="Times New Roman" w:hAnsi="Times New Roman" w:cs="Times New Roman"/>
          <w:sz w:val="24"/>
          <w:szCs w:val="24"/>
        </w:rPr>
        <w:t xml:space="preserve"> individuais e coletivos</w:t>
      </w:r>
      <w:r w:rsidR="00124F4D" w:rsidRPr="001A0654">
        <w:rPr>
          <w:rFonts w:ascii="Times New Roman" w:hAnsi="Times New Roman" w:cs="Times New Roman"/>
          <w:sz w:val="24"/>
          <w:szCs w:val="24"/>
        </w:rPr>
        <w:t xml:space="preserve">, bem como para permitir a identificação de </w:t>
      </w:r>
      <w:proofErr w:type="spellStart"/>
      <w:r w:rsidR="00124F4D" w:rsidRPr="001A0654">
        <w:rPr>
          <w:rFonts w:ascii="Times New Roman" w:hAnsi="Times New Roman" w:cs="Times New Roman"/>
          <w:i/>
          <w:iCs/>
          <w:sz w:val="24"/>
          <w:szCs w:val="24"/>
        </w:rPr>
        <w:t>affordances</w:t>
      </w:r>
      <w:proofErr w:type="spellEnd"/>
      <w:r w:rsidR="00124F4D" w:rsidRPr="001A0654">
        <w:rPr>
          <w:rFonts w:ascii="Times New Roman" w:hAnsi="Times New Roman" w:cs="Times New Roman"/>
          <w:sz w:val="24"/>
          <w:szCs w:val="24"/>
        </w:rPr>
        <w:t xml:space="preserve">, a manipulação de constrangimentos em tarefa de treino é essencial </w:t>
      </w:r>
      <w:r w:rsidR="000F0A12" w:rsidRPr="001A0654">
        <w:rPr>
          <w:rFonts w:ascii="Times New Roman" w:hAnsi="Times New Roman" w:cs="Times New Roman"/>
          <w:sz w:val="24"/>
          <w:szCs w:val="24"/>
        </w:rPr>
        <w:t>(</w:t>
      </w:r>
      <w:r w:rsidR="00550769" w:rsidRPr="001A0654">
        <w:rPr>
          <w:rFonts w:ascii="Times New Roman" w:hAnsi="Times New Roman" w:cs="Times New Roman"/>
          <w:sz w:val="24"/>
          <w:szCs w:val="24"/>
        </w:rPr>
        <w:t>Davids; Button; Bennett, 2008</w:t>
      </w:r>
      <w:r w:rsidR="000F0A12" w:rsidRPr="001A0654">
        <w:rPr>
          <w:rFonts w:ascii="Times New Roman" w:hAnsi="Times New Roman" w:cs="Times New Roman"/>
          <w:sz w:val="24"/>
          <w:szCs w:val="24"/>
        </w:rPr>
        <w:t xml:space="preserve">). </w:t>
      </w:r>
    </w:p>
    <w:p w:rsidR="00A9403B" w:rsidRPr="001A0654" w:rsidRDefault="00F21582" w:rsidP="00AD7088">
      <w:pPr>
        <w:rPr>
          <w:rFonts w:ascii="Times New Roman" w:hAnsi="Times New Roman" w:cs="Times New Roman"/>
          <w:sz w:val="24"/>
          <w:szCs w:val="24"/>
        </w:rPr>
      </w:pPr>
      <w:r w:rsidRPr="001A0654">
        <w:rPr>
          <w:rFonts w:ascii="Times New Roman" w:hAnsi="Times New Roman" w:cs="Times New Roman"/>
          <w:sz w:val="24"/>
          <w:szCs w:val="24"/>
        </w:rPr>
        <w:t>No jogo de futebol</w:t>
      </w:r>
      <w:r w:rsidR="007A4DD6" w:rsidRPr="001A0654">
        <w:rPr>
          <w:rFonts w:ascii="Times New Roman" w:hAnsi="Times New Roman" w:cs="Times New Roman"/>
          <w:sz w:val="24"/>
          <w:szCs w:val="24"/>
        </w:rPr>
        <w:t xml:space="preserve">, </w:t>
      </w:r>
      <w:r w:rsidRPr="001A0654">
        <w:rPr>
          <w:rFonts w:ascii="Times New Roman" w:hAnsi="Times New Roman" w:cs="Times New Roman"/>
          <w:sz w:val="24"/>
          <w:szCs w:val="24"/>
        </w:rPr>
        <w:t xml:space="preserve">diversos </w:t>
      </w:r>
      <w:r w:rsidR="007A4DD6" w:rsidRPr="001A0654">
        <w:rPr>
          <w:rFonts w:ascii="Times New Roman" w:hAnsi="Times New Roman" w:cs="Times New Roman"/>
          <w:sz w:val="24"/>
          <w:szCs w:val="24"/>
        </w:rPr>
        <w:t xml:space="preserve">constrangimentos </w:t>
      </w:r>
      <w:r w:rsidR="00E30286" w:rsidRPr="001A0654">
        <w:rPr>
          <w:rFonts w:ascii="Times New Roman" w:hAnsi="Times New Roman" w:cs="Times New Roman"/>
          <w:sz w:val="24"/>
          <w:szCs w:val="24"/>
        </w:rPr>
        <w:t>interferem</w:t>
      </w:r>
      <w:r w:rsidR="00EE02FC" w:rsidRPr="001A0654">
        <w:rPr>
          <w:rFonts w:ascii="Times New Roman" w:hAnsi="Times New Roman" w:cs="Times New Roman"/>
          <w:sz w:val="24"/>
          <w:szCs w:val="24"/>
        </w:rPr>
        <w:t xml:space="preserve"> </w:t>
      </w:r>
      <w:r w:rsidR="00E30286" w:rsidRPr="001A0654">
        <w:rPr>
          <w:rFonts w:ascii="Times New Roman" w:hAnsi="Times New Roman" w:cs="Times New Roman"/>
          <w:sz w:val="24"/>
          <w:szCs w:val="24"/>
        </w:rPr>
        <w:t>n</w:t>
      </w:r>
      <w:r w:rsidR="00EE02FC" w:rsidRPr="001A0654">
        <w:rPr>
          <w:rFonts w:ascii="Times New Roman" w:hAnsi="Times New Roman" w:cs="Times New Roman"/>
          <w:sz w:val="24"/>
          <w:szCs w:val="24"/>
        </w:rPr>
        <w:t xml:space="preserve">a organização da equipe, como a distância para </w:t>
      </w:r>
      <w:r w:rsidR="00D6794F" w:rsidRPr="001A0654">
        <w:rPr>
          <w:rFonts w:ascii="Times New Roman" w:hAnsi="Times New Roman" w:cs="Times New Roman"/>
          <w:sz w:val="24"/>
          <w:szCs w:val="24"/>
        </w:rPr>
        <w:t xml:space="preserve">os </w:t>
      </w:r>
      <w:r w:rsidR="00EE02FC" w:rsidRPr="001A0654">
        <w:rPr>
          <w:rFonts w:ascii="Times New Roman" w:hAnsi="Times New Roman" w:cs="Times New Roman"/>
          <w:sz w:val="24"/>
          <w:szCs w:val="24"/>
        </w:rPr>
        <w:t xml:space="preserve">adversários, o </w:t>
      </w:r>
      <w:r w:rsidR="00AB5759" w:rsidRPr="001A0654">
        <w:rPr>
          <w:rFonts w:ascii="Times New Roman" w:hAnsi="Times New Roman" w:cs="Times New Roman"/>
          <w:sz w:val="24"/>
          <w:szCs w:val="24"/>
        </w:rPr>
        <w:t>placar momentâneo</w:t>
      </w:r>
      <w:r w:rsidR="00EE02FC" w:rsidRPr="001A0654">
        <w:rPr>
          <w:rFonts w:ascii="Times New Roman" w:hAnsi="Times New Roman" w:cs="Times New Roman"/>
          <w:sz w:val="24"/>
          <w:szCs w:val="24"/>
        </w:rPr>
        <w:t xml:space="preserve"> </w:t>
      </w:r>
      <w:r w:rsidR="00D6794F" w:rsidRPr="001A0654">
        <w:rPr>
          <w:rFonts w:ascii="Times New Roman" w:hAnsi="Times New Roman" w:cs="Times New Roman"/>
          <w:sz w:val="24"/>
          <w:szCs w:val="24"/>
        </w:rPr>
        <w:t xml:space="preserve">da partida </w:t>
      </w:r>
      <w:r w:rsidR="00EE02FC" w:rsidRPr="001A0654">
        <w:rPr>
          <w:rFonts w:ascii="Times New Roman" w:hAnsi="Times New Roman" w:cs="Times New Roman"/>
          <w:sz w:val="24"/>
          <w:szCs w:val="24"/>
        </w:rPr>
        <w:t xml:space="preserve">e as instruções fornecidas pelo treinador. Apesar disso, </w:t>
      </w:r>
      <w:r w:rsidR="00D6794F" w:rsidRPr="001A0654">
        <w:rPr>
          <w:rFonts w:ascii="Times New Roman" w:hAnsi="Times New Roman" w:cs="Times New Roman"/>
          <w:sz w:val="24"/>
          <w:szCs w:val="24"/>
        </w:rPr>
        <w:t>nem sempre</w:t>
      </w:r>
      <w:r w:rsidR="007A4DD6" w:rsidRPr="001A0654">
        <w:rPr>
          <w:rFonts w:ascii="Times New Roman" w:hAnsi="Times New Roman" w:cs="Times New Roman"/>
          <w:sz w:val="24"/>
          <w:szCs w:val="24"/>
        </w:rPr>
        <w:t xml:space="preserve"> todos os constrangimentos irão </w:t>
      </w:r>
      <w:r w:rsidR="00D6794F" w:rsidRPr="001A0654">
        <w:rPr>
          <w:rFonts w:ascii="Times New Roman" w:hAnsi="Times New Roman" w:cs="Times New Roman"/>
          <w:sz w:val="24"/>
          <w:szCs w:val="24"/>
        </w:rPr>
        <w:t>conduzir a equipe para um novo padrão de organização</w:t>
      </w:r>
      <w:r w:rsidR="006D2C2A" w:rsidRPr="001A0654">
        <w:rPr>
          <w:rFonts w:ascii="Times New Roman" w:hAnsi="Times New Roman" w:cs="Times New Roman"/>
          <w:sz w:val="24"/>
          <w:szCs w:val="24"/>
        </w:rPr>
        <w:t xml:space="preserve"> (</w:t>
      </w:r>
      <w:proofErr w:type="spellStart"/>
      <w:r w:rsidR="006D2C2A" w:rsidRPr="001A0654">
        <w:rPr>
          <w:rFonts w:ascii="Times New Roman" w:hAnsi="Times New Roman" w:cs="Times New Roman"/>
          <w:sz w:val="24"/>
          <w:szCs w:val="24"/>
        </w:rPr>
        <w:t>Reshaw</w:t>
      </w:r>
      <w:proofErr w:type="spellEnd"/>
      <w:r w:rsidR="006D2C2A" w:rsidRPr="001A0654">
        <w:rPr>
          <w:rFonts w:ascii="Times New Roman" w:hAnsi="Times New Roman" w:cs="Times New Roman"/>
          <w:sz w:val="24"/>
          <w:szCs w:val="24"/>
        </w:rPr>
        <w:t xml:space="preserve">; </w:t>
      </w:r>
      <w:proofErr w:type="spellStart"/>
      <w:r w:rsidR="006D2C2A" w:rsidRPr="001A0654">
        <w:rPr>
          <w:rFonts w:ascii="Times New Roman" w:hAnsi="Times New Roman" w:cs="Times New Roman"/>
          <w:sz w:val="24"/>
          <w:szCs w:val="24"/>
        </w:rPr>
        <w:t>Chow</w:t>
      </w:r>
      <w:proofErr w:type="spellEnd"/>
      <w:r w:rsidR="006D2C2A" w:rsidRPr="001A0654">
        <w:rPr>
          <w:rFonts w:ascii="Times New Roman" w:hAnsi="Times New Roman" w:cs="Times New Roman"/>
          <w:sz w:val="24"/>
          <w:szCs w:val="24"/>
        </w:rPr>
        <w:t>, 2019)</w:t>
      </w:r>
      <w:r w:rsidR="00CC7227" w:rsidRPr="001A0654">
        <w:rPr>
          <w:rFonts w:ascii="Times New Roman" w:hAnsi="Times New Roman" w:cs="Times New Roman"/>
          <w:sz w:val="24"/>
          <w:szCs w:val="24"/>
        </w:rPr>
        <w:t>.</w:t>
      </w:r>
      <w:r w:rsidR="00AB5759" w:rsidRPr="001A0654">
        <w:rPr>
          <w:rFonts w:ascii="Times New Roman" w:hAnsi="Times New Roman" w:cs="Times New Roman"/>
          <w:sz w:val="24"/>
          <w:szCs w:val="24"/>
        </w:rPr>
        <w:t xml:space="preserve"> Em determinados momentos do jogo, um constrangimento pode influenciar mais o comportamento dos jogadores</w:t>
      </w:r>
      <w:r w:rsidR="00D6794F" w:rsidRPr="001A0654">
        <w:rPr>
          <w:rFonts w:ascii="Times New Roman" w:hAnsi="Times New Roman" w:cs="Times New Roman"/>
          <w:sz w:val="24"/>
          <w:szCs w:val="24"/>
        </w:rPr>
        <w:t xml:space="preserve"> do que outros</w:t>
      </w:r>
      <w:r w:rsidR="006F138C" w:rsidRPr="001A0654">
        <w:rPr>
          <w:rFonts w:ascii="Times New Roman" w:hAnsi="Times New Roman" w:cs="Times New Roman"/>
          <w:sz w:val="24"/>
          <w:szCs w:val="24"/>
        </w:rPr>
        <w:t xml:space="preserve"> (</w:t>
      </w:r>
      <w:proofErr w:type="spellStart"/>
      <w:r w:rsidR="006F138C" w:rsidRPr="001A0654">
        <w:rPr>
          <w:rFonts w:ascii="Times New Roman" w:hAnsi="Times New Roman" w:cs="Times New Roman"/>
          <w:sz w:val="24"/>
          <w:szCs w:val="24"/>
        </w:rPr>
        <w:t>Kelso</w:t>
      </w:r>
      <w:proofErr w:type="spellEnd"/>
      <w:r w:rsidR="006F138C" w:rsidRPr="001A0654">
        <w:rPr>
          <w:rFonts w:ascii="Times New Roman" w:hAnsi="Times New Roman" w:cs="Times New Roman"/>
          <w:sz w:val="24"/>
          <w:szCs w:val="24"/>
        </w:rPr>
        <w:t>, 1995; Davids; Button; Bennett, 2008)</w:t>
      </w:r>
      <w:r w:rsidR="00AB5759" w:rsidRPr="001A0654">
        <w:rPr>
          <w:rFonts w:ascii="Times New Roman" w:hAnsi="Times New Roman" w:cs="Times New Roman"/>
          <w:sz w:val="24"/>
          <w:szCs w:val="24"/>
        </w:rPr>
        <w:t xml:space="preserve">. No final do jogo, é provável que </w:t>
      </w:r>
      <w:r w:rsidR="00E30286" w:rsidRPr="001A0654">
        <w:rPr>
          <w:rFonts w:ascii="Times New Roman" w:hAnsi="Times New Roman" w:cs="Times New Roman"/>
          <w:sz w:val="24"/>
          <w:szCs w:val="24"/>
        </w:rPr>
        <w:t>a pressão de tempo</w:t>
      </w:r>
      <w:r w:rsidR="00AB5759" w:rsidRPr="001A0654">
        <w:rPr>
          <w:rFonts w:ascii="Times New Roman" w:hAnsi="Times New Roman" w:cs="Times New Roman"/>
          <w:sz w:val="24"/>
          <w:szCs w:val="24"/>
        </w:rPr>
        <w:t xml:space="preserve"> determine mais como os j</w:t>
      </w:r>
      <w:r w:rsidR="00AB5759" w:rsidRPr="00A85616">
        <w:rPr>
          <w:rFonts w:ascii="Times New Roman" w:hAnsi="Times New Roman" w:cs="Times New Roman"/>
          <w:sz w:val="24"/>
          <w:szCs w:val="24"/>
        </w:rPr>
        <w:t>ogadores irão se portar perante os adversários</w:t>
      </w:r>
      <w:r w:rsidR="00CC7227" w:rsidRPr="00A85616">
        <w:rPr>
          <w:rFonts w:ascii="Times New Roman" w:hAnsi="Times New Roman" w:cs="Times New Roman"/>
          <w:sz w:val="24"/>
          <w:szCs w:val="24"/>
        </w:rPr>
        <w:t>.</w:t>
      </w:r>
      <w:r w:rsidR="00AB5759" w:rsidRPr="00A85616">
        <w:rPr>
          <w:rFonts w:ascii="Times New Roman" w:hAnsi="Times New Roman" w:cs="Times New Roman"/>
          <w:sz w:val="24"/>
          <w:szCs w:val="24"/>
        </w:rPr>
        <w:t xml:space="preserve"> Em outros momentos, </w:t>
      </w:r>
      <w:r w:rsidRPr="00A85616">
        <w:rPr>
          <w:rFonts w:ascii="Times New Roman" w:hAnsi="Times New Roman" w:cs="Times New Roman"/>
          <w:sz w:val="24"/>
          <w:szCs w:val="24"/>
        </w:rPr>
        <w:t xml:space="preserve">outros </w:t>
      </w:r>
      <w:r w:rsidR="00AB5759" w:rsidRPr="00A85616">
        <w:rPr>
          <w:rFonts w:ascii="Times New Roman" w:hAnsi="Times New Roman" w:cs="Times New Roman"/>
          <w:sz w:val="24"/>
          <w:szCs w:val="24"/>
        </w:rPr>
        <w:t xml:space="preserve">constrangimentos </w:t>
      </w:r>
      <w:r w:rsidR="00AB4368" w:rsidRPr="00A85616">
        <w:rPr>
          <w:rFonts w:ascii="Times New Roman" w:hAnsi="Times New Roman" w:cs="Times New Roman"/>
          <w:sz w:val="24"/>
          <w:szCs w:val="24"/>
        </w:rPr>
        <w:t xml:space="preserve">podem </w:t>
      </w:r>
      <w:r w:rsidR="00E30286" w:rsidRPr="00A85616">
        <w:rPr>
          <w:rFonts w:ascii="Times New Roman" w:hAnsi="Times New Roman" w:cs="Times New Roman"/>
          <w:sz w:val="24"/>
          <w:szCs w:val="24"/>
        </w:rPr>
        <w:t>ser mais influentes, podendo até “competir” entre si (</w:t>
      </w:r>
      <w:proofErr w:type="spellStart"/>
      <w:r w:rsidR="00E30286" w:rsidRPr="00A85616">
        <w:rPr>
          <w:rFonts w:ascii="Times New Roman" w:hAnsi="Times New Roman" w:cs="Times New Roman"/>
          <w:sz w:val="24"/>
          <w:szCs w:val="24"/>
        </w:rPr>
        <w:t>Kelso</w:t>
      </w:r>
      <w:proofErr w:type="spellEnd"/>
      <w:r w:rsidR="00E30286" w:rsidRPr="00A85616">
        <w:rPr>
          <w:rFonts w:ascii="Times New Roman" w:hAnsi="Times New Roman" w:cs="Times New Roman"/>
          <w:sz w:val="24"/>
          <w:szCs w:val="24"/>
        </w:rPr>
        <w:t>, 1995)</w:t>
      </w:r>
      <w:r w:rsidRPr="00A85616">
        <w:rPr>
          <w:rFonts w:ascii="Times New Roman" w:hAnsi="Times New Roman" w:cs="Times New Roman"/>
          <w:sz w:val="24"/>
          <w:szCs w:val="24"/>
        </w:rPr>
        <w:t>.</w:t>
      </w:r>
      <w:r w:rsidR="00AB5759" w:rsidRPr="00A85616">
        <w:rPr>
          <w:rFonts w:ascii="Times New Roman" w:hAnsi="Times New Roman" w:cs="Times New Roman"/>
          <w:sz w:val="24"/>
          <w:szCs w:val="24"/>
        </w:rPr>
        <w:t xml:space="preserve"> </w:t>
      </w:r>
      <w:r w:rsidRPr="00A85616">
        <w:rPr>
          <w:rFonts w:ascii="Times New Roman" w:hAnsi="Times New Roman" w:cs="Times New Roman"/>
          <w:sz w:val="24"/>
          <w:szCs w:val="24"/>
        </w:rPr>
        <w:t>Quando um ou mais</w:t>
      </w:r>
      <w:r w:rsidRPr="001A0654">
        <w:rPr>
          <w:rFonts w:ascii="Times New Roman" w:hAnsi="Times New Roman" w:cs="Times New Roman"/>
          <w:sz w:val="24"/>
          <w:szCs w:val="24"/>
        </w:rPr>
        <w:t xml:space="preserve"> constrangimentos atuam sobre um sistema com </w:t>
      </w:r>
      <w:r w:rsidR="00E30286" w:rsidRPr="001A0654">
        <w:rPr>
          <w:rFonts w:ascii="Times New Roman" w:hAnsi="Times New Roman" w:cs="Times New Roman"/>
          <w:sz w:val="24"/>
          <w:szCs w:val="24"/>
        </w:rPr>
        <w:t>influência</w:t>
      </w:r>
      <w:r w:rsidRPr="001A0654">
        <w:rPr>
          <w:rFonts w:ascii="Times New Roman" w:hAnsi="Times New Roman" w:cs="Times New Roman"/>
          <w:sz w:val="24"/>
          <w:szCs w:val="24"/>
        </w:rPr>
        <w:t xml:space="preserve"> semelhante</w:t>
      </w:r>
      <w:r w:rsidR="00AB5759" w:rsidRPr="001A0654">
        <w:rPr>
          <w:rFonts w:ascii="Times New Roman" w:hAnsi="Times New Roman" w:cs="Times New Roman"/>
          <w:sz w:val="24"/>
          <w:szCs w:val="24"/>
        </w:rPr>
        <w:t xml:space="preserve">, </w:t>
      </w:r>
      <w:r w:rsidRPr="001A0654">
        <w:rPr>
          <w:rFonts w:ascii="Times New Roman" w:hAnsi="Times New Roman" w:cs="Times New Roman"/>
          <w:sz w:val="24"/>
          <w:szCs w:val="24"/>
        </w:rPr>
        <w:t>o</w:t>
      </w:r>
      <w:r w:rsidR="00AB5759" w:rsidRPr="001A0654">
        <w:rPr>
          <w:rFonts w:ascii="Times New Roman" w:hAnsi="Times New Roman" w:cs="Times New Roman"/>
          <w:sz w:val="24"/>
          <w:szCs w:val="24"/>
        </w:rPr>
        <w:t xml:space="preserve"> sistema sofre uma bifurcação</w:t>
      </w:r>
      <w:r w:rsidR="00D6794F" w:rsidRPr="001A0654">
        <w:rPr>
          <w:rFonts w:ascii="Times New Roman" w:hAnsi="Times New Roman" w:cs="Times New Roman"/>
          <w:sz w:val="24"/>
          <w:szCs w:val="24"/>
        </w:rPr>
        <w:t xml:space="preserve"> (</w:t>
      </w:r>
      <w:proofErr w:type="spellStart"/>
      <w:r w:rsidR="00D6794F" w:rsidRPr="001A0654">
        <w:rPr>
          <w:rFonts w:ascii="Times New Roman" w:hAnsi="Times New Roman" w:cs="Times New Roman"/>
          <w:sz w:val="24"/>
          <w:szCs w:val="24"/>
        </w:rPr>
        <w:t>Kelso</w:t>
      </w:r>
      <w:proofErr w:type="spellEnd"/>
      <w:r w:rsidR="00D6794F" w:rsidRPr="001A0654">
        <w:rPr>
          <w:rFonts w:ascii="Times New Roman" w:hAnsi="Times New Roman" w:cs="Times New Roman"/>
          <w:sz w:val="24"/>
          <w:szCs w:val="24"/>
        </w:rPr>
        <w:t>, 1995)</w:t>
      </w:r>
      <w:r w:rsidR="00AB5759" w:rsidRPr="001A0654">
        <w:rPr>
          <w:rFonts w:ascii="Times New Roman" w:hAnsi="Times New Roman" w:cs="Times New Roman"/>
          <w:sz w:val="24"/>
          <w:szCs w:val="24"/>
        </w:rPr>
        <w:t xml:space="preserve">. </w:t>
      </w:r>
      <w:r w:rsidR="00CC7227" w:rsidRPr="001A0654">
        <w:rPr>
          <w:rFonts w:ascii="Times New Roman" w:hAnsi="Times New Roman" w:cs="Times New Roman"/>
          <w:sz w:val="24"/>
          <w:szCs w:val="24"/>
        </w:rPr>
        <w:t xml:space="preserve">Uma bifurcação </w:t>
      </w:r>
      <w:r w:rsidR="00AB5759" w:rsidRPr="001A0654">
        <w:rPr>
          <w:rFonts w:ascii="Times New Roman" w:hAnsi="Times New Roman" w:cs="Times New Roman"/>
          <w:sz w:val="24"/>
          <w:szCs w:val="24"/>
        </w:rPr>
        <w:t>pode ser compreendida como um estado no qual o sistema</w:t>
      </w:r>
      <w:r w:rsidR="003C67DC" w:rsidRPr="001A0654">
        <w:rPr>
          <w:rFonts w:ascii="Times New Roman" w:hAnsi="Times New Roman" w:cs="Times New Roman"/>
          <w:sz w:val="24"/>
          <w:szCs w:val="24"/>
        </w:rPr>
        <w:t xml:space="preserve"> fica instável, com</w:t>
      </w:r>
      <w:r w:rsidR="00AB5759" w:rsidRPr="001A0654">
        <w:rPr>
          <w:rFonts w:ascii="Times New Roman" w:hAnsi="Times New Roman" w:cs="Times New Roman"/>
          <w:sz w:val="24"/>
          <w:szCs w:val="24"/>
        </w:rPr>
        <w:t xml:space="preserve"> mais de uma possibilidade de organização</w:t>
      </w:r>
      <w:r w:rsidR="00D6794F" w:rsidRPr="001A0654">
        <w:rPr>
          <w:rFonts w:ascii="Times New Roman" w:hAnsi="Times New Roman" w:cs="Times New Roman"/>
          <w:sz w:val="24"/>
          <w:szCs w:val="24"/>
        </w:rPr>
        <w:t xml:space="preserve"> (</w:t>
      </w:r>
      <w:proofErr w:type="spellStart"/>
      <w:r w:rsidR="00D6794F" w:rsidRPr="001A0654">
        <w:rPr>
          <w:rFonts w:ascii="Times New Roman" w:hAnsi="Times New Roman" w:cs="Times New Roman"/>
          <w:sz w:val="24"/>
          <w:szCs w:val="24"/>
        </w:rPr>
        <w:t>Kelso</w:t>
      </w:r>
      <w:proofErr w:type="spellEnd"/>
      <w:r w:rsidR="00D6794F" w:rsidRPr="001A0654">
        <w:rPr>
          <w:rFonts w:ascii="Times New Roman" w:hAnsi="Times New Roman" w:cs="Times New Roman"/>
          <w:sz w:val="24"/>
          <w:szCs w:val="24"/>
        </w:rPr>
        <w:t>, 1995)</w:t>
      </w:r>
      <w:r w:rsidR="00AB5759" w:rsidRPr="001A0654">
        <w:rPr>
          <w:rFonts w:ascii="Times New Roman" w:hAnsi="Times New Roman" w:cs="Times New Roman"/>
          <w:sz w:val="24"/>
          <w:szCs w:val="24"/>
        </w:rPr>
        <w:t>.</w:t>
      </w:r>
      <w:r w:rsidR="00CC7227" w:rsidRPr="001A0654">
        <w:rPr>
          <w:rFonts w:ascii="Times New Roman" w:hAnsi="Times New Roman" w:cs="Times New Roman"/>
          <w:sz w:val="24"/>
          <w:szCs w:val="24"/>
        </w:rPr>
        <w:t xml:space="preserve"> Por exemplo, em uma situação de 2x1, o jogador com bola identifica que o marcador está em uma distância mais longe, permitindo que ele possa avançar conduzindo a bola. </w:t>
      </w:r>
      <w:r w:rsidR="00D6794F" w:rsidRPr="001A0654">
        <w:rPr>
          <w:rFonts w:ascii="Times New Roman" w:hAnsi="Times New Roman" w:cs="Times New Roman"/>
          <w:sz w:val="24"/>
          <w:szCs w:val="24"/>
        </w:rPr>
        <w:t>Em</w:t>
      </w:r>
      <w:r w:rsidR="00CC7227" w:rsidRPr="001A0654">
        <w:rPr>
          <w:rFonts w:ascii="Times New Roman" w:hAnsi="Times New Roman" w:cs="Times New Roman"/>
          <w:sz w:val="24"/>
          <w:szCs w:val="24"/>
        </w:rPr>
        <w:t xml:space="preserve"> determinado momento, o defensor avança </w:t>
      </w:r>
      <w:r w:rsidR="004F6367" w:rsidRPr="001A0654">
        <w:rPr>
          <w:rFonts w:ascii="Times New Roman" w:hAnsi="Times New Roman" w:cs="Times New Roman"/>
          <w:sz w:val="24"/>
          <w:szCs w:val="24"/>
        </w:rPr>
        <w:t>em direção ao jogador com bola</w:t>
      </w:r>
      <w:r w:rsidR="00CC7227" w:rsidRPr="001A0654">
        <w:rPr>
          <w:rFonts w:ascii="Times New Roman" w:hAnsi="Times New Roman" w:cs="Times New Roman"/>
          <w:sz w:val="24"/>
          <w:szCs w:val="24"/>
        </w:rPr>
        <w:t xml:space="preserve">, diminuindo a distância entre </w:t>
      </w:r>
      <w:r w:rsidR="004F6367" w:rsidRPr="001A0654">
        <w:rPr>
          <w:rFonts w:ascii="Times New Roman" w:hAnsi="Times New Roman" w:cs="Times New Roman"/>
          <w:sz w:val="24"/>
          <w:szCs w:val="24"/>
        </w:rPr>
        <w:t>os dois</w:t>
      </w:r>
      <w:r w:rsidR="00CC7227" w:rsidRPr="001A0654">
        <w:rPr>
          <w:rFonts w:ascii="Times New Roman" w:hAnsi="Times New Roman" w:cs="Times New Roman"/>
          <w:sz w:val="24"/>
          <w:szCs w:val="24"/>
        </w:rPr>
        <w:t xml:space="preserve"> de forma que não seja mais </w:t>
      </w:r>
      <w:r w:rsidR="00D6794F" w:rsidRPr="001A0654">
        <w:rPr>
          <w:rFonts w:ascii="Times New Roman" w:hAnsi="Times New Roman" w:cs="Times New Roman"/>
          <w:sz w:val="24"/>
          <w:szCs w:val="24"/>
        </w:rPr>
        <w:t>possível conduzir a bola</w:t>
      </w:r>
      <w:r w:rsidR="00CC7227" w:rsidRPr="001A0654">
        <w:rPr>
          <w:rFonts w:ascii="Times New Roman" w:hAnsi="Times New Roman" w:cs="Times New Roman"/>
          <w:sz w:val="24"/>
          <w:szCs w:val="24"/>
        </w:rPr>
        <w:t xml:space="preserve">. A partir </w:t>
      </w:r>
      <w:r w:rsidR="004F6367" w:rsidRPr="001A0654">
        <w:rPr>
          <w:rFonts w:ascii="Times New Roman" w:hAnsi="Times New Roman" w:cs="Times New Roman"/>
          <w:sz w:val="24"/>
          <w:szCs w:val="24"/>
        </w:rPr>
        <w:t>deste momento</w:t>
      </w:r>
      <w:r w:rsidR="00CC7227" w:rsidRPr="001A0654">
        <w:rPr>
          <w:rFonts w:ascii="Times New Roman" w:hAnsi="Times New Roman" w:cs="Times New Roman"/>
          <w:sz w:val="24"/>
          <w:szCs w:val="24"/>
        </w:rPr>
        <w:t xml:space="preserve">, o jogador com bola </w:t>
      </w:r>
      <w:r w:rsidR="004F6367" w:rsidRPr="001A0654">
        <w:rPr>
          <w:rFonts w:ascii="Times New Roman" w:hAnsi="Times New Roman" w:cs="Times New Roman"/>
          <w:sz w:val="24"/>
          <w:szCs w:val="24"/>
        </w:rPr>
        <w:t>poderá driblar o adversário, caso ele tenha a capacidade para tal, ou passar a bola para o colega desmarcado.</w:t>
      </w:r>
      <w:r w:rsidR="003C67DC" w:rsidRPr="001A0654">
        <w:rPr>
          <w:rFonts w:ascii="Times New Roman" w:hAnsi="Times New Roman" w:cs="Times New Roman"/>
          <w:sz w:val="24"/>
          <w:szCs w:val="24"/>
        </w:rPr>
        <w:t xml:space="preserve"> </w:t>
      </w:r>
      <w:r w:rsidR="00D12F78" w:rsidRPr="001A0654">
        <w:rPr>
          <w:rFonts w:ascii="Times New Roman" w:hAnsi="Times New Roman" w:cs="Times New Roman"/>
          <w:sz w:val="24"/>
          <w:szCs w:val="24"/>
        </w:rPr>
        <w:t xml:space="preserve">Percebe-se que as bifurcações estão associadas às </w:t>
      </w:r>
      <w:proofErr w:type="spellStart"/>
      <w:r w:rsidR="00D12F78" w:rsidRPr="001A0654">
        <w:rPr>
          <w:rFonts w:ascii="Times New Roman" w:hAnsi="Times New Roman" w:cs="Times New Roman"/>
          <w:i/>
          <w:iCs/>
          <w:sz w:val="24"/>
          <w:szCs w:val="24"/>
        </w:rPr>
        <w:t>affordances</w:t>
      </w:r>
      <w:proofErr w:type="spellEnd"/>
      <w:r w:rsidR="00D12F78" w:rsidRPr="001A0654">
        <w:rPr>
          <w:rFonts w:ascii="Times New Roman" w:hAnsi="Times New Roman" w:cs="Times New Roman"/>
          <w:i/>
          <w:iCs/>
          <w:sz w:val="24"/>
          <w:szCs w:val="24"/>
        </w:rPr>
        <w:t xml:space="preserve"> </w:t>
      </w:r>
      <w:r w:rsidR="00D12F78" w:rsidRPr="001A0654">
        <w:rPr>
          <w:rFonts w:ascii="Times New Roman" w:hAnsi="Times New Roman" w:cs="Times New Roman"/>
          <w:sz w:val="24"/>
          <w:szCs w:val="24"/>
        </w:rPr>
        <w:t xml:space="preserve">(Araújo; Davids; </w:t>
      </w:r>
      <w:proofErr w:type="spellStart"/>
      <w:r w:rsidR="00D12F78" w:rsidRPr="001A0654">
        <w:rPr>
          <w:rFonts w:ascii="Times New Roman" w:hAnsi="Times New Roman" w:cs="Times New Roman"/>
          <w:sz w:val="24"/>
          <w:szCs w:val="24"/>
        </w:rPr>
        <w:t>Hristovski</w:t>
      </w:r>
      <w:proofErr w:type="spellEnd"/>
      <w:r w:rsidR="00D12F78" w:rsidRPr="001A0654">
        <w:rPr>
          <w:rFonts w:ascii="Times New Roman" w:hAnsi="Times New Roman" w:cs="Times New Roman"/>
          <w:sz w:val="24"/>
          <w:szCs w:val="24"/>
        </w:rPr>
        <w:t xml:space="preserve">, 2006): nesse exemplo citado, o jogador possuía duas oportunidades de ação. </w:t>
      </w:r>
      <w:r w:rsidR="006F138C" w:rsidRPr="001A0654">
        <w:rPr>
          <w:rFonts w:ascii="Times New Roman" w:hAnsi="Times New Roman" w:cs="Times New Roman"/>
          <w:sz w:val="24"/>
          <w:szCs w:val="24"/>
        </w:rPr>
        <w:t>Sendo assim,</w:t>
      </w:r>
      <w:r w:rsidR="00A9403B" w:rsidRPr="001A0654">
        <w:rPr>
          <w:rFonts w:ascii="Times New Roman" w:hAnsi="Times New Roman" w:cs="Times New Roman"/>
          <w:sz w:val="24"/>
          <w:szCs w:val="24"/>
        </w:rPr>
        <w:t xml:space="preserve"> </w:t>
      </w:r>
      <w:r w:rsidR="006F138C" w:rsidRPr="001A0654">
        <w:rPr>
          <w:rFonts w:ascii="Times New Roman" w:hAnsi="Times New Roman" w:cs="Times New Roman"/>
          <w:sz w:val="24"/>
          <w:szCs w:val="24"/>
        </w:rPr>
        <w:t xml:space="preserve">modificar </w:t>
      </w:r>
      <w:r w:rsidR="00543DD3" w:rsidRPr="001A0654">
        <w:rPr>
          <w:rFonts w:ascii="Times New Roman" w:hAnsi="Times New Roman" w:cs="Times New Roman"/>
          <w:sz w:val="24"/>
          <w:szCs w:val="24"/>
        </w:rPr>
        <w:t xml:space="preserve">constrangimentos em uma tarefa pode ser relevante </w:t>
      </w:r>
      <w:r w:rsidR="005953B5" w:rsidRPr="001A0654">
        <w:rPr>
          <w:rFonts w:ascii="Times New Roman" w:hAnsi="Times New Roman" w:cs="Times New Roman"/>
          <w:sz w:val="24"/>
          <w:szCs w:val="24"/>
        </w:rPr>
        <w:t xml:space="preserve">não só </w:t>
      </w:r>
      <w:r w:rsidR="00543DD3" w:rsidRPr="001A0654">
        <w:rPr>
          <w:rFonts w:ascii="Times New Roman" w:hAnsi="Times New Roman" w:cs="Times New Roman"/>
          <w:sz w:val="24"/>
          <w:szCs w:val="24"/>
        </w:rPr>
        <w:t xml:space="preserve">para provocar pontos de bifurcação </w:t>
      </w:r>
      <w:r w:rsidR="006F138C" w:rsidRPr="001A0654">
        <w:rPr>
          <w:rFonts w:ascii="Times New Roman" w:hAnsi="Times New Roman" w:cs="Times New Roman"/>
          <w:sz w:val="24"/>
          <w:szCs w:val="24"/>
        </w:rPr>
        <w:t>na equipe</w:t>
      </w:r>
      <w:r w:rsidR="00543DD3" w:rsidRPr="001A0654">
        <w:rPr>
          <w:rFonts w:ascii="Times New Roman" w:hAnsi="Times New Roman" w:cs="Times New Roman"/>
          <w:sz w:val="24"/>
          <w:szCs w:val="24"/>
        </w:rPr>
        <w:t xml:space="preserve">, fazendo com que </w:t>
      </w:r>
      <w:r w:rsidR="006F138C" w:rsidRPr="001A0654">
        <w:rPr>
          <w:rFonts w:ascii="Times New Roman" w:hAnsi="Times New Roman" w:cs="Times New Roman"/>
          <w:sz w:val="24"/>
          <w:szCs w:val="24"/>
        </w:rPr>
        <w:t>novos comportamentos surjam</w:t>
      </w:r>
      <w:r w:rsidR="005953B5" w:rsidRPr="001A0654">
        <w:rPr>
          <w:rFonts w:ascii="Times New Roman" w:hAnsi="Times New Roman" w:cs="Times New Roman"/>
          <w:sz w:val="24"/>
          <w:szCs w:val="24"/>
        </w:rPr>
        <w:t>, mas também para favorecer o surgimento de novas oportunidade de ação</w:t>
      </w:r>
      <w:r w:rsidR="00543DD3" w:rsidRPr="001A0654">
        <w:rPr>
          <w:rFonts w:ascii="Times New Roman" w:hAnsi="Times New Roman" w:cs="Times New Roman"/>
          <w:sz w:val="24"/>
          <w:szCs w:val="24"/>
        </w:rPr>
        <w:t xml:space="preserve">. </w:t>
      </w:r>
      <w:r w:rsidR="006F138C" w:rsidRPr="001A0654">
        <w:rPr>
          <w:rFonts w:ascii="Times New Roman" w:hAnsi="Times New Roman" w:cs="Times New Roman"/>
          <w:sz w:val="24"/>
          <w:szCs w:val="24"/>
        </w:rPr>
        <w:t xml:space="preserve">Criar novos padrões de comportamento na equipe é importante para estimular a solução de problemas de </w:t>
      </w:r>
      <w:r w:rsidR="00E30286" w:rsidRPr="001A0654">
        <w:rPr>
          <w:rFonts w:ascii="Times New Roman" w:hAnsi="Times New Roman" w:cs="Times New Roman"/>
          <w:sz w:val="24"/>
          <w:szCs w:val="24"/>
        </w:rPr>
        <w:t xml:space="preserve">formas diferentes </w:t>
      </w:r>
      <w:r w:rsidR="006F138C" w:rsidRPr="001A0654">
        <w:rPr>
          <w:rFonts w:ascii="Times New Roman" w:hAnsi="Times New Roman" w:cs="Times New Roman"/>
          <w:sz w:val="24"/>
          <w:szCs w:val="24"/>
        </w:rPr>
        <w:t>(</w:t>
      </w:r>
      <w:proofErr w:type="spellStart"/>
      <w:r w:rsidR="006F138C" w:rsidRPr="001A0654">
        <w:rPr>
          <w:rFonts w:ascii="Times New Roman" w:hAnsi="Times New Roman" w:cs="Times New Roman"/>
          <w:i/>
          <w:iCs/>
          <w:sz w:val="24"/>
          <w:szCs w:val="24"/>
        </w:rPr>
        <w:t>denegeracy</w:t>
      </w:r>
      <w:proofErr w:type="spellEnd"/>
      <w:r w:rsidR="006F138C" w:rsidRPr="001A0654">
        <w:rPr>
          <w:rFonts w:ascii="Times New Roman" w:hAnsi="Times New Roman" w:cs="Times New Roman"/>
          <w:sz w:val="24"/>
          <w:szCs w:val="24"/>
        </w:rPr>
        <w:t xml:space="preserve">) e </w:t>
      </w:r>
      <w:r w:rsidR="00E30286" w:rsidRPr="001A0654">
        <w:rPr>
          <w:rFonts w:ascii="Times New Roman" w:hAnsi="Times New Roman" w:cs="Times New Roman"/>
          <w:sz w:val="24"/>
          <w:szCs w:val="24"/>
        </w:rPr>
        <w:t>criativas</w:t>
      </w:r>
      <w:r w:rsidR="006F138C" w:rsidRPr="001A0654">
        <w:rPr>
          <w:rFonts w:ascii="Times New Roman" w:hAnsi="Times New Roman" w:cs="Times New Roman"/>
          <w:sz w:val="24"/>
          <w:szCs w:val="24"/>
        </w:rPr>
        <w:t xml:space="preserve"> (</w:t>
      </w:r>
      <w:proofErr w:type="spellStart"/>
      <w:r w:rsidR="00AD7088" w:rsidRPr="001A0654">
        <w:rPr>
          <w:rFonts w:ascii="Times New Roman" w:hAnsi="Times New Roman" w:cs="Times New Roman"/>
          <w:sz w:val="24"/>
          <w:szCs w:val="24"/>
        </w:rPr>
        <w:t>Hristovski</w:t>
      </w:r>
      <w:proofErr w:type="spellEnd"/>
      <w:r w:rsidR="005F3C10">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AD7088" w:rsidRPr="001A0654">
        <w:rPr>
          <w:rFonts w:ascii="Times New Roman" w:hAnsi="Times New Roman" w:cs="Times New Roman"/>
          <w:sz w:val="24"/>
          <w:szCs w:val="24"/>
        </w:rPr>
        <w:t>, 2012)</w:t>
      </w:r>
      <w:r w:rsidR="005953B5" w:rsidRPr="001A0654">
        <w:rPr>
          <w:rFonts w:ascii="Times New Roman" w:hAnsi="Times New Roman" w:cs="Times New Roman"/>
          <w:sz w:val="24"/>
          <w:szCs w:val="24"/>
        </w:rPr>
        <w:t>, ampliando o repertório de ações possíveis pelo</w:t>
      </w:r>
      <w:r w:rsidR="00AB4368">
        <w:rPr>
          <w:rFonts w:ascii="Times New Roman" w:hAnsi="Times New Roman" w:cs="Times New Roman"/>
          <w:sz w:val="24"/>
          <w:szCs w:val="24"/>
        </w:rPr>
        <w:t>s jogadores</w:t>
      </w:r>
      <w:r w:rsidR="005953B5" w:rsidRPr="001A0654">
        <w:rPr>
          <w:rFonts w:ascii="Times New Roman" w:hAnsi="Times New Roman" w:cs="Times New Roman"/>
          <w:sz w:val="24"/>
          <w:szCs w:val="24"/>
        </w:rPr>
        <w:t>.</w:t>
      </w:r>
    </w:p>
    <w:p w:rsidR="00AA6F0D" w:rsidRPr="001A0654" w:rsidRDefault="003E6F8D" w:rsidP="002C1350">
      <w:pPr>
        <w:rPr>
          <w:rFonts w:ascii="Times New Roman" w:hAnsi="Times New Roman" w:cs="Times New Roman"/>
          <w:sz w:val="24"/>
          <w:szCs w:val="24"/>
        </w:rPr>
      </w:pPr>
      <w:r w:rsidRPr="001A0654">
        <w:rPr>
          <w:rFonts w:ascii="Times New Roman" w:hAnsi="Times New Roman" w:cs="Times New Roman"/>
          <w:sz w:val="24"/>
          <w:szCs w:val="24"/>
        </w:rPr>
        <w:t>Com base nos conceitos citados anteriormente, a</w:t>
      </w:r>
      <w:r w:rsidR="00C01E65" w:rsidRPr="001A0654">
        <w:rPr>
          <w:rFonts w:ascii="Times New Roman" w:hAnsi="Times New Roman" w:cs="Times New Roman"/>
          <w:sz w:val="24"/>
          <w:szCs w:val="24"/>
        </w:rPr>
        <w:t xml:space="preserve"> CLA possui </w:t>
      </w:r>
      <w:r w:rsidR="009759F5" w:rsidRPr="001A0654">
        <w:rPr>
          <w:rFonts w:ascii="Times New Roman" w:hAnsi="Times New Roman" w:cs="Times New Roman"/>
          <w:sz w:val="24"/>
          <w:szCs w:val="24"/>
        </w:rPr>
        <w:t>5</w:t>
      </w:r>
      <w:r w:rsidR="00C01E65" w:rsidRPr="001A0654">
        <w:rPr>
          <w:rFonts w:ascii="Times New Roman" w:hAnsi="Times New Roman" w:cs="Times New Roman"/>
          <w:sz w:val="24"/>
          <w:szCs w:val="24"/>
        </w:rPr>
        <w:t xml:space="preserve"> princípios para guiar treinadores na elaboração de sessões de treino</w:t>
      </w:r>
      <w:r w:rsidR="0031030A" w:rsidRPr="001A0654">
        <w:rPr>
          <w:rFonts w:ascii="Times New Roman" w:hAnsi="Times New Roman" w:cs="Times New Roman"/>
          <w:sz w:val="24"/>
          <w:szCs w:val="24"/>
        </w:rPr>
        <w:t xml:space="preserve"> (</w:t>
      </w:r>
      <w:proofErr w:type="spellStart"/>
      <w:r w:rsidR="0031030A" w:rsidRPr="001A0654">
        <w:rPr>
          <w:rFonts w:ascii="Times New Roman" w:hAnsi="Times New Roman" w:cs="Times New Roman"/>
          <w:sz w:val="24"/>
          <w:szCs w:val="24"/>
        </w:rPr>
        <w:t>Reshaw</w:t>
      </w:r>
      <w:proofErr w:type="spellEnd"/>
      <w:r w:rsidR="0031030A" w:rsidRPr="001A0654">
        <w:rPr>
          <w:rFonts w:ascii="Times New Roman" w:hAnsi="Times New Roman" w:cs="Times New Roman"/>
          <w:sz w:val="24"/>
          <w:szCs w:val="24"/>
        </w:rPr>
        <w:t xml:space="preserve">; </w:t>
      </w:r>
      <w:proofErr w:type="spellStart"/>
      <w:r w:rsidR="0031030A" w:rsidRPr="001A0654">
        <w:rPr>
          <w:rFonts w:ascii="Times New Roman" w:hAnsi="Times New Roman" w:cs="Times New Roman"/>
          <w:sz w:val="24"/>
          <w:szCs w:val="24"/>
        </w:rPr>
        <w:t>Chow</w:t>
      </w:r>
      <w:proofErr w:type="spellEnd"/>
      <w:r w:rsidR="0031030A" w:rsidRPr="001A0654">
        <w:rPr>
          <w:rFonts w:ascii="Times New Roman" w:hAnsi="Times New Roman" w:cs="Times New Roman"/>
          <w:sz w:val="24"/>
          <w:szCs w:val="24"/>
        </w:rPr>
        <w:t>, 2019)</w:t>
      </w:r>
      <w:r w:rsidR="00C01E65" w:rsidRPr="001A0654">
        <w:rPr>
          <w:rFonts w:ascii="Times New Roman" w:hAnsi="Times New Roman" w:cs="Times New Roman"/>
          <w:sz w:val="24"/>
          <w:szCs w:val="24"/>
        </w:rPr>
        <w:t xml:space="preserve">: </w:t>
      </w:r>
      <w:r w:rsidR="009759F5" w:rsidRPr="001A0654">
        <w:rPr>
          <w:rFonts w:ascii="Times New Roman" w:hAnsi="Times New Roman" w:cs="Times New Roman"/>
          <w:sz w:val="24"/>
          <w:szCs w:val="24"/>
        </w:rPr>
        <w:t>intenção da sessão</w:t>
      </w:r>
      <w:r w:rsidR="0031030A" w:rsidRPr="001A0654">
        <w:rPr>
          <w:rFonts w:ascii="Times New Roman" w:hAnsi="Times New Roman" w:cs="Times New Roman"/>
          <w:sz w:val="24"/>
          <w:szCs w:val="24"/>
        </w:rPr>
        <w:t xml:space="preserve">, </w:t>
      </w:r>
      <w:proofErr w:type="spellStart"/>
      <w:r w:rsidR="00CC2DBA" w:rsidRPr="001A0654">
        <w:rPr>
          <w:rFonts w:ascii="Times New Roman" w:hAnsi="Times New Roman" w:cs="Times New Roman"/>
          <w:i/>
          <w:iCs/>
          <w:sz w:val="24"/>
          <w:szCs w:val="24"/>
        </w:rPr>
        <w:lastRenderedPageBreak/>
        <w:t>constraint</w:t>
      </w:r>
      <w:proofErr w:type="spellEnd"/>
      <w:r w:rsidR="00CC2DBA" w:rsidRPr="001A0654">
        <w:rPr>
          <w:rFonts w:ascii="Times New Roman" w:hAnsi="Times New Roman" w:cs="Times New Roman"/>
          <w:i/>
          <w:iCs/>
          <w:sz w:val="24"/>
          <w:szCs w:val="24"/>
        </w:rPr>
        <w:t xml:space="preserve"> </w:t>
      </w:r>
      <w:proofErr w:type="spellStart"/>
      <w:r w:rsidR="00CC2DBA" w:rsidRPr="001A0654">
        <w:rPr>
          <w:rFonts w:ascii="Times New Roman" w:hAnsi="Times New Roman" w:cs="Times New Roman"/>
          <w:i/>
          <w:iCs/>
          <w:sz w:val="24"/>
          <w:szCs w:val="24"/>
        </w:rPr>
        <w:t>to</w:t>
      </w:r>
      <w:proofErr w:type="spellEnd"/>
      <w:r w:rsidR="00CC2DBA" w:rsidRPr="001A0654">
        <w:rPr>
          <w:rFonts w:ascii="Times New Roman" w:hAnsi="Times New Roman" w:cs="Times New Roman"/>
          <w:i/>
          <w:iCs/>
          <w:sz w:val="24"/>
          <w:szCs w:val="24"/>
        </w:rPr>
        <w:t xml:space="preserve"> </w:t>
      </w:r>
      <w:proofErr w:type="spellStart"/>
      <w:r w:rsidR="00CC2DBA" w:rsidRPr="001A0654">
        <w:rPr>
          <w:rFonts w:ascii="Times New Roman" w:hAnsi="Times New Roman" w:cs="Times New Roman"/>
          <w:i/>
          <w:iCs/>
          <w:sz w:val="24"/>
          <w:szCs w:val="24"/>
        </w:rPr>
        <w:t>afford</w:t>
      </w:r>
      <w:proofErr w:type="spellEnd"/>
      <w:r w:rsidR="00CC2DBA" w:rsidRPr="001A0654">
        <w:rPr>
          <w:rFonts w:ascii="Times New Roman" w:hAnsi="Times New Roman" w:cs="Times New Roman"/>
          <w:sz w:val="24"/>
          <w:szCs w:val="24"/>
        </w:rPr>
        <w:t xml:space="preserve">, </w:t>
      </w:r>
      <w:r w:rsidR="0055785B" w:rsidRPr="001A0654">
        <w:rPr>
          <w:rFonts w:ascii="Times New Roman" w:hAnsi="Times New Roman" w:cs="Times New Roman"/>
          <w:sz w:val="24"/>
          <w:szCs w:val="24"/>
        </w:rPr>
        <w:t>ambientes de aprendizagem representativos</w:t>
      </w:r>
      <w:r w:rsidR="009759F5" w:rsidRPr="001A0654">
        <w:rPr>
          <w:rFonts w:ascii="Times New Roman" w:hAnsi="Times New Roman" w:cs="Times New Roman"/>
          <w:sz w:val="24"/>
          <w:szCs w:val="24"/>
        </w:rPr>
        <w:t xml:space="preserve">, </w:t>
      </w:r>
      <w:r w:rsidR="00CC2DBA" w:rsidRPr="001A0654">
        <w:rPr>
          <w:rFonts w:ascii="Times New Roman" w:hAnsi="Times New Roman" w:cs="Times New Roman"/>
          <w:sz w:val="24"/>
          <w:szCs w:val="24"/>
        </w:rPr>
        <w:t>repetição sem repetição</w:t>
      </w:r>
      <w:r w:rsidR="009759F5" w:rsidRPr="001A0654">
        <w:rPr>
          <w:rFonts w:ascii="Times New Roman" w:hAnsi="Times New Roman" w:cs="Times New Roman"/>
          <w:sz w:val="24"/>
          <w:szCs w:val="24"/>
        </w:rPr>
        <w:t xml:space="preserve"> e variabilidade </w:t>
      </w:r>
      <w:r w:rsidR="00251501" w:rsidRPr="001A0654">
        <w:rPr>
          <w:rFonts w:ascii="Times New Roman" w:hAnsi="Times New Roman" w:cs="Times New Roman"/>
          <w:sz w:val="24"/>
          <w:szCs w:val="24"/>
        </w:rPr>
        <w:t>funcional</w:t>
      </w:r>
      <w:r w:rsidR="009759F5" w:rsidRPr="001A0654">
        <w:rPr>
          <w:rFonts w:ascii="Times New Roman" w:hAnsi="Times New Roman" w:cs="Times New Roman"/>
          <w:sz w:val="24"/>
          <w:szCs w:val="24"/>
        </w:rPr>
        <w:t xml:space="preserve">. O princípio da </w:t>
      </w:r>
      <w:r w:rsidR="00251501" w:rsidRPr="001A0654">
        <w:rPr>
          <w:rFonts w:ascii="Times New Roman" w:hAnsi="Times New Roman" w:cs="Times New Roman"/>
          <w:sz w:val="24"/>
          <w:szCs w:val="24"/>
        </w:rPr>
        <w:t>“</w:t>
      </w:r>
      <w:r w:rsidR="009759F5" w:rsidRPr="001A0654">
        <w:rPr>
          <w:rFonts w:ascii="Times New Roman" w:hAnsi="Times New Roman" w:cs="Times New Roman"/>
          <w:sz w:val="24"/>
          <w:szCs w:val="24"/>
        </w:rPr>
        <w:t>intenção da sessão</w:t>
      </w:r>
      <w:r w:rsidR="00251501" w:rsidRPr="001A0654">
        <w:rPr>
          <w:rFonts w:ascii="Times New Roman" w:hAnsi="Times New Roman" w:cs="Times New Roman"/>
          <w:sz w:val="24"/>
          <w:szCs w:val="24"/>
        </w:rPr>
        <w:t>”</w:t>
      </w:r>
      <w:r w:rsidR="009759F5" w:rsidRPr="001A0654">
        <w:rPr>
          <w:rFonts w:ascii="Times New Roman" w:hAnsi="Times New Roman" w:cs="Times New Roman"/>
          <w:sz w:val="24"/>
          <w:szCs w:val="24"/>
        </w:rPr>
        <w:t xml:space="preserve"> está relacionado com o ajuste do objetivo da sessão ao nível do praticante. Sendo assim, é importante identificar em qual fase de desenvolvimento o praticante se encontra (Controle ou Adaptação; </w:t>
      </w:r>
      <w:proofErr w:type="spellStart"/>
      <w:r w:rsidR="009759F5" w:rsidRPr="001A0654">
        <w:rPr>
          <w:rFonts w:ascii="Times New Roman" w:hAnsi="Times New Roman" w:cs="Times New Roman"/>
          <w:sz w:val="24"/>
          <w:szCs w:val="24"/>
        </w:rPr>
        <w:t>Reshaw</w:t>
      </w:r>
      <w:proofErr w:type="spellEnd"/>
      <w:r w:rsidR="009759F5" w:rsidRPr="001A0654">
        <w:rPr>
          <w:rFonts w:ascii="Times New Roman" w:hAnsi="Times New Roman" w:cs="Times New Roman"/>
          <w:sz w:val="24"/>
          <w:szCs w:val="24"/>
        </w:rPr>
        <w:t xml:space="preserve">; </w:t>
      </w:r>
      <w:proofErr w:type="spellStart"/>
      <w:r w:rsidR="009759F5" w:rsidRPr="001A0654">
        <w:rPr>
          <w:rFonts w:ascii="Times New Roman" w:hAnsi="Times New Roman" w:cs="Times New Roman"/>
          <w:sz w:val="24"/>
          <w:szCs w:val="24"/>
        </w:rPr>
        <w:t>Chow</w:t>
      </w:r>
      <w:proofErr w:type="spellEnd"/>
      <w:r w:rsidR="009759F5" w:rsidRPr="001A0654">
        <w:rPr>
          <w:rFonts w:ascii="Times New Roman" w:hAnsi="Times New Roman" w:cs="Times New Roman"/>
          <w:sz w:val="24"/>
          <w:szCs w:val="24"/>
        </w:rPr>
        <w:t xml:space="preserve">, 2019) para que </w:t>
      </w:r>
      <w:r w:rsidR="00D920F8" w:rsidRPr="001A0654">
        <w:rPr>
          <w:rFonts w:ascii="Times New Roman" w:hAnsi="Times New Roman" w:cs="Times New Roman"/>
          <w:sz w:val="24"/>
          <w:szCs w:val="24"/>
        </w:rPr>
        <w:t xml:space="preserve">as demandas da tarefa sejam compatíveis com as capacidades do atleta. Em seguida, o princípio de </w:t>
      </w:r>
      <w:r w:rsidR="00251501" w:rsidRPr="001A0654">
        <w:rPr>
          <w:rFonts w:ascii="Times New Roman" w:hAnsi="Times New Roman" w:cs="Times New Roman"/>
          <w:sz w:val="24"/>
          <w:szCs w:val="24"/>
        </w:rPr>
        <w:t>“</w:t>
      </w:r>
      <w:proofErr w:type="spellStart"/>
      <w:r w:rsidR="00D920F8" w:rsidRPr="001A0654">
        <w:rPr>
          <w:rFonts w:ascii="Times New Roman" w:hAnsi="Times New Roman" w:cs="Times New Roman"/>
          <w:i/>
          <w:iCs/>
          <w:sz w:val="24"/>
          <w:szCs w:val="24"/>
        </w:rPr>
        <w:t>constraint</w:t>
      </w:r>
      <w:proofErr w:type="spellEnd"/>
      <w:r w:rsidR="00D920F8" w:rsidRPr="001A0654">
        <w:rPr>
          <w:rFonts w:ascii="Times New Roman" w:hAnsi="Times New Roman" w:cs="Times New Roman"/>
          <w:i/>
          <w:iCs/>
          <w:sz w:val="24"/>
          <w:szCs w:val="24"/>
        </w:rPr>
        <w:t xml:space="preserve"> </w:t>
      </w:r>
      <w:proofErr w:type="spellStart"/>
      <w:r w:rsidR="00D920F8" w:rsidRPr="001A0654">
        <w:rPr>
          <w:rFonts w:ascii="Times New Roman" w:hAnsi="Times New Roman" w:cs="Times New Roman"/>
          <w:i/>
          <w:iCs/>
          <w:sz w:val="24"/>
          <w:szCs w:val="24"/>
        </w:rPr>
        <w:t>to</w:t>
      </w:r>
      <w:proofErr w:type="spellEnd"/>
      <w:r w:rsidR="00D920F8" w:rsidRPr="001A0654">
        <w:rPr>
          <w:rFonts w:ascii="Times New Roman" w:hAnsi="Times New Roman" w:cs="Times New Roman"/>
          <w:i/>
          <w:iCs/>
          <w:sz w:val="24"/>
          <w:szCs w:val="24"/>
        </w:rPr>
        <w:t xml:space="preserve"> </w:t>
      </w:r>
      <w:proofErr w:type="spellStart"/>
      <w:r w:rsidR="00D920F8" w:rsidRPr="001A0654">
        <w:rPr>
          <w:rFonts w:ascii="Times New Roman" w:hAnsi="Times New Roman" w:cs="Times New Roman"/>
          <w:i/>
          <w:iCs/>
          <w:sz w:val="24"/>
          <w:szCs w:val="24"/>
        </w:rPr>
        <w:t>afford</w:t>
      </w:r>
      <w:proofErr w:type="spellEnd"/>
      <w:r w:rsidR="00251501" w:rsidRPr="001A0654">
        <w:rPr>
          <w:rFonts w:ascii="Times New Roman" w:hAnsi="Times New Roman" w:cs="Times New Roman"/>
          <w:sz w:val="24"/>
          <w:szCs w:val="24"/>
        </w:rPr>
        <w:t>”</w:t>
      </w:r>
      <w:r w:rsidR="00D920F8" w:rsidRPr="001A0654">
        <w:rPr>
          <w:rFonts w:ascii="Times New Roman" w:hAnsi="Times New Roman" w:cs="Times New Roman"/>
          <w:i/>
          <w:iCs/>
          <w:sz w:val="24"/>
          <w:szCs w:val="24"/>
        </w:rPr>
        <w:t xml:space="preserve"> </w:t>
      </w:r>
      <w:r w:rsidR="00D920F8" w:rsidRPr="001A0654">
        <w:rPr>
          <w:rFonts w:ascii="Times New Roman" w:hAnsi="Times New Roman" w:cs="Times New Roman"/>
          <w:sz w:val="24"/>
          <w:szCs w:val="24"/>
        </w:rPr>
        <w:t xml:space="preserve">está relacionado com o que foi discutido anteriormente sobre a importância dos constrangimentos. De acordo com a CLA, o treinador deve manipular constrangimentos para que o atleta aprenda a identificar oportunidades de ação mais adequadas </w:t>
      </w:r>
      <w:r w:rsidR="00AB4368">
        <w:rPr>
          <w:rFonts w:ascii="Times New Roman" w:hAnsi="Times New Roman" w:cs="Times New Roman"/>
          <w:sz w:val="24"/>
          <w:szCs w:val="24"/>
        </w:rPr>
        <w:t>e para desenvolver</w:t>
      </w:r>
      <w:r w:rsidR="00D920F8" w:rsidRPr="001A0654">
        <w:rPr>
          <w:rFonts w:ascii="Times New Roman" w:hAnsi="Times New Roman" w:cs="Times New Roman"/>
          <w:sz w:val="24"/>
          <w:szCs w:val="24"/>
        </w:rPr>
        <w:t xml:space="preserve"> novos padrões de comportamento</w:t>
      </w:r>
      <w:r w:rsidR="00AB4368">
        <w:rPr>
          <w:rFonts w:ascii="Times New Roman" w:hAnsi="Times New Roman" w:cs="Times New Roman"/>
          <w:sz w:val="24"/>
          <w:szCs w:val="24"/>
        </w:rPr>
        <w:t xml:space="preserve"> nos jogadores</w:t>
      </w:r>
      <w:r w:rsidR="00D920F8" w:rsidRPr="001A0654">
        <w:rPr>
          <w:rFonts w:ascii="Times New Roman" w:hAnsi="Times New Roman" w:cs="Times New Roman"/>
          <w:sz w:val="24"/>
          <w:szCs w:val="24"/>
        </w:rPr>
        <w:t xml:space="preserve">. Sobre o princípio </w:t>
      </w:r>
      <w:r w:rsidR="00251501" w:rsidRPr="001A0654">
        <w:rPr>
          <w:rFonts w:ascii="Times New Roman" w:hAnsi="Times New Roman" w:cs="Times New Roman"/>
          <w:sz w:val="24"/>
          <w:szCs w:val="24"/>
        </w:rPr>
        <w:t>“</w:t>
      </w:r>
      <w:r w:rsidR="008B6296" w:rsidRPr="001A0654">
        <w:rPr>
          <w:rFonts w:ascii="Times New Roman" w:hAnsi="Times New Roman" w:cs="Times New Roman"/>
          <w:sz w:val="24"/>
          <w:szCs w:val="24"/>
        </w:rPr>
        <w:t>ambientes de aprendizagem representativos</w:t>
      </w:r>
      <w:r w:rsidR="00251501" w:rsidRPr="001A0654">
        <w:rPr>
          <w:rFonts w:ascii="Times New Roman" w:hAnsi="Times New Roman" w:cs="Times New Roman"/>
          <w:sz w:val="24"/>
          <w:szCs w:val="24"/>
        </w:rPr>
        <w:t>”</w:t>
      </w:r>
      <w:r w:rsidR="00D920F8" w:rsidRPr="001A0654">
        <w:rPr>
          <w:rFonts w:ascii="Times New Roman" w:hAnsi="Times New Roman" w:cs="Times New Roman"/>
          <w:sz w:val="24"/>
          <w:szCs w:val="24"/>
        </w:rPr>
        <w:t xml:space="preserve">, o treinador deve garantir que, numa tarefa de treino, o atleta aprenda a estabelecer uma </w:t>
      </w:r>
      <w:r w:rsidR="00251501" w:rsidRPr="001A0654">
        <w:rPr>
          <w:rFonts w:ascii="Times New Roman" w:hAnsi="Times New Roman" w:cs="Times New Roman"/>
          <w:sz w:val="24"/>
          <w:szCs w:val="24"/>
        </w:rPr>
        <w:t xml:space="preserve">relação com o ambiente semelhante à relação do jogo </w:t>
      </w:r>
      <w:r w:rsidR="00D920F8" w:rsidRPr="001A0654">
        <w:rPr>
          <w:rFonts w:ascii="Times New Roman" w:hAnsi="Times New Roman" w:cs="Times New Roman"/>
          <w:sz w:val="24"/>
          <w:szCs w:val="24"/>
        </w:rPr>
        <w:t>(</w:t>
      </w:r>
      <w:proofErr w:type="spellStart"/>
      <w:r w:rsidR="00D920F8" w:rsidRPr="001A0654">
        <w:rPr>
          <w:rFonts w:ascii="Times New Roman" w:hAnsi="Times New Roman" w:cs="Times New Roman"/>
          <w:sz w:val="24"/>
          <w:szCs w:val="24"/>
        </w:rPr>
        <w:t>Pinder</w:t>
      </w:r>
      <w:proofErr w:type="spellEnd"/>
      <w:r w:rsidR="005F3C10">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D920F8" w:rsidRPr="001A0654">
        <w:rPr>
          <w:rFonts w:ascii="Times New Roman" w:hAnsi="Times New Roman" w:cs="Times New Roman"/>
          <w:sz w:val="24"/>
          <w:szCs w:val="24"/>
        </w:rPr>
        <w:t xml:space="preserve">, 2011). </w:t>
      </w:r>
      <w:r w:rsidR="00251501" w:rsidRPr="001A0654">
        <w:rPr>
          <w:rFonts w:ascii="Times New Roman" w:hAnsi="Times New Roman" w:cs="Times New Roman"/>
          <w:sz w:val="24"/>
          <w:szCs w:val="24"/>
        </w:rPr>
        <w:t>Assim, deve-se estimular que os atletas identifiquem e interajam com informações semelhantes e relevantes para a modalidade como, por exemplo, a distância e o posicionamento de um defensor em relação ao jogador com bola. O princípio “repetição sem repetição” estabelece que os treinos devem permitir que os jogadores procurem e explorem por soluções diferentes para um mesmo problema de jogo. Dessa forma, repetir por repetir não seria padronizar uma determinada solução, mas sim repetir a busca por diferentes soluções (</w:t>
      </w:r>
      <w:proofErr w:type="spellStart"/>
      <w:r w:rsidR="00251501" w:rsidRPr="001A0654">
        <w:rPr>
          <w:rFonts w:ascii="Times New Roman" w:hAnsi="Times New Roman" w:cs="Times New Roman"/>
          <w:sz w:val="24"/>
          <w:szCs w:val="24"/>
        </w:rPr>
        <w:t>Reshaw</w:t>
      </w:r>
      <w:proofErr w:type="spellEnd"/>
      <w:r w:rsidR="00251501" w:rsidRPr="001A0654">
        <w:rPr>
          <w:rFonts w:ascii="Times New Roman" w:hAnsi="Times New Roman" w:cs="Times New Roman"/>
          <w:sz w:val="24"/>
          <w:szCs w:val="24"/>
        </w:rPr>
        <w:t xml:space="preserve">; </w:t>
      </w:r>
      <w:proofErr w:type="spellStart"/>
      <w:r w:rsidR="00251501" w:rsidRPr="001A0654">
        <w:rPr>
          <w:rFonts w:ascii="Times New Roman" w:hAnsi="Times New Roman" w:cs="Times New Roman"/>
          <w:sz w:val="24"/>
          <w:szCs w:val="24"/>
        </w:rPr>
        <w:t>Chow</w:t>
      </w:r>
      <w:proofErr w:type="spellEnd"/>
      <w:r w:rsidR="00251501" w:rsidRPr="001A0654">
        <w:rPr>
          <w:rFonts w:ascii="Times New Roman" w:hAnsi="Times New Roman" w:cs="Times New Roman"/>
          <w:sz w:val="24"/>
          <w:szCs w:val="24"/>
        </w:rPr>
        <w:t>, 2019). Por fim, o princípio “variabilidade funcional” determina que, ao contrário de abordage</w:t>
      </w:r>
      <w:r w:rsidR="00E72778">
        <w:rPr>
          <w:rFonts w:ascii="Times New Roman" w:hAnsi="Times New Roman" w:cs="Times New Roman"/>
          <w:sz w:val="24"/>
          <w:szCs w:val="24"/>
        </w:rPr>
        <w:t>ns</w:t>
      </w:r>
      <w:r w:rsidR="00251501" w:rsidRPr="001A0654">
        <w:rPr>
          <w:rFonts w:ascii="Times New Roman" w:hAnsi="Times New Roman" w:cs="Times New Roman"/>
          <w:sz w:val="24"/>
          <w:szCs w:val="24"/>
        </w:rPr>
        <w:t xml:space="preserve"> tradicionais, as sessões de treino devem conter níveis de variabilidade ajustados ao praticante. Nessa concepção, a variabilidade é importante para que os atletas aprendam a ajustar seus comportamentos perante as demandas do jogo, incentivando a adaptação e a formação de novos </w:t>
      </w:r>
      <w:r w:rsidR="00E12201" w:rsidRPr="001A0654">
        <w:rPr>
          <w:rFonts w:ascii="Times New Roman" w:hAnsi="Times New Roman" w:cs="Times New Roman"/>
          <w:sz w:val="24"/>
          <w:szCs w:val="24"/>
        </w:rPr>
        <w:t>comportamentos (</w:t>
      </w:r>
      <w:proofErr w:type="spellStart"/>
      <w:r w:rsidR="00E12201" w:rsidRPr="001A0654">
        <w:rPr>
          <w:rFonts w:ascii="Times New Roman" w:hAnsi="Times New Roman" w:cs="Times New Roman"/>
          <w:sz w:val="24"/>
          <w:szCs w:val="24"/>
        </w:rPr>
        <w:t>Reshaw</w:t>
      </w:r>
      <w:proofErr w:type="spellEnd"/>
      <w:r w:rsidR="00E12201" w:rsidRPr="001A0654">
        <w:rPr>
          <w:rFonts w:ascii="Times New Roman" w:hAnsi="Times New Roman" w:cs="Times New Roman"/>
          <w:sz w:val="24"/>
          <w:szCs w:val="24"/>
        </w:rPr>
        <w:t xml:space="preserve">; </w:t>
      </w:r>
      <w:proofErr w:type="spellStart"/>
      <w:r w:rsidR="00E12201" w:rsidRPr="001A0654">
        <w:rPr>
          <w:rFonts w:ascii="Times New Roman" w:hAnsi="Times New Roman" w:cs="Times New Roman"/>
          <w:sz w:val="24"/>
          <w:szCs w:val="24"/>
        </w:rPr>
        <w:t>Chow</w:t>
      </w:r>
      <w:proofErr w:type="spellEnd"/>
      <w:r w:rsidR="00E12201" w:rsidRPr="001A0654">
        <w:rPr>
          <w:rFonts w:ascii="Times New Roman" w:hAnsi="Times New Roman" w:cs="Times New Roman"/>
          <w:sz w:val="24"/>
          <w:szCs w:val="24"/>
        </w:rPr>
        <w:t>, 2019).</w:t>
      </w:r>
    </w:p>
    <w:p w:rsidR="000801F2" w:rsidRDefault="004A5823" w:rsidP="00427DC1">
      <w:pPr>
        <w:rPr>
          <w:rFonts w:ascii="Times New Roman" w:hAnsi="Times New Roman" w:cs="Times New Roman"/>
          <w:sz w:val="24"/>
          <w:szCs w:val="24"/>
        </w:rPr>
      </w:pPr>
      <w:r>
        <w:rPr>
          <w:rFonts w:ascii="Times New Roman" w:hAnsi="Times New Roman" w:cs="Times New Roman"/>
          <w:sz w:val="24"/>
          <w:szCs w:val="24"/>
        </w:rPr>
        <w:t xml:space="preserve">Os Pequenos Jogos (PJ) são um meio de </w:t>
      </w:r>
      <w:r w:rsidRPr="001A0654">
        <w:rPr>
          <w:rFonts w:ascii="Times New Roman" w:hAnsi="Times New Roman" w:cs="Times New Roman"/>
          <w:sz w:val="24"/>
          <w:szCs w:val="24"/>
        </w:rPr>
        <w:t xml:space="preserve">treinamento comumente utilizados dentro do futebol </w:t>
      </w:r>
      <w:r w:rsidR="00532026" w:rsidRPr="001A0654">
        <w:rPr>
          <w:rFonts w:ascii="Times New Roman" w:hAnsi="Times New Roman" w:cs="Times New Roman"/>
          <w:sz w:val="24"/>
          <w:szCs w:val="24"/>
        </w:rPr>
        <w:t>(</w:t>
      </w:r>
      <w:r w:rsidR="00A06663" w:rsidRPr="001A0654">
        <w:rPr>
          <w:rFonts w:ascii="Times New Roman" w:hAnsi="Times New Roman" w:cs="Times New Roman"/>
          <w:sz w:val="24"/>
          <w:szCs w:val="24"/>
        </w:rPr>
        <w:t xml:space="preserve">Ometto </w:t>
      </w:r>
      <w:r w:rsidR="00066E5E" w:rsidRPr="00066E5E">
        <w:rPr>
          <w:rFonts w:ascii="Times New Roman" w:hAnsi="Times New Roman" w:cs="Times New Roman"/>
          <w:i/>
          <w:sz w:val="24"/>
          <w:szCs w:val="24"/>
        </w:rPr>
        <w:t>et al.</w:t>
      </w:r>
      <w:r w:rsidR="00A06663" w:rsidRPr="001A0654">
        <w:rPr>
          <w:rFonts w:ascii="Times New Roman" w:hAnsi="Times New Roman" w:cs="Times New Roman"/>
          <w:sz w:val="24"/>
          <w:szCs w:val="24"/>
        </w:rPr>
        <w:t xml:space="preserve">, 2018; </w:t>
      </w:r>
      <w:r w:rsidR="00FA5BAF" w:rsidRPr="001A0654">
        <w:rPr>
          <w:rFonts w:ascii="Times New Roman" w:hAnsi="Times New Roman" w:cs="Times New Roman"/>
          <w:sz w:val="24"/>
          <w:szCs w:val="24"/>
        </w:rPr>
        <w:t xml:space="preserve">Sarmento </w:t>
      </w:r>
      <w:r w:rsidR="00066E5E" w:rsidRPr="00066E5E">
        <w:rPr>
          <w:rFonts w:ascii="Times New Roman" w:hAnsi="Times New Roman" w:cs="Times New Roman"/>
          <w:i/>
          <w:sz w:val="24"/>
          <w:szCs w:val="24"/>
        </w:rPr>
        <w:t>et al.</w:t>
      </w:r>
      <w:r w:rsidR="00FA5BAF" w:rsidRPr="001A0654">
        <w:rPr>
          <w:rFonts w:ascii="Times New Roman" w:hAnsi="Times New Roman" w:cs="Times New Roman"/>
          <w:sz w:val="24"/>
          <w:szCs w:val="24"/>
        </w:rPr>
        <w:t>, 2018)</w:t>
      </w:r>
      <w:r w:rsidR="000801F2" w:rsidRPr="001A0654">
        <w:rPr>
          <w:rFonts w:ascii="Times New Roman" w:hAnsi="Times New Roman" w:cs="Times New Roman"/>
          <w:sz w:val="24"/>
          <w:szCs w:val="24"/>
        </w:rPr>
        <w:t xml:space="preserve">. </w:t>
      </w:r>
      <w:r w:rsidR="004C51F9" w:rsidRPr="001A0654">
        <w:rPr>
          <w:rFonts w:ascii="Times New Roman" w:hAnsi="Times New Roman" w:cs="Times New Roman"/>
          <w:sz w:val="24"/>
          <w:szCs w:val="24"/>
        </w:rPr>
        <w:t>Relacionando com os princípios da CLA, o</w:t>
      </w:r>
      <w:r w:rsidR="00047D7E" w:rsidRPr="001A0654">
        <w:rPr>
          <w:rFonts w:ascii="Times New Roman" w:hAnsi="Times New Roman" w:cs="Times New Roman"/>
          <w:sz w:val="24"/>
          <w:szCs w:val="24"/>
        </w:rPr>
        <w:t xml:space="preserve">s </w:t>
      </w:r>
      <w:proofErr w:type="spellStart"/>
      <w:r w:rsidR="00047D7E" w:rsidRPr="001A0654">
        <w:rPr>
          <w:rFonts w:ascii="Times New Roman" w:hAnsi="Times New Roman" w:cs="Times New Roman"/>
          <w:sz w:val="24"/>
          <w:szCs w:val="24"/>
        </w:rPr>
        <w:t>PJs</w:t>
      </w:r>
      <w:proofErr w:type="spellEnd"/>
      <w:r w:rsidR="00047D7E" w:rsidRPr="001A0654">
        <w:rPr>
          <w:rFonts w:ascii="Times New Roman" w:hAnsi="Times New Roman" w:cs="Times New Roman"/>
          <w:sz w:val="24"/>
          <w:szCs w:val="24"/>
        </w:rPr>
        <w:t xml:space="preserve"> são relevantes dentro da proposta </w:t>
      </w:r>
      <w:r w:rsidR="004C51F9" w:rsidRPr="001A0654">
        <w:rPr>
          <w:rFonts w:ascii="Times New Roman" w:hAnsi="Times New Roman" w:cs="Times New Roman"/>
          <w:sz w:val="24"/>
          <w:szCs w:val="24"/>
        </w:rPr>
        <w:t xml:space="preserve">pois eles apresentam um nível de representatividade próximo às demandas do jogo, permitem a manipulação de constrangimentos para a identificação de interação com </w:t>
      </w:r>
      <w:proofErr w:type="spellStart"/>
      <w:r w:rsidR="004C51F9" w:rsidRPr="001A0654">
        <w:rPr>
          <w:rFonts w:ascii="Times New Roman" w:hAnsi="Times New Roman" w:cs="Times New Roman"/>
          <w:i/>
          <w:iCs/>
          <w:sz w:val="24"/>
          <w:szCs w:val="24"/>
        </w:rPr>
        <w:t>affordances</w:t>
      </w:r>
      <w:proofErr w:type="spellEnd"/>
      <w:r w:rsidR="004C51F9" w:rsidRPr="001A0654">
        <w:rPr>
          <w:rFonts w:ascii="Times New Roman" w:hAnsi="Times New Roman" w:cs="Times New Roman"/>
          <w:i/>
          <w:iCs/>
          <w:sz w:val="24"/>
          <w:szCs w:val="24"/>
        </w:rPr>
        <w:t xml:space="preserve"> </w:t>
      </w:r>
      <w:r w:rsidR="004C51F9" w:rsidRPr="001A0654">
        <w:rPr>
          <w:rFonts w:ascii="Times New Roman" w:hAnsi="Times New Roman" w:cs="Times New Roman"/>
          <w:sz w:val="24"/>
          <w:szCs w:val="24"/>
        </w:rPr>
        <w:t>e</w:t>
      </w:r>
      <w:r w:rsidR="004C51F9" w:rsidRPr="001A0654">
        <w:rPr>
          <w:rFonts w:ascii="Times New Roman" w:hAnsi="Times New Roman" w:cs="Times New Roman"/>
          <w:i/>
          <w:iCs/>
          <w:sz w:val="24"/>
          <w:szCs w:val="24"/>
        </w:rPr>
        <w:t xml:space="preserve"> </w:t>
      </w:r>
      <w:r w:rsidR="004C51F9" w:rsidRPr="001A0654">
        <w:rPr>
          <w:rFonts w:ascii="Times New Roman" w:hAnsi="Times New Roman" w:cs="Times New Roman"/>
          <w:sz w:val="24"/>
          <w:szCs w:val="24"/>
        </w:rPr>
        <w:t xml:space="preserve">possuem variabilidade que gera oportunidades para </w:t>
      </w:r>
      <w:r w:rsidR="00E72778">
        <w:rPr>
          <w:rFonts w:ascii="Times New Roman" w:hAnsi="Times New Roman" w:cs="Times New Roman"/>
          <w:sz w:val="24"/>
          <w:szCs w:val="24"/>
        </w:rPr>
        <w:t xml:space="preserve">que </w:t>
      </w:r>
      <w:r w:rsidR="004C51F9" w:rsidRPr="001A0654">
        <w:rPr>
          <w:rFonts w:ascii="Times New Roman" w:hAnsi="Times New Roman" w:cs="Times New Roman"/>
          <w:sz w:val="24"/>
          <w:szCs w:val="24"/>
        </w:rPr>
        <w:t>os jogadores adapt</w:t>
      </w:r>
      <w:r w:rsidR="00E72778">
        <w:rPr>
          <w:rFonts w:ascii="Times New Roman" w:hAnsi="Times New Roman" w:cs="Times New Roman"/>
          <w:sz w:val="24"/>
          <w:szCs w:val="24"/>
        </w:rPr>
        <w:t>em</w:t>
      </w:r>
      <w:r w:rsidR="004C51F9" w:rsidRPr="001A0654">
        <w:rPr>
          <w:rFonts w:ascii="Times New Roman" w:hAnsi="Times New Roman" w:cs="Times New Roman"/>
          <w:sz w:val="24"/>
          <w:szCs w:val="24"/>
        </w:rPr>
        <w:t xml:space="preserve"> suas ações </w:t>
      </w:r>
      <w:r w:rsidR="00234636" w:rsidRPr="001A0654">
        <w:rPr>
          <w:rFonts w:ascii="Times New Roman" w:hAnsi="Times New Roman" w:cs="Times New Roman"/>
          <w:sz w:val="24"/>
          <w:szCs w:val="24"/>
        </w:rPr>
        <w:t>(</w:t>
      </w:r>
      <w:r w:rsidR="00672C5F" w:rsidRPr="001A0654">
        <w:rPr>
          <w:rFonts w:ascii="Times New Roman" w:hAnsi="Times New Roman" w:cs="Times New Roman"/>
          <w:sz w:val="24"/>
          <w:szCs w:val="24"/>
        </w:rPr>
        <w:t xml:space="preserve">Davids </w:t>
      </w:r>
      <w:r w:rsidR="00066E5E" w:rsidRPr="00066E5E">
        <w:rPr>
          <w:rFonts w:ascii="Times New Roman" w:hAnsi="Times New Roman" w:cs="Times New Roman"/>
          <w:i/>
          <w:sz w:val="24"/>
          <w:szCs w:val="24"/>
        </w:rPr>
        <w:t>et al.</w:t>
      </w:r>
      <w:r w:rsidR="00672C5F" w:rsidRPr="001A0654">
        <w:rPr>
          <w:rFonts w:ascii="Times New Roman" w:hAnsi="Times New Roman" w:cs="Times New Roman"/>
          <w:sz w:val="24"/>
          <w:szCs w:val="24"/>
        </w:rPr>
        <w:t>, 2013</w:t>
      </w:r>
      <w:r w:rsidR="004415B6" w:rsidRPr="001A0654">
        <w:rPr>
          <w:rFonts w:ascii="Times New Roman" w:hAnsi="Times New Roman" w:cs="Times New Roman"/>
          <w:sz w:val="24"/>
          <w:szCs w:val="24"/>
        </w:rPr>
        <w:t xml:space="preserve">; Vilar </w:t>
      </w:r>
      <w:r w:rsidR="00066E5E" w:rsidRPr="00066E5E">
        <w:rPr>
          <w:rFonts w:ascii="Times New Roman" w:hAnsi="Times New Roman" w:cs="Times New Roman"/>
          <w:i/>
          <w:sz w:val="24"/>
          <w:szCs w:val="24"/>
        </w:rPr>
        <w:t>et al.</w:t>
      </w:r>
      <w:r w:rsidR="004415B6" w:rsidRPr="001A0654">
        <w:rPr>
          <w:rFonts w:ascii="Times New Roman" w:hAnsi="Times New Roman" w:cs="Times New Roman"/>
          <w:sz w:val="24"/>
          <w:szCs w:val="24"/>
        </w:rPr>
        <w:t>, 2014</w:t>
      </w:r>
      <w:r w:rsidR="00234636" w:rsidRPr="001A0654">
        <w:rPr>
          <w:rFonts w:ascii="Times New Roman" w:hAnsi="Times New Roman" w:cs="Times New Roman"/>
          <w:sz w:val="24"/>
          <w:szCs w:val="24"/>
        </w:rPr>
        <w:t>).</w:t>
      </w:r>
      <w:r w:rsidR="00532026" w:rsidRPr="001A0654">
        <w:rPr>
          <w:rFonts w:ascii="Times New Roman" w:hAnsi="Times New Roman" w:cs="Times New Roman"/>
          <w:sz w:val="24"/>
          <w:szCs w:val="24"/>
        </w:rPr>
        <w:t xml:space="preserve"> </w:t>
      </w:r>
      <w:r w:rsidR="00234636" w:rsidRPr="001A0654">
        <w:rPr>
          <w:rFonts w:ascii="Times New Roman" w:hAnsi="Times New Roman" w:cs="Times New Roman"/>
          <w:sz w:val="24"/>
          <w:szCs w:val="24"/>
        </w:rPr>
        <w:t>A</w:t>
      </w:r>
      <w:r w:rsidR="00532026" w:rsidRPr="001A0654">
        <w:rPr>
          <w:rFonts w:ascii="Times New Roman" w:hAnsi="Times New Roman" w:cs="Times New Roman"/>
          <w:sz w:val="24"/>
          <w:szCs w:val="24"/>
        </w:rPr>
        <w:t xml:space="preserve">lém </w:t>
      </w:r>
      <w:r w:rsidR="00234636" w:rsidRPr="001A0654">
        <w:rPr>
          <w:rFonts w:ascii="Times New Roman" w:hAnsi="Times New Roman" w:cs="Times New Roman"/>
          <w:sz w:val="24"/>
          <w:szCs w:val="24"/>
        </w:rPr>
        <w:t xml:space="preserve">disso, os </w:t>
      </w:r>
      <w:proofErr w:type="spellStart"/>
      <w:r w:rsidR="00234636" w:rsidRPr="001A0654">
        <w:rPr>
          <w:rFonts w:ascii="Times New Roman" w:hAnsi="Times New Roman" w:cs="Times New Roman"/>
          <w:sz w:val="24"/>
          <w:szCs w:val="24"/>
        </w:rPr>
        <w:t>PJs</w:t>
      </w:r>
      <w:proofErr w:type="spellEnd"/>
      <w:r w:rsidR="00234636" w:rsidRPr="001A0654">
        <w:rPr>
          <w:rFonts w:ascii="Times New Roman" w:hAnsi="Times New Roman" w:cs="Times New Roman"/>
          <w:sz w:val="24"/>
          <w:szCs w:val="24"/>
        </w:rPr>
        <w:t xml:space="preserve"> </w:t>
      </w:r>
      <w:r w:rsidR="00047D7E" w:rsidRPr="001A0654">
        <w:rPr>
          <w:rFonts w:ascii="Times New Roman" w:hAnsi="Times New Roman" w:cs="Times New Roman"/>
          <w:sz w:val="24"/>
          <w:szCs w:val="24"/>
        </w:rPr>
        <w:t xml:space="preserve">aumentam </w:t>
      </w:r>
      <w:r w:rsidR="001A164B" w:rsidRPr="001A0654">
        <w:rPr>
          <w:rFonts w:ascii="Times New Roman" w:hAnsi="Times New Roman" w:cs="Times New Roman"/>
          <w:sz w:val="24"/>
          <w:szCs w:val="24"/>
        </w:rPr>
        <w:t xml:space="preserve">o número de ações técnicas </w:t>
      </w:r>
      <w:r w:rsidR="00021E21" w:rsidRPr="008F71F4">
        <w:rPr>
          <w:rFonts w:ascii="Times New Roman" w:hAnsi="Times New Roman" w:cs="Times New Roman"/>
          <w:sz w:val="24"/>
          <w:szCs w:val="24"/>
        </w:rPr>
        <w:t xml:space="preserve">por jogador </w:t>
      </w:r>
      <w:r w:rsidR="003C7CA3">
        <w:rPr>
          <w:rFonts w:ascii="Times New Roman" w:hAnsi="Times New Roman" w:cs="Times New Roman"/>
          <w:sz w:val="24"/>
          <w:szCs w:val="24"/>
        </w:rPr>
        <w:t xml:space="preserve">em comparação ao jogo formal </w:t>
      </w:r>
      <w:r w:rsidR="001A164B" w:rsidRPr="008F71F4">
        <w:rPr>
          <w:rFonts w:ascii="Times New Roman" w:hAnsi="Times New Roman" w:cs="Times New Roman"/>
          <w:sz w:val="24"/>
          <w:szCs w:val="24"/>
        </w:rPr>
        <w:t xml:space="preserve">(Owen </w:t>
      </w:r>
      <w:r w:rsidR="00066E5E" w:rsidRPr="00066E5E">
        <w:rPr>
          <w:rFonts w:ascii="Times New Roman" w:hAnsi="Times New Roman" w:cs="Times New Roman"/>
          <w:i/>
          <w:sz w:val="24"/>
          <w:szCs w:val="24"/>
        </w:rPr>
        <w:t>et al.</w:t>
      </w:r>
      <w:r w:rsidR="001A164B" w:rsidRPr="008F71F4">
        <w:rPr>
          <w:rFonts w:ascii="Times New Roman" w:hAnsi="Times New Roman" w:cs="Times New Roman"/>
          <w:sz w:val="24"/>
          <w:szCs w:val="24"/>
        </w:rPr>
        <w:t>, 2014)</w:t>
      </w:r>
      <w:r w:rsidR="00234636" w:rsidRPr="008F71F4">
        <w:rPr>
          <w:rFonts w:ascii="Times New Roman" w:hAnsi="Times New Roman" w:cs="Times New Roman"/>
          <w:sz w:val="24"/>
          <w:szCs w:val="24"/>
        </w:rPr>
        <w:t xml:space="preserve">, o que pode </w:t>
      </w:r>
      <w:r w:rsidR="00FA548F">
        <w:rPr>
          <w:rFonts w:ascii="Times New Roman" w:hAnsi="Times New Roman" w:cs="Times New Roman"/>
          <w:sz w:val="24"/>
          <w:szCs w:val="24"/>
        </w:rPr>
        <w:t>amplificar as possibilidades de ação para os atletas</w:t>
      </w:r>
      <w:r w:rsidR="00234636" w:rsidRPr="008F71F4">
        <w:rPr>
          <w:rFonts w:ascii="Times New Roman" w:hAnsi="Times New Roman" w:cs="Times New Roman"/>
          <w:sz w:val="24"/>
          <w:szCs w:val="24"/>
        </w:rPr>
        <w:t xml:space="preserve">. </w:t>
      </w:r>
      <w:r w:rsidR="00532026" w:rsidRPr="008F71F4">
        <w:rPr>
          <w:rFonts w:ascii="Times New Roman" w:hAnsi="Times New Roman" w:cs="Times New Roman"/>
          <w:sz w:val="24"/>
          <w:szCs w:val="24"/>
        </w:rPr>
        <w:t>Dessa forma</w:t>
      </w:r>
      <w:r w:rsidR="005376AC" w:rsidRPr="008F71F4">
        <w:rPr>
          <w:rFonts w:ascii="Times New Roman" w:hAnsi="Times New Roman" w:cs="Times New Roman"/>
          <w:sz w:val="24"/>
          <w:szCs w:val="24"/>
        </w:rPr>
        <w:t xml:space="preserve">, </w:t>
      </w:r>
      <w:r w:rsidR="00047D7E" w:rsidRPr="008F71F4">
        <w:rPr>
          <w:rFonts w:ascii="Times New Roman" w:hAnsi="Times New Roman" w:cs="Times New Roman"/>
          <w:sz w:val="24"/>
          <w:szCs w:val="24"/>
        </w:rPr>
        <w:t xml:space="preserve">os </w:t>
      </w:r>
      <w:r w:rsidR="005376AC" w:rsidRPr="008F71F4">
        <w:rPr>
          <w:rFonts w:ascii="Times New Roman" w:hAnsi="Times New Roman" w:cs="Times New Roman"/>
          <w:sz w:val="24"/>
          <w:szCs w:val="24"/>
        </w:rPr>
        <w:t xml:space="preserve">treinadores </w:t>
      </w:r>
      <w:r w:rsidR="00532026" w:rsidRPr="008F71F4">
        <w:rPr>
          <w:rFonts w:ascii="Times New Roman" w:hAnsi="Times New Roman" w:cs="Times New Roman"/>
          <w:sz w:val="24"/>
          <w:szCs w:val="24"/>
        </w:rPr>
        <w:t>podem manipular constrangimentos dentro de</w:t>
      </w:r>
      <w:r w:rsidR="00532026">
        <w:rPr>
          <w:rFonts w:ascii="Times New Roman" w:hAnsi="Times New Roman" w:cs="Times New Roman"/>
          <w:sz w:val="24"/>
          <w:szCs w:val="24"/>
        </w:rPr>
        <w:t xml:space="preserve"> </w:t>
      </w:r>
      <w:proofErr w:type="spellStart"/>
      <w:r w:rsidR="00532026">
        <w:rPr>
          <w:rFonts w:ascii="Times New Roman" w:hAnsi="Times New Roman" w:cs="Times New Roman"/>
          <w:sz w:val="24"/>
          <w:szCs w:val="24"/>
        </w:rPr>
        <w:t>PJs</w:t>
      </w:r>
      <w:proofErr w:type="spellEnd"/>
      <w:r w:rsidR="005376AC" w:rsidRPr="000B0FD6">
        <w:rPr>
          <w:rFonts w:ascii="Times New Roman" w:hAnsi="Times New Roman" w:cs="Times New Roman"/>
          <w:sz w:val="24"/>
          <w:szCs w:val="24"/>
        </w:rPr>
        <w:t xml:space="preserve"> para amplifica</w:t>
      </w:r>
      <w:r w:rsidR="00532026">
        <w:rPr>
          <w:rFonts w:ascii="Times New Roman" w:hAnsi="Times New Roman" w:cs="Times New Roman"/>
          <w:sz w:val="24"/>
          <w:szCs w:val="24"/>
        </w:rPr>
        <w:t>r a</w:t>
      </w:r>
      <w:r w:rsidR="005376AC" w:rsidRPr="000B0FD6">
        <w:rPr>
          <w:rFonts w:ascii="Times New Roman" w:hAnsi="Times New Roman" w:cs="Times New Roman"/>
          <w:sz w:val="24"/>
          <w:szCs w:val="24"/>
        </w:rPr>
        <w:t>s oportunidades de ação</w:t>
      </w:r>
      <w:r w:rsidR="00532026">
        <w:rPr>
          <w:rFonts w:ascii="Times New Roman" w:hAnsi="Times New Roman" w:cs="Times New Roman"/>
          <w:sz w:val="24"/>
          <w:szCs w:val="24"/>
        </w:rPr>
        <w:t xml:space="preserve">, </w:t>
      </w:r>
      <w:r w:rsidR="005376AC" w:rsidRPr="000B0FD6">
        <w:rPr>
          <w:rFonts w:ascii="Times New Roman" w:hAnsi="Times New Roman" w:cs="Times New Roman"/>
          <w:sz w:val="24"/>
          <w:szCs w:val="24"/>
        </w:rPr>
        <w:t>fazendo com que os atletas tenham que percebê-las e se reorganizar dentro do jogo (</w:t>
      </w:r>
      <w:proofErr w:type="spellStart"/>
      <w:r w:rsidR="005376AC" w:rsidRPr="000B0FD6">
        <w:rPr>
          <w:rFonts w:ascii="Times New Roman" w:hAnsi="Times New Roman" w:cs="Times New Roman"/>
          <w:sz w:val="24"/>
          <w:szCs w:val="24"/>
        </w:rPr>
        <w:t>R</w:t>
      </w:r>
      <w:r w:rsidR="00F6595C">
        <w:rPr>
          <w:rFonts w:ascii="Times New Roman" w:hAnsi="Times New Roman" w:cs="Times New Roman"/>
          <w:sz w:val="24"/>
          <w:szCs w:val="24"/>
        </w:rPr>
        <w:t>eshaw</w:t>
      </w:r>
      <w:proofErr w:type="spellEnd"/>
      <w:r w:rsidR="00F6595C">
        <w:rPr>
          <w:rFonts w:ascii="Times New Roman" w:hAnsi="Times New Roman" w:cs="Times New Roman"/>
          <w:sz w:val="24"/>
          <w:szCs w:val="24"/>
        </w:rPr>
        <w:t>;</w:t>
      </w:r>
      <w:r w:rsidR="005376AC" w:rsidRPr="000B0FD6">
        <w:rPr>
          <w:rFonts w:ascii="Times New Roman" w:hAnsi="Times New Roman" w:cs="Times New Roman"/>
          <w:sz w:val="24"/>
          <w:szCs w:val="24"/>
        </w:rPr>
        <w:t xml:space="preserve"> </w:t>
      </w:r>
      <w:proofErr w:type="spellStart"/>
      <w:r w:rsidR="005376AC" w:rsidRPr="000B0FD6">
        <w:rPr>
          <w:rFonts w:ascii="Times New Roman" w:hAnsi="Times New Roman" w:cs="Times New Roman"/>
          <w:sz w:val="24"/>
          <w:szCs w:val="24"/>
        </w:rPr>
        <w:t>C</w:t>
      </w:r>
      <w:r w:rsidR="00F6595C">
        <w:rPr>
          <w:rFonts w:ascii="Times New Roman" w:hAnsi="Times New Roman" w:cs="Times New Roman"/>
          <w:sz w:val="24"/>
          <w:szCs w:val="24"/>
        </w:rPr>
        <w:t>how</w:t>
      </w:r>
      <w:proofErr w:type="spellEnd"/>
      <w:r w:rsidR="005376AC" w:rsidRPr="000B0FD6">
        <w:rPr>
          <w:rFonts w:ascii="Times New Roman" w:hAnsi="Times New Roman" w:cs="Times New Roman"/>
          <w:sz w:val="24"/>
          <w:szCs w:val="24"/>
        </w:rPr>
        <w:t>, 2019; G</w:t>
      </w:r>
      <w:r w:rsidR="00F6595C">
        <w:rPr>
          <w:rFonts w:ascii="Times New Roman" w:hAnsi="Times New Roman" w:cs="Times New Roman"/>
          <w:sz w:val="24"/>
          <w:szCs w:val="24"/>
        </w:rPr>
        <w:t>ray</w:t>
      </w:r>
      <w:r w:rsidR="005376AC" w:rsidRPr="000B0FD6">
        <w:rPr>
          <w:rFonts w:ascii="Times New Roman" w:hAnsi="Times New Roman" w:cs="Times New Roman"/>
          <w:sz w:val="24"/>
          <w:szCs w:val="24"/>
        </w:rPr>
        <w:t>, 2021</w:t>
      </w:r>
      <w:r w:rsidR="005376AC" w:rsidRPr="00FF0BC9">
        <w:rPr>
          <w:rFonts w:ascii="Times New Roman" w:hAnsi="Times New Roman" w:cs="Times New Roman"/>
          <w:sz w:val="24"/>
          <w:szCs w:val="24"/>
        </w:rPr>
        <w:t>).</w:t>
      </w:r>
      <w:r w:rsidR="005376AC" w:rsidRPr="000B0FD6">
        <w:rPr>
          <w:rFonts w:ascii="Times New Roman" w:hAnsi="Times New Roman" w:cs="Times New Roman"/>
          <w:sz w:val="24"/>
          <w:szCs w:val="24"/>
        </w:rPr>
        <w:t xml:space="preserve"> </w:t>
      </w:r>
    </w:p>
    <w:p w:rsidR="0066040E" w:rsidRDefault="00256DC8" w:rsidP="00DC6F73">
      <w:pPr>
        <w:rPr>
          <w:rFonts w:ascii="Times New Roman" w:hAnsi="Times New Roman" w:cs="Times New Roman"/>
          <w:sz w:val="24"/>
          <w:szCs w:val="24"/>
        </w:rPr>
      </w:pPr>
      <w:r w:rsidRPr="000D5325">
        <w:rPr>
          <w:rFonts w:ascii="Times New Roman" w:hAnsi="Times New Roman" w:cs="Times New Roman"/>
          <w:sz w:val="24"/>
          <w:szCs w:val="24"/>
        </w:rPr>
        <w:lastRenderedPageBreak/>
        <w:t>De acordo com Newell (1986),</w:t>
      </w:r>
      <w:r w:rsidR="00CC14AB" w:rsidRPr="000D5325">
        <w:rPr>
          <w:rFonts w:ascii="Times New Roman" w:hAnsi="Times New Roman" w:cs="Times New Roman"/>
          <w:sz w:val="24"/>
          <w:szCs w:val="24"/>
        </w:rPr>
        <w:t xml:space="preserve"> e</w:t>
      </w:r>
      <w:r w:rsidR="00427DC1" w:rsidRPr="000D5325">
        <w:rPr>
          <w:rFonts w:ascii="Times New Roman" w:hAnsi="Times New Roman" w:cs="Times New Roman"/>
          <w:sz w:val="24"/>
          <w:szCs w:val="24"/>
        </w:rPr>
        <w:t xml:space="preserve">xistem três tipos de constrangimentos. O primeiro </w:t>
      </w:r>
      <w:r w:rsidR="00427DC1">
        <w:rPr>
          <w:rFonts w:ascii="Times New Roman" w:hAnsi="Times New Roman" w:cs="Times New Roman"/>
          <w:sz w:val="24"/>
          <w:szCs w:val="24"/>
        </w:rPr>
        <w:t xml:space="preserve">tipo </w:t>
      </w:r>
      <w:r w:rsidR="002F504A">
        <w:rPr>
          <w:rFonts w:ascii="Times New Roman" w:hAnsi="Times New Roman" w:cs="Times New Roman"/>
          <w:sz w:val="24"/>
          <w:szCs w:val="24"/>
        </w:rPr>
        <w:t xml:space="preserve">são os constrangimentos individuais, que estão relacionados às características do indivíduo. Dessa forma, a </w:t>
      </w:r>
      <w:r w:rsidR="00CC14AB">
        <w:rPr>
          <w:rFonts w:ascii="Times New Roman" w:hAnsi="Times New Roman" w:cs="Times New Roman"/>
          <w:sz w:val="24"/>
          <w:szCs w:val="24"/>
        </w:rPr>
        <w:t xml:space="preserve">composição de pequenos jogos com jogadores </w:t>
      </w:r>
      <w:r w:rsidR="00454DDD">
        <w:rPr>
          <w:rFonts w:ascii="Times New Roman" w:hAnsi="Times New Roman" w:cs="Times New Roman"/>
          <w:sz w:val="24"/>
          <w:szCs w:val="24"/>
        </w:rPr>
        <w:t>de</w:t>
      </w:r>
      <w:r w:rsidR="00CC14AB">
        <w:rPr>
          <w:rFonts w:ascii="Times New Roman" w:hAnsi="Times New Roman" w:cs="Times New Roman"/>
          <w:sz w:val="24"/>
          <w:szCs w:val="24"/>
        </w:rPr>
        <w:t xml:space="preserve"> diferentes </w:t>
      </w:r>
      <w:r w:rsidR="006A14EE">
        <w:rPr>
          <w:rFonts w:ascii="Times New Roman" w:hAnsi="Times New Roman" w:cs="Times New Roman"/>
          <w:sz w:val="24"/>
          <w:szCs w:val="24"/>
        </w:rPr>
        <w:t>idades</w:t>
      </w:r>
      <w:r w:rsidR="00A57131">
        <w:rPr>
          <w:rFonts w:ascii="Times New Roman" w:hAnsi="Times New Roman" w:cs="Times New Roman"/>
          <w:sz w:val="24"/>
          <w:szCs w:val="24"/>
        </w:rPr>
        <w:t xml:space="preserve"> </w:t>
      </w:r>
      <w:r w:rsidR="00A57131" w:rsidRPr="006A14EE">
        <w:rPr>
          <w:rFonts w:ascii="Times New Roman" w:hAnsi="Times New Roman" w:cs="Times New Roman"/>
          <w:sz w:val="24"/>
          <w:szCs w:val="24"/>
        </w:rPr>
        <w:t>(</w:t>
      </w:r>
      <w:r w:rsidR="006A14EE" w:rsidRPr="006A14EE">
        <w:rPr>
          <w:rFonts w:ascii="Times New Roman" w:hAnsi="Times New Roman" w:cs="Times New Roman"/>
          <w:sz w:val="24"/>
          <w:szCs w:val="24"/>
        </w:rPr>
        <w:t xml:space="preserve">Barnabé </w:t>
      </w:r>
      <w:r w:rsidR="00066E5E" w:rsidRPr="00066E5E">
        <w:rPr>
          <w:rFonts w:ascii="Times New Roman" w:hAnsi="Times New Roman" w:cs="Times New Roman"/>
          <w:i/>
          <w:sz w:val="24"/>
          <w:szCs w:val="24"/>
        </w:rPr>
        <w:t>et al.</w:t>
      </w:r>
      <w:r w:rsidR="006A14EE" w:rsidRPr="006A14EE">
        <w:rPr>
          <w:rFonts w:ascii="Times New Roman" w:hAnsi="Times New Roman" w:cs="Times New Roman"/>
          <w:sz w:val="24"/>
          <w:szCs w:val="24"/>
        </w:rPr>
        <w:t>, 2016</w:t>
      </w:r>
      <w:r w:rsidR="00A57131" w:rsidRPr="006A14EE">
        <w:rPr>
          <w:rFonts w:ascii="Times New Roman" w:hAnsi="Times New Roman" w:cs="Times New Roman"/>
          <w:sz w:val="24"/>
          <w:szCs w:val="24"/>
        </w:rPr>
        <w:t>)</w:t>
      </w:r>
      <w:r w:rsidR="002F504A">
        <w:rPr>
          <w:rFonts w:ascii="Times New Roman" w:hAnsi="Times New Roman" w:cs="Times New Roman"/>
          <w:sz w:val="24"/>
          <w:szCs w:val="24"/>
        </w:rPr>
        <w:t xml:space="preserve"> </w:t>
      </w:r>
      <w:r w:rsidR="00454DDD">
        <w:rPr>
          <w:rFonts w:ascii="Times New Roman" w:hAnsi="Times New Roman" w:cs="Times New Roman"/>
          <w:sz w:val="24"/>
          <w:szCs w:val="24"/>
        </w:rPr>
        <w:t xml:space="preserve">e </w:t>
      </w:r>
      <w:r w:rsidR="006A14EE">
        <w:rPr>
          <w:rFonts w:ascii="Times New Roman" w:hAnsi="Times New Roman" w:cs="Times New Roman"/>
          <w:sz w:val="24"/>
          <w:szCs w:val="24"/>
        </w:rPr>
        <w:t>nível de</w:t>
      </w:r>
      <w:r w:rsidR="00454DDD">
        <w:rPr>
          <w:rFonts w:ascii="Times New Roman" w:hAnsi="Times New Roman" w:cs="Times New Roman"/>
          <w:sz w:val="24"/>
          <w:szCs w:val="24"/>
        </w:rPr>
        <w:t xml:space="preserve"> desempenho</w:t>
      </w:r>
      <w:r w:rsidR="00A57131">
        <w:rPr>
          <w:rFonts w:ascii="Times New Roman" w:hAnsi="Times New Roman" w:cs="Times New Roman"/>
          <w:sz w:val="24"/>
          <w:szCs w:val="24"/>
        </w:rPr>
        <w:t xml:space="preserve"> </w:t>
      </w:r>
      <w:r w:rsidR="00DE4C21">
        <w:rPr>
          <w:rFonts w:ascii="Times New Roman" w:hAnsi="Times New Roman" w:cs="Times New Roman"/>
          <w:sz w:val="24"/>
          <w:szCs w:val="24"/>
        </w:rPr>
        <w:t>(</w:t>
      </w:r>
      <w:r w:rsidR="00DE4C21" w:rsidRPr="00DE4C21">
        <w:rPr>
          <w:rFonts w:ascii="Times New Roman" w:hAnsi="Times New Roman" w:cs="Times New Roman"/>
          <w:sz w:val="24"/>
          <w:szCs w:val="24"/>
        </w:rPr>
        <w:t>Silva</w:t>
      </w:r>
      <w:r w:rsidR="00DE4C21">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DE4C21">
        <w:rPr>
          <w:rFonts w:ascii="Times New Roman" w:hAnsi="Times New Roman" w:cs="Times New Roman"/>
          <w:sz w:val="24"/>
          <w:szCs w:val="24"/>
        </w:rPr>
        <w:t>, 20</w:t>
      </w:r>
      <w:r w:rsidR="00DE4C21" w:rsidRPr="00DE4C21">
        <w:rPr>
          <w:rFonts w:ascii="Times New Roman" w:hAnsi="Times New Roman" w:cs="Times New Roman"/>
          <w:sz w:val="24"/>
          <w:szCs w:val="24"/>
        </w:rPr>
        <w:t>14</w:t>
      </w:r>
      <w:r w:rsidR="005F3C10">
        <w:rPr>
          <w:rFonts w:ascii="Times New Roman" w:hAnsi="Times New Roman" w:cs="Times New Roman"/>
          <w:sz w:val="24"/>
          <w:szCs w:val="24"/>
        </w:rPr>
        <w:t>b</w:t>
      </w:r>
      <w:r w:rsidR="00A57131" w:rsidRPr="00DE4C21">
        <w:rPr>
          <w:rFonts w:ascii="Times New Roman" w:hAnsi="Times New Roman" w:cs="Times New Roman"/>
          <w:sz w:val="24"/>
          <w:szCs w:val="24"/>
        </w:rPr>
        <w:t>)</w:t>
      </w:r>
      <w:r w:rsidR="00454DDD">
        <w:rPr>
          <w:rFonts w:ascii="Times New Roman" w:hAnsi="Times New Roman" w:cs="Times New Roman"/>
          <w:sz w:val="24"/>
          <w:szCs w:val="24"/>
        </w:rPr>
        <w:t xml:space="preserve"> </w:t>
      </w:r>
      <w:r w:rsidR="002F504A">
        <w:rPr>
          <w:rFonts w:ascii="Times New Roman" w:hAnsi="Times New Roman" w:cs="Times New Roman"/>
          <w:sz w:val="24"/>
          <w:szCs w:val="24"/>
        </w:rPr>
        <w:t>são exemplos de</w:t>
      </w:r>
      <w:r w:rsidR="000D5325">
        <w:rPr>
          <w:rFonts w:ascii="Times New Roman" w:hAnsi="Times New Roman" w:cs="Times New Roman"/>
          <w:sz w:val="24"/>
          <w:szCs w:val="24"/>
        </w:rPr>
        <w:t>ste</w:t>
      </w:r>
      <w:r w:rsidR="002F504A">
        <w:rPr>
          <w:rFonts w:ascii="Times New Roman" w:hAnsi="Times New Roman" w:cs="Times New Roman"/>
          <w:sz w:val="24"/>
          <w:szCs w:val="24"/>
        </w:rPr>
        <w:t xml:space="preserve"> constrangimento </w:t>
      </w:r>
      <w:r w:rsidR="00454DDD">
        <w:rPr>
          <w:rFonts w:ascii="Times New Roman" w:hAnsi="Times New Roman" w:cs="Times New Roman"/>
          <w:sz w:val="24"/>
          <w:szCs w:val="24"/>
        </w:rPr>
        <w:t xml:space="preserve">dentro </w:t>
      </w:r>
      <w:r w:rsidR="00F34D1A">
        <w:rPr>
          <w:rFonts w:ascii="Times New Roman" w:hAnsi="Times New Roman" w:cs="Times New Roman"/>
          <w:sz w:val="24"/>
          <w:szCs w:val="24"/>
        </w:rPr>
        <w:t xml:space="preserve">de </w:t>
      </w:r>
      <w:proofErr w:type="spellStart"/>
      <w:r w:rsidR="00F34D1A">
        <w:rPr>
          <w:rFonts w:ascii="Times New Roman" w:hAnsi="Times New Roman" w:cs="Times New Roman"/>
          <w:sz w:val="24"/>
          <w:szCs w:val="24"/>
        </w:rPr>
        <w:t>PJs</w:t>
      </w:r>
      <w:proofErr w:type="spellEnd"/>
      <w:r w:rsidR="002F504A">
        <w:rPr>
          <w:rFonts w:ascii="Times New Roman" w:hAnsi="Times New Roman" w:cs="Times New Roman"/>
          <w:sz w:val="24"/>
          <w:szCs w:val="24"/>
        </w:rPr>
        <w:t xml:space="preserve">. </w:t>
      </w:r>
      <w:r w:rsidR="00427DC1">
        <w:rPr>
          <w:rFonts w:ascii="Times New Roman" w:hAnsi="Times New Roman" w:cs="Times New Roman"/>
          <w:sz w:val="24"/>
          <w:szCs w:val="24"/>
        </w:rPr>
        <w:t xml:space="preserve">O segundo tipo </w:t>
      </w:r>
      <w:r w:rsidR="002F504A">
        <w:rPr>
          <w:rFonts w:ascii="Times New Roman" w:hAnsi="Times New Roman" w:cs="Times New Roman"/>
          <w:sz w:val="24"/>
          <w:szCs w:val="24"/>
        </w:rPr>
        <w:t xml:space="preserve">são os constrangimentos do ambiente, </w:t>
      </w:r>
      <w:r w:rsidR="002F504A" w:rsidRPr="00DE25A0">
        <w:rPr>
          <w:rFonts w:ascii="Times New Roman" w:hAnsi="Times New Roman" w:cs="Times New Roman"/>
          <w:sz w:val="24"/>
          <w:szCs w:val="24"/>
        </w:rPr>
        <w:t xml:space="preserve">que estão relacionados às </w:t>
      </w:r>
      <w:r w:rsidR="00C54268" w:rsidRPr="00DE25A0">
        <w:rPr>
          <w:rFonts w:ascii="Times New Roman" w:hAnsi="Times New Roman" w:cs="Times New Roman"/>
          <w:sz w:val="24"/>
          <w:szCs w:val="24"/>
        </w:rPr>
        <w:t xml:space="preserve">características ou propriedades do meio no qual </w:t>
      </w:r>
      <w:r w:rsidR="00F34D1A" w:rsidRPr="00DE25A0">
        <w:rPr>
          <w:rFonts w:ascii="Times New Roman" w:hAnsi="Times New Roman" w:cs="Times New Roman"/>
          <w:sz w:val="24"/>
          <w:szCs w:val="24"/>
        </w:rPr>
        <w:t>uma</w:t>
      </w:r>
      <w:r w:rsidR="00C54268" w:rsidRPr="00DE25A0">
        <w:rPr>
          <w:rFonts w:ascii="Times New Roman" w:hAnsi="Times New Roman" w:cs="Times New Roman"/>
          <w:sz w:val="24"/>
          <w:szCs w:val="24"/>
        </w:rPr>
        <w:t xml:space="preserve"> tarefa está sendo realizada</w:t>
      </w:r>
      <w:r w:rsidR="002F504A" w:rsidRPr="00DE25A0">
        <w:rPr>
          <w:rFonts w:ascii="Times New Roman" w:hAnsi="Times New Roman" w:cs="Times New Roman"/>
          <w:sz w:val="24"/>
          <w:szCs w:val="24"/>
        </w:rPr>
        <w:t xml:space="preserve">. </w:t>
      </w:r>
      <w:r w:rsidR="00454DDD">
        <w:rPr>
          <w:rFonts w:ascii="Times New Roman" w:hAnsi="Times New Roman" w:cs="Times New Roman"/>
          <w:sz w:val="24"/>
          <w:szCs w:val="24"/>
        </w:rPr>
        <w:t>No PJ</w:t>
      </w:r>
      <w:r w:rsidR="002F504A">
        <w:rPr>
          <w:rFonts w:ascii="Times New Roman" w:hAnsi="Times New Roman" w:cs="Times New Roman"/>
          <w:sz w:val="24"/>
          <w:szCs w:val="24"/>
        </w:rPr>
        <w:t xml:space="preserve">, a constituição do </w:t>
      </w:r>
      <w:r w:rsidR="002F504A" w:rsidRPr="002B3AC5">
        <w:rPr>
          <w:rFonts w:ascii="Times New Roman" w:hAnsi="Times New Roman" w:cs="Times New Roman"/>
          <w:sz w:val="24"/>
          <w:szCs w:val="24"/>
        </w:rPr>
        <w:t>campo</w:t>
      </w:r>
      <w:r w:rsidR="00A57131" w:rsidRPr="002B3AC5">
        <w:rPr>
          <w:rFonts w:ascii="Times New Roman" w:hAnsi="Times New Roman" w:cs="Times New Roman"/>
          <w:sz w:val="24"/>
          <w:szCs w:val="24"/>
        </w:rPr>
        <w:t xml:space="preserve"> (</w:t>
      </w:r>
      <w:proofErr w:type="spellStart"/>
      <w:r w:rsidR="002B3AC5" w:rsidRPr="002B3AC5">
        <w:rPr>
          <w:rFonts w:ascii="Times New Roman" w:hAnsi="Times New Roman" w:cs="Times New Roman"/>
          <w:sz w:val="24"/>
          <w:szCs w:val="24"/>
        </w:rPr>
        <w:t>Rago</w:t>
      </w:r>
      <w:proofErr w:type="spellEnd"/>
      <w:r w:rsidR="002B3AC5" w:rsidRPr="002B3AC5">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2B3AC5" w:rsidRPr="002B3AC5">
        <w:rPr>
          <w:rFonts w:ascii="Times New Roman" w:hAnsi="Times New Roman" w:cs="Times New Roman"/>
          <w:sz w:val="24"/>
          <w:szCs w:val="24"/>
        </w:rPr>
        <w:t>, 2018</w:t>
      </w:r>
      <w:r w:rsidR="00A57131" w:rsidRPr="002B3AC5">
        <w:rPr>
          <w:rFonts w:ascii="Times New Roman" w:hAnsi="Times New Roman" w:cs="Times New Roman"/>
          <w:sz w:val="24"/>
          <w:szCs w:val="24"/>
        </w:rPr>
        <w:t>)</w:t>
      </w:r>
      <w:r w:rsidR="002B3AC5" w:rsidRPr="002B3AC5">
        <w:rPr>
          <w:rFonts w:ascii="Times New Roman" w:hAnsi="Times New Roman" w:cs="Times New Roman"/>
          <w:sz w:val="24"/>
          <w:szCs w:val="24"/>
        </w:rPr>
        <w:t xml:space="preserve"> </w:t>
      </w:r>
      <w:r w:rsidR="004B01BD">
        <w:rPr>
          <w:rFonts w:ascii="Times New Roman" w:hAnsi="Times New Roman" w:cs="Times New Roman"/>
          <w:sz w:val="24"/>
          <w:szCs w:val="24"/>
        </w:rPr>
        <w:t xml:space="preserve">e </w:t>
      </w:r>
      <w:r w:rsidR="000D5325">
        <w:rPr>
          <w:rFonts w:ascii="Times New Roman" w:hAnsi="Times New Roman" w:cs="Times New Roman"/>
          <w:sz w:val="24"/>
          <w:szCs w:val="24"/>
        </w:rPr>
        <w:t>o</w:t>
      </w:r>
      <w:r w:rsidR="004B01BD">
        <w:rPr>
          <w:rFonts w:ascii="Times New Roman" w:hAnsi="Times New Roman" w:cs="Times New Roman"/>
          <w:sz w:val="24"/>
          <w:szCs w:val="24"/>
        </w:rPr>
        <w:t xml:space="preserve"> tipo de bola (Santos </w:t>
      </w:r>
      <w:r w:rsidR="00066E5E" w:rsidRPr="00066E5E">
        <w:rPr>
          <w:rFonts w:ascii="Times New Roman" w:hAnsi="Times New Roman" w:cs="Times New Roman"/>
          <w:i/>
          <w:sz w:val="24"/>
          <w:szCs w:val="24"/>
        </w:rPr>
        <w:t>et al.</w:t>
      </w:r>
      <w:r w:rsidR="004B01BD">
        <w:rPr>
          <w:rFonts w:ascii="Times New Roman" w:hAnsi="Times New Roman" w:cs="Times New Roman"/>
          <w:sz w:val="24"/>
          <w:szCs w:val="24"/>
        </w:rPr>
        <w:t xml:space="preserve">, 2020) </w:t>
      </w:r>
      <w:r w:rsidR="000D5325">
        <w:rPr>
          <w:rFonts w:ascii="Times New Roman" w:hAnsi="Times New Roman" w:cs="Times New Roman"/>
          <w:sz w:val="24"/>
          <w:szCs w:val="24"/>
        </w:rPr>
        <w:t>podem ser considerados constrangimentos do ambiente</w:t>
      </w:r>
      <w:r w:rsidR="00427DC1">
        <w:rPr>
          <w:rFonts w:ascii="Times New Roman" w:hAnsi="Times New Roman" w:cs="Times New Roman"/>
          <w:sz w:val="24"/>
          <w:szCs w:val="24"/>
        </w:rPr>
        <w:t xml:space="preserve">. Por fim, o terceiro tipo </w:t>
      </w:r>
      <w:r w:rsidR="002F504A">
        <w:rPr>
          <w:rFonts w:ascii="Times New Roman" w:hAnsi="Times New Roman" w:cs="Times New Roman"/>
          <w:sz w:val="24"/>
          <w:szCs w:val="24"/>
        </w:rPr>
        <w:t xml:space="preserve">são os constrangimentos de tarefa, que são mais específicos à modalidade em relação aos constrangimentos do ambiente. </w:t>
      </w:r>
      <w:r w:rsidR="000D5325">
        <w:rPr>
          <w:rFonts w:ascii="Times New Roman" w:hAnsi="Times New Roman" w:cs="Times New Roman"/>
          <w:sz w:val="24"/>
          <w:szCs w:val="24"/>
        </w:rPr>
        <w:t>A</w:t>
      </w:r>
      <w:r w:rsidR="002F504A">
        <w:rPr>
          <w:rFonts w:ascii="Times New Roman" w:hAnsi="Times New Roman" w:cs="Times New Roman"/>
          <w:sz w:val="24"/>
          <w:szCs w:val="24"/>
        </w:rPr>
        <w:t xml:space="preserve"> manipulação </w:t>
      </w:r>
      <w:r w:rsidR="002B3AC5">
        <w:rPr>
          <w:rFonts w:ascii="Times New Roman" w:hAnsi="Times New Roman" w:cs="Times New Roman"/>
          <w:sz w:val="24"/>
          <w:szCs w:val="24"/>
        </w:rPr>
        <w:t xml:space="preserve">das </w:t>
      </w:r>
      <w:r w:rsidR="002F504A" w:rsidRPr="002B3AC5">
        <w:rPr>
          <w:rFonts w:ascii="Times New Roman" w:hAnsi="Times New Roman" w:cs="Times New Roman"/>
          <w:sz w:val="24"/>
          <w:szCs w:val="24"/>
        </w:rPr>
        <w:t>regras</w:t>
      </w:r>
      <w:r w:rsidR="00A57131" w:rsidRPr="002B3AC5">
        <w:rPr>
          <w:rFonts w:ascii="Times New Roman" w:hAnsi="Times New Roman" w:cs="Times New Roman"/>
          <w:sz w:val="24"/>
          <w:szCs w:val="24"/>
        </w:rPr>
        <w:t xml:space="preserve"> (</w:t>
      </w:r>
      <w:r w:rsidR="002B3AC5" w:rsidRPr="002B3AC5">
        <w:rPr>
          <w:rFonts w:ascii="Times New Roman" w:hAnsi="Times New Roman" w:cs="Times New Roman"/>
          <w:sz w:val="24"/>
          <w:szCs w:val="24"/>
        </w:rPr>
        <w:t xml:space="preserve">Machado </w:t>
      </w:r>
      <w:r w:rsidR="00066E5E" w:rsidRPr="00066E5E">
        <w:rPr>
          <w:rFonts w:ascii="Times New Roman" w:hAnsi="Times New Roman" w:cs="Times New Roman"/>
          <w:i/>
          <w:sz w:val="24"/>
          <w:szCs w:val="24"/>
        </w:rPr>
        <w:t>et al.</w:t>
      </w:r>
      <w:r w:rsidR="002B3AC5" w:rsidRPr="002B3AC5">
        <w:rPr>
          <w:rFonts w:ascii="Times New Roman" w:hAnsi="Times New Roman" w:cs="Times New Roman"/>
          <w:sz w:val="24"/>
          <w:szCs w:val="24"/>
        </w:rPr>
        <w:t>, 2016</w:t>
      </w:r>
      <w:r w:rsidR="002B3AC5">
        <w:rPr>
          <w:rFonts w:ascii="Times New Roman" w:hAnsi="Times New Roman" w:cs="Times New Roman"/>
          <w:sz w:val="24"/>
          <w:szCs w:val="24"/>
        </w:rPr>
        <w:t>)</w:t>
      </w:r>
      <w:r w:rsidR="002F504A">
        <w:rPr>
          <w:rFonts w:ascii="Times New Roman" w:hAnsi="Times New Roman" w:cs="Times New Roman"/>
          <w:sz w:val="24"/>
          <w:szCs w:val="24"/>
        </w:rPr>
        <w:t xml:space="preserve"> ou na quantidade de </w:t>
      </w:r>
      <w:r w:rsidR="002F504A" w:rsidRPr="0072397B">
        <w:rPr>
          <w:rFonts w:ascii="Times New Roman" w:hAnsi="Times New Roman" w:cs="Times New Roman"/>
          <w:sz w:val="24"/>
          <w:szCs w:val="24"/>
        </w:rPr>
        <w:t>jogadores</w:t>
      </w:r>
      <w:r w:rsidR="00A57131" w:rsidRPr="0072397B">
        <w:rPr>
          <w:rFonts w:ascii="Times New Roman" w:hAnsi="Times New Roman" w:cs="Times New Roman"/>
          <w:sz w:val="24"/>
          <w:szCs w:val="24"/>
        </w:rPr>
        <w:t xml:space="preserve"> (</w:t>
      </w:r>
      <w:r w:rsidR="0072397B" w:rsidRPr="0072397B">
        <w:rPr>
          <w:rFonts w:ascii="Times New Roman" w:hAnsi="Times New Roman" w:cs="Times New Roman"/>
          <w:sz w:val="24"/>
          <w:szCs w:val="24"/>
        </w:rPr>
        <w:t>Owe</w:t>
      </w:r>
      <w:r w:rsidR="00C81682">
        <w:rPr>
          <w:rFonts w:ascii="Times New Roman" w:hAnsi="Times New Roman" w:cs="Times New Roman"/>
          <w:sz w:val="24"/>
          <w:szCs w:val="24"/>
        </w:rPr>
        <w:t>n; Twist; Ford,</w:t>
      </w:r>
      <w:r w:rsidR="0072397B" w:rsidRPr="0072397B">
        <w:rPr>
          <w:rFonts w:ascii="Times New Roman" w:hAnsi="Times New Roman" w:cs="Times New Roman"/>
          <w:sz w:val="24"/>
          <w:szCs w:val="24"/>
        </w:rPr>
        <w:t xml:space="preserve"> 2004</w:t>
      </w:r>
      <w:r w:rsidR="00A57131" w:rsidRPr="0072397B">
        <w:rPr>
          <w:rFonts w:ascii="Times New Roman" w:hAnsi="Times New Roman" w:cs="Times New Roman"/>
          <w:sz w:val="24"/>
          <w:szCs w:val="24"/>
        </w:rPr>
        <w:t>)</w:t>
      </w:r>
      <w:r w:rsidR="002F504A">
        <w:rPr>
          <w:rFonts w:ascii="Times New Roman" w:hAnsi="Times New Roman" w:cs="Times New Roman"/>
          <w:sz w:val="24"/>
          <w:szCs w:val="24"/>
        </w:rPr>
        <w:t xml:space="preserve"> são </w:t>
      </w:r>
      <w:r w:rsidR="000D5325">
        <w:rPr>
          <w:rFonts w:ascii="Times New Roman" w:hAnsi="Times New Roman" w:cs="Times New Roman"/>
          <w:sz w:val="24"/>
          <w:szCs w:val="24"/>
        </w:rPr>
        <w:t>exemplos</w:t>
      </w:r>
      <w:r w:rsidR="002F504A">
        <w:rPr>
          <w:rFonts w:ascii="Times New Roman" w:hAnsi="Times New Roman" w:cs="Times New Roman"/>
          <w:sz w:val="24"/>
          <w:szCs w:val="24"/>
        </w:rPr>
        <w:t xml:space="preserve"> </w:t>
      </w:r>
      <w:r w:rsidR="000D5325">
        <w:rPr>
          <w:rFonts w:ascii="Times New Roman" w:hAnsi="Times New Roman" w:cs="Times New Roman"/>
          <w:sz w:val="24"/>
          <w:szCs w:val="24"/>
        </w:rPr>
        <w:t>de</w:t>
      </w:r>
      <w:r w:rsidR="0055664E">
        <w:rPr>
          <w:rFonts w:ascii="Times New Roman" w:hAnsi="Times New Roman" w:cs="Times New Roman"/>
          <w:sz w:val="24"/>
          <w:szCs w:val="24"/>
        </w:rPr>
        <w:t xml:space="preserve"> </w:t>
      </w:r>
      <w:r w:rsidR="002F504A">
        <w:rPr>
          <w:rFonts w:ascii="Times New Roman" w:hAnsi="Times New Roman" w:cs="Times New Roman"/>
          <w:sz w:val="24"/>
          <w:szCs w:val="24"/>
        </w:rPr>
        <w:t xml:space="preserve">constrangimentos de tarefa. </w:t>
      </w:r>
    </w:p>
    <w:p w:rsidR="00653BC8" w:rsidRPr="0066040E" w:rsidRDefault="0066040E" w:rsidP="0066040E">
      <w:pPr>
        <w:rPr>
          <w:rFonts w:ascii="Times New Roman" w:hAnsi="Times New Roman" w:cs="Times New Roman"/>
          <w:i/>
          <w:iCs/>
          <w:sz w:val="24"/>
          <w:szCs w:val="24"/>
        </w:rPr>
      </w:pPr>
      <w:r w:rsidRPr="00095EE4">
        <w:rPr>
          <w:rFonts w:ascii="Times New Roman" w:hAnsi="Times New Roman" w:cs="Times New Roman"/>
          <w:i/>
          <w:iCs/>
          <w:sz w:val="24"/>
          <w:szCs w:val="24"/>
        </w:rPr>
        <w:t>Constrangimentos de tarefa: superioridade numérica e foco atencional</w:t>
      </w:r>
    </w:p>
    <w:p w:rsidR="00C661DC" w:rsidRDefault="000B0FD6" w:rsidP="0066040E">
      <w:pPr>
        <w:rPr>
          <w:rFonts w:ascii="Times New Roman" w:hAnsi="Times New Roman" w:cs="Times New Roman"/>
          <w:sz w:val="24"/>
          <w:szCs w:val="24"/>
        </w:rPr>
      </w:pPr>
      <w:r w:rsidRPr="00E93B07">
        <w:rPr>
          <w:rFonts w:ascii="Times New Roman" w:hAnsi="Times New Roman" w:cs="Times New Roman"/>
          <w:sz w:val="24"/>
          <w:szCs w:val="24"/>
        </w:rPr>
        <w:t>Dentr</w:t>
      </w:r>
      <w:r w:rsidR="004415B6">
        <w:rPr>
          <w:rFonts w:ascii="Times New Roman" w:hAnsi="Times New Roman" w:cs="Times New Roman"/>
          <w:sz w:val="24"/>
          <w:szCs w:val="24"/>
        </w:rPr>
        <w:t>e</w:t>
      </w:r>
      <w:r w:rsidRPr="00E93B07">
        <w:rPr>
          <w:rFonts w:ascii="Times New Roman" w:hAnsi="Times New Roman" w:cs="Times New Roman"/>
          <w:sz w:val="24"/>
          <w:szCs w:val="24"/>
        </w:rPr>
        <w:t xml:space="preserve"> as possibilidades de manipulação da tarefa, a </w:t>
      </w:r>
      <w:r w:rsidR="00235E0A" w:rsidRPr="00E93B07">
        <w:rPr>
          <w:rFonts w:ascii="Times New Roman" w:hAnsi="Times New Roman" w:cs="Times New Roman"/>
          <w:sz w:val="24"/>
          <w:szCs w:val="24"/>
        </w:rPr>
        <w:t>alteração no número de jogadores</w:t>
      </w:r>
      <w:r w:rsidR="002D355A" w:rsidRPr="00E93B07">
        <w:rPr>
          <w:rFonts w:ascii="Times New Roman" w:hAnsi="Times New Roman" w:cs="Times New Roman"/>
          <w:sz w:val="24"/>
          <w:szCs w:val="24"/>
        </w:rPr>
        <w:t xml:space="preserve"> em </w:t>
      </w:r>
      <w:proofErr w:type="spellStart"/>
      <w:r w:rsidR="002D355A" w:rsidRPr="00E93B07">
        <w:rPr>
          <w:rFonts w:ascii="Times New Roman" w:hAnsi="Times New Roman" w:cs="Times New Roman"/>
          <w:sz w:val="24"/>
          <w:szCs w:val="24"/>
        </w:rPr>
        <w:t>PJs</w:t>
      </w:r>
      <w:proofErr w:type="spellEnd"/>
      <w:r w:rsidRPr="00E93B07">
        <w:rPr>
          <w:rFonts w:ascii="Times New Roman" w:hAnsi="Times New Roman" w:cs="Times New Roman"/>
          <w:sz w:val="24"/>
          <w:szCs w:val="24"/>
        </w:rPr>
        <w:t xml:space="preserve"> é uma das modificações </w:t>
      </w:r>
      <w:r w:rsidR="00532026" w:rsidRPr="00E93B07">
        <w:rPr>
          <w:rFonts w:ascii="Times New Roman" w:hAnsi="Times New Roman" w:cs="Times New Roman"/>
          <w:sz w:val="24"/>
          <w:szCs w:val="24"/>
        </w:rPr>
        <w:t xml:space="preserve">mais </w:t>
      </w:r>
      <w:r w:rsidR="00603313" w:rsidRPr="00E93B07">
        <w:rPr>
          <w:rFonts w:ascii="Times New Roman" w:hAnsi="Times New Roman" w:cs="Times New Roman"/>
          <w:sz w:val="24"/>
          <w:szCs w:val="24"/>
        </w:rPr>
        <w:t>reportadas</w:t>
      </w:r>
      <w:r w:rsidR="00532026" w:rsidRPr="00E93B07">
        <w:rPr>
          <w:rFonts w:ascii="Times New Roman" w:hAnsi="Times New Roman" w:cs="Times New Roman"/>
          <w:sz w:val="24"/>
          <w:szCs w:val="24"/>
        </w:rPr>
        <w:t xml:space="preserve"> </w:t>
      </w:r>
      <w:r w:rsidR="00603313" w:rsidRPr="00E93B07">
        <w:rPr>
          <w:rFonts w:ascii="Times New Roman" w:hAnsi="Times New Roman" w:cs="Times New Roman"/>
          <w:sz w:val="24"/>
          <w:szCs w:val="24"/>
        </w:rPr>
        <w:t>pela literatura</w:t>
      </w:r>
      <w:r>
        <w:rPr>
          <w:rFonts w:ascii="Times New Roman" w:hAnsi="Times New Roman" w:cs="Times New Roman"/>
          <w:sz w:val="24"/>
          <w:szCs w:val="24"/>
        </w:rPr>
        <w:t xml:space="preserve"> </w:t>
      </w:r>
      <w:r w:rsidR="003078FE">
        <w:rPr>
          <w:rFonts w:ascii="Times New Roman" w:hAnsi="Times New Roman" w:cs="Times New Roman"/>
          <w:sz w:val="24"/>
          <w:szCs w:val="24"/>
        </w:rPr>
        <w:t xml:space="preserve">(Sarmento </w:t>
      </w:r>
      <w:r w:rsidR="00066E5E" w:rsidRPr="00066E5E">
        <w:rPr>
          <w:rFonts w:ascii="Times New Roman" w:hAnsi="Times New Roman" w:cs="Times New Roman"/>
          <w:i/>
          <w:sz w:val="24"/>
          <w:szCs w:val="24"/>
        </w:rPr>
        <w:t>et al.</w:t>
      </w:r>
      <w:r w:rsidR="003078FE">
        <w:rPr>
          <w:rFonts w:ascii="Times New Roman" w:hAnsi="Times New Roman" w:cs="Times New Roman"/>
          <w:sz w:val="24"/>
          <w:szCs w:val="24"/>
        </w:rPr>
        <w:t>, 2018)</w:t>
      </w:r>
      <w:r w:rsidR="00965889">
        <w:rPr>
          <w:rFonts w:ascii="Times New Roman" w:hAnsi="Times New Roman" w:cs="Times New Roman"/>
          <w:sz w:val="24"/>
          <w:szCs w:val="24"/>
        </w:rPr>
        <w:t>.</w:t>
      </w:r>
      <w:r w:rsidRPr="000B0FD6">
        <w:rPr>
          <w:rFonts w:ascii="Times New Roman" w:hAnsi="Times New Roman" w:cs="Times New Roman"/>
          <w:sz w:val="24"/>
          <w:szCs w:val="24"/>
        </w:rPr>
        <w:t xml:space="preserve"> </w:t>
      </w:r>
      <w:r w:rsidR="004415B6">
        <w:rPr>
          <w:rFonts w:ascii="Times New Roman" w:hAnsi="Times New Roman" w:cs="Times New Roman"/>
          <w:sz w:val="24"/>
          <w:szCs w:val="24"/>
        </w:rPr>
        <w:t xml:space="preserve">Em um PJ, </w:t>
      </w:r>
      <w:r w:rsidR="00E93B07">
        <w:rPr>
          <w:rFonts w:ascii="Times New Roman" w:hAnsi="Times New Roman" w:cs="Times New Roman"/>
          <w:sz w:val="24"/>
          <w:szCs w:val="24"/>
        </w:rPr>
        <w:t xml:space="preserve">é possível alterar o número de jogadores mantendo </w:t>
      </w:r>
      <w:r w:rsidR="00AB269C">
        <w:rPr>
          <w:rFonts w:ascii="Times New Roman" w:hAnsi="Times New Roman" w:cs="Times New Roman"/>
          <w:sz w:val="24"/>
          <w:szCs w:val="24"/>
        </w:rPr>
        <w:t>a igualdade</w:t>
      </w:r>
      <w:r w:rsidR="00E93B07">
        <w:rPr>
          <w:rFonts w:ascii="Times New Roman" w:hAnsi="Times New Roman" w:cs="Times New Roman"/>
          <w:sz w:val="24"/>
          <w:szCs w:val="24"/>
        </w:rPr>
        <w:t xml:space="preserve"> numéric</w:t>
      </w:r>
      <w:r w:rsidR="00AB269C">
        <w:rPr>
          <w:rFonts w:ascii="Times New Roman" w:hAnsi="Times New Roman" w:cs="Times New Roman"/>
          <w:sz w:val="24"/>
          <w:szCs w:val="24"/>
        </w:rPr>
        <w:t>a</w:t>
      </w:r>
      <w:r w:rsidR="00E93B07">
        <w:rPr>
          <w:rFonts w:ascii="Times New Roman" w:hAnsi="Times New Roman" w:cs="Times New Roman"/>
          <w:sz w:val="24"/>
          <w:szCs w:val="24"/>
        </w:rPr>
        <w:t xml:space="preserve"> (</w:t>
      </w:r>
      <w:r w:rsidR="007175D7">
        <w:rPr>
          <w:rFonts w:ascii="Times New Roman" w:hAnsi="Times New Roman" w:cs="Times New Roman"/>
          <w:sz w:val="24"/>
          <w:szCs w:val="24"/>
        </w:rPr>
        <w:t xml:space="preserve">e.g. </w:t>
      </w:r>
      <w:r w:rsidR="00E93B07">
        <w:rPr>
          <w:rFonts w:ascii="Times New Roman" w:hAnsi="Times New Roman" w:cs="Times New Roman"/>
          <w:sz w:val="24"/>
          <w:szCs w:val="24"/>
        </w:rPr>
        <w:t xml:space="preserve">3x3) ou gerando </w:t>
      </w:r>
      <w:r w:rsidR="001E0238">
        <w:rPr>
          <w:rFonts w:ascii="Times New Roman" w:hAnsi="Times New Roman" w:cs="Times New Roman"/>
          <w:sz w:val="24"/>
          <w:szCs w:val="24"/>
        </w:rPr>
        <w:t>a superioridade numérica</w:t>
      </w:r>
      <w:r w:rsidR="00E93B07">
        <w:rPr>
          <w:rFonts w:ascii="Times New Roman" w:hAnsi="Times New Roman" w:cs="Times New Roman"/>
          <w:sz w:val="24"/>
          <w:szCs w:val="24"/>
        </w:rPr>
        <w:t xml:space="preserve"> (</w:t>
      </w:r>
      <w:r w:rsidR="007175D7">
        <w:rPr>
          <w:rFonts w:ascii="Times New Roman" w:hAnsi="Times New Roman" w:cs="Times New Roman"/>
          <w:sz w:val="24"/>
          <w:szCs w:val="24"/>
        </w:rPr>
        <w:t xml:space="preserve">e.g. </w:t>
      </w:r>
      <w:r w:rsidR="00E93B07">
        <w:rPr>
          <w:rFonts w:ascii="Times New Roman" w:hAnsi="Times New Roman" w:cs="Times New Roman"/>
          <w:sz w:val="24"/>
          <w:szCs w:val="24"/>
        </w:rPr>
        <w:t xml:space="preserve">4x3). </w:t>
      </w:r>
      <w:r w:rsidR="00E93B07" w:rsidRPr="000B0FD6">
        <w:rPr>
          <w:rFonts w:ascii="Times New Roman" w:hAnsi="Times New Roman" w:cs="Times New Roman"/>
          <w:sz w:val="24"/>
          <w:szCs w:val="24"/>
        </w:rPr>
        <w:t xml:space="preserve">Apesar do jogo formal ser realizado em </w:t>
      </w:r>
      <w:r w:rsidR="001E0238">
        <w:rPr>
          <w:rFonts w:ascii="Times New Roman" w:hAnsi="Times New Roman" w:cs="Times New Roman"/>
          <w:sz w:val="24"/>
          <w:szCs w:val="24"/>
        </w:rPr>
        <w:t>igualdade</w:t>
      </w:r>
      <w:r w:rsidR="00E93B07" w:rsidRPr="000B0FD6">
        <w:rPr>
          <w:rFonts w:ascii="Times New Roman" w:hAnsi="Times New Roman" w:cs="Times New Roman"/>
          <w:sz w:val="24"/>
          <w:szCs w:val="24"/>
        </w:rPr>
        <w:t xml:space="preserve">, há vários momentos de desequilíbrio numérico durante a </w:t>
      </w:r>
      <w:r w:rsidR="00E93B07" w:rsidRPr="008A6BF8">
        <w:rPr>
          <w:rFonts w:ascii="Times New Roman" w:hAnsi="Times New Roman" w:cs="Times New Roman"/>
          <w:sz w:val="24"/>
          <w:szCs w:val="24"/>
        </w:rPr>
        <w:t>partida, o</w:t>
      </w:r>
      <w:r w:rsidR="00E93B07" w:rsidRPr="000B0FD6">
        <w:rPr>
          <w:rFonts w:ascii="Times New Roman" w:hAnsi="Times New Roman" w:cs="Times New Roman"/>
          <w:sz w:val="24"/>
          <w:szCs w:val="24"/>
        </w:rPr>
        <w:t xml:space="preserve"> que justifica investigar a influência da superioridade no comportamento tático de jogadores. </w:t>
      </w:r>
      <w:r w:rsidRPr="000B0FD6">
        <w:rPr>
          <w:rFonts w:ascii="Times New Roman" w:hAnsi="Times New Roman" w:cs="Times New Roman"/>
          <w:sz w:val="24"/>
          <w:szCs w:val="24"/>
        </w:rPr>
        <w:t>Uma equipe está em superioridade numérica quando ela possui mais jogadores do que a outra equipe dentro do espaço total de jogo ou dentro de um setor específico do campo (P</w:t>
      </w:r>
      <w:r w:rsidR="003078FE">
        <w:rPr>
          <w:rFonts w:ascii="Times New Roman" w:hAnsi="Times New Roman" w:cs="Times New Roman"/>
          <w:sz w:val="24"/>
          <w:szCs w:val="24"/>
        </w:rPr>
        <w:t>raça</w:t>
      </w:r>
      <w:r w:rsidRPr="000B0FD6">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078FE">
        <w:rPr>
          <w:rFonts w:ascii="Times New Roman" w:hAnsi="Times New Roman" w:cs="Times New Roman"/>
          <w:sz w:val="24"/>
          <w:szCs w:val="24"/>
        </w:rPr>
        <w:t>,</w:t>
      </w:r>
      <w:r w:rsidRPr="000B0FD6">
        <w:rPr>
          <w:rFonts w:ascii="Times New Roman" w:hAnsi="Times New Roman" w:cs="Times New Roman"/>
          <w:sz w:val="24"/>
          <w:szCs w:val="24"/>
        </w:rPr>
        <w:t xml:space="preserve"> 2018). </w:t>
      </w:r>
      <w:r w:rsidR="00E93B07">
        <w:rPr>
          <w:rFonts w:ascii="Times New Roman" w:hAnsi="Times New Roman" w:cs="Times New Roman"/>
          <w:sz w:val="24"/>
          <w:szCs w:val="24"/>
        </w:rPr>
        <w:t xml:space="preserve">A literatura reporta diferentes maneiras </w:t>
      </w:r>
      <w:r w:rsidR="00B748E7">
        <w:rPr>
          <w:rFonts w:ascii="Times New Roman" w:hAnsi="Times New Roman" w:cs="Times New Roman"/>
          <w:sz w:val="24"/>
          <w:szCs w:val="24"/>
        </w:rPr>
        <w:t>de adicionar</w:t>
      </w:r>
      <w:r w:rsidR="00E93B07">
        <w:rPr>
          <w:rFonts w:ascii="Times New Roman" w:hAnsi="Times New Roman" w:cs="Times New Roman"/>
          <w:sz w:val="24"/>
          <w:szCs w:val="24"/>
        </w:rPr>
        <w:t xml:space="preserve"> superioridade</w:t>
      </w:r>
      <w:r w:rsidR="00B748E7">
        <w:rPr>
          <w:rFonts w:ascii="Times New Roman" w:hAnsi="Times New Roman" w:cs="Times New Roman"/>
          <w:sz w:val="24"/>
          <w:szCs w:val="24"/>
        </w:rPr>
        <w:t xml:space="preserve"> numérica em um jogo</w:t>
      </w:r>
      <w:r w:rsidR="00E93B07">
        <w:rPr>
          <w:rFonts w:ascii="Times New Roman" w:hAnsi="Times New Roman" w:cs="Times New Roman"/>
          <w:sz w:val="24"/>
          <w:szCs w:val="24"/>
        </w:rPr>
        <w:t xml:space="preserve">, </w:t>
      </w:r>
      <w:r w:rsidR="00B748E7">
        <w:rPr>
          <w:rFonts w:ascii="Times New Roman" w:hAnsi="Times New Roman" w:cs="Times New Roman"/>
          <w:sz w:val="24"/>
          <w:szCs w:val="24"/>
        </w:rPr>
        <w:t xml:space="preserve">podendo ser com um jogador adicional dentro ou </w:t>
      </w:r>
      <w:r w:rsidR="00B748E7" w:rsidRPr="001A0654">
        <w:rPr>
          <w:rFonts w:ascii="Times New Roman" w:hAnsi="Times New Roman" w:cs="Times New Roman"/>
          <w:sz w:val="24"/>
          <w:szCs w:val="24"/>
        </w:rPr>
        <w:t>nas laterais do campo</w:t>
      </w:r>
      <w:r w:rsidR="00E93B07" w:rsidRPr="001A0654">
        <w:rPr>
          <w:rFonts w:ascii="Times New Roman" w:hAnsi="Times New Roman" w:cs="Times New Roman"/>
          <w:sz w:val="24"/>
          <w:szCs w:val="24"/>
        </w:rPr>
        <w:t xml:space="preserve"> </w:t>
      </w:r>
      <w:r w:rsidR="001E0238" w:rsidRPr="001A0654">
        <w:rPr>
          <w:rFonts w:ascii="Times New Roman" w:hAnsi="Times New Roman" w:cs="Times New Roman"/>
          <w:sz w:val="24"/>
          <w:szCs w:val="24"/>
        </w:rPr>
        <w:t xml:space="preserve">por exemplo </w:t>
      </w:r>
      <w:r w:rsidR="00E93B07" w:rsidRPr="001A0654">
        <w:rPr>
          <w:rFonts w:ascii="Times New Roman" w:hAnsi="Times New Roman" w:cs="Times New Roman"/>
          <w:sz w:val="24"/>
          <w:szCs w:val="24"/>
        </w:rPr>
        <w:t xml:space="preserve">(Praça </w:t>
      </w:r>
      <w:r w:rsidR="00066E5E" w:rsidRPr="00066E5E">
        <w:rPr>
          <w:rFonts w:ascii="Times New Roman" w:hAnsi="Times New Roman" w:cs="Times New Roman"/>
          <w:i/>
          <w:sz w:val="24"/>
          <w:szCs w:val="24"/>
        </w:rPr>
        <w:t>et al.</w:t>
      </w:r>
      <w:r w:rsidR="00E93B07" w:rsidRPr="001A0654">
        <w:rPr>
          <w:rFonts w:ascii="Times New Roman" w:hAnsi="Times New Roman" w:cs="Times New Roman"/>
          <w:sz w:val="24"/>
          <w:szCs w:val="24"/>
        </w:rPr>
        <w:t xml:space="preserve">, 2018). </w:t>
      </w:r>
      <w:r w:rsidR="00B748E7" w:rsidRPr="001A0654">
        <w:rPr>
          <w:rFonts w:ascii="Times New Roman" w:hAnsi="Times New Roman" w:cs="Times New Roman"/>
          <w:sz w:val="24"/>
          <w:szCs w:val="24"/>
        </w:rPr>
        <w:t>Para es</w:t>
      </w:r>
      <w:r w:rsidR="001E0238" w:rsidRPr="001A0654">
        <w:rPr>
          <w:rFonts w:ascii="Times New Roman" w:hAnsi="Times New Roman" w:cs="Times New Roman"/>
          <w:sz w:val="24"/>
          <w:szCs w:val="24"/>
        </w:rPr>
        <w:t>t</w:t>
      </w:r>
      <w:r w:rsidR="00B748E7" w:rsidRPr="001A0654">
        <w:rPr>
          <w:rFonts w:ascii="Times New Roman" w:hAnsi="Times New Roman" w:cs="Times New Roman"/>
          <w:sz w:val="24"/>
          <w:szCs w:val="24"/>
        </w:rPr>
        <w:t>e trabalho</w:t>
      </w:r>
      <w:r w:rsidR="00E93B07" w:rsidRPr="001A0654">
        <w:rPr>
          <w:rFonts w:ascii="Times New Roman" w:hAnsi="Times New Roman" w:cs="Times New Roman"/>
          <w:sz w:val="24"/>
          <w:szCs w:val="24"/>
        </w:rPr>
        <w:t xml:space="preserve">, </w:t>
      </w:r>
      <w:r w:rsidR="00B748E7" w:rsidRPr="001A0654">
        <w:rPr>
          <w:rFonts w:ascii="Times New Roman" w:hAnsi="Times New Roman" w:cs="Times New Roman"/>
          <w:sz w:val="24"/>
          <w:szCs w:val="24"/>
        </w:rPr>
        <w:t>serão considerados somente estudos que adicionaram jogadores dentro de campo</w:t>
      </w:r>
      <w:r w:rsidR="00E93B07" w:rsidRPr="001A0654">
        <w:rPr>
          <w:rFonts w:ascii="Times New Roman" w:hAnsi="Times New Roman" w:cs="Times New Roman"/>
          <w:sz w:val="24"/>
          <w:szCs w:val="24"/>
        </w:rPr>
        <w:t xml:space="preserve"> </w:t>
      </w:r>
      <w:r w:rsidR="00B748E7" w:rsidRPr="001A0654">
        <w:rPr>
          <w:rFonts w:ascii="Times New Roman" w:hAnsi="Times New Roman" w:cs="Times New Roman"/>
          <w:sz w:val="24"/>
          <w:szCs w:val="24"/>
        </w:rPr>
        <w:t>para</w:t>
      </w:r>
      <w:r w:rsidR="00E93B07" w:rsidRPr="001A0654">
        <w:rPr>
          <w:rFonts w:ascii="Times New Roman" w:hAnsi="Times New Roman" w:cs="Times New Roman"/>
          <w:sz w:val="24"/>
          <w:szCs w:val="24"/>
        </w:rPr>
        <w:t xml:space="preserve"> facilitar </w:t>
      </w:r>
      <w:r w:rsidR="00B748E7" w:rsidRPr="001A0654">
        <w:rPr>
          <w:rFonts w:ascii="Times New Roman" w:hAnsi="Times New Roman" w:cs="Times New Roman"/>
          <w:sz w:val="24"/>
          <w:szCs w:val="24"/>
        </w:rPr>
        <w:t xml:space="preserve">a leitura e compreensão do </w:t>
      </w:r>
      <w:r w:rsidR="00C16210" w:rsidRPr="001A0654">
        <w:rPr>
          <w:rFonts w:ascii="Times New Roman" w:hAnsi="Times New Roman" w:cs="Times New Roman"/>
          <w:sz w:val="24"/>
          <w:szCs w:val="24"/>
        </w:rPr>
        <w:t>texto</w:t>
      </w:r>
      <w:r w:rsidR="00B748E7" w:rsidRPr="001A0654">
        <w:rPr>
          <w:rFonts w:ascii="Times New Roman" w:hAnsi="Times New Roman" w:cs="Times New Roman"/>
          <w:sz w:val="24"/>
          <w:szCs w:val="24"/>
        </w:rPr>
        <w:t>.</w:t>
      </w:r>
      <w:r w:rsidR="00DF70A1" w:rsidRPr="001A0654">
        <w:rPr>
          <w:rFonts w:ascii="Times New Roman" w:hAnsi="Times New Roman" w:cs="Times New Roman"/>
          <w:sz w:val="24"/>
          <w:szCs w:val="24"/>
        </w:rPr>
        <w:t xml:space="preserve"> </w:t>
      </w:r>
      <w:r w:rsidR="0077338E" w:rsidRPr="001A0654">
        <w:rPr>
          <w:rFonts w:ascii="Times New Roman" w:hAnsi="Times New Roman" w:cs="Times New Roman"/>
          <w:sz w:val="24"/>
          <w:szCs w:val="24"/>
        </w:rPr>
        <w:t xml:space="preserve">Baseando-se na CLA, a superioridade numérica </w:t>
      </w:r>
      <w:r w:rsidR="00EE78D4" w:rsidRPr="001A0654">
        <w:rPr>
          <w:rFonts w:ascii="Times New Roman" w:hAnsi="Times New Roman" w:cs="Times New Roman"/>
          <w:sz w:val="24"/>
          <w:szCs w:val="24"/>
        </w:rPr>
        <w:t>é um constrangimento que modifica os</w:t>
      </w:r>
      <w:r w:rsidR="0077338E" w:rsidRPr="001A0654">
        <w:rPr>
          <w:rFonts w:ascii="Times New Roman" w:hAnsi="Times New Roman" w:cs="Times New Roman"/>
          <w:sz w:val="24"/>
          <w:szCs w:val="24"/>
        </w:rPr>
        <w:t xml:space="preserve"> padrões de comportamento</w:t>
      </w:r>
      <w:r w:rsidR="00325455" w:rsidRPr="001A0654">
        <w:rPr>
          <w:rFonts w:ascii="Times New Roman" w:hAnsi="Times New Roman" w:cs="Times New Roman"/>
          <w:sz w:val="24"/>
          <w:szCs w:val="24"/>
        </w:rPr>
        <w:t xml:space="preserve"> </w:t>
      </w:r>
      <w:r w:rsidR="00EE78D4" w:rsidRPr="001A0654">
        <w:rPr>
          <w:rFonts w:ascii="Times New Roman" w:hAnsi="Times New Roman" w:cs="Times New Roman"/>
          <w:sz w:val="24"/>
          <w:szCs w:val="24"/>
        </w:rPr>
        <w:t xml:space="preserve">dos jogadores </w:t>
      </w:r>
      <w:r w:rsidR="00325455" w:rsidRPr="001A0654">
        <w:rPr>
          <w:rFonts w:ascii="Times New Roman" w:hAnsi="Times New Roman" w:cs="Times New Roman"/>
          <w:sz w:val="24"/>
          <w:szCs w:val="24"/>
        </w:rPr>
        <w:t>(</w:t>
      </w:r>
      <w:proofErr w:type="spellStart"/>
      <w:r w:rsidR="00325455" w:rsidRPr="001A0654">
        <w:rPr>
          <w:rFonts w:ascii="Times New Roman" w:hAnsi="Times New Roman" w:cs="Times New Roman"/>
          <w:sz w:val="24"/>
          <w:szCs w:val="24"/>
        </w:rPr>
        <w:t>Ric</w:t>
      </w:r>
      <w:proofErr w:type="spellEnd"/>
      <w:r w:rsidR="00325455" w:rsidRPr="001A065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25455" w:rsidRPr="001A0654">
        <w:rPr>
          <w:rFonts w:ascii="Times New Roman" w:hAnsi="Times New Roman" w:cs="Times New Roman"/>
          <w:sz w:val="24"/>
          <w:szCs w:val="24"/>
        </w:rPr>
        <w:t>, 2016)</w:t>
      </w:r>
      <w:r w:rsidR="00EE78D4" w:rsidRPr="001A0654">
        <w:rPr>
          <w:rFonts w:ascii="Times New Roman" w:hAnsi="Times New Roman" w:cs="Times New Roman"/>
          <w:sz w:val="24"/>
          <w:szCs w:val="24"/>
        </w:rPr>
        <w:t xml:space="preserve">, </w:t>
      </w:r>
      <w:r w:rsidR="0077338E" w:rsidRPr="001A0654">
        <w:rPr>
          <w:rFonts w:ascii="Times New Roman" w:hAnsi="Times New Roman" w:cs="Times New Roman"/>
          <w:sz w:val="24"/>
          <w:szCs w:val="24"/>
        </w:rPr>
        <w:t xml:space="preserve">uma vez que o jogador adicional oferece </w:t>
      </w:r>
      <w:r w:rsidR="00325455" w:rsidRPr="001A0654">
        <w:rPr>
          <w:rFonts w:ascii="Times New Roman" w:hAnsi="Times New Roman" w:cs="Times New Roman"/>
          <w:sz w:val="24"/>
          <w:szCs w:val="24"/>
        </w:rPr>
        <w:t>novas possibilidades de ação</w:t>
      </w:r>
      <w:r w:rsidR="0077338E" w:rsidRPr="001A0654">
        <w:rPr>
          <w:rFonts w:ascii="Times New Roman" w:hAnsi="Times New Roman" w:cs="Times New Roman"/>
          <w:sz w:val="24"/>
          <w:szCs w:val="24"/>
        </w:rPr>
        <w:t xml:space="preserve">. Dessa maneira, a superioridade numérica no ataque </w:t>
      </w:r>
      <w:r w:rsidR="0077338E">
        <w:rPr>
          <w:rFonts w:ascii="Times New Roman" w:hAnsi="Times New Roman" w:cs="Times New Roman"/>
          <w:sz w:val="24"/>
          <w:szCs w:val="24"/>
        </w:rPr>
        <w:t xml:space="preserve">pode favorecer a emergência de </w:t>
      </w:r>
      <w:proofErr w:type="spellStart"/>
      <w:r w:rsidR="0077338E" w:rsidRPr="009C7766">
        <w:rPr>
          <w:rFonts w:ascii="Times New Roman" w:hAnsi="Times New Roman" w:cs="Times New Roman"/>
          <w:i/>
          <w:iCs/>
          <w:sz w:val="24"/>
          <w:szCs w:val="24"/>
        </w:rPr>
        <w:t>affordances</w:t>
      </w:r>
      <w:proofErr w:type="spellEnd"/>
      <w:r w:rsidR="0077338E">
        <w:rPr>
          <w:rFonts w:ascii="Times New Roman" w:hAnsi="Times New Roman" w:cs="Times New Roman"/>
          <w:sz w:val="24"/>
          <w:szCs w:val="24"/>
        </w:rPr>
        <w:t xml:space="preserve"> relacionadas ao passe</w:t>
      </w:r>
      <w:r w:rsidR="00325455">
        <w:rPr>
          <w:rFonts w:ascii="Times New Roman" w:hAnsi="Times New Roman" w:cs="Times New Roman"/>
          <w:sz w:val="24"/>
          <w:szCs w:val="24"/>
        </w:rPr>
        <w:t xml:space="preserve"> (Vilar </w:t>
      </w:r>
      <w:r w:rsidR="00066E5E" w:rsidRPr="00066E5E">
        <w:rPr>
          <w:rFonts w:ascii="Times New Roman" w:hAnsi="Times New Roman" w:cs="Times New Roman"/>
          <w:i/>
          <w:sz w:val="24"/>
          <w:szCs w:val="24"/>
        </w:rPr>
        <w:t>et al.</w:t>
      </w:r>
      <w:r w:rsidR="00325455">
        <w:rPr>
          <w:rFonts w:ascii="Times New Roman" w:hAnsi="Times New Roman" w:cs="Times New Roman"/>
          <w:sz w:val="24"/>
          <w:szCs w:val="24"/>
        </w:rPr>
        <w:t>, 2014)</w:t>
      </w:r>
      <w:r w:rsidR="0077338E">
        <w:rPr>
          <w:rFonts w:ascii="Times New Roman" w:hAnsi="Times New Roman" w:cs="Times New Roman"/>
          <w:sz w:val="24"/>
          <w:szCs w:val="24"/>
        </w:rPr>
        <w:t xml:space="preserve">, favorecendo não só a </w:t>
      </w:r>
      <w:r w:rsidR="00325455">
        <w:rPr>
          <w:rFonts w:ascii="Times New Roman" w:hAnsi="Times New Roman" w:cs="Times New Roman"/>
          <w:sz w:val="24"/>
          <w:szCs w:val="24"/>
        </w:rPr>
        <w:t>eficácia</w:t>
      </w:r>
      <w:r w:rsidR="0077338E">
        <w:rPr>
          <w:rFonts w:ascii="Times New Roman" w:hAnsi="Times New Roman" w:cs="Times New Roman"/>
          <w:sz w:val="24"/>
          <w:szCs w:val="24"/>
        </w:rPr>
        <w:t xml:space="preserve"> dessa ação técnica</w:t>
      </w:r>
      <w:r w:rsidR="00325455">
        <w:rPr>
          <w:rFonts w:ascii="Times New Roman" w:hAnsi="Times New Roman" w:cs="Times New Roman"/>
          <w:sz w:val="24"/>
          <w:szCs w:val="24"/>
        </w:rPr>
        <w:t xml:space="preserve"> (García-Ângulo </w:t>
      </w:r>
      <w:r w:rsidR="00066E5E" w:rsidRPr="00066E5E">
        <w:rPr>
          <w:rFonts w:ascii="Times New Roman" w:hAnsi="Times New Roman" w:cs="Times New Roman"/>
          <w:i/>
          <w:sz w:val="24"/>
          <w:szCs w:val="24"/>
        </w:rPr>
        <w:t>et al.</w:t>
      </w:r>
      <w:r w:rsidR="00325455">
        <w:rPr>
          <w:rFonts w:ascii="Times New Roman" w:hAnsi="Times New Roman" w:cs="Times New Roman"/>
          <w:sz w:val="24"/>
          <w:szCs w:val="24"/>
        </w:rPr>
        <w:t>, 2024)</w:t>
      </w:r>
      <w:r w:rsidR="0077338E">
        <w:rPr>
          <w:rFonts w:ascii="Times New Roman" w:hAnsi="Times New Roman" w:cs="Times New Roman"/>
          <w:sz w:val="24"/>
          <w:szCs w:val="24"/>
        </w:rPr>
        <w:t xml:space="preserve"> como </w:t>
      </w:r>
      <w:r w:rsidR="0077338E" w:rsidRPr="00F40227">
        <w:rPr>
          <w:rFonts w:ascii="Times New Roman" w:hAnsi="Times New Roman" w:cs="Times New Roman"/>
          <w:sz w:val="24"/>
          <w:szCs w:val="24"/>
        </w:rPr>
        <w:t>também o surgimento de comportamentos exploratório relacionados à busca por oportunidades de ação</w:t>
      </w:r>
      <w:r w:rsidR="00325455">
        <w:rPr>
          <w:rFonts w:ascii="Times New Roman" w:hAnsi="Times New Roman" w:cs="Times New Roman"/>
          <w:sz w:val="24"/>
          <w:szCs w:val="24"/>
        </w:rPr>
        <w:t xml:space="preserve"> (Canton </w:t>
      </w:r>
      <w:r w:rsidR="00066E5E" w:rsidRPr="00066E5E">
        <w:rPr>
          <w:rFonts w:ascii="Times New Roman" w:hAnsi="Times New Roman" w:cs="Times New Roman"/>
          <w:i/>
          <w:sz w:val="24"/>
          <w:szCs w:val="24"/>
        </w:rPr>
        <w:t>et al.</w:t>
      </w:r>
      <w:r w:rsidR="00325455">
        <w:rPr>
          <w:rFonts w:ascii="Times New Roman" w:hAnsi="Times New Roman" w:cs="Times New Roman"/>
          <w:sz w:val="24"/>
          <w:szCs w:val="24"/>
        </w:rPr>
        <w:t>, 2019)</w:t>
      </w:r>
      <w:r w:rsidR="0077338E" w:rsidRPr="00F40227">
        <w:rPr>
          <w:rFonts w:ascii="Times New Roman" w:hAnsi="Times New Roman" w:cs="Times New Roman"/>
          <w:sz w:val="24"/>
          <w:szCs w:val="24"/>
        </w:rPr>
        <w:t>. Dessa forma, utilizar a superioridade numérica em pequenos jogos pode ser uma estratégia interessante</w:t>
      </w:r>
      <w:r w:rsidR="0077338E" w:rsidRPr="00235E0A">
        <w:rPr>
          <w:rFonts w:ascii="Times New Roman" w:hAnsi="Times New Roman" w:cs="Times New Roman"/>
          <w:sz w:val="24"/>
          <w:szCs w:val="24"/>
        </w:rPr>
        <w:t xml:space="preserve"> </w:t>
      </w:r>
      <w:r w:rsidR="0077338E" w:rsidRPr="00F40227">
        <w:rPr>
          <w:rFonts w:ascii="Times New Roman" w:hAnsi="Times New Roman" w:cs="Times New Roman"/>
          <w:sz w:val="24"/>
          <w:szCs w:val="24"/>
        </w:rPr>
        <w:t xml:space="preserve">para gerar diferentes </w:t>
      </w:r>
      <w:proofErr w:type="spellStart"/>
      <w:r w:rsidR="0077338E" w:rsidRPr="00F40227">
        <w:rPr>
          <w:rFonts w:ascii="Times New Roman" w:hAnsi="Times New Roman" w:cs="Times New Roman"/>
          <w:i/>
          <w:iCs/>
          <w:sz w:val="24"/>
          <w:szCs w:val="24"/>
        </w:rPr>
        <w:t>affordances</w:t>
      </w:r>
      <w:proofErr w:type="spellEnd"/>
      <w:r w:rsidR="0077338E" w:rsidRPr="00F40227">
        <w:rPr>
          <w:rFonts w:ascii="Times New Roman" w:hAnsi="Times New Roman" w:cs="Times New Roman"/>
          <w:i/>
          <w:iCs/>
          <w:sz w:val="24"/>
          <w:szCs w:val="24"/>
        </w:rPr>
        <w:t xml:space="preserve"> </w:t>
      </w:r>
      <w:r w:rsidR="0077338E" w:rsidRPr="00F40227">
        <w:rPr>
          <w:rFonts w:ascii="Times New Roman" w:hAnsi="Times New Roman" w:cs="Times New Roman"/>
          <w:sz w:val="24"/>
          <w:szCs w:val="24"/>
        </w:rPr>
        <w:t>e comportamentos alvo em uma sessão de treino.</w:t>
      </w:r>
    </w:p>
    <w:p w:rsidR="002D461E" w:rsidRDefault="00B76E02" w:rsidP="002D461E">
      <w:pPr>
        <w:rPr>
          <w:rFonts w:ascii="Times New Roman" w:hAnsi="Times New Roman" w:cs="Times New Roman"/>
          <w:sz w:val="24"/>
          <w:szCs w:val="24"/>
        </w:rPr>
      </w:pPr>
      <w:r>
        <w:rPr>
          <w:rFonts w:ascii="Times New Roman" w:hAnsi="Times New Roman" w:cs="Times New Roman"/>
          <w:sz w:val="24"/>
          <w:szCs w:val="24"/>
        </w:rPr>
        <w:lastRenderedPageBreak/>
        <w:t>Em comparação com os jogos em igualdade, diversos e</w:t>
      </w:r>
      <w:r w:rsidR="004218E8">
        <w:rPr>
          <w:rFonts w:ascii="Times New Roman" w:hAnsi="Times New Roman" w:cs="Times New Roman"/>
          <w:sz w:val="24"/>
          <w:szCs w:val="24"/>
        </w:rPr>
        <w:t xml:space="preserve">studos mostram </w:t>
      </w:r>
      <w:r>
        <w:rPr>
          <w:rFonts w:ascii="Times New Roman" w:hAnsi="Times New Roman" w:cs="Times New Roman"/>
          <w:sz w:val="24"/>
          <w:szCs w:val="24"/>
        </w:rPr>
        <w:t>como o comportamento dos jogadores muda em jogos com superioridade numérica</w:t>
      </w:r>
      <w:r w:rsidR="006D52F7">
        <w:rPr>
          <w:rFonts w:ascii="Times New Roman" w:hAnsi="Times New Roman" w:cs="Times New Roman"/>
          <w:sz w:val="24"/>
          <w:szCs w:val="24"/>
        </w:rPr>
        <w:t xml:space="preserve"> </w:t>
      </w:r>
      <w:r w:rsidR="004218E8" w:rsidRPr="00B76E02">
        <w:rPr>
          <w:rFonts w:ascii="Times New Roman" w:hAnsi="Times New Roman" w:cs="Times New Roman"/>
          <w:sz w:val="24"/>
          <w:szCs w:val="24"/>
        </w:rPr>
        <w:t>(</w:t>
      </w:r>
      <w:r w:rsidR="009E76A6" w:rsidRPr="00B76E02">
        <w:rPr>
          <w:rFonts w:ascii="Times New Roman" w:hAnsi="Times New Roman" w:cs="Times New Roman"/>
          <w:sz w:val="24"/>
          <w:szCs w:val="24"/>
        </w:rPr>
        <w:t xml:space="preserve">Vilar </w:t>
      </w:r>
      <w:r w:rsidR="00066E5E" w:rsidRPr="00066E5E">
        <w:rPr>
          <w:rFonts w:ascii="Times New Roman" w:hAnsi="Times New Roman" w:cs="Times New Roman"/>
          <w:i/>
          <w:sz w:val="24"/>
          <w:szCs w:val="24"/>
        </w:rPr>
        <w:t>et al.</w:t>
      </w:r>
      <w:r w:rsidR="009E76A6" w:rsidRPr="00B76E02">
        <w:rPr>
          <w:rFonts w:ascii="Times New Roman" w:hAnsi="Times New Roman" w:cs="Times New Roman"/>
          <w:sz w:val="24"/>
          <w:szCs w:val="24"/>
        </w:rPr>
        <w:t>, 2014</w:t>
      </w:r>
      <w:r w:rsidR="009E76A6">
        <w:rPr>
          <w:rFonts w:ascii="Times New Roman" w:hAnsi="Times New Roman" w:cs="Times New Roman"/>
          <w:sz w:val="24"/>
          <w:szCs w:val="24"/>
        </w:rPr>
        <w:t xml:space="preserve">; </w:t>
      </w:r>
      <w:r w:rsidR="009E76A6" w:rsidRPr="00B76E02">
        <w:rPr>
          <w:rFonts w:ascii="Times New Roman" w:hAnsi="Times New Roman" w:cs="Times New Roman"/>
          <w:sz w:val="24"/>
          <w:szCs w:val="24"/>
        </w:rPr>
        <w:t xml:space="preserve">Silva </w:t>
      </w:r>
      <w:r w:rsidR="00066E5E" w:rsidRPr="00066E5E">
        <w:rPr>
          <w:rFonts w:ascii="Times New Roman" w:hAnsi="Times New Roman" w:cs="Times New Roman"/>
          <w:i/>
          <w:sz w:val="24"/>
          <w:szCs w:val="24"/>
        </w:rPr>
        <w:t>et al.</w:t>
      </w:r>
      <w:r w:rsidR="009E76A6" w:rsidRPr="00B76E02">
        <w:rPr>
          <w:rFonts w:ascii="Times New Roman" w:hAnsi="Times New Roman" w:cs="Times New Roman"/>
          <w:sz w:val="24"/>
          <w:szCs w:val="24"/>
        </w:rPr>
        <w:t>, 2014</w:t>
      </w:r>
      <w:r w:rsidR="005F3C10">
        <w:rPr>
          <w:rFonts w:ascii="Times New Roman" w:hAnsi="Times New Roman" w:cs="Times New Roman"/>
          <w:sz w:val="24"/>
          <w:szCs w:val="24"/>
        </w:rPr>
        <w:t>a</w:t>
      </w:r>
      <w:r w:rsidR="009E76A6" w:rsidRPr="00B76E02">
        <w:rPr>
          <w:rFonts w:ascii="Times New Roman" w:hAnsi="Times New Roman" w:cs="Times New Roman"/>
          <w:sz w:val="24"/>
          <w:szCs w:val="24"/>
        </w:rPr>
        <w:t>;</w:t>
      </w:r>
      <w:r w:rsidR="009E76A6">
        <w:rPr>
          <w:rFonts w:ascii="Times New Roman" w:hAnsi="Times New Roman" w:cs="Times New Roman"/>
          <w:sz w:val="24"/>
          <w:szCs w:val="24"/>
        </w:rPr>
        <w:t xml:space="preserve"> </w:t>
      </w:r>
      <w:r w:rsidR="00D663D0" w:rsidRPr="00B76E02">
        <w:rPr>
          <w:rFonts w:ascii="Times New Roman" w:hAnsi="Times New Roman" w:cs="Times New Roman"/>
          <w:sz w:val="24"/>
          <w:szCs w:val="24"/>
        </w:rPr>
        <w:t xml:space="preserve">Travassos </w:t>
      </w:r>
      <w:r w:rsidR="00066E5E" w:rsidRPr="00066E5E">
        <w:rPr>
          <w:rFonts w:ascii="Times New Roman" w:hAnsi="Times New Roman" w:cs="Times New Roman"/>
          <w:i/>
          <w:sz w:val="24"/>
          <w:szCs w:val="24"/>
        </w:rPr>
        <w:t>et al.</w:t>
      </w:r>
      <w:r w:rsidR="00D663D0" w:rsidRPr="00B76E02">
        <w:rPr>
          <w:rFonts w:ascii="Times New Roman" w:hAnsi="Times New Roman" w:cs="Times New Roman"/>
          <w:sz w:val="24"/>
          <w:szCs w:val="24"/>
        </w:rPr>
        <w:t>, 201</w:t>
      </w:r>
      <w:r w:rsidR="00D663D0">
        <w:rPr>
          <w:rFonts w:ascii="Times New Roman" w:hAnsi="Times New Roman" w:cs="Times New Roman"/>
          <w:sz w:val="24"/>
          <w:szCs w:val="24"/>
        </w:rPr>
        <w:t xml:space="preserve">4; </w:t>
      </w:r>
      <w:r w:rsidR="009E76A6" w:rsidRPr="00B76E02">
        <w:rPr>
          <w:rFonts w:ascii="Times New Roman" w:hAnsi="Times New Roman" w:cs="Times New Roman"/>
          <w:sz w:val="24"/>
          <w:szCs w:val="24"/>
        </w:rPr>
        <w:t xml:space="preserve">Sampaio </w:t>
      </w:r>
      <w:r w:rsidR="00066E5E" w:rsidRPr="00066E5E">
        <w:rPr>
          <w:rFonts w:ascii="Times New Roman" w:hAnsi="Times New Roman" w:cs="Times New Roman"/>
          <w:i/>
          <w:sz w:val="24"/>
          <w:szCs w:val="24"/>
        </w:rPr>
        <w:t>et al.</w:t>
      </w:r>
      <w:r w:rsidR="009E76A6" w:rsidRPr="00B76E02">
        <w:rPr>
          <w:rFonts w:ascii="Times New Roman" w:hAnsi="Times New Roman" w:cs="Times New Roman"/>
          <w:sz w:val="24"/>
          <w:szCs w:val="24"/>
        </w:rPr>
        <w:t>, 2014;</w:t>
      </w:r>
      <w:r w:rsidR="009E76A6">
        <w:rPr>
          <w:rFonts w:ascii="Times New Roman" w:hAnsi="Times New Roman" w:cs="Times New Roman"/>
          <w:sz w:val="24"/>
          <w:szCs w:val="24"/>
        </w:rPr>
        <w:t xml:space="preserve"> </w:t>
      </w:r>
      <w:r w:rsidR="009E76A6" w:rsidRPr="00B76E02">
        <w:rPr>
          <w:rFonts w:ascii="Times New Roman" w:hAnsi="Times New Roman" w:cs="Times New Roman"/>
          <w:sz w:val="24"/>
          <w:szCs w:val="24"/>
        </w:rPr>
        <w:t xml:space="preserve">Praça </w:t>
      </w:r>
      <w:r w:rsidR="00066E5E" w:rsidRPr="00066E5E">
        <w:rPr>
          <w:rFonts w:ascii="Times New Roman" w:hAnsi="Times New Roman" w:cs="Times New Roman"/>
          <w:i/>
          <w:sz w:val="24"/>
          <w:szCs w:val="24"/>
        </w:rPr>
        <w:t>et al.</w:t>
      </w:r>
      <w:r w:rsidR="009E76A6" w:rsidRPr="00B76E02">
        <w:rPr>
          <w:rFonts w:ascii="Times New Roman" w:hAnsi="Times New Roman" w:cs="Times New Roman"/>
          <w:sz w:val="24"/>
          <w:szCs w:val="24"/>
        </w:rPr>
        <w:t xml:space="preserve">, 2016; </w:t>
      </w:r>
      <w:proofErr w:type="spellStart"/>
      <w:r w:rsidR="009E76A6" w:rsidRPr="00B76E02">
        <w:rPr>
          <w:rFonts w:ascii="Times New Roman" w:hAnsi="Times New Roman" w:cs="Times New Roman"/>
          <w:sz w:val="24"/>
          <w:szCs w:val="24"/>
        </w:rPr>
        <w:t>Ric</w:t>
      </w:r>
      <w:proofErr w:type="spellEnd"/>
      <w:r w:rsidR="009E76A6" w:rsidRPr="00B76E0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9E76A6" w:rsidRPr="00B76E02">
        <w:rPr>
          <w:rFonts w:ascii="Times New Roman" w:hAnsi="Times New Roman" w:cs="Times New Roman"/>
          <w:sz w:val="24"/>
          <w:szCs w:val="24"/>
        </w:rPr>
        <w:t>, 2016;</w:t>
      </w:r>
      <w:r w:rsidR="009E76A6">
        <w:rPr>
          <w:rFonts w:ascii="Times New Roman" w:hAnsi="Times New Roman" w:cs="Times New Roman"/>
          <w:sz w:val="24"/>
          <w:szCs w:val="24"/>
        </w:rPr>
        <w:t xml:space="preserve"> </w:t>
      </w:r>
      <w:r w:rsidR="009E76A6" w:rsidRPr="00B76E02">
        <w:rPr>
          <w:rFonts w:ascii="Times New Roman" w:hAnsi="Times New Roman" w:cs="Times New Roman"/>
          <w:sz w:val="24"/>
          <w:szCs w:val="24"/>
        </w:rPr>
        <w:t xml:space="preserve">Moniz </w:t>
      </w:r>
      <w:r w:rsidR="00066E5E" w:rsidRPr="00066E5E">
        <w:rPr>
          <w:rFonts w:ascii="Times New Roman" w:hAnsi="Times New Roman" w:cs="Times New Roman"/>
          <w:i/>
          <w:sz w:val="24"/>
          <w:szCs w:val="24"/>
        </w:rPr>
        <w:t>et al.</w:t>
      </w:r>
      <w:r w:rsidR="009E76A6" w:rsidRPr="00B76E02">
        <w:rPr>
          <w:rFonts w:ascii="Times New Roman" w:hAnsi="Times New Roman" w:cs="Times New Roman"/>
          <w:sz w:val="24"/>
          <w:szCs w:val="24"/>
        </w:rPr>
        <w:t>, 2020;</w:t>
      </w:r>
      <w:r w:rsidR="009E76A6">
        <w:rPr>
          <w:rFonts w:ascii="Times New Roman" w:hAnsi="Times New Roman" w:cs="Times New Roman"/>
          <w:sz w:val="24"/>
          <w:szCs w:val="24"/>
        </w:rPr>
        <w:t xml:space="preserve"> </w:t>
      </w:r>
      <w:r w:rsidRPr="00B76E02">
        <w:rPr>
          <w:rFonts w:ascii="Times New Roman" w:hAnsi="Times New Roman" w:cs="Times New Roman"/>
          <w:sz w:val="24"/>
          <w:szCs w:val="24"/>
        </w:rPr>
        <w:t xml:space="preserve">García-Ângulo </w:t>
      </w:r>
      <w:r w:rsidR="00066E5E" w:rsidRPr="00066E5E">
        <w:rPr>
          <w:rFonts w:ascii="Times New Roman" w:hAnsi="Times New Roman" w:cs="Times New Roman"/>
          <w:i/>
          <w:sz w:val="24"/>
          <w:szCs w:val="24"/>
        </w:rPr>
        <w:t>et al.</w:t>
      </w:r>
      <w:r w:rsidRPr="00B76E02">
        <w:rPr>
          <w:rFonts w:ascii="Times New Roman" w:hAnsi="Times New Roman" w:cs="Times New Roman"/>
          <w:sz w:val="24"/>
          <w:szCs w:val="24"/>
        </w:rPr>
        <w:t>, 2024</w:t>
      </w:r>
      <w:r w:rsidR="004218E8" w:rsidRPr="00B76E02">
        <w:rPr>
          <w:rFonts w:ascii="Times New Roman" w:hAnsi="Times New Roman" w:cs="Times New Roman"/>
          <w:sz w:val="24"/>
          <w:szCs w:val="24"/>
        </w:rPr>
        <w:t>).</w:t>
      </w:r>
      <w:r w:rsidR="004218E8">
        <w:rPr>
          <w:rFonts w:ascii="Times New Roman" w:hAnsi="Times New Roman" w:cs="Times New Roman"/>
          <w:sz w:val="24"/>
          <w:szCs w:val="24"/>
        </w:rPr>
        <w:t xml:space="preserve"> </w:t>
      </w:r>
      <w:r w:rsidR="00B0739F">
        <w:rPr>
          <w:rFonts w:ascii="Times New Roman" w:hAnsi="Times New Roman" w:cs="Times New Roman"/>
          <w:sz w:val="24"/>
          <w:szCs w:val="24"/>
        </w:rPr>
        <w:t>De forma geral</w:t>
      </w:r>
      <w:r w:rsidR="004218E8">
        <w:rPr>
          <w:rFonts w:ascii="Times New Roman" w:hAnsi="Times New Roman" w:cs="Times New Roman"/>
          <w:sz w:val="24"/>
          <w:szCs w:val="24"/>
        </w:rPr>
        <w:t xml:space="preserve">, nos jogos com superioridade, </w:t>
      </w:r>
      <w:r w:rsidR="006D52F7">
        <w:rPr>
          <w:rFonts w:ascii="Times New Roman" w:hAnsi="Times New Roman" w:cs="Times New Roman"/>
          <w:sz w:val="24"/>
          <w:szCs w:val="24"/>
        </w:rPr>
        <w:t>a equipe de</w:t>
      </w:r>
      <w:r w:rsidR="004218E8">
        <w:rPr>
          <w:rFonts w:ascii="Times New Roman" w:hAnsi="Times New Roman" w:cs="Times New Roman"/>
          <w:sz w:val="24"/>
          <w:szCs w:val="24"/>
        </w:rPr>
        <w:t xml:space="preserve"> </w:t>
      </w:r>
      <w:r w:rsidR="006D52F7">
        <w:rPr>
          <w:rFonts w:ascii="Times New Roman" w:hAnsi="Times New Roman" w:cs="Times New Roman"/>
          <w:sz w:val="24"/>
          <w:szCs w:val="24"/>
        </w:rPr>
        <w:t xml:space="preserve">defesa tende a estar mais sincronizada </w:t>
      </w:r>
      <w:r w:rsidR="001F2DB7">
        <w:rPr>
          <w:rFonts w:ascii="Times New Roman" w:hAnsi="Times New Roman" w:cs="Times New Roman"/>
          <w:sz w:val="24"/>
          <w:szCs w:val="24"/>
        </w:rPr>
        <w:t xml:space="preserve">do </w:t>
      </w:r>
      <w:r w:rsidR="006D52F7">
        <w:rPr>
          <w:rFonts w:ascii="Times New Roman" w:hAnsi="Times New Roman" w:cs="Times New Roman"/>
          <w:sz w:val="24"/>
          <w:szCs w:val="24"/>
        </w:rPr>
        <w:t>que a equipe do ataque</w:t>
      </w:r>
      <w:r w:rsidR="00521717">
        <w:rPr>
          <w:rFonts w:ascii="Times New Roman" w:hAnsi="Times New Roman" w:cs="Times New Roman"/>
          <w:sz w:val="24"/>
          <w:szCs w:val="24"/>
        </w:rPr>
        <w:t xml:space="preserve"> (Travassos </w:t>
      </w:r>
      <w:r w:rsidR="00066E5E" w:rsidRPr="00066E5E">
        <w:rPr>
          <w:rFonts w:ascii="Times New Roman" w:hAnsi="Times New Roman" w:cs="Times New Roman"/>
          <w:i/>
          <w:sz w:val="24"/>
          <w:szCs w:val="24"/>
        </w:rPr>
        <w:t>et al.</w:t>
      </w:r>
      <w:r w:rsidR="00521717">
        <w:rPr>
          <w:rFonts w:ascii="Times New Roman" w:hAnsi="Times New Roman" w:cs="Times New Roman"/>
          <w:sz w:val="24"/>
          <w:szCs w:val="24"/>
        </w:rPr>
        <w:t>, 201</w:t>
      </w:r>
      <w:r w:rsidR="00602133">
        <w:rPr>
          <w:rFonts w:ascii="Times New Roman" w:hAnsi="Times New Roman" w:cs="Times New Roman"/>
          <w:sz w:val="24"/>
          <w:szCs w:val="24"/>
        </w:rPr>
        <w:t>4</w:t>
      </w:r>
      <w:r w:rsidR="00521717">
        <w:rPr>
          <w:rFonts w:ascii="Times New Roman" w:hAnsi="Times New Roman" w:cs="Times New Roman"/>
          <w:sz w:val="24"/>
          <w:szCs w:val="24"/>
        </w:rPr>
        <w:t>)</w:t>
      </w:r>
      <w:r w:rsidR="006D52F7">
        <w:rPr>
          <w:rFonts w:ascii="Times New Roman" w:hAnsi="Times New Roman" w:cs="Times New Roman"/>
          <w:sz w:val="24"/>
          <w:szCs w:val="24"/>
        </w:rPr>
        <w:t xml:space="preserve">, diminuindo a distância entre seus jogadores </w:t>
      </w:r>
      <w:r w:rsidR="00521717">
        <w:rPr>
          <w:rFonts w:ascii="Times New Roman" w:hAnsi="Times New Roman" w:cs="Times New Roman"/>
          <w:sz w:val="24"/>
          <w:szCs w:val="24"/>
        </w:rPr>
        <w:t xml:space="preserve">para proteger as zonas mais próximas do gol </w:t>
      </w:r>
      <w:r w:rsidR="006D52F7">
        <w:rPr>
          <w:rFonts w:ascii="Times New Roman" w:hAnsi="Times New Roman" w:cs="Times New Roman"/>
          <w:sz w:val="24"/>
          <w:szCs w:val="24"/>
        </w:rPr>
        <w:t>(</w:t>
      </w:r>
      <w:r w:rsidR="007C0C8A">
        <w:rPr>
          <w:rFonts w:ascii="Times New Roman" w:hAnsi="Times New Roman" w:cs="Times New Roman"/>
          <w:sz w:val="24"/>
          <w:szCs w:val="24"/>
        </w:rPr>
        <w:t xml:space="preserve">Silva </w:t>
      </w:r>
      <w:r w:rsidR="00066E5E" w:rsidRPr="00066E5E">
        <w:rPr>
          <w:rFonts w:ascii="Times New Roman" w:hAnsi="Times New Roman" w:cs="Times New Roman"/>
          <w:i/>
          <w:sz w:val="24"/>
          <w:szCs w:val="24"/>
        </w:rPr>
        <w:t>et al.</w:t>
      </w:r>
      <w:r w:rsidR="007C0C8A">
        <w:rPr>
          <w:rFonts w:ascii="Times New Roman" w:hAnsi="Times New Roman" w:cs="Times New Roman"/>
          <w:sz w:val="24"/>
          <w:szCs w:val="24"/>
        </w:rPr>
        <w:t>, 2014</w:t>
      </w:r>
      <w:r w:rsidR="00D663D0">
        <w:rPr>
          <w:rFonts w:ascii="Times New Roman" w:hAnsi="Times New Roman" w:cs="Times New Roman"/>
          <w:sz w:val="24"/>
          <w:szCs w:val="24"/>
        </w:rPr>
        <w:t>a</w:t>
      </w:r>
      <w:r w:rsidR="007C0C8A">
        <w:rPr>
          <w:rFonts w:ascii="Times New Roman" w:hAnsi="Times New Roman" w:cs="Times New Roman"/>
          <w:sz w:val="24"/>
          <w:szCs w:val="24"/>
        </w:rPr>
        <w:t xml:space="preserve">; </w:t>
      </w:r>
      <w:r w:rsidR="00521717">
        <w:rPr>
          <w:rFonts w:ascii="Times New Roman" w:hAnsi="Times New Roman" w:cs="Times New Roman"/>
          <w:sz w:val="24"/>
          <w:szCs w:val="24"/>
        </w:rPr>
        <w:t xml:space="preserve">Vilar </w:t>
      </w:r>
      <w:r w:rsidR="00066E5E" w:rsidRPr="00066E5E">
        <w:rPr>
          <w:rFonts w:ascii="Times New Roman" w:hAnsi="Times New Roman" w:cs="Times New Roman"/>
          <w:i/>
          <w:sz w:val="24"/>
          <w:szCs w:val="24"/>
        </w:rPr>
        <w:t>et al.</w:t>
      </w:r>
      <w:r w:rsidR="00521717">
        <w:rPr>
          <w:rFonts w:ascii="Times New Roman" w:hAnsi="Times New Roman" w:cs="Times New Roman"/>
          <w:sz w:val="24"/>
          <w:szCs w:val="24"/>
        </w:rPr>
        <w:t xml:space="preserve">, 2014; </w:t>
      </w:r>
      <w:r w:rsidR="006D52F7">
        <w:rPr>
          <w:rFonts w:ascii="Times New Roman" w:hAnsi="Times New Roman" w:cs="Times New Roman"/>
          <w:sz w:val="24"/>
          <w:szCs w:val="24"/>
        </w:rPr>
        <w:t xml:space="preserve">Travassos </w:t>
      </w:r>
      <w:r w:rsidR="00066E5E" w:rsidRPr="00066E5E">
        <w:rPr>
          <w:rFonts w:ascii="Times New Roman" w:hAnsi="Times New Roman" w:cs="Times New Roman"/>
          <w:i/>
          <w:sz w:val="24"/>
          <w:szCs w:val="24"/>
        </w:rPr>
        <w:t>et al.</w:t>
      </w:r>
      <w:r w:rsidR="006D52F7">
        <w:rPr>
          <w:rFonts w:ascii="Times New Roman" w:hAnsi="Times New Roman" w:cs="Times New Roman"/>
          <w:sz w:val="24"/>
          <w:szCs w:val="24"/>
        </w:rPr>
        <w:t>, 201</w:t>
      </w:r>
      <w:r w:rsidR="00602133">
        <w:rPr>
          <w:rFonts w:ascii="Times New Roman" w:hAnsi="Times New Roman" w:cs="Times New Roman"/>
          <w:sz w:val="24"/>
          <w:szCs w:val="24"/>
        </w:rPr>
        <w:t>4</w:t>
      </w:r>
      <w:r w:rsidR="006D52F7">
        <w:rPr>
          <w:rFonts w:ascii="Times New Roman" w:hAnsi="Times New Roman" w:cs="Times New Roman"/>
          <w:sz w:val="24"/>
          <w:szCs w:val="24"/>
        </w:rPr>
        <w:t>)</w:t>
      </w:r>
      <w:r w:rsidR="00521717">
        <w:rPr>
          <w:rFonts w:ascii="Times New Roman" w:hAnsi="Times New Roman" w:cs="Times New Roman"/>
          <w:sz w:val="24"/>
          <w:szCs w:val="24"/>
        </w:rPr>
        <w:t xml:space="preserve"> e estabelecendo um padrão mais estável, com comportamentos menos exploratórios e flexíveis (Sampaio </w:t>
      </w:r>
      <w:r w:rsidR="00066E5E" w:rsidRPr="00066E5E">
        <w:rPr>
          <w:rFonts w:ascii="Times New Roman" w:hAnsi="Times New Roman" w:cs="Times New Roman"/>
          <w:i/>
          <w:sz w:val="24"/>
          <w:szCs w:val="24"/>
        </w:rPr>
        <w:t>et al.</w:t>
      </w:r>
      <w:r w:rsidR="00521717">
        <w:rPr>
          <w:rFonts w:ascii="Times New Roman" w:hAnsi="Times New Roman" w:cs="Times New Roman"/>
          <w:sz w:val="24"/>
          <w:szCs w:val="24"/>
        </w:rPr>
        <w:t xml:space="preserve">, 2014; </w:t>
      </w:r>
      <w:proofErr w:type="spellStart"/>
      <w:r w:rsidR="00521717">
        <w:rPr>
          <w:rFonts w:ascii="Times New Roman" w:hAnsi="Times New Roman" w:cs="Times New Roman"/>
          <w:sz w:val="24"/>
          <w:szCs w:val="24"/>
        </w:rPr>
        <w:t>Ric</w:t>
      </w:r>
      <w:proofErr w:type="spellEnd"/>
      <w:r w:rsidR="00521717">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521717">
        <w:rPr>
          <w:rFonts w:ascii="Times New Roman" w:hAnsi="Times New Roman" w:cs="Times New Roman"/>
          <w:sz w:val="24"/>
          <w:szCs w:val="24"/>
        </w:rPr>
        <w:t>, 2016). Em contrapartida, a equipe de ataque</w:t>
      </w:r>
      <w:r w:rsidR="006D52F7">
        <w:rPr>
          <w:rFonts w:ascii="Times New Roman" w:hAnsi="Times New Roman" w:cs="Times New Roman"/>
          <w:sz w:val="24"/>
          <w:szCs w:val="24"/>
        </w:rPr>
        <w:t xml:space="preserve"> </w:t>
      </w:r>
      <w:r w:rsidR="00521717">
        <w:rPr>
          <w:rFonts w:ascii="Times New Roman" w:hAnsi="Times New Roman" w:cs="Times New Roman"/>
          <w:sz w:val="24"/>
          <w:szCs w:val="24"/>
        </w:rPr>
        <w:t xml:space="preserve">se aproxima </w:t>
      </w:r>
      <w:r w:rsidR="007C0C8A">
        <w:rPr>
          <w:rFonts w:ascii="Times New Roman" w:hAnsi="Times New Roman" w:cs="Times New Roman"/>
          <w:sz w:val="24"/>
          <w:szCs w:val="24"/>
        </w:rPr>
        <w:t>mais do gol adversário (</w:t>
      </w:r>
      <w:r w:rsidR="007C0C8A" w:rsidRPr="004C59E3">
        <w:rPr>
          <w:rFonts w:ascii="Times New Roman" w:hAnsi="Times New Roman" w:cs="Times New Roman"/>
          <w:sz w:val="24"/>
          <w:szCs w:val="24"/>
        </w:rPr>
        <w:t xml:space="preserve">Silva </w:t>
      </w:r>
      <w:r w:rsidR="00066E5E" w:rsidRPr="00066E5E">
        <w:rPr>
          <w:rFonts w:ascii="Times New Roman" w:hAnsi="Times New Roman" w:cs="Times New Roman"/>
          <w:i/>
          <w:sz w:val="24"/>
          <w:szCs w:val="24"/>
        </w:rPr>
        <w:t>et al.</w:t>
      </w:r>
      <w:r w:rsidR="007C0C8A" w:rsidRPr="004C59E3">
        <w:rPr>
          <w:rFonts w:ascii="Times New Roman" w:hAnsi="Times New Roman" w:cs="Times New Roman"/>
          <w:sz w:val="24"/>
          <w:szCs w:val="24"/>
        </w:rPr>
        <w:t>, 2014</w:t>
      </w:r>
      <w:r w:rsidR="00D663D0">
        <w:rPr>
          <w:rFonts w:ascii="Times New Roman" w:hAnsi="Times New Roman" w:cs="Times New Roman"/>
          <w:sz w:val="24"/>
          <w:szCs w:val="24"/>
        </w:rPr>
        <w:t>a</w:t>
      </w:r>
      <w:r w:rsidR="007C0C8A" w:rsidRPr="004C59E3">
        <w:rPr>
          <w:rFonts w:ascii="Times New Roman" w:hAnsi="Times New Roman" w:cs="Times New Roman"/>
          <w:sz w:val="24"/>
          <w:szCs w:val="24"/>
        </w:rPr>
        <w:t xml:space="preserve">) e diminui a distância </w:t>
      </w:r>
      <w:r w:rsidR="00521717" w:rsidRPr="004C59E3">
        <w:rPr>
          <w:rFonts w:ascii="Times New Roman" w:hAnsi="Times New Roman" w:cs="Times New Roman"/>
          <w:sz w:val="24"/>
          <w:szCs w:val="24"/>
        </w:rPr>
        <w:t>do</w:t>
      </w:r>
      <w:r w:rsidR="007C0C8A" w:rsidRPr="004C59E3">
        <w:rPr>
          <w:rFonts w:ascii="Times New Roman" w:hAnsi="Times New Roman" w:cs="Times New Roman"/>
          <w:sz w:val="24"/>
          <w:szCs w:val="24"/>
        </w:rPr>
        <w:t xml:space="preserve">s jogadores para o </w:t>
      </w:r>
      <w:proofErr w:type="spellStart"/>
      <w:r w:rsidR="00521717" w:rsidRPr="004C59E3">
        <w:rPr>
          <w:rFonts w:ascii="Times New Roman" w:hAnsi="Times New Roman" w:cs="Times New Roman"/>
          <w:sz w:val="24"/>
          <w:szCs w:val="24"/>
        </w:rPr>
        <w:t>centróide</w:t>
      </w:r>
      <w:proofErr w:type="spellEnd"/>
      <w:r w:rsidR="00521717" w:rsidRPr="004C59E3">
        <w:rPr>
          <w:rFonts w:ascii="Times New Roman" w:hAnsi="Times New Roman" w:cs="Times New Roman"/>
          <w:sz w:val="24"/>
          <w:szCs w:val="24"/>
        </w:rPr>
        <w:t xml:space="preserve"> da própria equipe </w:t>
      </w:r>
      <w:r w:rsidR="007C0C8A" w:rsidRPr="004C59E3">
        <w:rPr>
          <w:rFonts w:ascii="Times New Roman" w:hAnsi="Times New Roman" w:cs="Times New Roman"/>
          <w:sz w:val="24"/>
          <w:szCs w:val="24"/>
        </w:rPr>
        <w:t>com o objetivo de</w:t>
      </w:r>
      <w:r w:rsidR="00521717" w:rsidRPr="004C59E3">
        <w:rPr>
          <w:rFonts w:ascii="Times New Roman" w:hAnsi="Times New Roman" w:cs="Times New Roman"/>
          <w:sz w:val="24"/>
          <w:szCs w:val="24"/>
        </w:rPr>
        <w:t xml:space="preserve"> buscar por oportunidades de </w:t>
      </w:r>
      <w:r w:rsidRPr="004C59E3">
        <w:rPr>
          <w:rFonts w:ascii="Times New Roman" w:hAnsi="Times New Roman" w:cs="Times New Roman"/>
          <w:sz w:val="24"/>
          <w:szCs w:val="24"/>
        </w:rPr>
        <w:t xml:space="preserve">desequilibrar </w:t>
      </w:r>
      <w:r w:rsidR="00521717" w:rsidRPr="004C59E3">
        <w:rPr>
          <w:rFonts w:ascii="Times New Roman" w:hAnsi="Times New Roman" w:cs="Times New Roman"/>
          <w:sz w:val="24"/>
          <w:szCs w:val="24"/>
        </w:rPr>
        <w:t xml:space="preserve">a defesa adversária </w:t>
      </w:r>
      <w:r w:rsidR="004218E8" w:rsidRPr="004C59E3">
        <w:rPr>
          <w:rFonts w:ascii="Times New Roman" w:hAnsi="Times New Roman" w:cs="Times New Roman"/>
          <w:sz w:val="24"/>
          <w:szCs w:val="24"/>
        </w:rPr>
        <w:t>(</w:t>
      </w:r>
      <w:r w:rsidR="003676C5" w:rsidRPr="004C59E3">
        <w:rPr>
          <w:rFonts w:ascii="Times New Roman" w:hAnsi="Times New Roman" w:cs="Times New Roman"/>
          <w:sz w:val="24"/>
          <w:szCs w:val="24"/>
        </w:rPr>
        <w:t xml:space="preserve">Travassos </w:t>
      </w:r>
      <w:r w:rsidR="00066E5E" w:rsidRPr="00066E5E">
        <w:rPr>
          <w:rFonts w:ascii="Times New Roman" w:hAnsi="Times New Roman" w:cs="Times New Roman"/>
          <w:i/>
          <w:sz w:val="24"/>
          <w:szCs w:val="24"/>
        </w:rPr>
        <w:t>et al.</w:t>
      </w:r>
      <w:r w:rsidR="003676C5" w:rsidRPr="004C59E3">
        <w:rPr>
          <w:rFonts w:ascii="Times New Roman" w:hAnsi="Times New Roman" w:cs="Times New Roman"/>
          <w:sz w:val="24"/>
          <w:szCs w:val="24"/>
        </w:rPr>
        <w:t>, 201</w:t>
      </w:r>
      <w:r w:rsidR="00602133">
        <w:rPr>
          <w:rFonts w:ascii="Times New Roman" w:hAnsi="Times New Roman" w:cs="Times New Roman"/>
          <w:sz w:val="24"/>
          <w:szCs w:val="24"/>
        </w:rPr>
        <w:t>4</w:t>
      </w:r>
      <w:r w:rsidR="004218E8" w:rsidRPr="008F7EC8">
        <w:rPr>
          <w:rFonts w:ascii="Times New Roman" w:hAnsi="Times New Roman" w:cs="Times New Roman"/>
          <w:color w:val="000000" w:themeColor="text1"/>
          <w:sz w:val="24"/>
          <w:szCs w:val="24"/>
        </w:rPr>
        <w:t>)</w:t>
      </w:r>
      <w:r w:rsidR="00521717" w:rsidRPr="008F7EC8">
        <w:rPr>
          <w:rFonts w:ascii="Times New Roman" w:hAnsi="Times New Roman" w:cs="Times New Roman"/>
          <w:color w:val="000000" w:themeColor="text1"/>
          <w:sz w:val="24"/>
          <w:szCs w:val="24"/>
        </w:rPr>
        <w:t xml:space="preserve">. </w:t>
      </w:r>
      <w:r w:rsidR="00403D36" w:rsidRPr="008F7EC8">
        <w:rPr>
          <w:rFonts w:ascii="Times New Roman" w:hAnsi="Times New Roman" w:cs="Times New Roman"/>
          <w:color w:val="000000" w:themeColor="text1"/>
          <w:sz w:val="24"/>
          <w:szCs w:val="24"/>
        </w:rPr>
        <w:t xml:space="preserve">Ademais, há aumento na distância entre </w:t>
      </w:r>
      <w:proofErr w:type="spellStart"/>
      <w:r w:rsidR="00403D36" w:rsidRPr="008F7EC8">
        <w:rPr>
          <w:rFonts w:ascii="Times New Roman" w:hAnsi="Times New Roman" w:cs="Times New Roman"/>
          <w:color w:val="000000" w:themeColor="text1"/>
          <w:sz w:val="24"/>
          <w:szCs w:val="24"/>
        </w:rPr>
        <w:t>centróides</w:t>
      </w:r>
      <w:proofErr w:type="spellEnd"/>
      <w:r w:rsidR="00403D36" w:rsidRPr="008F7EC8">
        <w:rPr>
          <w:rFonts w:ascii="Times New Roman" w:hAnsi="Times New Roman" w:cs="Times New Roman"/>
          <w:color w:val="000000" w:themeColor="text1"/>
          <w:sz w:val="24"/>
          <w:szCs w:val="24"/>
        </w:rPr>
        <w:t xml:space="preserve"> das duas equipes quando há superioridade numérica ofensiva e inferioridade numérica defensiva (Travassos </w:t>
      </w:r>
      <w:r w:rsidR="00066E5E" w:rsidRPr="00066E5E">
        <w:rPr>
          <w:rFonts w:ascii="Times New Roman" w:hAnsi="Times New Roman" w:cs="Times New Roman"/>
          <w:i/>
          <w:color w:val="000000" w:themeColor="text1"/>
          <w:sz w:val="24"/>
          <w:szCs w:val="24"/>
        </w:rPr>
        <w:t>et al.</w:t>
      </w:r>
      <w:r w:rsidR="00403D36" w:rsidRPr="008F7EC8">
        <w:rPr>
          <w:rFonts w:ascii="Times New Roman" w:hAnsi="Times New Roman" w:cs="Times New Roman"/>
          <w:color w:val="000000" w:themeColor="text1"/>
          <w:sz w:val="24"/>
          <w:szCs w:val="24"/>
        </w:rPr>
        <w:t>, 201</w:t>
      </w:r>
      <w:r w:rsidR="00D663D0">
        <w:rPr>
          <w:rFonts w:ascii="Times New Roman" w:hAnsi="Times New Roman" w:cs="Times New Roman"/>
          <w:color w:val="000000" w:themeColor="text1"/>
          <w:sz w:val="24"/>
          <w:szCs w:val="24"/>
        </w:rPr>
        <w:t>4</w:t>
      </w:r>
      <w:r w:rsidR="00403D36" w:rsidRPr="008F7EC8">
        <w:rPr>
          <w:rFonts w:ascii="Times New Roman" w:hAnsi="Times New Roman" w:cs="Times New Roman"/>
          <w:color w:val="000000" w:themeColor="text1"/>
          <w:sz w:val="24"/>
          <w:szCs w:val="24"/>
        </w:rPr>
        <w:t xml:space="preserve">), bem como aumento </w:t>
      </w:r>
      <w:r w:rsidR="002C1350" w:rsidRPr="008F7EC8">
        <w:rPr>
          <w:rFonts w:ascii="Times New Roman" w:hAnsi="Times New Roman" w:cs="Times New Roman"/>
          <w:color w:val="000000" w:themeColor="text1"/>
          <w:sz w:val="24"/>
          <w:szCs w:val="24"/>
        </w:rPr>
        <w:t xml:space="preserve">na distância entre </w:t>
      </w:r>
      <w:r w:rsidR="009D6A76" w:rsidRPr="008F7EC8">
        <w:rPr>
          <w:rFonts w:ascii="Times New Roman" w:hAnsi="Times New Roman" w:cs="Times New Roman"/>
          <w:color w:val="000000" w:themeColor="text1"/>
          <w:sz w:val="24"/>
          <w:szCs w:val="24"/>
        </w:rPr>
        <w:t xml:space="preserve">atacantes e defensores (Vilar </w:t>
      </w:r>
      <w:r w:rsidR="00066E5E" w:rsidRPr="00066E5E">
        <w:rPr>
          <w:rFonts w:ascii="Times New Roman" w:hAnsi="Times New Roman" w:cs="Times New Roman"/>
          <w:i/>
          <w:color w:val="000000" w:themeColor="text1"/>
          <w:sz w:val="24"/>
          <w:szCs w:val="24"/>
        </w:rPr>
        <w:t>et al.</w:t>
      </w:r>
      <w:r w:rsidR="009D6A76" w:rsidRPr="008F7EC8">
        <w:rPr>
          <w:rFonts w:ascii="Times New Roman" w:hAnsi="Times New Roman" w:cs="Times New Roman"/>
          <w:color w:val="000000" w:themeColor="text1"/>
          <w:sz w:val="24"/>
          <w:szCs w:val="24"/>
        </w:rPr>
        <w:t xml:space="preserve">, 2014). </w:t>
      </w:r>
      <w:r w:rsidR="001E4226" w:rsidRPr="001A0654">
        <w:rPr>
          <w:rFonts w:ascii="Times New Roman" w:hAnsi="Times New Roman" w:cs="Times New Roman"/>
          <w:sz w:val="24"/>
          <w:szCs w:val="24"/>
        </w:rPr>
        <w:t xml:space="preserve">Com isso, </w:t>
      </w:r>
      <w:r w:rsidR="00C16210" w:rsidRPr="001A0654">
        <w:rPr>
          <w:rFonts w:ascii="Times New Roman" w:hAnsi="Times New Roman" w:cs="Times New Roman"/>
          <w:sz w:val="24"/>
          <w:szCs w:val="24"/>
        </w:rPr>
        <w:t xml:space="preserve">a curto prazo, </w:t>
      </w:r>
      <w:r w:rsidR="001E4226" w:rsidRPr="001A0654">
        <w:rPr>
          <w:rFonts w:ascii="Times New Roman" w:hAnsi="Times New Roman" w:cs="Times New Roman"/>
          <w:sz w:val="24"/>
          <w:szCs w:val="24"/>
        </w:rPr>
        <w:t xml:space="preserve">jogos com superioridade podem gerar </w:t>
      </w:r>
      <w:proofErr w:type="spellStart"/>
      <w:r w:rsidR="001E4226" w:rsidRPr="001A0654">
        <w:rPr>
          <w:rFonts w:ascii="Times New Roman" w:hAnsi="Times New Roman" w:cs="Times New Roman"/>
          <w:i/>
          <w:iCs/>
          <w:sz w:val="24"/>
          <w:szCs w:val="24"/>
        </w:rPr>
        <w:t>affordances</w:t>
      </w:r>
      <w:proofErr w:type="spellEnd"/>
      <w:r w:rsidR="00382A4F">
        <w:rPr>
          <w:rFonts w:ascii="Times New Roman" w:hAnsi="Times New Roman" w:cs="Times New Roman"/>
          <w:sz w:val="24"/>
          <w:szCs w:val="24"/>
        </w:rPr>
        <w:t xml:space="preserve"> e </w:t>
      </w:r>
      <w:r w:rsidR="00C16210" w:rsidRPr="001A0654">
        <w:rPr>
          <w:rFonts w:ascii="Times New Roman" w:hAnsi="Times New Roman" w:cs="Times New Roman"/>
          <w:sz w:val="24"/>
          <w:szCs w:val="24"/>
        </w:rPr>
        <w:t>aumentar</w:t>
      </w:r>
      <w:r w:rsidR="001E4226" w:rsidRPr="001A0654">
        <w:rPr>
          <w:rFonts w:ascii="Times New Roman" w:hAnsi="Times New Roman" w:cs="Times New Roman"/>
          <w:sz w:val="24"/>
          <w:szCs w:val="24"/>
        </w:rPr>
        <w:t xml:space="preserve"> </w:t>
      </w:r>
      <w:r w:rsidR="003E50CD" w:rsidRPr="001A0654">
        <w:rPr>
          <w:rFonts w:ascii="Times New Roman" w:hAnsi="Times New Roman" w:cs="Times New Roman"/>
          <w:sz w:val="24"/>
          <w:szCs w:val="24"/>
        </w:rPr>
        <w:t>a ocorrência</w:t>
      </w:r>
      <w:r w:rsidR="00C16210" w:rsidRPr="001A0654">
        <w:rPr>
          <w:rFonts w:ascii="Times New Roman" w:hAnsi="Times New Roman" w:cs="Times New Roman"/>
          <w:sz w:val="24"/>
          <w:szCs w:val="24"/>
        </w:rPr>
        <w:t xml:space="preserve"> e</w:t>
      </w:r>
      <w:r w:rsidR="003E50CD" w:rsidRPr="001A0654">
        <w:rPr>
          <w:rFonts w:ascii="Times New Roman" w:hAnsi="Times New Roman" w:cs="Times New Roman"/>
          <w:sz w:val="24"/>
          <w:szCs w:val="24"/>
        </w:rPr>
        <w:t xml:space="preserve"> a eficácia</w:t>
      </w:r>
      <w:r w:rsidR="00C16210" w:rsidRPr="001A0654">
        <w:rPr>
          <w:rFonts w:ascii="Times New Roman" w:hAnsi="Times New Roman" w:cs="Times New Roman"/>
          <w:sz w:val="24"/>
          <w:szCs w:val="24"/>
        </w:rPr>
        <w:t xml:space="preserve"> do passe</w:t>
      </w:r>
      <w:r w:rsidR="001E4226" w:rsidRPr="001A0654">
        <w:rPr>
          <w:rFonts w:ascii="Times New Roman" w:hAnsi="Times New Roman" w:cs="Times New Roman"/>
          <w:sz w:val="24"/>
          <w:szCs w:val="24"/>
        </w:rPr>
        <w:t xml:space="preserve"> (</w:t>
      </w:r>
      <w:r w:rsidR="00382A4F" w:rsidRPr="001A0654">
        <w:rPr>
          <w:rFonts w:ascii="Times New Roman" w:hAnsi="Times New Roman" w:cs="Times New Roman"/>
          <w:sz w:val="24"/>
          <w:szCs w:val="24"/>
        </w:rPr>
        <w:t xml:space="preserve">Vilar </w:t>
      </w:r>
      <w:r w:rsidR="00066E5E" w:rsidRPr="00066E5E">
        <w:rPr>
          <w:rFonts w:ascii="Times New Roman" w:hAnsi="Times New Roman" w:cs="Times New Roman"/>
          <w:i/>
          <w:sz w:val="24"/>
          <w:szCs w:val="24"/>
        </w:rPr>
        <w:t>et al.</w:t>
      </w:r>
      <w:r w:rsidR="00382A4F" w:rsidRPr="001A0654">
        <w:rPr>
          <w:rFonts w:ascii="Times New Roman" w:hAnsi="Times New Roman" w:cs="Times New Roman"/>
          <w:sz w:val="24"/>
          <w:szCs w:val="24"/>
        </w:rPr>
        <w:t>, 2014</w:t>
      </w:r>
      <w:r w:rsidR="00382A4F">
        <w:rPr>
          <w:rFonts w:ascii="Times New Roman" w:hAnsi="Times New Roman" w:cs="Times New Roman"/>
          <w:sz w:val="24"/>
          <w:szCs w:val="24"/>
        </w:rPr>
        <w:t xml:space="preserve">; </w:t>
      </w:r>
      <w:r w:rsidR="001E4226" w:rsidRPr="001A0654">
        <w:rPr>
          <w:rFonts w:ascii="Times New Roman" w:hAnsi="Times New Roman" w:cs="Times New Roman"/>
          <w:sz w:val="24"/>
          <w:szCs w:val="24"/>
        </w:rPr>
        <w:t xml:space="preserve">García-Ângulo </w:t>
      </w:r>
      <w:r w:rsidR="00066E5E" w:rsidRPr="00066E5E">
        <w:rPr>
          <w:rFonts w:ascii="Times New Roman" w:hAnsi="Times New Roman" w:cs="Times New Roman"/>
          <w:i/>
          <w:sz w:val="24"/>
          <w:szCs w:val="24"/>
        </w:rPr>
        <w:t>et al.</w:t>
      </w:r>
      <w:r w:rsidR="001E4226" w:rsidRPr="001A0654">
        <w:rPr>
          <w:rFonts w:ascii="Times New Roman" w:hAnsi="Times New Roman" w:cs="Times New Roman"/>
          <w:sz w:val="24"/>
          <w:szCs w:val="24"/>
        </w:rPr>
        <w:t>, 2024)</w:t>
      </w:r>
      <w:r w:rsidR="00C16210" w:rsidRPr="001A0654">
        <w:rPr>
          <w:rFonts w:ascii="Times New Roman" w:hAnsi="Times New Roman" w:cs="Times New Roman"/>
          <w:sz w:val="24"/>
          <w:szCs w:val="24"/>
        </w:rPr>
        <w:t xml:space="preserve"> além de aumentar a frequência de princípios fundamentais como de unidade (Praça </w:t>
      </w:r>
      <w:r w:rsidR="00066E5E" w:rsidRPr="00066E5E">
        <w:rPr>
          <w:rFonts w:ascii="Times New Roman" w:hAnsi="Times New Roman" w:cs="Times New Roman"/>
          <w:i/>
          <w:sz w:val="24"/>
          <w:szCs w:val="24"/>
        </w:rPr>
        <w:t>et al.</w:t>
      </w:r>
      <w:r w:rsidR="00C16210" w:rsidRPr="001A0654">
        <w:rPr>
          <w:rFonts w:ascii="Times New Roman" w:hAnsi="Times New Roman" w:cs="Times New Roman"/>
          <w:sz w:val="24"/>
          <w:szCs w:val="24"/>
        </w:rPr>
        <w:t xml:space="preserve">, 2016; Moniz </w:t>
      </w:r>
      <w:r w:rsidR="00066E5E" w:rsidRPr="00066E5E">
        <w:rPr>
          <w:rFonts w:ascii="Times New Roman" w:hAnsi="Times New Roman" w:cs="Times New Roman"/>
          <w:i/>
          <w:sz w:val="24"/>
          <w:szCs w:val="24"/>
        </w:rPr>
        <w:t>et al.</w:t>
      </w:r>
      <w:r w:rsidR="00C16210" w:rsidRPr="001A0654">
        <w:rPr>
          <w:rFonts w:ascii="Times New Roman" w:hAnsi="Times New Roman" w:cs="Times New Roman"/>
          <w:sz w:val="24"/>
          <w:szCs w:val="24"/>
        </w:rPr>
        <w:t xml:space="preserve">, 2020) e cobertura ofensiva (Silva </w:t>
      </w:r>
      <w:r w:rsidR="00066E5E" w:rsidRPr="00066E5E">
        <w:rPr>
          <w:rFonts w:ascii="Times New Roman" w:hAnsi="Times New Roman" w:cs="Times New Roman"/>
          <w:i/>
          <w:sz w:val="24"/>
          <w:szCs w:val="24"/>
        </w:rPr>
        <w:t>et al.</w:t>
      </w:r>
      <w:r w:rsidR="00C16210" w:rsidRPr="001A0654">
        <w:rPr>
          <w:rFonts w:ascii="Times New Roman" w:hAnsi="Times New Roman" w:cs="Times New Roman"/>
          <w:sz w:val="24"/>
          <w:szCs w:val="24"/>
        </w:rPr>
        <w:t>, 2020). A</w:t>
      </w:r>
      <w:r w:rsidR="001E4226" w:rsidRPr="001A0654">
        <w:rPr>
          <w:rFonts w:ascii="Times New Roman" w:hAnsi="Times New Roman" w:cs="Times New Roman"/>
          <w:sz w:val="24"/>
          <w:szCs w:val="24"/>
        </w:rPr>
        <w:t xml:space="preserve"> longo prazo, </w:t>
      </w:r>
      <w:proofErr w:type="spellStart"/>
      <w:r w:rsidR="00C16210" w:rsidRPr="001A0654">
        <w:rPr>
          <w:rFonts w:ascii="Times New Roman" w:hAnsi="Times New Roman" w:cs="Times New Roman"/>
          <w:sz w:val="24"/>
          <w:szCs w:val="24"/>
        </w:rPr>
        <w:t>PJs</w:t>
      </w:r>
      <w:proofErr w:type="spellEnd"/>
      <w:r w:rsidR="00C16210" w:rsidRPr="001A0654">
        <w:rPr>
          <w:rFonts w:ascii="Times New Roman" w:hAnsi="Times New Roman" w:cs="Times New Roman"/>
          <w:sz w:val="24"/>
          <w:szCs w:val="24"/>
        </w:rPr>
        <w:t xml:space="preserve"> com superioridade numérica podem melhorar</w:t>
      </w:r>
      <w:r w:rsidR="001E4226" w:rsidRPr="001A0654">
        <w:rPr>
          <w:rFonts w:ascii="Times New Roman" w:hAnsi="Times New Roman" w:cs="Times New Roman"/>
          <w:sz w:val="24"/>
          <w:szCs w:val="24"/>
        </w:rPr>
        <w:t xml:space="preserve"> a tomada de decisão e execução </w:t>
      </w:r>
      <w:r w:rsidR="00C16210" w:rsidRPr="001A0654">
        <w:rPr>
          <w:rFonts w:ascii="Times New Roman" w:hAnsi="Times New Roman" w:cs="Times New Roman"/>
          <w:sz w:val="24"/>
          <w:szCs w:val="24"/>
        </w:rPr>
        <w:t>do passe</w:t>
      </w:r>
      <w:r w:rsidR="001E4226" w:rsidRPr="001A0654">
        <w:rPr>
          <w:rFonts w:ascii="Times New Roman" w:hAnsi="Times New Roman" w:cs="Times New Roman"/>
          <w:sz w:val="24"/>
          <w:szCs w:val="24"/>
        </w:rPr>
        <w:t xml:space="preserve"> (</w:t>
      </w:r>
      <w:proofErr w:type="spellStart"/>
      <w:r w:rsidR="001E4226" w:rsidRPr="001A0654">
        <w:rPr>
          <w:rFonts w:ascii="Times New Roman" w:hAnsi="Times New Roman" w:cs="Times New Roman"/>
          <w:sz w:val="24"/>
          <w:szCs w:val="24"/>
        </w:rPr>
        <w:t>Práxedes</w:t>
      </w:r>
      <w:proofErr w:type="spellEnd"/>
      <w:r w:rsidR="001E4226" w:rsidRPr="001A065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1E4226" w:rsidRPr="001A0654">
        <w:rPr>
          <w:rFonts w:ascii="Times New Roman" w:hAnsi="Times New Roman" w:cs="Times New Roman"/>
          <w:sz w:val="24"/>
          <w:szCs w:val="24"/>
        </w:rPr>
        <w:t xml:space="preserve">, 2018). </w:t>
      </w:r>
      <w:r w:rsidRPr="001A0654">
        <w:rPr>
          <w:rFonts w:ascii="Times New Roman" w:hAnsi="Times New Roman" w:cs="Times New Roman"/>
          <w:sz w:val="24"/>
          <w:szCs w:val="24"/>
        </w:rPr>
        <w:t xml:space="preserve">Partindo </w:t>
      </w:r>
      <w:r w:rsidRPr="004C59E3">
        <w:rPr>
          <w:rFonts w:ascii="Times New Roman" w:hAnsi="Times New Roman" w:cs="Times New Roman"/>
          <w:sz w:val="24"/>
          <w:szCs w:val="24"/>
        </w:rPr>
        <w:t xml:space="preserve">desse raciocínio, realizar </w:t>
      </w:r>
      <w:proofErr w:type="spellStart"/>
      <w:r w:rsidRPr="004C59E3">
        <w:rPr>
          <w:rFonts w:ascii="Times New Roman" w:hAnsi="Times New Roman" w:cs="Times New Roman"/>
          <w:sz w:val="24"/>
          <w:szCs w:val="24"/>
        </w:rPr>
        <w:t>PJs</w:t>
      </w:r>
      <w:proofErr w:type="spellEnd"/>
      <w:r w:rsidRPr="004C59E3">
        <w:rPr>
          <w:rFonts w:ascii="Times New Roman" w:hAnsi="Times New Roman" w:cs="Times New Roman"/>
          <w:sz w:val="24"/>
          <w:szCs w:val="24"/>
        </w:rPr>
        <w:t xml:space="preserve"> com superioridade numérica pode ser interessante para incentivar</w:t>
      </w:r>
      <w:r>
        <w:rPr>
          <w:rFonts w:ascii="Times New Roman" w:hAnsi="Times New Roman" w:cs="Times New Roman"/>
          <w:sz w:val="24"/>
          <w:szCs w:val="24"/>
        </w:rPr>
        <w:t xml:space="preserve"> que o ataque busque por diferentes formas de desestabilizar a defesa</w:t>
      </w:r>
      <w:r w:rsidR="001F254D">
        <w:rPr>
          <w:rFonts w:ascii="Times New Roman" w:hAnsi="Times New Roman" w:cs="Times New Roman"/>
          <w:sz w:val="24"/>
          <w:szCs w:val="24"/>
        </w:rPr>
        <w:t>, através de movimentos sem bola ou através da realização de passes</w:t>
      </w:r>
      <w:r w:rsidR="0077338E">
        <w:rPr>
          <w:rFonts w:ascii="Times New Roman" w:hAnsi="Times New Roman" w:cs="Times New Roman"/>
          <w:sz w:val="24"/>
          <w:szCs w:val="24"/>
        </w:rPr>
        <w:t xml:space="preserve">, </w:t>
      </w:r>
      <w:r w:rsidR="00325455">
        <w:rPr>
          <w:rFonts w:ascii="Times New Roman" w:hAnsi="Times New Roman" w:cs="Times New Roman"/>
          <w:sz w:val="24"/>
          <w:szCs w:val="24"/>
        </w:rPr>
        <w:t>criando</w:t>
      </w:r>
      <w:r w:rsidR="0077338E">
        <w:rPr>
          <w:rFonts w:ascii="Times New Roman" w:hAnsi="Times New Roman" w:cs="Times New Roman"/>
          <w:sz w:val="24"/>
          <w:szCs w:val="24"/>
        </w:rPr>
        <w:t xml:space="preserve"> formas de manter a posse de bola</w:t>
      </w:r>
      <w:r w:rsidR="0077338E" w:rsidRPr="0077338E">
        <w:rPr>
          <w:rFonts w:ascii="Times New Roman" w:hAnsi="Times New Roman" w:cs="Times New Roman"/>
          <w:sz w:val="24"/>
          <w:szCs w:val="24"/>
        </w:rPr>
        <w:t xml:space="preserve"> </w:t>
      </w:r>
      <w:r w:rsidR="0077338E">
        <w:rPr>
          <w:rFonts w:ascii="Times New Roman" w:hAnsi="Times New Roman" w:cs="Times New Roman"/>
          <w:sz w:val="24"/>
          <w:szCs w:val="24"/>
        </w:rPr>
        <w:t>(</w:t>
      </w:r>
      <w:proofErr w:type="spellStart"/>
      <w:r w:rsidR="0077338E" w:rsidRPr="000B0FD6">
        <w:rPr>
          <w:rFonts w:ascii="Times New Roman" w:hAnsi="Times New Roman" w:cs="Times New Roman"/>
          <w:sz w:val="24"/>
          <w:szCs w:val="24"/>
        </w:rPr>
        <w:t>B</w:t>
      </w:r>
      <w:r w:rsidR="0077338E">
        <w:rPr>
          <w:rFonts w:ascii="Times New Roman" w:hAnsi="Times New Roman" w:cs="Times New Roman"/>
          <w:sz w:val="24"/>
          <w:szCs w:val="24"/>
        </w:rPr>
        <w:t>ekris</w:t>
      </w:r>
      <w:proofErr w:type="spellEnd"/>
      <w:r w:rsidR="0077338E" w:rsidRPr="000B0FD6">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77338E" w:rsidRPr="000B0FD6">
        <w:rPr>
          <w:rFonts w:ascii="Times New Roman" w:hAnsi="Times New Roman" w:cs="Times New Roman"/>
          <w:sz w:val="24"/>
          <w:szCs w:val="24"/>
        </w:rPr>
        <w:t>, 2012</w:t>
      </w:r>
      <w:r w:rsidR="0077338E">
        <w:rPr>
          <w:rFonts w:ascii="Times New Roman" w:hAnsi="Times New Roman" w:cs="Times New Roman"/>
          <w:sz w:val="24"/>
          <w:szCs w:val="24"/>
        </w:rPr>
        <w:t>)</w:t>
      </w:r>
      <w:r w:rsidR="00325455">
        <w:rPr>
          <w:rFonts w:ascii="Times New Roman" w:hAnsi="Times New Roman" w:cs="Times New Roman"/>
          <w:sz w:val="24"/>
          <w:szCs w:val="24"/>
        </w:rPr>
        <w:t xml:space="preserve"> ou de progredir em campo (Praça </w:t>
      </w:r>
      <w:r w:rsidR="00066E5E" w:rsidRPr="00066E5E">
        <w:rPr>
          <w:rFonts w:ascii="Times New Roman" w:hAnsi="Times New Roman" w:cs="Times New Roman"/>
          <w:i/>
          <w:sz w:val="24"/>
          <w:szCs w:val="24"/>
        </w:rPr>
        <w:t>et al.</w:t>
      </w:r>
      <w:r w:rsidR="00325455">
        <w:rPr>
          <w:rFonts w:ascii="Times New Roman" w:hAnsi="Times New Roman" w:cs="Times New Roman"/>
          <w:sz w:val="24"/>
          <w:szCs w:val="24"/>
        </w:rPr>
        <w:t>, 2016)</w:t>
      </w:r>
      <w:r w:rsidR="00DF70A1">
        <w:rPr>
          <w:rFonts w:ascii="Times New Roman" w:hAnsi="Times New Roman" w:cs="Times New Roman"/>
          <w:sz w:val="24"/>
          <w:szCs w:val="24"/>
        </w:rPr>
        <w:t>.</w:t>
      </w:r>
    </w:p>
    <w:p w:rsidR="001B0F82" w:rsidRDefault="00AF1F2A" w:rsidP="0077338E">
      <w:pPr>
        <w:rPr>
          <w:rFonts w:ascii="Times New Roman" w:hAnsi="Times New Roman" w:cs="Times New Roman"/>
          <w:sz w:val="24"/>
          <w:szCs w:val="24"/>
        </w:rPr>
      </w:pPr>
      <w:r>
        <w:rPr>
          <w:rFonts w:ascii="Times New Roman" w:hAnsi="Times New Roman" w:cs="Times New Roman"/>
          <w:sz w:val="24"/>
          <w:szCs w:val="24"/>
        </w:rPr>
        <w:t xml:space="preserve">Apesar </w:t>
      </w:r>
      <w:r w:rsidR="00491F85">
        <w:rPr>
          <w:rFonts w:ascii="Times New Roman" w:hAnsi="Times New Roman" w:cs="Times New Roman"/>
          <w:sz w:val="24"/>
          <w:szCs w:val="24"/>
        </w:rPr>
        <w:t>das semelhanças</w:t>
      </w:r>
      <w:r>
        <w:rPr>
          <w:rFonts w:ascii="Times New Roman" w:hAnsi="Times New Roman" w:cs="Times New Roman"/>
          <w:sz w:val="24"/>
          <w:szCs w:val="24"/>
        </w:rPr>
        <w:t xml:space="preserve"> nas evidências sobre o comportamento defensivo em jogos com superioridade numérica (</w:t>
      </w:r>
      <w:r w:rsidR="00E358BF">
        <w:rPr>
          <w:rFonts w:ascii="Times New Roman" w:hAnsi="Times New Roman" w:cs="Times New Roman"/>
          <w:sz w:val="24"/>
          <w:szCs w:val="24"/>
        </w:rPr>
        <w:t xml:space="preserve">Vilar </w:t>
      </w:r>
      <w:r w:rsidR="00066E5E" w:rsidRPr="00066E5E">
        <w:rPr>
          <w:rFonts w:ascii="Times New Roman" w:hAnsi="Times New Roman" w:cs="Times New Roman"/>
          <w:i/>
          <w:sz w:val="24"/>
          <w:szCs w:val="24"/>
        </w:rPr>
        <w:t>et al.</w:t>
      </w:r>
      <w:r w:rsidR="00E358BF">
        <w:rPr>
          <w:rFonts w:ascii="Times New Roman" w:hAnsi="Times New Roman" w:cs="Times New Roman"/>
          <w:sz w:val="24"/>
          <w:szCs w:val="24"/>
        </w:rPr>
        <w:t xml:space="preserve">, 2014; </w:t>
      </w:r>
      <w:r w:rsidR="00D663D0">
        <w:rPr>
          <w:rFonts w:ascii="Times New Roman" w:hAnsi="Times New Roman" w:cs="Times New Roman"/>
          <w:sz w:val="24"/>
          <w:szCs w:val="24"/>
        </w:rPr>
        <w:t xml:space="preserve">Travassos </w:t>
      </w:r>
      <w:r w:rsidR="00066E5E" w:rsidRPr="00066E5E">
        <w:rPr>
          <w:rFonts w:ascii="Times New Roman" w:hAnsi="Times New Roman" w:cs="Times New Roman"/>
          <w:i/>
          <w:sz w:val="24"/>
          <w:szCs w:val="24"/>
        </w:rPr>
        <w:t>et al.</w:t>
      </w:r>
      <w:r w:rsidR="00D663D0">
        <w:rPr>
          <w:rFonts w:ascii="Times New Roman" w:hAnsi="Times New Roman" w:cs="Times New Roman"/>
          <w:sz w:val="24"/>
          <w:szCs w:val="24"/>
        </w:rPr>
        <w:t xml:space="preserve">, 2014; </w:t>
      </w:r>
      <w:r>
        <w:rPr>
          <w:rFonts w:ascii="Times New Roman" w:hAnsi="Times New Roman" w:cs="Times New Roman"/>
          <w:sz w:val="24"/>
          <w:szCs w:val="24"/>
        </w:rPr>
        <w:t xml:space="preserve">Sampaio </w:t>
      </w:r>
      <w:r w:rsidR="00066E5E" w:rsidRPr="00066E5E">
        <w:rPr>
          <w:rFonts w:ascii="Times New Roman" w:hAnsi="Times New Roman" w:cs="Times New Roman"/>
          <w:i/>
          <w:sz w:val="24"/>
          <w:szCs w:val="24"/>
        </w:rPr>
        <w:t>et al.</w:t>
      </w:r>
      <w:r>
        <w:rPr>
          <w:rFonts w:ascii="Times New Roman" w:hAnsi="Times New Roman" w:cs="Times New Roman"/>
          <w:sz w:val="24"/>
          <w:szCs w:val="24"/>
        </w:rPr>
        <w:t xml:space="preserve">, 2014; Silva </w:t>
      </w:r>
      <w:r w:rsidR="00066E5E" w:rsidRPr="00066E5E">
        <w:rPr>
          <w:rFonts w:ascii="Times New Roman" w:hAnsi="Times New Roman" w:cs="Times New Roman"/>
          <w:i/>
          <w:sz w:val="24"/>
          <w:szCs w:val="24"/>
        </w:rPr>
        <w:t>et al.</w:t>
      </w:r>
      <w:r>
        <w:rPr>
          <w:rFonts w:ascii="Times New Roman" w:hAnsi="Times New Roman" w:cs="Times New Roman"/>
          <w:sz w:val="24"/>
          <w:szCs w:val="24"/>
        </w:rPr>
        <w:t>, 2014</w:t>
      </w:r>
      <w:r w:rsidR="00D663D0">
        <w:rPr>
          <w:rFonts w:ascii="Times New Roman" w:hAnsi="Times New Roman" w:cs="Times New Roman"/>
          <w:sz w:val="24"/>
          <w:szCs w:val="24"/>
        </w:rPr>
        <w:t>a</w:t>
      </w:r>
      <w:r>
        <w:rPr>
          <w:rFonts w:ascii="Times New Roman" w:hAnsi="Times New Roman" w:cs="Times New Roman"/>
          <w:sz w:val="24"/>
          <w:szCs w:val="24"/>
        </w:rPr>
        <w:t xml:space="preserve">; </w:t>
      </w:r>
      <w:proofErr w:type="spellStart"/>
      <w:r>
        <w:rPr>
          <w:rFonts w:ascii="Times New Roman" w:hAnsi="Times New Roman" w:cs="Times New Roman"/>
          <w:sz w:val="24"/>
          <w:szCs w:val="24"/>
        </w:rPr>
        <w:t>Ric</w:t>
      </w:r>
      <w:proofErr w:type="spellEnd"/>
      <w:r>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Pr>
          <w:rFonts w:ascii="Times New Roman" w:hAnsi="Times New Roman" w:cs="Times New Roman"/>
          <w:sz w:val="24"/>
          <w:szCs w:val="24"/>
        </w:rPr>
        <w:t xml:space="preserve">, 2016), outros estudos mostram que o comportamento dos jogadores pode variar </w:t>
      </w:r>
      <w:r w:rsidR="00DF70A1">
        <w:rPr>
          <w:rFonts w:ascii="Times New Roman" w:hAnsi="Times New Roman" w:cs="Times New Roman"/>
          <w:sz w:val="24"/>
          <w:szCs w:val="24"/>
        </w:rPr>
        <w:t>de acordo com fatores como o nível de experiência</w:t>
      </w:r>
      <w:r w:rsidR="00A90D82">
        <w:rPr>
          <w:rFonts w:ascii="Times New Roman" w:hAnsi="Times New Roman" w:cs="Times New Roman"/>
          <w:sz w:val="24"/>
          <w:szCs w:val="24"/>
        </w:rPr>
        <w:t xml:space="preserve"> (Silva </w:t>
      </w:r>
      <w:r w:rsidR="00066E5E" w:rsidRPr="00066E5E">
        <w:rPr>
          <w:rFonts w:ascii="Times New Roman" w:hAnsi="Times New Roman" w:cs="Times New Roman"/>
          <w:i/>
          <w:sz w:val="24"/>
          <w:szCs w:val="24"/>
        </w:rPr>
        <w:t>et al.</w:t>
      </w:r>
      <w:r w:rsidR="00A90D82">
        <w:rPr>
          <w:rFonts w:ascii="Times New Roman" w:hAnsi="Times New Roman" w:cs="Times New Roman"/>
          <w:sz w:val="24"/>
          <w:szCs w:val="24"/>
        </w:rPr>
        <w:t>, 2014</w:t>
      </w:r>
      <w:r w:rsidR="00D663D0">
        <w:rPr>
          <w:rFonts w:ascii="Times New Roman" w:hAnsi="Times New Roman" w:cs="Times New Roman"/>
          <w:sz w:val="24"/>
          <w:szCs w:val="24"/>
        </w:rPr>
        <w:t>a</w:t>
      </w:r>
      <w:r w:rsidR="00A90D82">
        <w:rPr>
          <w:rFonts w:ascii="Times New Roman" w:hAnsi="Times New Roman" w:cs="Times New Roman"/>
          <w:sz w:val="24"/>
          <w:szCs w:val="24"/>
        </w:rPr>
        <w:t xml:space="preserve">; </w:t>
      </w:r>
      <w:r w:rsidR="00E358BF">
        <w:rPr>
          <w:rFonts w:ascii="Times New Roman" w:hAnsi="Times New Roman" w:cs="Times New Roman"/>
          <w:sz w:val="24"/>
          <w:szCs w:val="24"/>
        </w:rPr>
        <w:t xml:space="preserve">Canton </w:t>
      </w:r>
      <w:r w:rsidR="00066E5E" w:rsidRPr="00066E5E">
        <w:rPr>
          <w:rFonts w:ascii="Times New Roman" w:hAnsi="Times New Roman" w:cs="Times New Roman"/>
          <w:i/>
          <w:sz w:val="24"/>
          <w:szCs w:val="24"/>
        </w:rPr>
        <w:t>et al.</w:t>
      </w:r>
      <w:r w:rsidR="00E358BF">
        <w:rPr>
          <w:rFonts w:ascii="Times New Roman" w:hAnsi="Times New Roman" w:cs="Times New Roman"/>
          <w:sz w:val="24"/>
          <w:szCs w:val="24"/>
        </w:rPr>
        <w:t xml:space="preserve">, 2019; </w:t>
      </w:r>
      <w:r w:rsidR="00A90D82">
        <w:rPr>
          <w:rFonts w:ascii="Times New Roman" w:hAnsi="Times New Roman" w:cs="Times New Roman"/>
          <w:sz w:val="24"/>
          <w:szCs w:val="24"/>
        </w:rPr>
        <w:t xml:space="preserve">Silva </w:t>
      </w:r>
      <w:r w:rsidR="00066E5E" w:rsidRPr="00066E5E">
        <w:rPr>
          <w:rFonts w:ascii="Times New Roman" w:hAnsi="Times New Roman" w:cs="Times New Roman"/>
          <w:i/>
          <w:sz w:val="24"/>
          <w:szCs w:val="24"/>
        </w:rPr>
        <w:t>et al.</w:t>
      </w:r>
      <w:r w:rsidR="00A90D82">
        <w:rPr>
          <w:rFonts w:ascii="Times New Roman" w:hAnsi="Times New Roman" w:cs="Times New Roman"/>
          <w:sz w:val="24"/>
          <w:szCs w:val="24"/>
        </w:rPr>
        <w:t>, 2020)</w:t>
      </w:r>
      <w:r w:rsidR="00CF155A">
        <w:rPr>
          <w:rFonts w:ascii="Times New Roman" w:hAnsi="Times New Roman" w:cs="Times New Roman"/>
          <w:sz w:val="24"/>
          <w:szCs w:val="24"/>
        </w:rPr>
        <w:t>. Silva e colaboradores</w:t>
      </w:r>
      <w:r w:rsidR="00491F85">
        <w:rPr>
          <w:rFonts w:ascii="Times New Roman" w:hAnsi="Times New Roman" w:cs="Times New Roman"/>
          <w:sz w:val="24"/>
          <w:szCs w:val="24"/>
        </w:rPr>
        <w:t xml:space="preserve"> (2014</w:t>
      </w:r>
      <w:r w:rsidR="00D663D0">
        <w:rPr>
          <w:rFonts w:ascii="Times New Roman" w:hAnsi="Times New Roman" w:cs="Times New Roman"/>
          <w:sz w:val="24"/>
          <w:szCs w:val="24"/>
        </w:rPr>
        <w:t>a</w:t>
      </w:r>
      <w:r w:rsidR="00491F85">
        <w:rPr>
          <w:rFonts w:ascii="Times New Roman" w:hAnsi="Times New Roman" w:cs="Times New Roman"/>
          <w:sz w:val="24"/>
          <w:szCs w:val="24"/>
        </w:rPr>
        <w:t>)</w:t>
      </w:r>
      <w:r w:rsidR="00CF155A">
        <w:rPr>
          <w:rFonts w:ascii="Times New Roman" w:hAnsi="Times New Roman" w:cs="Times New Roman"/>
          <w:sz w:val="24"/>
          <w:szCs w:val="24"/>
        </w:rPr>
        <w:t xml:space="preserve"> </w:t>
      </w:r>
      <w:r w:rsidR="00491F85">
        <w:rPr>
          <w:rFonts w:ascii="Times New Roman" w:hAnsi="Times New Roman" w:cs="Times New Roman"/>
          <w:sz w:val="24"/>
          <w:szCs w:val="24"/>
        </w:rPr>
        <w:t>identificaram que jogadores de nível nacional e regional possuem comportamento diferentes entre situações 5x5 e 5x4</w:t>
      </w:r>
      <w:r w:rsidR="00CF155A">
        <w:rPr>
          <w:rFonts w:ascii="Times New Roman" w:hAnsi="Times New Roman" w:cs="Times New Roman"/>
          <w:sz w:val="24"/>
          <w:szCs w:val="24"/>
        </w:rPr>
        <w:t>.</w:t>
      </w:r>
      <w:r w:rsidR="00491F85">
        <w:rPr>
          <w:rFonts w:ascii="Times New Roman" w:hAnsi="Times New Roman" w:cs="Times New Roman"/>
          <w:sz w:val="24"/>
          <w:szCs w:val="24"/>
        </w:rPr>
        <w:t xml:space="preserve"> </w:t>
      </w:r>
      <w:r w:rsidR="00DF70A1">
        <w:rPr>
          <w:rFonts w:ascii="Times New Roman" w:hAnsi="Times New Roman" w:cs="Times New Roman"/>
          <w:sz w:val="24"/>
          <w:szCs w:val="24"/>
        </w:rPr>
        <w:t>Nessas situações</w:t>
      </w:r>
      <w:r w:rsidR="00491F85">
        <w:rPr>
          <w:rFonts w:ascii="Times New Roman" w:hAnsi="Times New Roman" w:cs="Times New Roman"/>
          <w:sz w:val="24"/>
          <w:szCs w:val="24"/>
        </w:rPr>
        <w:t xml:space="preserve">, jogadores nacionais não alteraram </w:t>
      </w:r>
      <w:r w:rsidR="00DF70A1">
        <w:rPr>
          <w:rFonts w:ascii="Times New Roman" w:hAnsi="Times New Roman" w:cs="Times New Roman"/>
          <w:sz w:val="24"/>
          <w:szCs w:val="24"/>
        </w:rPr>
        <w:t>os valores de</w:t>
      </w:r>
      <w:r w:rsidR="00491F85">
        <w:rPr>
          <w:rFonts w:ascii="Times New Roman" w:hAnsi="Times New Roman" w:cs="Times New Roman"/>
          <w:sz w:val="24"/>
          <w:szCs w:val="24"/>
        </w:rPr>
        <w:t xml:space="preserve"> área coberta</w:t>
      </w:r>
      <w:r w:rsidR="006855E5">
        <w:rPr>
          <w:rFonts w:ascii="Times New Roman" w:hAnsi="Times New Roman" w:cs="Times New Roman"/>
          <w:sz w:val="24"/>
          <w:szCs w:val="24"/>
        </w:rPr>
        <w:t xml:space="preserve"> pela equipe</w:t>
      </w:r>
      <w:r w:rsidR="00491F85">
        <w:rPr>
          <w:rFonts w:ascii="Times New Roman" w:hAnsi="Times New Roman" w:cs="Times New Roman"/>
          <w:sz w:val="24"/>
          <w:szCs w:val="24"/>
        </w:rPr>
        <w:t xml:space="preserve">, enquanto os jogadores regionais tiveram a maior média de área coberta no 5x4. </w:t>
      </w:r>
      <w:r w:rsidR="0077338E">
        <w:rPr>
          <w:rFonts w:ascii="Times New Roman" w:hAnsi="Times New Roman" w:cs="Times New Roman"/>
          <w:sz w:val="24"/>
          <w:szCs w:val="24"/>
        </w:rPr>
        <w:t>É provável que,</w:t>
      </w:r>
      <w:r w:rsidR="00CF155A">
        <w:rPr>
          <w:rFonts w:ascii="Times New Roman" w:hAnsi="Times New Roman" w:cs="Times New Roman"/>
          <w:sz w:val="24"/>
          <w:szCs w:val="24"/>
        </w:rPr>
        <w:t xml:space="preserve"> </w:t>
      </w:r>
      <w:r w:rsidR="00491F85">
        <w:rPr>
          <w:rFonts w:ascii="Times New Roman" w:hAnsi="Times New Roman" w:cs="Times New Roman"/>
          <w:sz w:val="24"/>
          <w:szCs w:val="24"/>
        </w:rPr>
        <w:t>para os jogadores nacionais</w:t>
      </w:r>
      <w:r w:rsidR="00CF155A">
        <w:rPr>
          <w:rFonts w:ascii="Times New Roman" w:hAnsi="Times New Roman" w:cs="Times New Roman"/>
          <w:sz w:val="24"/>
          <w:szCs w:val="24"/>
        </w:rPr>
        <w:t xml:space="preserve">, a perda de um jogador não </w:t>
      </w:r>
      <w:r w:rsidR="0077338E">
        <w:rPr>
          <w:rFonts w:ascii="Times New Roman" w:hAnsi="Times New Roman" w:cs="Times New Roman"/>
          <w:sz w:val="24"/>
          <w:szCs w:val="24"/>
        </w:rPr>
        <w:t>seja</w:t>
      </w:r>
      <w:r w:rsidR="00CF155A">
        <w:rPr>
          <w:rFonts w:ascii="Times New Roman" w:hAnsi="Times New Roman" w:cs="Times New Roman"/>
          <w:sz w:val="24"/>
          <w:szCs w:val="24"/>
        </w:rPr>
        <w:t xml:space="preserve"> suficiente para gerar grandes modificações na coordenação interpessoal </w:t>
      </w:r>
      <w:r w:rsidR="006855E5">
        <w:rPr>
          <w:rFonts w:ascii="Times New Roman" w:hAnsi="Times New Roman" w:cs="Times New Roman"/>
          <w:sz w:val="24"/>
          <w:szCs w:val="24"/>
        </w:rPr>
        <w:t xml:space="preserve">(Silva </w:t>
      </w:r>
      <w:r w:rsidR="00066E5E" w:rsidRPr="00066E5E">
        <w:rPr>
          <w:rFonts w:ascii="Times New Roman" w:hAnsi="Times New Roman" w:cs="Times New Roman"/>
          <w:i/>
          <w:sz w:val="24"/>
          <w:szCs w:val="24"/>
        </w:rPr>
        <w:t>et al.</w:t>
      </w:r>
      <w:r w:rsidR="006855E5">
        <w:rPr>
          <w:rFonts w:ascii="Times New Roman" w:hAnsi="Times New Roman" w:cs="Times New Roman"/>
          <w:sz w:val="24"/>
          <w:szCs w:val="24"/>
        </w:rPr>
        <w:t>, 2014</w:t>
      </w:r>
      <w:r w:rsidR="00D663D0">
        <w:rPr>
          <w:rFonts w:ascii="Times New Roman" w:hAnsi="Times New Roman" w:cs="Times New Roman"/>
          <w:sz w:val="24"/>
          <w:szCs w:val="24"/>
        </w:rPr>
        <w:t>a</w:t>
      </w:r>
      <w:r w:rsidR="006855E5">
        <w:rPr>
          <w:rFonts w:ascii="Times New Roman" w:hAnsi="Times New Roman" w:cs="Times New Roman"/>
          <w:sz w:val="24"/>
          <w:szCs w:val="24"/>
        </w:rPr>
        <w:t>)</w:t>
      </w:r>
      <w:r w:rsidR="00E60F58">
        <w:rPr>
          <w:rFonts w:ascii="Times New Roman" w:hAnsi="Times New Roman" w:cs="Times New Roman"/>
          <w:sz w:val="24"/>
          <w:szCs w:val="24"/>
        </w:rPr>
        <w:t xml:space="preserve">. Canton </w:t>
      </w:r>
      <w:r w:rsidR="00066E5E" w:rsidRPr="00066E5E">
        <w:rPr>
          <w:rFonts w:ascii="Times New Roman" w:hAnsi="Times New Roman" w:cs="Times New Roman"/>
          <w:i/>
          <w:sz w:val="24"/>
          <w:szCs w:val="24"/>
        </w:rPr>
        <w:t>et al.</w:t>
      </w:r>
      <w:r w:rsidR="00E60F58">
        <w:rPr>
          <w:rFonts w:ascii="Times New Roman" w:hAnsi="Times New Roman" w:cs="Times New Roman"/>
          <w:sz w:val="24"/>
          <w:szCs w:val="24"/>
        </w:rPr>
        <w:t xml:space="preserve"> </w:t>
      </w:r>
      <w:r w:rsidR="00E60F58">
        <w:rPr>
          <w:rFonts w:ascii="Times New Roman" w:hAnsi="Times New Roman" w:cs="Times New Roman"/>
          <w:sz w:val="24"/>
          <w:szCs w:val="24"/>
        </w:rPr>
        <w:lastRenderedPageBreak/>
        <w:t>(2019) realizaram jogos 4x4, 4x5 e 4x6 e identificaram que a categoria sub-15 aumentou a amplitude de exploração do campo com o aumento de jogadores. Para a categoria sub-13, esse mesmo aumento não foi tão expressivo. Esses dados evidenciam, então,</w:t>
      </w:r>
      <w:r w:rsidR="00491F85">
        <w:rPr>
          <w:rFonts w:ascii="Times New Roman" w:hAnsi="Times New Roman" w:cs="Times New Roman"/>
          <w:sz w:val="24"/>
          <w:szCs w:val="24"/>
        </w:rPr>
        <w:t xml:space="preserve"> que o comportamento dos jogadores em situações de superioridade numérica pode variar de acordo com o nível de </w:t>
      </w:r>
      <w:r w:rsidR="00491F85" w:rsidRPr="006F5614">
        <w:rPr>
          <w:rFonts w:ascii="Times New Roman" w:hAnsi="Times New Roman" w:cs="Times New Roman"/>
          <w:sz w:val="24"/>
          <w:szCs w:val="24"/>
        </w:rPr>
        <w:t>experiência</w:t>
      </w:r>
      <w:r w:rsidR="000976A2" w:rsidRPr="006F5614">
        <w:rPr>
          <w:rFonts w:ascii="Times New Roman" w:hAnsi="Times New Roman" w:cs="Times New Roman"/>
          <w:sz w:val="24"/>
          <w:szCs w:val="24"/>
        </w:rPr>
        <w:t>, ou seja, o nível de experiência pode ser entendido como um constrangimento individual nessa situação.</w:t>
      </w:r>
    </w:p>
    <w:p w:rsidR="0077338E" w:rsidRPr="00741F2A" w:rsidRDefault="006855E5" w:rsidP="00741F2A">
      <w:pPr>
        <w:rPr>
          <w:rFonts w:ascii="Times New Roman" w:hAnsi="Times New Roman" w:cs="Times New Roman"/>
          <w:color w:val="EE0000"/>
          <w:sz w:val="24"/>
          <w:szCs w:val="24"/>
        </w:rPr>
      </w:pPr>
      <w:r>
        <w:rPr>
          <w:rFonts w:ascii="Times New Roman" w:hAnsi="Times New Roman" w:cs="Times New Roman"/>
          <w:sz w:val="24"/>
          <w:szCs w:val="24"/>
        </w:rPr>
        <w:t xml:space="preserve">Levando em conta </w:t>
      </w:r>
      <w:r w:rsidR="00FC52E4">
        <w:rPr>
          <w:rFonts w:ascii="Times New Roman" w:hAnsi="Times New Roman" w:cs="Times New Roman"/>
          <w:sz w:val="24"/>
          <w:szCs w:val="24"/>
        </w:rPr>
        <w:t>as vantagens apresentadas pelos jogos com superioridade numérica</w:t>
      </w:r>
      <w:r>
        <w:rPr>
          <w:rFonts w:ascii="Times New Roman" w:hAnsi="Times New Roman" w:cs="Times New Roman"/>
          <w:sz w:val="24"/>
          <w:szCs w:val="24"/>
        </w:rPr>
        <w:t xml:space="preserve">, </w:t>
      </w:r>
      <w:r w:rsidR="00FC52E4">
        <w:rPr>
          <w:rFonts w:ascii="Times New Roman" w:hAnsi="Times New Roman" w:cs="Times New Roman"/>
          <w:sz w:val="24"/>
          <w:szCs w:val="24"/>
        </w:rPr>
        <w:t>esse</w:t>
      </w:r>
      <w:r>
        <w:rPr>
          <w:rFonts w:ascii="Times New Roman" w:hAnsi="Times New Roman" w:cs="Times New Roman"/>
          <w:sz w:val="24"/>
          <w:szCs w:val="24"/>
        </w:rPr>
        <w:t xml:space="preserve"> constrangimento</w:t>
      </w:r>
      <w:r w:rsidR="00FC52E4">
        <w:rPr>
          <w:rFonts w:ascii="Times New Roman" w:hAnsi="Times New Roman" w:cs="Times New Roman"/>
          <w:sz w:val="24"/>
          <w:szCs w:val="24"/>
        </w:rPr>
        <w:t xml:space="preserve"> pode ser</w:t>
      </w:r>
      <w:r>
        <w:rPr>
          <w:rFonts w:ascii="Times New Roman" w:hAnsi="Times New Roman" w:cs="Times New Roman"/>
          <w:sz w:val="24"/>
          <w:szCs w:val="24"/>
        </w:rPr>
        <w:t xml:space="preserve"> interessante para categorias em processo de formação</w:t>
      </w:r>
      <w:r w:rsidR="004415B6">
        <w:rPr>
          <w:rFonts w:ascii="Times New Roman" w:hAnsi="Times New Roman" w:cs="Times New Roman"/>
          <w:sz w:val="24"/>
          <w:szCs w:val="24"/>
        </w:rPr>
        <w:t>,</w:t>
      </w:r>
      <w:r>
        <w:rPr>
          <w:rFonts w:ascii="Times New Roman" w:hAnsi="Times New Roman" w:cs="Times New Roman"/>
          <w:sz w:val="24"/>
          <w:szCs w:val="24"/>
        </w:rPr>
        <w:t xml:space="preserve"> como a sub-15. </w:t>
      </w:r>
      <w:r w:rsidR="00FC52E4">
        <w:rPr>
          <w:rFonts w:ascii="Times New Roman" w:hAnsi="Times New Roman" w:cs="Times New Roman"/>
          <w:sz w:val="24"/>
          <w:szCs w:val="24"/>
        </w:rPr>
        <w:t xml:space="preserve">Praça e colaboradores (2017), ao avaliar o desempenho ofensivo e defensivo da categoria ao longo de uma temporada, encontraram que, ao final do ano, os atletas haviam melhorado no princípio “unidade ofensiva”. Tendo em vista que os jogos em superioridade podem proporcionar maior posse de bola, mais oportunidades de passe e mais movimentações sem bola, é possível que a categoria se beneficie com o desenvolvimento de outros comportamentos sem bola, diversificando o repertório de ações dos atletas. </w:t>
      </w:r>
      <w:r w:rsidR="0068581C">
        <w:rPr>
          <w:rFonts w:ascii="Times New Roman" w:hAnsi="Times New Roman" w:cs="Times New Roman"/>
          <w:sz w:val="24"/>
          <w:szCs w:val="24"/>
        </w:rPr>
        <w:t xml:space="preserve">Além do estudo de Canton e colaboradores (2019), citado anteriormente, Silva </w:t>
      </w:r>
      <w:r w:rsidR="00066E5E" w:rsidRPr="00066E5E">
        <w:rPr>
          <w:rFonts w:ascii="Times New Roman" w:hAnsi="Times New Roman" w:cs="Times New Roman"/>
          <w:i/>
          <w:sz w:val="24"/>
          <w:szCs w:val="24"/>
        </w:rPr>
        <w:t>et al.</w:t>
      </w:r>
      <w:r w:rsidR="0068581C">
        <w:rPr>
          <w:rFonts w:ascii="Times New Roman" w:hAnsi="Times New Roman" w:cs="Times New Roman"/>
          <w:sz w:val="24"/>
          <w:szCs w:val="24"/>
        </w:rPr>
        <w:t xml:space="preserve"> (2020) também investigaram os efeitos da superioridade numérica em jogadores da categoria sub-15. Nesse estudo, os autores compararam jogadores de alta performance e jogadores de baixa performance com relação ao desempenho ofensivo e defensivo através do instrumento FUT-SAT. Foi encontrado que jogadores de alta performance tiveram mais eficácia em ações ofensivas e defensivas em superioridade (como em cobertura ofensiva e unidade defensiva), enquanto </w:t>
      </w:r>
      <w:r w:rsidR="0068581C" w:rsidRPr="001A0654">
        <w:rPr>
          <w:rFonts w:ascii="Times New Roman" w:hAnsi="Times New Roman" w:cs="Times New Roman"/>
          <w:sz w:val="24"/>
          <w:szCs w:val="24"/>
        </w:rPr>
        <w:t xml:space="preserve">jogadores de baixa performance só tiveram mais eficácia em ações defensivas (como </w:t>
      </w:r>
      <w:r w:rsidR="00FC52E4" w:rsidRPr="001A0654">
        <w:rPr>
          <w:rFonts w:ascii="Times New Roman" w:hAnsi="Times New Roman" w:cs="Times New Roman"/>
          <w:sz w:val="24"/>
          <w:szCs w:val="24"/>
        </w:rPr>
        <w:t xml:space="preserve">unidade ofensiva). </w:t>
      </w:r>
      <w:r w:rsidR="004C59E3" w:rsidRPr="001A0654">
        <w:rPr>
          <w:rFonts w:ascii="Times New Roman" w:hAnsi="Times New Roman" w:cs="Times New Roman"/>
          <w:sz w:val="24"/>
          <w:szCs w:val="24"/>
        </w:rPr>
        <w:t xml:space="preserve">Na categoria sub-12, </w:t>
      </w:r>
      <w:proofErr w:type="spellStart"/>
      <w:r w:rsidR="004C59E3" w:rsidRPr="001A0654">
        <w:rPr>
          <w:rFonts w:ascii="Times New Roman" w:hAnsi="Times New Roman" w:cs="Times New Roman"/>
          <w:sz w:val="24"/>
          <w:szCs w:val="24"/>
        </w:rPr>
        <w:t>Práxedes</w:t>
      </w:r>
      <w:proofErr w:type="spellEnd"/>
      <w:r w:rsidR="004C59E3" w:rsidRPr="001A0654">
        <w:rPr>
          <w:rFonts w:ascii="Times New Roman" w:hAnsi="Times New Roman" w:cs="Times New Roman"/>
          <w:sz w:val="24"/>
          <w:szCs w:val="24"/>
        </w:rPr>
        <w:t xml:space="preserve"> e colaboradores (2018) realizaram </w:t>
      </w:r>
      <w:proofErr w:type="spellStart"/>
      <w:r w:rsidR="004C59E3" w:rsidRPr="001A0654">
        <w:rPr>
          <w:rFonts w:ascii="Times New Roman" w:hAnsi="Times New Roman" w:cs="Times New Roman"/>
          <w:sz w:val="24"/>
          <w:szCs w:val="24"/>
        </w:rPr>
        <w:t>PJs</w:t>
      </w:r>
      <w:proofErr w:type="spellEnd"/>
      <w:r w:rsidR="004C59E3" w:rsidRPr="001A0654">
        <w:rPr>
          <w:rFonts w:ascii="Times New Roman" w:hAnsi="Times New Roman" w:cs="Times New Roman"/>
          <w:sz w:val="24"/>
          <w:szCs w:val="24"/>
        </w:rPr>
        <w:t xml:space="preserve"> com superioridade e igualdade numérica durante 34 sessões. Ao final da intervenção, os autores identificaram que apenas o grupo que treinou com superioridade numérica melhorou a tomada de decisão e execução do passe</w:t>
      </w:r>
      <w:r w:rsidR="004C59E3" w:rsidRPr="006F5614">
        <w:rPr>
          <w:rFonts w:ascii="Times New Roman" w:hAnsi="Times New Roman" w:cs="Times New Roman"/>
          <w:sz w:val="24"/>
          <w:szCs w:val="24"/>
        </w:rPr>
        <w:t xml:space="preserve">, evidenciando a relevância dessa manipulação para </w:t>
      </w:r>
      <w:r w:rsidR="00C138DB" w:rsidRPr="006F5614">
        <w:rPr>
          <w:rFonts w:ascii="Times New Roman" w:hAnsi="Times New Roman" w:cs="Times New Roman"/>
          <w:sz w:val="24"/>
          <w:szCs w:val="24"/>
        </w:rPr>
        <w:t xml:space="preserve">a aprendizagem de comportamentos pelos </w:t>
      </w:r>
      <w:r w:rsidR="004C59E3" w:rsidRPr="006F5614">
        <w:rPr>
          <w:rFonts w:ascii="Times New Roman" w:hAnsi="Times New Roman" w:cs="Times New Roman"/>
          <w:sz w:val="24"/>
          <w:szCs w:val="24"/>
        </w:rPr>
        <w:t xml:space="preserve">atletas. </w:t>
      </w:r>
      <w:r w:rsidR="00FC52E4" w:rsidRPr="006F5614">
        <w:rPr>
          <w:rFonts w:ascii="Times New Roman" w:hAnsi="Times New Roman" w:cs="Times New Roman"/>
          <w:sz w:val="24"/>
          <w:szCs w:val="24"/>
        </w:rPr>
        <w:t>Dessa forma</w:t>
      </w:r>
      <w:r w:rsidR="00FC52E4">
        <w:rPr>
          <w:rFonts w:ascii="Times New Roman" w:hAnsi="Times New Roman" w:cs="Times New Roman"/>
          <w:sz w:val="24"/>
          <w:szCs w:val="24"/>
        </w:rPr>
        <w:t xml:space="preserve">, </w:t>
      </w:r>
      <w:r w:rsidR="004A5823">
        <w:rPr>
          <w:rFonts w:ascii="Times New Roman" w:hAnsi="Times New Roman" w:cs="Times New Roman"/>
          <w:sz w:val="24"/>
          <w:szCs w:val="24"/>
        </w:rPr>
        <w:t>são necessários mais estudos para</w:t>
      </w:r>
      <w:r w:rsidR="00FC52E4">
        <w:rPr>
          <w:rFonts w:ascii="Times New Roman" w:hAnsi="Times New Roman" w:cs="Times New Roman"/>
          <w:sz w:val="24"/>
          <w:szCs w:val="24"/>
        </w:rPr>
        <w:t xml:space="preserve"> entender como a superioridade numérica impacta o comportamento dos jogadores nessa faixa etária, levando em consideração que esse constrangimento pode provocar diferentes comportamentos a depender do nível de experiência dos atletas.</w:t>
      </w:r>
      <w:r w:rsidR="0082428C">
        <w:rPr>
          <w:rFonts w:ascii="Times New Roman" w:hAnsi="Times New Roman" w:cs="Times New Roman"/>
          <w:sz w:val="24"/>
          <w:szCs w:val="24"/>
        </w:rPr>
        <w:t xml:space="preserve"> </w:t>
      </w:r>
    </w:p>
    <w:p w:rsidR="000B0FD6" w:rsidRPr="007B3642" w:rsidRDefault="000B0FD6" w:rsidP="0025694B">
      <w:pPr>
        <w:rPr>
          <w:rFonts w:ascii="Times New Roman" w:hAnsi="Times New Roman" w:cs="Times New Roman"/>
          <w:color w:val="000000" w:themeColor="text1"/>
          <w:sz w:val="24"/>
          <w:szCs w:val="24"/>
        </w:rPr>
      </w:pPr>
      <w:r w:rsidRPr="007B3642">
        <w:rPr>
          <w:rFonts w:ascii="Times New Roman" w:hAnsi="Times New Roman" w:cs="Times New Roman"/>
          <w:color w:val="000000" w:themeColor="text1"/>
          <w:sz w:val="24"/>
          <w:szCs w:val="24"/>
        </w:rPr>
        <w:t xml:space="preserve">Uma segunda possibilidade de manipulação da tarefa está relacionada com </w:t>
      </w:r>
      <w:r w:rsidR="00D41F78" w:rsidRPr="007B3642">
        <w:rPr>
          <w:rFonts w:ascii="Times New Roman" w:hAnsi="Times New Roman" w:cs="Times New Roman"/>
          <w:color w:val="000000" w:themeColor="text1"/>
          <w:sz w:val="24"/>
          <w:szCs w:val="24"/>
        </w:rPr>
        <w:t>a</w:t>
      </w:r>
      <w:r w:rsidRPr="007B3642">
        <w:rPr>
          <w:rFonts w:ascii="Times New Roman" w:hAnsi="Times New Roman" w:cs="Times New Roman"/>
          <w:color w:val="000000" w:themeColor="text1"/>
          <w:sz w:val="24"/>
          <w:szCs w:val="24"/>
        </w:rPr>
        <w:t xml:space="preserve"> instrução </w:t>
      </w:r>
      <w:r w:rsidR="001F2411">
        <w:rPr>
          <w:rFonts w:ascii="Times New Roman" w:hAnsi="Times New Roman" w:cs="Times New Roman"/>
          <w:color w:val="000000" w:themeColor="text1"/>
          <w:sz w:val="24"/>
          <w:szCs w:val="24"/>
        </w:rPr>
        <w:t>do treinador</w:t>
      </w:r>
      <w:r w:rsidR="00786926" w:rsidRPr="007B3642">
        <w:rPr>
          <w:rFonts w:ascii="Times New Roman" w:hAnsi="Times New Roman" w:cs="Times New Roman"/>
          <w:color w:val="000000" w:themeColor="text1"/>
          <w:sz w:val="24"/>
          <w:szCs w:val="24"/>
        </w:rPr>
        <w:t xml:space="preserve"> (</w:t>
      </w:r>
      <w:r w:rsidR="0025694B" w:rsidRPr="007B3642">
        <w:rPr>
          <w:rFonts w:ascii="Times New Roman" w:hAnsi="Times New Roman" w:cs="Times New Roman"/>
          <w:color w:val="000000" w:themeColor="text1"/>
          <w:sz w:val="24"/>
          <w:szCs w:val="24"/>
        </w:rPr>
        <w:t>Davids; Button; Bennett, 2008</w:t>
      </w:r>
      <w:r w:rsidR="00786926" w:rsidRPr="007B3642">
        <w:rPr>
          <w:rFonts w:ascii="Times New Roman" w:hAnsi="Times New Roman" w:cs="Times New Roman"/>
          <w:color w:val="000000" w:themeColor="text1"/>
          <w:sz w:val="24"/>
          <w:szCs w:val="24"/>
        </w:rPr>
        <w:t>)</w:t>
      </w:r>
      <w:r w:rsidRPr="007B3642">
        <w:rPr>
          <w:rFonts w:ascii="Times New Roman" w:hAnsi="Times New Roman" w:cs="Times New Roman"/>
          <w:color w:val="000000" w:themeColor="text1"/>
          <w:sz w:val="24"/>
          <w:szCs w:val="24"/>
        </w:rPr>
        <w:t xml:space="preserve">. </w:t>
      </w:r>
      <w:r w:rsidR="0025694B" w:rsidRPr="007B3642">
        <w:rPr>
          <w:rFonts w:ascii="Times New Roman" w:hAnsi="Times New Roman" w:cs="Times New Roman"/>
          <w:color w:val="000000" w:themeColor="text1"/>
          <w:sz w:val="24"/>
          <w:szCs w:val="24"/>
        </w:rPr>
        <w:t>O fornecimento de instruções é uma das estratégias mais utilizadas por treinadores na prática (</w:t>
      </w:r>
      <w:proofErr w:type="spellStart"/>
      <w:r w:rsidR="0025694B" w:rsidRPr="007B3642">
        <w:rPr>
          <w:rFonts w:ascii="Times New Roman" w:hAnsi="Times New Roman" w:cs="Times New Roman"/>
          <w:color w:val="000000" w:themeColor="text1"/>
          <w:sz w:val="24"/>
          <w:szCs w:val="24"/>
        </w:rPr>
        <w:t>Partington</w:t>
      </w:r>
      <w:proofErr w:type="spellEnd"/>
      <w:r w:rsidR="0025694B" w:rsidRPr="007B3642">
        <w:rPr>
          <w:rFonts w:ascii="Times New Roman" w:hAnsi="Times New Roman" w:cs="Times New Roman"/>
          <w:color w:val="000000" w:themeColor="text1"/>
          <w:sz w:val="24"/>
          <w:szCs w:val="24"/>
        </w:rPr>
        <w:t xml:space="preserve">; </w:t>
      </w:r>
      <w:proofErr w:type="spellStart"/>
      <w:r w:rsidR="0025694B" w:rsidRPr="007B3642">
        <w:rPr>
          <w:rFonts w:ascii="Times New Roman" w:hAnsi="Times New Roman" w:cs="Times New Roman"/>
          <w:color w:val="000000" w:themeColor="text1"/>
          <w:sz w:val="24"/>
          <w:szCs w:val="24"/>
        </w:rPr>
        <w:t>Cushion</w:t>
      </w:r>
      <w:proofErr w:type="spellEnd"/>
      <w:r w:rsidR="0025694B" w:rsidRPr="007B3642">
        <w:rPr>
          <w:rFonts w:ascii="Times New Roman" w:hAnsi="Times New Roman" w:cs="Times New Roman"/>
          <w:color w:val="000000" w:themeColor="text1"/>
          <w:sz w:val="24"/>
          <w:szCs w:val="24"/>
        </w:rPr>
        <w:t xml:space="preserve">, 2013; </w:t>
      </w:r>
      <w:proofErr w:type="spellStart"/>
      <w:r w:rsidR="0025694B" w:rsidRPr="007B3642">
        <w:rPr>
          <w:rFonts w:ascii="Times New Roman" w:hAnsi="Times New Roman" w:cs="Times New Roman"/>
          <w:color w:val="000000" w:themeColor="text1"/>
          <w:sz w:val="24"/>
          <w:szCs w:val="24"/>
        </w:rPr>
        <w:t>Pulling</w:t>
      </w:r>
      <w:proofErr w:type="spellEnd"/>
      <w:r w:rsidR="0025694B" w:rsidRPr="007B3642">
        <w:rPr>
          <w:rFonts w:ascii="Times New Roman" w:hAnsi="Times New Roman" w:cs="Times New Roman"/>
          <w:color w:val="000000" w:themeColor="text1"/>
          <w:sz w:val="24"/>
          <w:szCs w:val="24"/>
        </w:rPr>
        <w:t xml:space="preserve"> </w:t>
      </w:r>
      <w:r w:rsidR="00066E5E" w:rsidRPr="00066E5E">
        <w:rPr>
          <w:rFonts w:ascii="Times New Roman" w:hAnsi="Times New Roman" w:cs="Times New Roman"/>
          <w:i/>
          <w:color w:val="000000" w:themeColor="text1"/>
          <w:sz w:val="24"/>
          <w:szCs w:val="24"/>
        </w:rPr>
        <w:t>et al.</w:t>
      </w:r>
      <w:r w:rsidR="00D663D0">
        <w:rPr>
          <w:rFonts w:ascii="Times New Roman" w:hAnsi="Times New Roman" w:cs="Times New Roman"/>
          <w:color w:val="000000" w:themeColor="text1"/>
          <w:sz w:val="24"/>
          <w:szCs w:val="24"/>
        </w:rPr>
        <w:t xml:space="preserve">, </w:t>
      </w:r>
      <w:r w:rsidR="0025694B" w:rsidRPr="007B3642">
        <w:rPr>
          <w:rFonts w:ascii="Times New Roman" w:hAnsi="Times New Roman" w:cs="Times New Roman"/>
          <w:color w:val="000000" w:themeColor="text1"/>
          <w:sz w:val="24"/>
          <w:szCs w:val="24"/>
        </w:rPr>
        <w:t xml:space="preserve">2018), sendo um comportamento relevante </w:t>
      </w:r>
      <w:r w:rsidR="001F00E3" w:rsidRPr="007B3642">
        <w:rPr>
          <w:rFonts w:ascii="Times New Roman" w:hAnsi="Times New Roman" w:cs="Times New Roman"/>
          <w:color w:val="000000" w:themeColor="text1"/>
          <w:sz w:val="24"/>
          <w:szCs w:val="24"/>
        </w:rPr>
        <w:t>para</w:t>
      </w:r>
      <w:r w:rsidR="0025694B" w:rsidRPr="007B3642">
        <w:rPr>
          <w:rFonts w:ascii="Times New Roman" w:hAnsi="Times New Roman" w:cs="Times New Roman"/>
          <w:color w:val="000000" w:themeColor="text1"/>
          <w:sz w:val="24"/>
          <w:szCs w:val="24"/>
        </w:rPr>
        <w:t xml:space="preserve"> investigação. De acordo com a abordagem ecológica, i</w:t>
      </w:r>
      <w:r w:rsidR="00741F2A" w:rsidRPr="007B3642">
        <w:rPr>
          <w:rFonts w:ascii="Times New Roman" w:hAnsi="Times New Roman" w:cs="Times New Roman"/>
          <w:color w:val="000000" w:themeColor="text1"/>
          <w:sz w:val="24"/>
          <w:szCs w:val="24"/>
        </w:rPr>
        <w:t xml:space="preserve">nstruções </w:t>
      </w:r>
      <w:r w:rsidR="0025694B" w:rsidRPr="007B3642">
        <w:rPr>
          <w:rFonts w:ascii="Times New Roman" w:hAnsi="Times New Roman" w:cs="Times New Roman"/>
          <w:color w:val="000000" w:themeColor="text1"/>
          <w:sz w:val="24"/>
          <w:szCs w:val="24"/>
        </w:rPr>
        <w:t xml:space="preserve">podem </w:t>
      </w:r>
      <w:r w:rsidR="00C138DB" w:rsidRPr="007B3642">
        <w:rPr>
          <w:rFonts w:ascii="Times New Roman" w:hAnsi="Times New Roman" w:cs="Times New Roman"/>
          <w:color w:val="000000" w:themeColor="text1"/>
          <w:sz w:val="24"/>
          <w:szCs w:val="24"/>
        </w:rPr>
        <w:t>direciona</w:t>
      </w:r>
      <w:r w:rsidR="0025694B" w:rsidRPr="007B3642">
        <w:rPr>
          <w:rFonts w:ascii="Times New Roman" w:hAnsi="Times New Roman" w:cs="Times New Roman"/>
          <w:color w:val="000000" w:themeColor="text1"/>
          <w:sz w:val="24"/>
          <w:szCs w:val="24"/>
        </w:rPr>
        <w:t>r</w:t>
      </w:r>
      <w:r w:rsidR="00C138DB" w:rsidRPr="007B3642">
        <w:rPr>
          <w:rFonts w:ascii="Times New Roman" w:hAnsi="Times New Roman" w:cs="Times New Roman"/>
          <w:color w:val="000000" w:themeColor="text1"/>
          <w:sz w:val="24"/>
          <w:szCs w:val="24"/>
        </w:rPr>
        <w:t xml:space="preserve"> os jogadores a buscar por</w:t>
      </w:r>
      <w:r w:rsidR="00741F2A" w:rsidRPr="007B3642">
        <w:rPr>
          <w:rFonts w:ascii="Times New Roman" w:hAnsi="Times New Roman" w:cs="Times New Roman"/>
          <w:color w:val="000000" w:themeColor="text1"/>
          <w:sz w:val="24"/>
          <w:szCs w:val="24"/>
        </w:rPr>
        <w:t xml:space="preserve"> oportunidades </w:t>
      </w:r>
      <w:r w:rsidR="00741F2A" w:rsidRPr="007B3642">
        <w:rPr>
          <w:rFonts w:ascii="Times New Roman" w:hAnsi="Times New Roman" w:cs="Times New Roman"/>
          <w:color w:val="000000" w:themeColor="text1"/>
          <w:sz w:val="24"/>
          <w:szCs w:val="24"/>
        </w:rPr>
        <w:lastRenderedPageBreak/>
        <w:t>de ação (</w:t>
      </w:r>
      <w:proofErr w:type="spellStart"/>
      <w:r w:rsidR="00741F2A" w:rsidRPr="007B3642">
        <w:rPr>
          <w:rFonts w:ascii="Times New Roman" w:hAnsi="Times New Roman" w:cs="Times New Roman"/>
          <w:i/>
          <w:iCs/>
          <w:color w:val="000000" w:themeColor="text1"/>
          <w:sz w:val="24"/>
          <w:szCs w:val="24"/>
        </w:rPr>
        <w:t>affordances</w:t>
      </w:r>
      <w:proofErr w:type="spellEnd"/>
      <w:r w:rsidR="00741F2A" w:rsidRPr="007B3642">
        <w:rPr>
          <w:rFonts w:ascii="Times New Roman" w:hAnsi="Times New Roman" w:cs="Times New Roman"/>
          <w:i/>
          <w:iCs/>
          <w:color w:val="000000" w:themeColor="text1"/>
          <w:sz w:val="24"/>
          <w:szCs w:val="24"/>
        </w:rPr>
        <w:t xml:space="preserve"> </w:t>
      </w:r>
      <w:proofErr w:type="spellStart"/>
      <w:r w:rsidR="00741F2A" w:rsidRPr="007B3642">
        <w:rPr>
          <w:rFonts w:ascii="Times New Roman" w:hAnsi="Times New Roman" w:cs="Times New Roman"/>
          <w:i/>
          <w:iCs/>
          <w:color w:val="000000" w:themeColor="text1"/>
          <w:sz w:val="24"/>
          <w:szCs w:val="24"/>
        </w:rPr>
        <w:t>landscape</w:t>
      </w:r>
      <w:proofErr w:type="spellEnd"/>
      <w:r w:rsidR="00741F2A" w:rsidRPr="007B3642">
        <w:rPr>
          <w:rFonts w:ascii="Times New Roman" w:hAnsi="Times New Roman" w:cs="Times New Roman"/>
          <w:color w:val="000000" w:themeColor="text1"/>
          <w:sz w:val="24"/>
          <w:szCs w:val="24"/>
        </w:rPr>
        <w:t xml:space="preserve">), </w:t>
      </w:r>
      <w:r w:rsidR="00C138DB" w:rsidRPr="007B3642">
        <w:rPr>
          <w:rFonts w:ascii="Times New Roman" w:hAnsi="Times New Roman" w:cs="Times New Roman"/>
          <w:color w:val="000000" w:themeColor="text1"/>
          <w:sz w:val="24"/>
          <w:szCs w:val="24"/>
        </w:rPr>
        <w:t xml:space="preserve">facilitando </w:t>
      </w:r>
      <w:r w:rsidR="00741F2A" w:rsidRPr="007B3642">
        <w:rPr>
          <w:rFonts w:ascii="Times New Roman" w:hAnsi="Times New Roman" w:cs="Times New Roman"/>
          <w:color w:val="000000" w:themeColor="text1"/>
          <w:sz w:val="24"/>
          <w:szCs w:val="24"/>
        </w:rPr>
        <w:t xml:space="preserve">o processo de identificação </w:t>
      </w:r>
      <w:r w:rsidR="00D41F78" w:rsidRPr="007B3642">
        <w:rPr>
          <w:rFonts w:ascii="Times New Roman" w:hAnsi="Times New Roman" w:cs="Times New Roman"/>
          <w:color w:val="000000" w:themeColor="text1"/>
          <w:sz w:val="24"/>
          <w:szCs w:val="24"/>
        </w:rPr>
        <w:t>de informações relevantes</w:t>
      </w:r>
      <w:r w:rsidR="00741F2A" w:rsidRPr="007B3642">
        <w:rPr>
          <w:rFonts w:ascii="Times New Roman" w:hAnsi="Times New Roman" w:cs="Times New Roman"/>
          <w:color w:val="000000" w:themeColor="text1"/>
          <w:sz w:val="24"/>
          <w:szCs w:val="24"/>
        </w:rPr>
        <w:t xml:space="preserve"> pelos atletas (Davids; Button; Bennett, 2008). </w:t>
      </w:r>
      <w:r w:rsidRPr="007B3642">
        <w:rPr>
          <w:rFonts w:ascii="Times New Roman" w:hAnsi="Times New Roman" w:cs="Times New Roman"/>
          <w:color w:val="000000" w:themeColor="text1"/>
          <w:sz w:val="24"/>
          <w:szCs w:val="24"/>
        </w:rPr>
        <w:t xml:space="preserve">Em uma instrução, é possível direcionar a atenção </w:t>
      </w:r>
      <w:r w:rsidRPr="006F5614">
        <w:rPr>
          <w:rFonts w:ascii="Times New Roman" w:hAnsi="Times New Roman" w:cs="Times New Roman"/>
          <w:sz w:val="24"/>
          <w:szCs w:val="24"/>
        </w:rPr>
        <w:t xml:space="preserve">dos atletas para </w:t>
      </w:r>
      <w:r w:rsidR="00C20D9A" w:rsidRPr="006F5614">
        <w:rPr>
          <w:rFonts w:ascii="Times New Roman" w:hAnsi="Times New Roman" w:cs="Times New Roman"/>
          <w:sz w:val="24"/>
          <w:szCs w:val="24"/>
        </w:rPr>
        <w:t xml:space="preserve">comportamentos </w:t>
      </w:r>
      <w:r w:rsidR="00C20D9A">
        <w:rPr>
          <w:rFonts w:ascii="Times New Roman" w:hAnsi="Times New Roman" w:cs="Times New Roman"/>
          <w:sz w:val="24"/>
          <w:szCs w:val="24"/>
        </w:rPr>
        <w:t>desejados</w:t>
      </w:r>
      <w:r w:rsidRPr="000B0FD6">
        <w:rPr>
          <w:rFonts w:ascii="Times New Roman" w:hAnsi="Times New Roman" w:cs="Times New Roman"/>
          <w:sz w:val="24"/>
          <w:szCs w:val="24"/>
        </w:rPr>
        <w:t xml:space="preserve"> dentro da tarefa</w:t>
      </w:r>
      <w:r w:rsidR="00C20D9A">
        <w:rPr>
          <w:rFonts w:ascii="Times New Roman" w:hAnsi="Times New Roman" w:cs="Times New Roman"/>
          <w:sz w:val="24"/>
          <w:szCs w:val="24"/>
        </w:rPr>
        <w:t xml:space="preserve"> através da manipulação do foco atencional </w:t>
      </w:r>
      <w:r w:rsidRPr="000B0FD6">
        <w:rPr>
          <w:rFonts w:ascii="Times New Roman" w:hAnsi="Times New Roman" w:cs="Times New Roman"/>
          <w:sz w:val="24"/>
          <w:szCs w:val="24"/>
        </w:rPr>
        <w:t>(D</w:t>
      </w:r>
      <w:r w:rsidR="00CB35FF" w:rsidRPr="000B0FD6">
        <w:rPr>
          <w:rFonts w:ascii="Times New Roman" w:hAnsi="Times New Roman" w:cs="Times New Roman"/>
          <w:sz w:val="24"/>
          <w:szCs w:val="24"/>
        </w:rPr>
        <w:t>avids</w:t>
      </w:r>
      <w:r w:rsidR="00CB35FF">
        <w:rPr>
          <w:rFonts w:ascii="Times New Roman" w:hAnsi="Times New Roman" w:cs="Times New Roman"/>
          <w:sz w:val="24"/>
          <w:szCs w:val="24"/>
        </w:rPr>
        <w:t>;</w:t>
      </w:r>
      <w:r w:rsidRPr="000B0FD6">
        <w:rPr>
          <w:rFonts w:ascii="Times New Roman" w:hAnsi="Times New Roman" w:cs="Times New Roman"/>
          <w:sz w:val="24"/>
          <w:szCs w:val="24"/>
        </w:rPr>
        <w:t xml:space="preserve"> B</w:t>
      </w:r>
      <w:r w:rsidR="00CB35FF" w:rsidRPr="000B0FD6">
        <w:rPr>
          <w:rFonts w:ascii="Times New Roman" w:hAnsi="Times New Roman" w:cs="Times New Roman"/>
          <w:sz w:val="24"/>
          <w:szCs w:val="24"/>
        </w:rPr>
        <w:t>utton</w:t>
      </w:r>
      <w:r w:rsidR="00CB35FF">
        <w:rPr>
          <w:rFonts w:ascii="Times New Roman" w:hAnsi="Times New Roman" w:cs="Times New Roman"/>
          <w:sz w:val="24"/>
          <w:szCs w:val="24"/>
        </w:rPr>
        <w:t>;</w:t>
      </w:r>
      <w:r w:rsidRPr="000B0FD6">
        <w:rPr>
          <w:rFonts w:ascii="Times New Roman" w:hAnsi="Times New Roman" w:cs="Times New Roman"/>
          <w:sz w:val="24"/>
          <w:szCs w:val="24"/>
        </w:rPr>
        <w:t xml:space="preserve"> B</w:t>
      </w:r>
      <w:r w:rsidR="00CB35FF" w:rsidRPr="000B0FD6">
        <w:rPr>
          <w:rFonts w:ascii="Times New Roman" w:hAnsi="Times New Roman" w:cs="Times New Roman"/>
          <w:sz w:val="24"/>
          <w:szCs w:val="24"/>
        </w:rPr>
        <w:t>ennett</w:t>
      </w:r>
      <w:r w:rsidRPr="000B0FD6">
        <w:rPr>
          <w:rFonts w:ascii="Times New Roman" w:hAnsi="Times New Roman" w:cs="Times New Roman"/>
          <w:sz w:val="24"/>
          <w:szCs w:val="24"/>
        </w:rPr>
        <w:t xml:space="preserve">, 2008). </w:t>
      </w:r>
      <w:r w:rsidR="00C20D9A">
        <w:rPr>
          <w:rFonts w:ascii="Times New Roman" w:hAnsi="Times New Roman" w:cs="Times New Roman"/>
          <w:sz w:val="24"/>
          <w:szCs w:val="24"/>
        </w:rPr>
        <w:t>A atenção</w:t>
      </w:r>
      <w:r w:rsidRPr="000B0FD6">
        <w:rPr>
          <w:rFonts w:ascii="Times New Roman" w:hAnsi="Times New Roman" w:cs="Times New Roman"/>
          <w:sz w:val="24"/>
          <w:szCs w:val="24"/>
        </w:rPr>
        <w:t xml:space="preserve"> pode ser direcionad</w:t>
      </w:r>
      <w:r w:rsidR="00C20D9A">
        <w:rPr>
          <w:rFonts w:ascii="Times New Roman" w:hAnsi="Times New Roman" w:cs="Times New Roman"/>
          <w:sz w:val="24"/>
          <w:szCs w:val="24"/>
        </w:rPr>
        <w:t>a</w:t>
      </w:r>
      <w:r w:rsidRPr="000B0FD6">
        <w:rPr>
          <w:rFonts w:ascii="Times New Roman" w:hAnsi="Times New Roman" w:cs="Times New Roman"/>
          <w:sz w:val="24"/>
          <w:szCs w:val="24"/>
        </w:rPr>
        <w:t xml:space="preserve"> para aspectos do ambiente (foco externo) ou para a </w:t>
      </w:r>
      <w:r w:rsidR="00C20D9A">
        <w:rPr>
          <w:rFonts w:ascii="Times New Roman" w:hAnsi="Times New Roman" w:cs="Times New Roman"/>
          <w:sz w:val="24"/>
          <w:szCs w:val="24"/>
        </w:rPr>
        <w:t>aspectos</w:t>
      </w:r>
      <w:r w:rsidRPr="000B0FD6">
        <w:rPr>
          <w:rFonts w:ascii="Times New Roman" w:hAnsi="Times New Roman" w:cs="Times New Roman"/>
          <w:sz w:val="24"/>
          <w:szCs w:val="24"/>
        </w:rPr>
        <w:t xml:space="preserve"> do movimento (foco interno</w:t>
      </w:r>
      <w:r w:rsidR="00CB35FF">
        <w:rPr>
          <w:rFonts w:ascii="Times New Roman" w:hAnsi="Times New Roman" w:cs="Times New Roman"/>
          <w:sz w:val="24"/>
          <w:szCs w:val="24"/>
        </w:rPr>
        <w:t xml:space="preserve">; </w:t>
      </w:r>
      <w:proofErr w:type="spellStart"/>
      <w:r w:rsidRPr="000B0FD6">
        <w:rPr>
          <w:rFonts w:ascii="Times New Roman" w:hAnsi="Times New Roman" w:cs="Times New Roman"/>
          <w:sz w:val="24"/>
          <w:szCs w:val="24"/>
        </w:rPr>
        <w:t>W</w:t>
      </w:r>
      <w:r w:rsidR="00CB35FF" w:rsidRPr="000B0FD6">
        <w:rPr>
          <w:rFonts w:ascii="Times New Roman" w:hAnsi="Times New Roman" w:cs="Times New Roman"/>
          <w:sz w:val="24"/>
          <w:szCs w:val="24"/>
        </w:rPr>
        <w:t>ulf</w:t>
      </w:r>
      <w:proofErr w:type="spellEnd"/>
      <w:r w:rsidRPr="000B0FD6">
        <w:rPr>
          <w:rFonts w:ascii="Times New Roman" w:hAnsi="Times New Roman" w:cs="Times New Roman"/>
          <w:sz w:val="24"/>
          <w:szCs w:val="24"/>
        </w:rPr>
        <w:t xml:space="preserve">; </w:t>
      </w:r>
      <w:proofErr w:type="spellStart"/>
      <w:r w:rsidRPr="000B0FD6">
        <w:rPr>
          <w:rFonts w:ascii="Times New Roman" w:hAnsi="Times New Roman" w:cs="Times New Roman"/>
          <w:sz w:val="24"/>
          <w:szCs w:val="24"/>
        </w:rPr>
        <w:t>H</w:t>
      </w:r>
      <w:r w:rsidR="00CB35FF" w:rsidRPr="000B0FD6">
        <w:rPr>
          <w:rFonts w:ascii="Times New Roman" w:hAnsi="Times New Roman" w:cs="Times New Roman"/>
          <w:sz w:val="24"/>
          <w:szCs w:val="24"/>
        </w:rPr>
        <w:t>öss</w:t>
      </w:r>
      <w:proofErr w:type="spellEnd"/>
      <w:r w:rsidRPr="000B0FD6">
        <w:rPr>
          <w:rFonts w:ascii="Times New Roman" w:hAnsi="Times New Roman" w:cs="Times New Roman"/>
          <w:sz w:val="24"/>
          <w:szCs w:val="24"/>
        </w:rPr>
        <w:t>; P</w:t>
      </w:r>
      <w:r w:rsidR="00CB35FF" w:rsidRPr="000B0FD6">
        <w:rPr>
          <w:rFonts w:ascii="Times New Roman" w:hAnsi="Times New Roman" w:cs="Times New Roman"/>
          <w:sz w:val="24"/>
          <w:szCs w:val="24"/>
        </w:rPr>
        <w:t>rinz</w:t>
      </w:r>
      <w:r w:rsidRPr="000B0FD6">
        <w:rPr>
          <w:rFonts w:ascii="Times New Roman" w:hAnsi="Times New Roman" w:cs="Times New Roman"/>
          <w:sz w:val="24"/>
          <w:szCs w:val="24"/>
        </w:rPr>
        <w:t xml:space="preserve">, 1998). Por exemplo, em uma tarefa de passe, uma instrução direcionada para o foco externo poderia ser “dê um passe sem que a bola saia do chão” e uma instrução direcionada para o foco </w:t>
      </w:r>
      <w:r w:rsidRPr="007B3642">
        <w:rPr>
          <w:rFonts w:ascii="Times New Roman" w:hAnsi="Times New Roman" w:cs="Times New Roman"/>
          <w:color w:val="000000" w:themeColor="text1"/>
          <w:sz w:val="24"/>
          <w:szCs w:val="24"/>
        </w:rPr>
        <w:t xml:space="preserve">interno poderia ser “dê o passe com a parte interna do pé”. </w:t>
      </w:r>
    </w:p>
    <w:p w:rsidR="000F441D" w:rsidRPr="007B3642" w:rsidRDefault="000B0FD6" w:rsidP="001F00E3">
      <w:pPr>
        <w:rPr>
          <w:rFonts w:ascii="Times New Roman" w:hAnsi="Times New Roman" w:cs="Times New Roman"/>
          <w:color w:val="000000" w:themeColor="text1"/>
          <w:sz w:val="24"/>
          <w:szCs w:val="24"/>
        </w:rPr>
      </w:pPr>
      <w:r w:rsidRPr="007B3642">
        <w:rPr>
          <w:rFonts w:ascii="Times New Roman" w:hAnsi="Times New Roman" w:cs="Times New Roman"/>
          <w:color w:val="000000" w:themeColor="text1"/>
          <w:sz w:val="24"/>
          <w:szCs w:val="24"/>
        </w:rPr>
        <w:t xml:space="preserve">No campo da Aprendizagem Motora, diversos estudos </w:t>
      </w:r>
      <w:r w:rsidR="00C95C1D" w:rsidRPr="007B3642">
        <w:rPr>
          <w:rFonts w:ascii="Times New Roman" w:hAnsi="Times New Roman" w:cs="Times New Roman"/>
          <w:color w:val="000000" w:themeColor="text1"/>
          <w:sz w:val="24"/>
          <w:szCs w:val="24"/>
        </w:rPr>
        <w:t xml:space="preserve">compararam a </w:t>
      </w:r>
      <w:r w:rsidRPr="007B3642">
        <w:rPr>
          <w:rFonts w:ascii="Times New Roman" w:hAnsi="Times New Roman" w:cs="Times New Roman"/>
          <w:color w:val="000000" w:themeColor="text1"/>
          <w:sz w:val="24"/>
          <w:szCs w:val="24"/>
        </w:rPr>
        <w:t xml:space="preserve">utilização dos dois focos e, de forma geral, </w:t>
      </w:r>
      <w:r w:rsidR="007F6BB2" w:rsidRPr="007B3642">
        <w:rPr>
          <w:rFonts w:ascii="Times New Roman" w:hAnsi="Times New Roman" w:cs="Times New Roman"/>
          <w:color w:val="000000" w:themeColor="text1"/>
          <w:sz w:val="24"/>
          <w:szCs w:val="24"/>
        </w:rPr>
        <w:t>a literatura mostra</w:t>
      </w:r>
      <w:r w:rsidRPr="007B3642">
        <w:rPr>
          <w:rFonts w:ascii="Times New Roman" w:hAnsi="Times New Roman" w:cs="Times New Roman"/>
          <w:color w:val="000000" w:themeColor="text1"/>
          <w:sz w:val="24"/>
          <w:szCs w:val="24"/>
        </w:rPr>
        <w:t xml:space="preserve"> que </w:t>
      </w:r>
      <w:r w:rsidR="007F6BB2" w:rsidRPr="007B3642">
        <w:rPr>
          <w:rFonts w:ascii="Times New Roman" w:hAnsi="Times New Roman" w:cs="Times New Roman"/>
          <w:color w:val="000000" w:themeColor="text1"/>
          <w:sz w:val="24"/>
          <w:szCs w:val="24"/>
        </w:rPr>
        <w:t xml:space="preserve">utilizar instruções com </w:t>
      </w:r>
      <w:r w:rsidRPr="007B3642">
        <w:rPr>
          <w:rFonts w:ascii="Times New Roman" w:hAnsi="Times New Roman" w:cs="Times New Roman"/>
          <w:color w:val="000000" w:themeColor="text1"/>
          <w:sz w:val="24"/>
          <w:szCs w:val="24"/>
        </w:rPr>
        <w:t xml:space="preserve">o foco externo </w:t>
      </w:r>
      <w:r w:rsidR="007F6BB2" w:rsidRPr="007B3642">
        <w:rPr>
          <w:rFonts w:ascii="Times New Roman" w:hAnsi="Times New Roman" w:cs="Times New Roman"/>
          <w:color w:val="000000" w:themeColor="text1"/>
          <w:sz w:val="24"/>
          <w:szCs w:val="24"/>
        </w:rPr>
        <w:t xml:space="preserve">pode </w:t>
      </w:r>
      <w:r w:rsidR="00BF61B3" w:rsidRPr="007B3642">
        <w:rPr>
          <w:rFonts w:ascii="Times New Roman" w:hAnsi="Times New Roman" w:cs="Times New Roman"/>
          <w:color w:val="000000" w:themeColor="text1"/>
          <w:sz w:val="24"/>
          <w:szCs w:val="24"/>
        </w:rPr>
        <w:t>aumentar a</w:t>
      </w:r>
      <w:r w:rsidRPr="007B3642">
        <w:rPr>
          <w:rFonts w:ascii="Times New Roman" w:hAnsi="Times New Roman" w:cs="Times New Roman"/>
          <w:color w:val="000000" w:themeColor="text1"/>
          <w:sz w:val="24"/>
          <w:szCs w:val="24"/>
        </w:rPr>
        <w:t xml:space="preserve"> eficácia</w:t>
      </w:r>
      <w:r w:rsidR="00AE4D64" w:rsidRPr="007B3642">
        <w:rPr>
          <w:rFonts w:ascii="Times New Roman" w:hAnsi="Times New Roman" w:cs="Times New Roman"/>
          <w:color w:val="000000" w:themeColor="text1"/>
          <w:sz w:val="24"/>
          <w:szCs w:val="24"/>
        </w:rPr>
        <w:t xml:space="preserve"> e eficiência</w:t>
      </w:r>
      <w:r w:rsidRPr="007B3642">
        <w:rPr>
          <w:rFonts w:ascii="Times New Roman" w:hAnsi="Times New Roman" w:cs="Times New Roman"/>
          <w:color w:val="000000" w:themeColor="text1"/>
          <w:sz w:val="24"/>
          <w:szCs w:val="24"/>
        </w:rPr>
        <w:t xml:space="preserve"> </w:t>
      </w:r>
      <w:r w:rsidR="00BF61B3" w:rsidRPr="007B3642">
        <w:rPr>
          <w:rFonts w:ascii="Times New Roman" w:hAnsi="Times New Roman" w:cs="Times New Roman"/>
          <w:color w:val="000000" w:themeColor="text1"/>
          <w:sz w:val="24"/>
          <w:szCs w:val="24"/>
        </w:rPr>
        <w:t xml:space="preserve">na aprendizagem </w:t>
      </w:r>
      <w:r w:rsidR="00AE4D64" w:rsidRPr="007B3642">
        <w:rPr>
          <w:rFonts w:ascii="Times New Roman" w:hAnsi="Times New Roman" w:cs="Times New Roman"/>
          <w:color w:val="000000" w:themeColor="text1"/>
          <w:sz w:val="24"/>
          <w:szCs w:val="24"/>
        </w:rPr>
        <w:t>de habilidades</w:t>
      </w:r>
      <w:r w:rsidRPr="007B3642">
        <w:rPr>
          <w:rFonts w:ascii="Times New Roman" w:hAnsi="Times New Roman" w:cs="Times New Roman"/>
          <w:color w:val="000000" w:themeColor="text1"/>
          <w:sz w:val="24"/>
          <w:szCs w:val="24"/>
        </w:rPr>
        <w:t xml:space="preserve"> esportiv</w:t>
      </w:r>
      <w:r w:rsidR="00AE4D64" w:rsidRPr="007B3642">
        <w:rPr>
          <w:rFonts w:ascii="Times New Roman" w:hAnsi="Times New Roman" w:cs="Times New Roman"/>
          <w:color w:val="000000" w:themeColor="text1"/>
          <w:sz w:val="24"/>
          <w:szCs w:val="24"/>
        </w:rPr>
        <w:t>as</w:t>
      </w:r>
      <w:r w:rsidRPr="007B3642">
        <w:rPr>
          <w:rFonts w:ascii="Times New Roman" w:hAnsi="Times New Roman" w:cs="Times New Roman"/>
          <w:color w:val="000000" w:themeColor="text1"/>
          <w:sz w:val="24"/>
          <w:szCs w:val="24"/>
        </w:rPr>
        <w:t xml:space="preserve"> (</w:t>
      </w:r>
      <w:proofErr w:type="spellStart"/>
      <w:r w:rsidRPr="007B3642">
        <w:rPr>
          <w:rFonts w:ascii="Times New Roman" w:hAnsi="Times New Roman" w:cs="Times New Roman"/>
          <w:color w:val="000000" w:themeColor="text1"/>
          <w:sz w:val="24"/>
          <w:szCs w:val="24"/>
        </w:rPr>
        <w:t>W</w:t>
      </w:r>
      <w:r w:rsidR="007F6BB2" w:rsidRPr="007B3642">
        <w:rPr>
          <w:rFonts w:ascii="Times New Roman" w:hAnsi="Times New Roman" w:cs="Times New Roman"/>
          <w:color w:val="000000" w:themeColor="text1"/>
          <w:sz w:val="24"/>
          <w:szCs w:val="24"/>
        </w:rPr>
        <w:t>ulf</w:t>
      </w:r>
      <w:proofErr w:type="spellEnd"/>
      <w:r w:rsidRPr="007B3642">
        <w:rPr>
          <w:rFonts w:ascii="Times New Roman" w:hAnsi="Times New Roman" w:cs="Times New Roman"/>
          <w:color w:val="000000" w:themeColor="text1"/>
          <w:sz w:val="24"/>
          <w:szCs w:val="24"/>
        </w:rPr>
        <w:t xml:space="preserve">, 2013; </w:t>
      </w:r>
      <w:proofErr w:type="spellStart"/>
      <w:r w:rsidRPr="007B3642">
        <w:rPr>
          <w:rFonts w:ascii="Times New Roman" w:hAnsi="Times New Roman" w:cs="Times New Roman"/>
          <w:color w:val="000000" w:themeColor="text1"/>
          <w:sz w:val="24"/>
          <w:szCs w:val="24"/>
        </w:rPr>
        <w:t>C</w:t>
      </w:r>
      <w:r w:rsidR="007F6BB2" w:rsidRPr="007B3642">
        <w:rPr>
          <w:rFonts w:ascii="Times New Roman" w:hAnsi="Times New Roman" w:cs="Times New Roman"/>
          <w:color w:val="000000" w:themeColor="text1"/>
          <w:sz w:val="24"/>
          <w:szCs w:val="24"/>
        </w:rPr>
        <w:t>hua</w:t>
      </w:r>
      <w:proofErr w:type="spellEnd"/>
      <w:r w:rsidR="007F6BB2" w:rsidRPr="007B3642">
        <w:rPr>
          <w:rFonts w:ascii="Times New Roman" w:hAnsi="Times New Roman" w:cs="Times New Roman"/>
          <w:color w:val="000000" w:themeColor="text1"/>
          <w:sz w:val="24"/>
          <w:szCs w:val="24"/>
        </w:rPr>
        <w:t xml:space="preserve"> </w:t>
      </w:r>
      <w:r w:rsidR="00066E5E" w:rsidRPr="00066E5E">
        <w:rPr>
          <w:rFonts w:ascii="Times New Roman" w:hAnsi="Times New Roman" w:cs="Times New Roman"/>
          <w:i/>
          <w:color w:val="000000" w:themeColor="text1"/>
          <w:sz w:val="24"/>
          <w:szCs w:val="24"/>
        </w:rPr>
        <w:t>et al.</w:t>
      </w:r>
      <w:r w:rsidRPr="007B3642">
        <w:rPr>
          <w:rFonts w:ascii="Times New Roman" w:hAnsi="Times New Roman" w:cs="Times New Roman"/>
          <w:color w:val="000000" w:themeColor="text1"/>
          <w:sz w:val="24"/>
          <w:szCs w:val="24"/>
        </w:rPr>
        <w:t>, 2021</w:t>
      </w:r>
      <w:r w:rsidR="007F6BB2" w:rsidRPr="007B3642">
        <w:rPr>
          <w:rFonts w:ascii="Times New Roman" w:hAnsi="Times New Roman" w:cs="Times New Roman"/>
          <w:color w:val="000000" w:themeColor="text1"/>
          <w:sz w:val="24"/>
          <w:szCs w:val="24"/>
        </w:rPr>
        <w:t>;</w:t>
      </w:r>
      <w:r w:rsidRPr="007B3642">
        <w:rPr>
          <w:rFonts w:ascii="Times New Roman" w:hAnsi="Times New Roman" w:cs="Times New Roman"/>
          <w:color w:val="000000" w:themeColor="text1"/>
          <w:sz w:val="24"/>
          <w:szCs w:val="24"/>
        </w:rPr>
        <w:t xml:space="preserve"> </w:t>
      </w:r>
      <w:proofErr w:type="spellStart"/>
      <w:r w:rsidRPr="007B3642">
        <w:rPr>
          <w:rFonts w:ascii="Times New Roman" w:hAnsi="Times New Roman" w:cs="Times New Roman"/>
          <w:color w:val="000000" w:themeColor="text1"/>
          <w:sz w:val="24"/>
          <w:szCs w:val="24"/>
        </w:rPr>
        <w:t>G</w:t>
      </w:r>
      <w:r w:rsidR="007F6BB2" w:rsidRPr="007B3642">
        <w:rPr>
          <w:rFonts w:ascii="Times New Roman" w:hAnsi="Times New Roman" w:cs="Times New Roman"/>
          <w:color w:val="000000" w:themeColor="text1"/>
          <w:sz w:val="24"/>
          <w:szCs w:val="24"/>
        </w:rPr>
        <w:t>ottwald</w:t>
      </w:r>
      <w:proofErr w:type="spellEnd"/>
      <w:r w:rsidRPr="007B3642">
        <w:rPr>
          <w:rFonts w:ascii="Times New Roman" w:hAnsi="Times New Roman" w:cs="Times New Roman"/>
          <w:color w:val="000000" w:themeColor="text1"/>
          <w:sz w:val="24"/>
          <w:szCs w:val="24"/>
        </w:rPr>
        <w:t>; D</w:t>
      </w:r>
      <w:r w:rsidR="007F6BB2" w:rsidRPr="007B3642">
        <w:rPr>
          <w:rFonts w:ascii="Times New Roman" w:hAnsi="Times New Roman" w:cs="Times New Roman"/>
          <w:color w:val="000000" w:themeColor="text1"/>
          <w:sz w:val="24"/>
          <w:szCs w:val="24"/>
        </w:rPr>
        <w:t>avies</w:t>
      </w:r>
      <w:r w:rsidRPr="007B3642">
        <w:rPr>
          <w:rFonts w:ascii="Times New Roman" w:hAnsi="Times New Roman" w:cs="Times New Roman"/>
          <w:color w:val="000000" w:themeColor="text1"/>
          <w:sz w:val="24"/>
          <w:szCs w:val="24"/>
        </w:rPr>
        <w:t>; O</w:t>
      </w:r>
      <w:r w:rsidR="007F6BB2" w:rsidRPr="007B3642">
        <w:rPr>
          <w:rFonts w:ascii="Times New Roman" w:hAnsi="Times New Roman" w:cs="Times New Roman"/>
          <w:color w:val="000000" w:themeColor="text1"/>
          <w:sz w:val="24"/>
          <w:szCs w:val="24"/>
        </w:rPr>
        <w:t>wen</w:t>
      </w:r>
      <w:r w:rsidRPr="007B3642">
        <w:rPr>
          <w:rFonts w:ascii="Times New Roman" w:hAnsi="Times New Roman" w:cs="Times New Roman"/>
          <w:color w:val="000000" w:themeColor="text1"/>
          <w:sz w:val="24"/>
          <w:szCs w:val="24"/>
        </w:rPr>
        <w:t xml:space="preserve">, 2023). </w:t>
      </w:r>
      <w:r w:rsidR="00913993" w:rsidRPr="007B3642">
        <w:rPr>
          <w:rFonts w:ascii="Times New Roman" w:hAnsi="Times New Roman" w:cs="Times New Roman"/>
          <w:color w:val="000000" w:themeColor="text1"/>
          <w:sz w:val="24"/>
          <w:szCs w:val="24"/>
        </w:rPr>
        <w:t>U</w:t>
      </w:r>
      <w:r w:rsidR="009710CD" w:rsidRPr="007B3642">
        <w:rPr>
          <w:rFonts w:ascii="Times New Roman" w:hAnsi="Times New Roman" w:cs="Times New Roman"/>
          <w:color w:val="000000" w:themeColor="text1"/>
          <w:sz w:val="24"/>
          <w:szCs w:val="24"/>
        </w:rPr>
        <w:t>m do</w:t>
      </w:r>
      <w:r w:rsidR="00913993" w:rsidRPr="007B3642">
        <w:rPr>
          <w:rFonts w:ascii="Times New Roman" w:hAnsi="Times New Roman" w:cs="Times New Roman"/>
          <w:color w:val="000000" w:themeColor="text1"/>
          <w:sz w:val="24"/>
          <w:szCs w:val="24"/>
        </w:rPr>
        <w:t>s princ</w:t>
      </w:r>
      <w:r w:rsidR="009710CD" w:rsidRPr="007B3642">
        <w:rPr>
          <w:rFonts w:ascii="Times New Roman" w:hAnsi="Times New Roman" w:cs="Times New Roman"/>
          <w:color w:val="000000" w:themeColor="text1"/>
          <w:sz w:val="24"/>
          <w:szCs w:val="24"/>
        </w:rPr>
        <w:t>i</w:t>
      </w:r>
      <w:r w:rsidR="00913993" w:rsidRPr="007B3642">
        <w:rPr>
          <w:rFonts w:ascii="Times New Roman" w:hAnsi="Times New Roman" w:cs="Times New Roman"/>
          <w:color w:val="000000" w:themeColor="text1"/>
          <w:sz w:val="24"/>
          <w:szCs w:val="24"/>
        </w:rPr>
        <w:t xml:space="preserve">pais </w:t>
      </w:r>
      <w:r w:rsidR="009710CD" w:rsidRPr="007B3642">
        <w:rPr>
          <w:rFonts w:ascii="Times New Roman" w:hAnsi="Times New Roman" w:cs="Times New Roman"/>
          <w:color w:val="000000" w:themeColor="text1"/>
          <w:sz w:val="24"/>
          <w:szCs w:val="24"/>
        </w:rPr>
        <w:t>argumentos que explica a diferença dos dois focos está relacionado com a</w:t>
      </w:r>
      <w:r w:rsidR="00913993" w:rsidRPr="007B3642">
        <w:rPr>
          <w:rFonts w:ascii="Times New Roman" w:hAnsi="Times New Roman" w:cs="Times New Roman"/>
          <w:color w:val="000000" w:themeColor="text1"/>
          <w:sz w:val="24"/>
          <w:szCs w:val="24"/>
        </w:rPr>
        <w:t xml:space="preserve"> </w:t>
      </w:r>
      <w:proofErr w:type="spellStart"/>
      <w:r w:rsidR="00913993" w:rsidRPr="007B3642">
        <w:rPr>
          <w:rFonts w:ascii="Times New Roman" w:hAnsi="Times New Roman" w:cs="Times New Roman"/>
          <w:i/>
          <w:iCs/>
          <w:color w:val="000000" w:themeColor="text1"/>
          <w:sz w:val="24"/>
          <w:szCs w:val="24"/>
        </w:rPr>
        <w:t>constra</w:t>
      </w:r>
      <w:r w:rsidR="009710CD" w:rsidRPr="007B3642">
        <w:rPr>
          <w:rFonts w:ascii="Times New Roman" w:hAnsi="Times New Roman" w:cs="Times New Roman"/>
          <w:i/>
          <w:iCs/>
          <w:color w:val="000000" w:themeColor="text1"/>
          <w:sz w:val="24"/>
          <w:szCs w:val="24"/>
        </w:rPr>
        <w:t>i</w:t>
      </w:r>
      <w:r w:rsidR="00913993" w:rsidRPr="007B3642">
        <w:rPr>
          <w:rFonts w:ascii="Times New Roman" w:hAnsi="Times New Roman" w:cs="Times New Roman"/>
          <w:i/>
          <w:iCs/>
          <w:color w:val="000000" w:themeColor="text1"/>
          <w:sz w:val="24"/>
          <w:szCs w:val="24"/>
        </w:rPr>
        <w:t>ned</w:t>
      </w:r>
      <w:proofErr w:type="spellEnd"/>
      <w:r w:rsidR="00913993" w:rsidRPr="007B3642">
        <w:rPr>
          <w:rFonts w:ascii="Times New Roman" w:hAnsi="Times New Roman" w:cs="Times New Roman"/>
          <w:i/>
          <w:iCs/>
          <w:color w:val="000000" w:themeColor="text1"/>
          <w:sz w:val="24"/>
          <w:szCs w:val="24"/>
        </w:rPr>
        <w:t xml:space="preserve"> </w:t>
      </w:r>
      <w:proofErr w:type="spellStart"/>
      <w:r w:rsidR="00913993" w:rsidRPr="007B3642">
        <w:rPr>
          <w:rFonts w:ascii="Times New Roman" w:hAnsi="Times New Roman" w:cs="Times New Roman"/>
          <w:i/>
          <w:iCs/>
          <w:color w:val="000000" w:themeColor="text1"/>
          <w:sz w:val="24"/>
          <w:szCs w:val="24"/>
        </w:rPr>
        <w:t>action</w:t>
      </w:r>
      <w:proofErr w:type="spellEnd"/>
      <w:r w:rsidR="00913993" w:rsidRPr="007B3642">
        <w:rPr>
          <w:rFonts w:ascii="Times New Roman" w:hAnsi="Times New Roman" w:cs="Times New Roman"/>
          <w:i/>
          <w:iCs/>
          <w:color w:val="000000" w:themeColor="text1"/>
          <w:sz w:val="24"/>
          <w:szCs w:val="24"/>
        </w:rPr>
        <w:t xml:space="preserve"> </w:t>
      </w:r>
      <w:proofErr w:type="spellStart"/>
      <w:r w:rsidR="00913993" w:rsidRPr="007B3642">
        <w:rPr>
          <w:rFonts w:ascii="Times New Roman" w:hAnsi="Times New Roman" w:cs="Times New Roman"/>
          <w:i/>
          <w:iCs/>
          <w:color w:val="000000" w:themeColor="text1"/>
          <w:sz w:val="24"/>
          <w:szCs w:val="24"/>
        </w:rPr>
        <w:t>hypotesis</w:t>
      </w:r>
      <w:proofErr w:type="spellEnd"/>
      <w:r w:rsidR="00913993" w:rsidRPr="007B3642">
        <w:rPr>
          <w:rFonts w:ascii="Times New Roman" w:hAnsi="Times New Roman" w:cs="Times New Roman"/>
          <w:color w:val="000000" w:themeColor="text1"/>
          <w:sz w:val="24"/>
          <w:szCs w:val="24"/>
        </w:rPr>
        <w:t xml:space="preserve"> </w:t>
      </w:r>
      <w:r w:rsidR="009710CD" w:rsidRPr="007B3642">
        <w:rPr>
          <w:rFonts w:ascii="Times New Roman" w:hAnsi="Times New Roman" w:cs="Times New Roman"/>
          <w:color w:val="000000" w:themeColor="text1"/>
          <w:sz w:val="24"/>
          <w:szCs w:val="24"/>
        </w:rPr>
        <w:t>(</w:t>
      </w:r>
      <w:proofErr w:type="spellStart"/>
      <w:r w:rsidR="00D63FDA" w:rsidRPr="007B3642">
        <w:rPr>
          <w:rFonts w:ascii="Times New Roman" w:hAnsi="Times New Roman" w:cs="Times New Roman"/>
          <w:color w:val="000000" w:themeColor="text1"/>
          <w:sz w:val="24"/>
          <w:szCs w:val="24"/>
        </w:rPr>
        <w:t>McNevin</w:t>
      </w:r>
      <w:proofErr w:type="spellEnd"/>
      <w:r w:rsidR="00D63FDA" w:rsidRPr="007B3642">
        <w:rPr>
          <w:rFonts w:ascii="Times New Roman" w:hAnsi="Times New Roman" w:cs="Times New Roman"/>
          <w:color w:val="000000" w:themeColor="text1"/>
          <w:sz w:val="24"/>
          <w:szCs w:val="24"/>
        </w:rPr>
        <w:t xml:space="preserve"> </w:t>
      </w:r>
      <w:r w:rsidR="00066E5E" w:rsidRPr="00066E5E">
        <w:rPr>
          <w:rFonts w:ascii="Times New Roman" w:hAnsi="Times New Roman" w:cs="Times New Roman"/>
          <w:i/>
          <w:color w:val="000000" w:themeColor="text1"/>
          <w:sz w:val="24"/>
          <w:szCs w:val="24"/>
        </w:rPr>
        <w:t>et al.</w:t>
      </w:r>
      <w:r w:rsidR="00D63FDA" w:rsidRPr="007B3642">
        <w:rPr>
          <w:rFonts w:ascii="Times New Roman" w:hAnsi="Times New Roman" w:cs="Times New Roman"/>
          <w:color w:val="000000" w:themeColor="text1"/>
          <w:sz w:val="24"/>
          <w:szCs w:val="24"/>
        </w:rPr>
        <w:t xml:space="preserve">, 2000; </w:t>
      </w:r>
      <w:proofErr w:type="spellStart"/>
      <w:r w:rsidR="009710CD" w:rsidRPr="007B3642">
        <w:rPr>
          <w:rFonts w:ascii="Times New Roman" w:hAnsi="Times New Roman" w:cs="Times New Roman"/>
          <w:color w:val="000000" w:themeColor="text1"/>
          <w:sz w:val="24"/>
          <w:szCs w:val="24"/>
        </w:rPr>
        <w:t>Wulf</w:t>
      </w:r>
      <w:proofErr w:type="spellEnd"/>
      <w:r w:rsidR="009710CD" w:rsidRPr="007B3642">
        <w:rPr>
          <w:rFonts w:ascii="Times New Roman" w:hAnsi="Times New Roman" w:cs="Times New Roman"/>
          <w:color w:val="000000" w:themeColor="text1"/>
          <w:sz w:val="24"/>
          <w:szCs w:val="24"/>
        </w:rPr>
        <w:t xml:space="preserve">; </w:t>
      </w:r>
      <w:proofErr w:type="spellStart"/>
      <w:r w:rsidR="009710CD" w:rsidRPr="007B3642">
        <w:rPr>
          <w:rFonts w:ascii="Times New Roman" w:hAnsi="Times New Roman" w:cs="Times New Roman"/>
          <w:color w:val="000000" w:themeColor="text1"/>
          <w:sz w:val="24"/>
          <w:szCs w:val="24"/>
        </w:rPr>
        <w:t>McNevin</w:t>
      </w:r>
      <w:proofErr w:type="spellEnd"/>
      <w:r w:rsidR="009710CD" w:rsidRPr="007B3642">
        <w:rPr>
          <w:rFonts w:ascii="Times New Roman" w:hAnsi="Times New Roman" w:cs="Times New Roman"/>
          <w:color w:val="000000" w:themeColor="text1"/>
          <w:sz w:val="24"/>
          <w:szCs w:val="24"/>
        </w:rPr>
        <w:t xml:space="preserve">; Shea, 2001). De acordo com essa proposta, adotar o foco interno </w:t>
      </w:r>
      <w:r w:rsidR="00AE4D64" w:rsidRPr="007B3642">
        <w:rPr>
          <w:rFonts w:ascii="Times New Roman" w:hAnsi="Times New Roman" w:cs="Times New Roman"/>
          <w:color w:val="000000" w:themeColor="text1"/>
          <w:sz w:val="24"/>
          <w:szCs w:val="24"/>
        </w:rPr>
        <w:t xml:space="preserve">na realização de uma habilidade </w:t>
      </w:r>
      <w:r w:rsidR="009710CD" w:rsidRPr="007B3642">
        <w:rPr>
          <w:rFonts w:ascii="Times New Roman" w:hAnsi="Times New Roman" w:cs="Times New Roman"/>
          <w:color w:val="000000" w:themeColor="text1"/>
          <w:sz w:val="24"/>
          <w:szCs w:val="24"/>
        </w:rPr>
        <w:t>impede que o controle automático do movimento</w:t>
      </w:r>
      <w:r w:rsidR="009052EC" w:rsidRPr="007B3642">
        <w:rPr>
          <w:rFonts w:ascii="Times New Roman" w:hAnsi="Times New Roman" w:cs="Times New Roman"/>
          <w:color w:val="000000" w:themeColor="text1"/>
          <w:sz w:val="24"/>
          <w:szCs w:val="24"/>
        </w:rPr>
        <w:t xml:space="preserve"> </w:t>
      </w:r>
      <w:r w:rsidR="009710CD" w:rsidRPr="007B3642">
        <w:rPr>
          <w:rFonts w:ascii="Times New Roman" w:hAnsi="Times New Roman" w:cs="Times New Roman"/>
          <w:color w:val="000000" w:themeColor="text1"/>
          <w:sz w:val="24"/>
          <w:szCs w:val="24"/>
        </w:rPr>
        <w:t>aconteça</w:t>
      </w:r>
      <w:r w:rsidR="00AE4D64" w:rsidRPr="007B3642">
        <w:rPr>
          <w:rFonts w:ascii="Times New Roman" w:hAnsi="Times New Roman" w:cs="Times New Roman"/>
          <w:color w:val="000000" w:themeColor="text1"/>
          <w:sz w:val="24"/>
          <w:szCs w:val="24"/>
        </w:rPr>
        <w:t xml:space="preserve"> e </w:t>
      </w:r>
      <w:r w:rsidR="005F3649">
        <w:rPr>
          <w:rFonts w:ascii="Times New Roman" w:hAnsi="Times New Roman" w:cs="Times New Roman"/>
          <w:color w:val="000000" w:themeColor="text1"/>
          <w:sz w:val="24"/>
          <w:szCs w:val="24"/>
        </w:rPr>
        <w:t xml:space="preserve">promove </w:t>
      </w:r>
      <w:r w:rsidR="00AE4D64" w:rsidRPr="007B3642">
        <w:rPr>
          <w:rFonts w:ascii="Times New Roman" w:hAnsi="Times New Roman" w:cs="Times New Roman"/>
          <w:color w:val="000000" w:themeColor="text1"/>
          <w:sz w:val="24"/>
          <w:szCs w:val="24"/>
        </w:rPr>
        <w:t>aument</w:t>
      </w:r>
      <w:r w:rsidR="005F3649">
        <w:rPr>
          <w:rFonts w:ascii="Times New Roman" w:hAnsi="Times New Roman" w:cs="Times New Roman"/>
          <w:color w:val="000000" w:themeColor="text1"/>
          <w:sz w:val="24"/>
          <w:szCs w:val="24"/>
        </w:rPr>
        <w:t>o</w:t>
      </w:r>
      <w:r w:rsidR="00AE4D64" w:rsidRPr="007B3642">
        <w:rPr>
          <w:rFonts w:ascii="Times New Roman" w:hAnsi="Times New Roman" w:cs="Times New Roman"/>
          <w:color w:val="000000" w:themeColor="text1"/>
          <w:sz w:val="24"/>
          <w:szCs w:val="24"/>
        </w:rPr>
        <w:t xml:space="preserve"> </w:t>
      </w:r>
      <w:r w:rsidR="005F3649">
        <w:rPr>
          <w:rFonts w:ascii="Times New Roman" w:hAnsi="Times New Roman" w:cs="Times New Roman"/>
          <w:color w:val="000000" w:themeColor="text1"/>
          <w:sz w:val="24"/>
          <w:szCs w:val="24"/>
        </w:rPr>
        <w:t>d</w:t>
      </w:r>
      <w:r w:rsidR="00AE4D64" w:rsidRPr="007B3642">
        <w:rPr>
          <w:rFonts w:ascii="Times New Roman" w:hAnsi="Times New Roman" w:cs="Times New Roman"/>
          <w:color w:val="000000" w:themeColor="text1"/>
          <w:sz w:val="24"/>
          <w:szCs w:val="24"/>
        </w:rPr>
        <w:t>a demanda atencional</w:t>
      </w:r>
      <w:r w:rsidR="00B621EB" w:rsidRPr="007B3642">
        <w:rPr>
          <w:rFonts w:ascii="Times New Roman" w:hAnsi="Times New Roman" w:cs="Times New Roman"/>
          <w:color w:val="000000" w:themeColor="text1"/>
          <w:sz w:val="24"/>
          <w:szCs w:val="24"/>
        </w:rPr>
        <w:t xml:space="preserve">, </w:t>
      </w:r>
      <w:r w:rsidR="009710CD" w:rsidRPr="007B3642">
        <w:rPr>
          <w:rFonts w:ascii="Times New Roman" w:hAnsi="Times New Roman" w:cs="Times New Roman"/>
          <w:color w:val="000000" w:themeColor="text1"/>
          <w:sz w:val="24"/>
          <w:szCs w:val="24"/>
        </w:rPr>
        <w:t xml:space="preserve">o que gera a diminuição de performance sob essa instrução. Para testar essa teoria, </w:t>
      </w:r>
      <w:proofErr w:type="spellStart"/>
      <w:r w:rsidR="009710CD" w:rsidRPr="007B3642">
        <w:rPr>
          <w:rFonts w:ascii="Times New Roman" w:hAnsi="Times New Roman" w:cs="Times New Roman"/>
          <w:color w:val="000000" w:themeColor="text1"/>
          <w:sz w:val="24"/>
          <w:szCs w:val="24"/>
        </w:rPr>
        <w:t>Wulf</w:t>
      </w:r>
      <w:proofErr w:type="spellEnd"/>
      <w:r w:rsidR="009710CD" w:rsidRPr="007B3642">
        <w:rPr>
          <w:rFonts w:ascii="Times New Roman" w:hAnsi="Times New Roman" w:cs="Times New Roman"/>
          <w:color w:val="000000" w:themeColor="text1"/>
          <w:sz w:val="24"/>
          <w:szCs w:val="24"/>
        </w:rPr>
        <w:t xml:space="preserve">, </w:t>
      </w:r>
      <w:proofErr w:type="spellStart"/>
      <w:r w:rsidR="009710CD" w:rsidRPr="007B3642">
        <w:rPr>
          <w:rFonts w:ascii="Times New Roman" w:hAnsi="Times New Roman" w:cs="Times New Roman"/>
          <w:color w:val="000000" w:themeColor="text1"/>
          <w:sz w:val="24"/>
          <w:szCs w:val="24"/>
        </w:rPr>
        <w:t>McNevin</w:t>
      </w:r>
      <w:proofErr w:type="spellEnd"/>
      <w:r w:rsidR="009710CD" w:rsidRPr="007B3642">
        <w:rPr>
          <w:rFonts w:ascii="Times New Roman" w:hAnsi="Times New Roman" w:cs="Times New Roman"/>
          <w:color w:val="000000" w:themeColor="text1"/>
          <w:sz w:val="24"/>
          <w:szCs w:val="24"/>
        </w:rPr>
        <w:t xml:space="preserve"> e Shea (2001)</w:t>
      </w:r>
      <w:r w:rsidR="009052EC" w:rsidRPr="007B3642">
        <w:rPr>
          <w:rFonts w:ascii="Times New Roman" w:hAnsi="Times New Roman" w:cs="Times New Roman"/>
          <w:color w:val="000000" w:themeColor="text1"/>
          <w:sz w:val="24"/>
          <w:szCs w:val="24"/>
        </w:rPr>
        <w:t xml:space="preserve"> realizaram um experimento </w:t>
      </w:r>
      <w:r w:rsidR="00BF61B3" w:rsidRPr="007B3642">
        <w:rPr>
          <w:rFonts w:ascii="Times New Roman" w:hAnsi="Times New Roman" w:cs="Times New Roman"/>
          <w:color w:val="000000" w:themeColor="text1"/>
          <w:sz w:val="24"/>
          <w:szCs w:val="24"/>
        </w:rPr>
        <w:t xml:space="preserve">no qual </w:t>
      </w:r>
      <w:r w:rsidR="009052EC" w:rsidRPr="007B3642">
        <w:rPr>
          <w:rFonts w:ascii="Times New Roman" w:hAnsi="Times New Roman" w:cs="Times New Roman"/>
          <w:color w:val="000000" w:themeColor="text1"/>
          <w:sz w:val="24"/>
          <w:szCs w:val="24"/>
        </w:rPr>
        <w:t xml:space="preserve">os participantes foram instruídos a se equilibrar sob uma plataforma pelo maior tempo possível. Além de manter o equilíbrio, os participantes deveriam apertar um botão em reação a um estímulo que era apresentado em uma tela localizada a frente deles. O tempo de reação ao estímulo, bem como o desempenho na tarefa de equilíbrio, foram registrados. Os </w:t>
      </w:r>
      <w:r w:rsidR="00D63FDA" w:rsidRPr="007B3642">
        <w:rPr>
          <w:rFonts w:ascii="Times New Roman" w:hAnsi="Times New Roman" w:cs="Times New Roman"/>
          <w:color w:val="000000" w:themeColor="text1"/>
          <w:sz w:val="24"/>
          <w:szCs w:val="24"/>
        </w:rPr>
        <w:t xml:space="preserve">pesquisadores </w:t>
      </w:r>
      <w:r w:rsidR="00BF61B3" w:rsidRPr="007B3642">
        <w:rPr>
          <w:rFonts w:ascii="Times New Roman" w:hAnsi="Times New Roman" w:cs="Times New Roman"/>
          <w:color w:val="000000" w:themeColor="text1"/>
          <w:sz w:val="24"/>
          <w:szCs w:val="24"/>
        </w:rPr>
        <w:t xml:space="preserve">observaram </w:t>
      </w:r>
      <w:r w:rsidR="00B621EB" w:rsidRPr="007B3642">
        <w:rPr>
          <w:rFonts w:ascii="Times New Roman" w:hAnsi="Times New Roman" w:cs="Times New Roman"/>
          <w:color w:val="000000" w:themeColor="text1"/>
          <w:sz w:val="24"/>
          <w:szCs w:val="24"/>
        </w:rPr>
        <w:t>que</w:t>
      </w:r>
      <w:r w:rsidR="00D63FDA" w:rsidRPr="007B3642">
        <w:rPr>
          <w:rFonts w:ascii="Times New Roman" w:hAnsi="Times New Roman" w:cs="Times New Roman"/>
          <w:color w:val="000000" w:themeColor="text1"/>
          <w:sz w:val="24"/>
          <w:szCs w:val="24"/>
        </w:rPr>
        <w:t>, ao longo das tentativas, o tempo de reação do grupo de foco externo foi menor do que o do grupo interno</w:t>
      </w:r>
      <w:r w:rsidR="00B621EB" w:rsidRPr="007B3642">
        <w:rPr>
          <w:rFonts w:ascii="Times New Roman" w:hAnsi="Times New Roman" w:cs="Times New Roman"/>
          <w:color w:val="000000" w:themeColor="text1"/>
          <w:sz w:val="24"/>
          <w:szCs w:val="24"/>
        </w:rPr>
        <w:t>, reforçando que o foco interno gera maior demanda atencional</w:t>
      </w:r>
      <w:r w:rsidR="00D63FDA" w:rsidRPr="007B3642">
        <w:rPr>
          <w:rFonts w:ascii="Times New Roman" w:hAnsi="Times New Roman" w:cs="Times New Roman"/>
          <w:color w:val="000000" w:themeColor="text1"/>
          <w:sz w:val="24"/>
          <w:szCs w:val="24"/>
        </w:rPr>
        <w:t xml:space="preserve">. Além disso, o grupo externo também teve melhor desempenho na tarefa de equilíbrio, corroborando com a </w:t>
      </w:r>
      <w:proofErr w:type="spellStart"/>
      <w:r w:rsidR="00D63FDA" w:rsidRPr="007B3642">
        <w:rPr>
          <w:rFonts w:ascii="Times New Roman" w:hAnsi="Times New Roman" w:cs="Times New Roman"/>
          <w:i/>
          <w:iCs/>
          <w:color w:val="000000" w:themeColor="text1"/>
          <w:sz w:val="24"/>
          <w:szCs w:val="24"/>
        </w:rPr>
        <w:t>constrained</w:t>
      </w:r>
      <w:proofErr w:type="spellEnd"/>
      <w:r w:rsidR="00D63FDA" w:rsidRPr="007B3642">
        <w:rPr>
          <w:rFonts w:ascii="Times New Roman" w:hAnsi="Times New Roman" w:cs="Times New Roman"/>
          <w:i/>
          <w:iCs/>
          <w:color w:val="000000" w:themeColor="text1"/>
          <w:sz w:val="24"/>
          <w:szCs w:val="24"/>
        </w:rPr>
        <w:t xml:space="preserve"> </w:t>
      </w:r>
      <w:proofErr w:type="spellStart"/>
      <w:r w:rsidR="00D63FDA" w:rsidRPr="007B3642">
        <w:rPr>
          <w:rFonts w:ascii="Times New Roman" w:hAnsi="Times New Roman" w:cs="Times New Roman"/>
          <w:i/>
          <w:iCs/>
          <w:color w:val="000000" w:themeColor="text1"/>
          <w:sz w:val="24"/>
          <w:szCs w:val="24"/>
        </w:rPr>
        <w:t>action</w:t>
      </w:r>
      <w:proofErr w:type="spellEnd"/>
      <w:r w:rsidR="00D63FDA" w:rsidRPr="007B3642">
        <w:rPr>
          <w:rFonts w:ascii="Times New Roman" w:hAnsi="Times New Roman" w:cs="Times New Roman"/>
          <w:i/>
          <w:iCs/>
          <w:color w:val="000000" w:themeColor="text1"/>
          <w:sz w:val="24"/>
          <w:szCs w:val="24"/>
        </w:rPr>
        <w:t xml:space="preserve"> </w:t>
      </w:r>
      <w:proofErr w:type="spellStart"/>
      <w:r w:rsidR="00D63FDA" w:rsidRPr="007B3642">
        <w:rPr>
          <w:rFonts w:ascii="Times New Roman" w:hAnsi="Times New Roman" w:cs="Times New Roman"/>
          <w:i/>
          <w:iCs/>
          <w:color w:val="000000" w:themeColor="text1"/>
          <w:sz w:val="24"/>
          <w:szCs w:val="24"/>
        </w:rPr>
        <w:t>hypotesi</w:t>
      </w:r>
      <w:r w:rsidR="001F00E3" w:rsidRPr="007B3642">
        <w:rPr>
          <w:rFonts w:ascii="Times New Roman" w:hAnsi="Times New Roman" w:cs="Times New Roman"/>
          <w:i/>
          <w:iCs/>
          <w:color w:val="000000" w:themeColor="text1"/>
          <w:sz w:val="24"/>
          <w:szCs w:val="24"/>
        </w:rPr>
        <w:t>s</w:t>
      </w:r>
      <w:proofErr w:type="spellEnd"/>
      <w:r w:rsidR="001F00E3" w:rsidRPr="007B3642">
        <w:rPr>
          <w:rFonts w:ascii="Times New Roman" w:hAnsi="Times New Roman" w:cs="Times New Roman"/>
          <w:i/>
          <w:iCs/>
          <w:color w:val="000000" w:themeColor="text1"/>
          <w:sz w:val="24"/>
          <w:szCs w:val="24"/>
        </w:rPr>
        <w:t>.</w:t>
      </w:r>
    </w:p>
    <w:p w:rsidR="00C461B6" w:rsidRDefault="005347C6" w:rsidP="005347C6">
      <w:pPr>
        <w:rPr>
          <w:rFonts w:ascii="Times New Roman" w:hAnsi="Times New Roman" w:cs="Times New Roman"/>
          <w:sz w:val="24"/>
          <w:szCs w:val="24"/>
        </w:rPr>
      </w:pPr>
      <w:r>
        <w:rPr>
          <w:rFonts w:ascii="Times New Roman" w:hAnsi="Times New Roman" w:cs="Times New Roman"/>
          <w:sz w:val="24"/>
          <w:szCs w:val="24"/>
        </w:rPr>
        <w:t>Apesar de muitos estudos apontarem para maior vantagem do foco externo sob</w:t>
      </w:r>
      <w:r w:rsidR="00C461B6">
        <w:rPr>
          <w:rFonts w:ascii="Times New Roman" w:hAnsi="Times New Roman" w:cs="Times New Roman"/>
          <w:sz w:val="24"/>
          <w:szCs w:val="24"/>
        </w:rPr>
        <w:t xml:space="preserve">re </w:t>
      </w:r>
      <w:r>
        <w:rPr>
          <w:rFonts w:ascii="Times New Roman" w:hAnsi="Times New Roman" w:cs="Times New Roman"/>
          <w:sz w:val="24"/>
          <w:szCs w:val="24"/>
        </w:rPr>
        <w:t xml:space="preserve">o interno, </w:t>
      </w:r>
      <w:r w:rsidR="00171447">
        <w:rPr>
          <w:rFonts w:ascii="Times New Roman" w:hAnsi="Times New Roman" w:cs="Times New Roman"/>
          <w:sz w:val="24"/>
          <w:szCs w:val="24"/>
        </w:rPr>
        <w:t xml:space="preserve">alguns </w:t>
      </w:r>
      <w:r>
        <w:rPr>
          <w:rFonts w:ascii="Times New Roman" w:hAnsi="Times New Roman" w:cs="Times New Roman"/>
          <w:sz w:val="24"/>
          <w:szCs w:val="24"/>
        </w:rPr>
        <w:t xml:space="preserve">estudos com habilidades do futebol não trazem diferenças claras com relação </w:t>
      </w:r>
      <w:r w:rsidR="00171447">
        <w:rPr>
          <w:rFonts w:ascii="Times New Roman" w:hAnsi="Times New Roman" w:cs="Times New Roman"/>
          <w:sz w:val="24"/>
          <w:szCs w:val="24"/>
        </w:rPr>
        <w:t>à utilização dos</w:t>
      </w:r>
      <w:r>
        <w:rPr>
          <w:rFonts w:ascii="Times New Roman" w:hAnsi="Times New Roman" w:cs="Times New Roman"/>
          <w:sz w:val="24"/>
          <w:szCs w:val="24"/>
        </w:rPr>
        <w:t xml:space="preserve"> dois focos de atenção</w:t>
      </w:r>
      <w:r w:rsidR="00CF5EC2">
        <w:rPr>
          <w:rFonts w:ascii="Times New Roman" w:hAnsi="Times New Roman" w:cs="Times New Roman"/>
          <w:sz w:val="24"/>
          <w:szCs w:val="24"/>
        </w:rPr>
        <w:t xml:space="preserve"> (Quadro 1)</w:t>
      </w:r>
      <w:r>
        <w:rPr>
          <w:rFonts w:ascii="Times New Roman" w:hAnsi="Times New Roman" w:cs="Times New Roman"/>
          <w:sz w:val="24"/>
          <w:szCs w:val="24"/>
        </w:rPr>
        <w:t>.</w:t>
      </w:r>
      <w:r w:rsidR="00877832">
        <w:rPr>
          <w:rFonts w:ascii="Times New Roman" w:hAnsi="Times New Roman" w:cs="Times New Roman"/>
          <w:sz w:val="24"/>
          <w:szCs w:val="24"/>
        </w:rPr>
        <w:t xml:space="preserve"> </w:t>
      </w:r>
      <w:r w:rsidR="00171447">
        <w:rPr>
          <w:rFonts w:ascii="Times New Roman" w:hAnsi="Times New Roman" w:cs="Times New Roman"/>
          <w:sz w:val="24"/>
          <w:szCs w:val="24"/>
        </w:rPr>
        <w:t>Em uma comparação entre experts e novatos em cobranças de pênalti com goleiro (Zhe</w:t>
      </w:r>
      <w:r w:rsidR="002C1269">
        <w:rPr>
          <w:rFonts w:ascii="Times New Roman" w:hAnsi="Times New Roman" w:cs="Times New Roman"/>
          <w:sz w:val="24"/>
          <w:szCs w:val="24"/>
        </w:rPr>
        <w:t>ng</w:t>
      </w:r>
      <w:r w:rsidR="00171447">
        <w:rPr>
          <w:rFonts w:ascii="Times New Roman" w:hAnsi="Times New Roman" w:cs="Times New Roman"/>
          <w:sz w:val="24"/>
          <w:szCs w:val="24"/>
        </w:rPr>
        <w:t>; Wang, 2020), os novatos que foram instruídos a realizar a tarefa com foco interno foram mais consistentes em relação aos novatos que foram instruídos a realizar a tarefa com foco externo. Em outro estudo, que comparou os dois focos em uma tarefa de chute (</w:t>
      </w:r>
      <w:proofErr w:type="spellStart"/>
      <w:r w:rsidR="00171447" w:rsidRPr="00171447">
        <w:rPr>
          <w:rFonts w:ascii="Times New Roman" w:hAnsi="Times New Roman" w:cs="Times New Roman"/>
          <w:sz w:val="24"/>
          <w:szCs w:val="24"/>
        </w:rPr>
        <w:t>Abedanzadeh</w:t>
      </w:r>
      <w:proofErr w:type="spellEnd"/>
      <w:r w:rsidR="00171447">
        <w:rPr>
          <w:rFonts w:ascii="Times New Roman" w:hAnsi="Times New Roman" w:cs="Times New Roman"/>
          <w:sz w:val="24"/>
          <w:szCs w:val="24"/>
        </w:rPr>
        <w:t xml:space="preserve">; </w:t>
      </w:r>
      <w:proofErr w:type="spellStart"/>
      <w:r w:rsidR="00171447" w:rsidRPr="00171447">
        <w:rPr>
          <w:rFonts w:ascii="Times New Roman" w:hAnsi="Times New Roman" w:cs="Times New Roman"/>
          <w:sz w:val="24"/>
          <w:szCs w:val="24"/>
        </w:rPr>
        <w:t>Mousavi</w:t>
      </w:r>
      <w:proofErr w:type="spellEnd"/>
      <w:r w:rsidR="00171447">
        <w:rPr>
          <w:rFonts w:ascii="Times New Roman" w:hAnsi="Times New Roman" w:cs="Times New Roman"/>
          <w:sz w:val="24"/>
          <w:szCs w:val="24"/>
        </w:rPr>
        <w:t xml:space="preserve">; </w:t>
      </w:r>
      <w:r w:rsidR="00171447" w:rsidRPr="00171447">
        <w:rPr>
          <w:rFonts w:ascii="Times New Roman" w:hAnsi="Times New Roman" w:cs="Times New Roman"/>
          <w:sz w:val="24"/>
          <w:szCs w:val="24"/>
        </w:rPr>
        <w:t>Becker</w:t>
      </w:r>
      <w:r w:rsidR="00171447">
        <w:rPr>
          <w:rFonts w:ascii="Times New Roman" w:hAnsi="Times New Roman" w:cs="Times New Roman"/>
          <w:sz w:val="24"/>
          <w:szCs w:val="24"/>
        </w:rPr>
        <w:t>, 202</w:t>
      </w:r>
      <w:r w:rsidR="003E3D53">
        <w:rPr>
          <w:rFonts w:ascii="Times New Roman" w:hAnsi="Times New Roman" w:cs="Times New Roman"/>
          <w:sz w:val="24"/>
          <w:szCs w:val="24"/>
        </w:rPr>
        <w:t>4</w:t>
      </w:r>
      <w:r w:rsidR="00171447">
        <w:rPr>
          <w:rFonts w:ascii="Times New Roman" w:hAnsi="Times New Roman" w:cs="Times New Roman"/>
          <w:sz w:val="24"/>
          <w:szCs w:val="24"/>
        </w:rPr>
        <w:t>), não houve diferença na precisão entre as duas situações. Por fim, em um estudo de tarefa de embaixadinhas (</w:t>
      </w:r>
      <w:proofErr w:type="spellStart"/>
      <w:r w:rsidR="00171447" w:rsidRPr="00171447">
        <w:rPr>
          <w:rFonts w:ascii="Times New Roman" w:hAnsi="Times New Roman" w:cs="Times New Roman"/>
          <w:sz w:val="24"/>
          <w:szCs w:val="24"/>
        </w:rPr>
        <w:t>Bodasińska</w:t>
      </w:r>
      <w:proofErr w:type="spellEnd"/>
      <w:r w:rsidR="00171447">
        <w:rPr>
          <w:rFonts w:ascii="Times New Roman" w:hAnsi="Times New Roman" w:cs="Times New Roman"/>
          <w:sz w:val="24"/>
          <w:szCs w:val="24"/>
        </w:rPr>
        <w:t>;</w:t>
      </w:r>
      <w:r w:rsidR="00171447" w:rsidRPr="00171447">
        <w:rPr>
          <w:rFonts w:ascii="Times New Roman" w:hAnsi="Times New Roman" w:cs="Times New Roman"/>
          <w:sz w:val="24"/>
          <w:szCs w:val="24"/>
        </w:rPr>
        <w:t xml:space="preserve"> </w:t>
      </w:r>
      <w:proofErr w:type="spellStart"/>
      <w:r w:rsidR="00171447" w:rsidRPr="00171447">
        <w:rPr>
          <w:rFonts w:ascii="Times New Roman" w:hAnsi="Times New Roman" w:cs="Times New Roman"/>
          <w:sz w:val="24"/>
          <w:szCs w:val="24"/>
        </w:rPr>
        <w:t>Zieliński</w:t>
      </w:r>
      <w:proofErr w:type="spellEnd"/>
      <w:r w:rsidR="00171447">
        <w:rPr>
          <w:rFonts w:ascii="Times New Roman" w:hAnsi="Times New Roman" w:cs="Times New Roman"/>
          <w:sz w:val="24"/>
          <w:szCs w:val="24"/>
        </w:rPr>
        <w:t xml:space="preserve">; </w:t>
      </w:r>
      <w:proofErr w:type="spellStart"/>
      <w:r w:rsidR="00171447" w:rsidRPr="00171447">
        <w:rPr>
          <w:rFonts w:ascii="Times New Roman" w:hAnsi="Times New Roman" w:cs="Times New Roman"/>
          <w:sz w:val="24"/>
          <w:szCs w:val="24"/>
        </w:rPr>
        <w:t>Makaruk</w:t>
      </w:r>
      <w:proofErr w:type="spellEnd"/>
      <w:r w:rsidR="00171447">
        <w:rPr>
          <w:rFonts w:ascii="Times New Roman" w:hAnsi="Times New Roman" w:cs="Times New Roman"/>
          <w:sz w:val="24"/>
          <w:szCs w:val="24"/>
        </w:rPr>
        <w:t xml:space="preserve">, 2019), o foco externo não foi melhor que o controle na </w:t>
      </w:r>
      <w:r w:rsidR="00171447">
        <w:rPr>
          <w:rFonts w:ascii="Times New Roman" w:hAnsi="Times New Roman" w:cs="Times New Roman"/>
          <w:sz w:val="24"/>
          <w:szCs w:val="24"/>
        </w:rPr>
        <w:lastRenderedPageBreak/>
        <w:t>situação de área delimitada. Esses resultados apontam que, em algumas tarefas, o foco interno pode induzir a desempenho semelhante ao foco externo, sendo necessária</w:t>
      </w:r>
      <w:r w:rsidR="009968D9">
        <w:rPr>
          <w:rFonts w:ascii="Times New Roman" w:hAnsi="Times New Roman" w:cs="Times New Roman"/>
          <w:sz w:val="24"/>
          <w:szCs w:val="24"/>
        </w:rPr>
        <w:t>s</w:t>
      </w:r>
      <w:r w:rsidR="00171447">
        <w:rPr>
          <w:rFonts w:ascii="Times New Roman" w:hAnsi="Times New Roman" w:cs="Times New Roman"/>
          <w:sz w:val="24"/>
          <w:szCs w:val="24"/>
        </w:rPr>
        <w:t xml:space="preserve"> mais investigações para saber como </w:t>
      </w:r>
      <w:r w:rsidR="009968D9">
        <w:rPr>
          <w:rFonts w:ascii="Times New Roman" w:hAnsi="Times New Roman" w:cs="Times New Roman"/>
          <w:sz w:val="24"/>
          <w:szCs w:val="24"/>
        </w:rPr>
        <w:t>cada tipo de instrução pode contribuir em diferentes tarefas no futebol.</w:t>
      </w:r>
    </w:p>
    <w:p w:rsidR="00CF5EC2" w:rsidRPr="006F5614" w:rsidRDefault="00C461B6" w:rsidP="00C461B6">
      <w:pPr>
        <w:rPr>
          <w:rFonts w:ascii="Times New Roman" w:hAnsi="Times New Roman" w:cs="Times New Roman"/>
          <w:sz w:val="24"/>
          <w:szCs w:val="24"/>
        </w:rPr>
      </w:pPr>
      <w:r>
        <w:rPr>
          <w:rFonts w:ascii="Times New Roman" w:hAnsi="Times New Roman" w:cs="Times New Roman"/>
          <w:sz w:val="24"/>
          <w:szCs w:val="24"/>
        </w:rPr>
        <w:br w:type="page"/>
      </w:r>
    </w:p>
    <w:p w:rsidR="000B47A4" w:rsidRPr="000B47A4" w:rsidRDefault="000B47A4" w:rsidP="000B47A4">
      <w:pPr>
        <w:pStyle w:val="Legenda"/>
        <w:keepNext/>
        <w:jc w:val="center"/>
        <w:rPr>
          <w:rFonts w:ascii="Times New Roman" w:hAnsi="Times New Roman" w:cs="Times New Roman"/>
          <w:i w:val="0"/>
          <w:iCs w:val="0"/>
          <w:color w:val="auto"/>
          <w:sz w:val="24"/>
          <w:szCs w:val="24"/>
        </w:rPr>
      </w:pPr>
      <w:bookmarkStart w:id="4" w:name="_Toc204086438"/>
      <w:bookmarkStart w:id="5" w:name="_Toc204334604"/>
      <w:r w:rsidRPr="000B47A4">
        <w:rPr>
          <w:rFonts w:ascii="Times New Roman" w:hAnsi="Times New Roman" w:cs="Times New Roman"/>
          <w:b/>
          <w:bCs/>
          <w:i w:val="0"/>
          <w:iCs w:val="0"/>
          <w:color w:val="auto"/>
          <w:sz w:val="24"/>
          <w:szCs w:val="24"/>
        </w:rPr>
        <w:lastRenderedPageBreak/>
        <w:t xml:space="preserve">Quadro </w:t>
      </w:r>
      <w:r w:rsidR="00851CFB" w:rsidRPr="000B47A4">
        <w:rPr>
          <w:rFonts w:ascii="Times New Roman" w:hAnsi="Times New Roman" w:cs="Times New Roman"/>
          <w:b/>
          <w:bCs/>
          <w:i w:val="0"/>
          <w:iCs w:val="0"/>
          <w:color w:val="auto"/>
          <w:sz w:val="24"/>
          <w:szCs w:val="24"/>
        </w:rPr>
        <w:fldChar w:fldCharType="begin"/>
      </w:r>
      <w:r w:rsidRPr="000B47A4">
        <w:rPr>
          <w:rFonts w:ascii="Times New Roman" w:hAnsi="Times New Roman" w:cs="Times New Roman"/>
          <w:b/>
          <w:bCs/>
          <w:i w:val="0"/>
          <w:iCs w:val="0"/>
          <w:color w:val="auto"/>
          <w:sz w:val="24"/>
          <w:szCs w:val="24"/>
        </w:rPr>
        <w:instrText xml:space="preserve"> SEQ Quadro \* ARABIC </w:instrText>
      </w:r>
      <w:r w:rsidR="00851CFB" w:rsidRPr="000B47A4">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1</w:t>
      </w:r>
      <w:r w:rsidR="00851CFB" w:rsidRPr="000B47A4">
        <w:rPr>
          <w:rFonts w:ascii="Times New Roman" w:hAnsi="Times New Roman" w:cs="Times New Roman"/>
          <w:b/>
          <w:bCs/>
          <w:i w:val="0"/>
          <w:iCs w:val="0"/>
          <w:color w:val="auto"/>
          <w:sz w:val="24"/>
          <w:szCs w:val="24"/>
        </w:rPr>
        <w:fldChar w:fldCharType="end"/>
      </w:r>
      <w:r w:rsidRPr="000B47A4">
        <w:rPr>
          <w:rFonts w:ascii="Times New Roman" w:hAnsi="Times New Roman" w:cs="Times New Roman"/>
          <w:i w:val="0"/>
          <w:iCs w:val="0"/>
          <w:color w:val="auto"/>
          <w:sz w:val="24"/>
          <w:szCs w:val="24"/>
        </w:rPr>
        <w:t xml:space="preserve"> - Principais resultados de estudos relacionando foco interno, externo e desempenho em habilidades do futebol</w:t>
      </w:r>
      <w:bookmarkEnd w:id="4"/>
      <w:bookmarkEnd w:id="5"/>
    </w:p>
    <w:tbl>
      <w:tblPr>
        <w:tblStyle w:val="Tabelacomgrade"/>
        <w:tblW w:w="9781"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94"/>
        <w:gridCol w:w="7087"/>
      </w:tblGrid>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b/>
                <w:bCs/>
                <w:sz w:val="24"/>
                <w:szCs w:val="24"/>
              </w:rPr>
            </w:pPr>
            <w:bookmarkStart w:id="6" w:name="_Hlk204093112"/>
            <w:r w:rsidRPr="006F5614">
              <w:rPr>
                <w:rFonts w:ascii="Times New Roman" w:hAnsi="Times New Roman" w:cs="Times New Roman"/>
                <w:b/>
                <w:bCs/>
                <w:sz w:val="24"/>
                <w:szCs w:val="24"/>
              </w:rPr>
              <w:t>Autores</w:t>
            </w:r>
          </w:p>
        </w:tc>
        <w:tc>
          <w:tcPr>
            <w:tcW w:w="7087" w:type="dxa"/>
            <w:vAlign w:val="center"/>
          </w:tcPr>
          <w:p w:rsidR="00371B21" w:rsidRPr="006F5614" w:rsidRDefault="00371B21" w:rsidP="00DA456E">
            <w:pPr>
              <w:ind w:firstLine="0"/>
              <w:jc w:val="center"/>
              <w:rPr>
                <w:rFonts w:ascii="Times New Roman" w:hAnsi="Times New Roman" w:cs="Times New Roman"/>
                <w:b/>
                <w:bCs/>
                <w:sz w:val="24"/>
                <w:szCs w:val="24"/>
              </w:rPr>
            </w:pPr>
            <w:r w:rsidRPr="006F5614">
              <w:rPr>
                <w:rFonts w:ascii="Times New Roman" w:hAnsi="Times New Roman" w:cs="Times New Roman"/>
                <w:b/>
                <w:bCs/>
                <w:sz w:val="24"/>
                <w:szCs w:val="24"/>
              </w:rPr>
              <w:t>Principais resultados</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Wulf</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(2002)</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externo (com feedback após cada tentativa) foi melhor que foco interno para acertos no passe.</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Wulf</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Wkhter</w:t>
            </w:r>
            <w:proofErr w:type="spellEnd"/>
            <w:r w:rsidRPr="006F5614">
              <w:rPr>
                <w:rFonts w:ascii="Times New Roman" w:hAnsi="Times New Roman" w:cs="Times New Roman"/>
                <w:sz w:val="24"/>
                <w:szCs w:val="24"/>
              </w:rPr>
              <w:t>, Wortmann (2003)</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interno gerou maior decréscimo de performance no grupo de mulheres entre a fase de retenção e transferência em relação aos outros grupos.</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r w:rsidRPr="006F5614">
              <w:rPr>
                <w:rFonts w:ascii="Times New Roman" w:hAnsi="Times New Roman" w:cs="Times New Roman"/>
                <w:sz w:val="24"/>
                <w:szCs w:val="24"/>
              </w:rPr>
              <w:t>Uehara, Button, Davids (2008)</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Não houve diferença significativa entre o foco interno e externo na acurácia, consistência e qualidade do movimento.</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Abdollahipour</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(2008)</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interno gerou menos erros (acertar o cone) para grupo mais velho em relação a foco externo para grupo mais novo; foco externo gerou menor tempo de movimento no drible para crianças mais velhas em relação ao foco interno para crianças mais novas.</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Wulf</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(2010)</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externo (com feedback após cada tentativa) foi melhor que foco interno para acertos nas tarefas de transferência.</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Miçooğulları</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Kirazcı</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Altunsöz</w:t>
            </w:r>
            <w:proofErr w:type="spellEnd"/>
            <w:r w:rsidRPr="006F5614">
              <w:rPr>
                <w:rFonts w:ascii="Times New Roman" w:hAnsi="Times New Roman" w:cs="Times New Roman"/>
                <w:sz w:val="24"/>
                <w:szCs w:val="24"/>
              </w:rPr>
              <w:t xml:space="preserve"> (2012)</w:t>
            </w:r>
          </w:p>
        </w:tc>
        <w:tc>
          <w:tcPr>
            <w:tcW w:w="7087" w:type="dxa"/>
            <w:vAlign w:val="center"/>
          </w:tcPr>
          <w:p w:rsidR="00371B21" w:rsidRPr="006F5614" w:rsidRDefault="00371B21" w:rsidP="000B47A4">
            <w:pPr>
              <w:keepNext/>
              <w:ind w:firstLine="0"/>
              <w:rPr>
                <w:rFonts w:ascii="Times New Roman" w:hAnsi="Times New Roman" w:cs="Times New Roman"/>
                <w:sz w:val="24"/>
                <w:szCs w:val="24"/>
              </w:rPr>
            </w:pPr>
            <w:r w:rsidRPr="006F5614">
              <w:rPr>
                <w:rFonts w:ascii="Times New Roman" w:hAnsi="Times New Roman" w:cs="Times New Roman"/>
                <w:sz w:val="24"/>
                <w:szCs w:val="24"/>
              </w:rPr>
              <w:t>Foco externo foi melhor no movimento de cabeceio que foco interno na retenção.</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Winkelman</w:t>
            </w:r>
            <w:proofErr w:type="spellEnd"/>
            <w:r w:rsidRPr="006F5614">
              <w:rPr>
                <w:rFonts w:ascii="Times New Roman" w:hAnsi="Times New Roman" w:cs="Times New Roman"/>
                <w:sz w:val="24"/>
                <w:szCs w:val="24"/>
              </w:rPr>
              <w:t>, Clark, Ryan (2017)</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(estudo 1) Foco externo e controle tiveram tempos menores de sprint em relação ao foco interno; (estudo 2) Não houve diferença entre foco interno e externo no tempo de sprint.</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r w:rsidRPr="006F5614">
              <w:rPr>
                <w:rFonts w:ascii="Times New Roman" w:hAnsi="Times New Roman" w:cs="Times New Roman"/>
                <w:sz w:val="24"/>
                <w:szCs w:val="24"/>
              </w:rPr>
              <w:t xml:space="preserve">Schwab, </w:t>
            </w:r>
            <w:proofErr w:type="spellStart"/>
            <w:r w:rsidRPr="006F5614">
              <w:rPr>
                <w:rFonts w:ascii="Times New Roman" w:hAnsi="Times New Roman" w:cs="Times New Roman"/>
                <w:sz w:val="24"/>
                <w:szCs w:val="24"/>
              </w:rPr>
              <w:t>Rein</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Memmert</w:t>
            </w:r>
            <w:proofErr w:type="spellEnd"/>
            <w:r w:rsidRPr="006F5614">
              <w:rPr>
                <w:rFonts w:ascii="Times New Roman" w:hAnsi="Times New Roman" w:cs="Times New Roman"/>
                <w:sz w:val="24"/>
                <w:szCs w:val="24"/>
              </w:rPr>
              <w:t xml:space="preserve"> (2018)</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externo gerou menor velocidade de rotação da bola na retenção que foco interno.</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Bodasińska</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Zieliński</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Makaruk</w:t>
            </w:r>
            <w:proofErr w:type="spellEnd"/>
            <w:r w:rsidRPr="006F5614">
              <w:rPr>
                <w:rFonts w:ascii="Times New Roman" w:hAnsi="Times New Roman" w:cs="Times New Roman"/>
                <w:sz w:val="24"/>
                <w:szCs w:val="24"/>
              </w:rPr>
              <w:t xml:space="preserve"> (2019)</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externo e interno foram melhores que controle sem área delimitada para embaixadinha; foco externo foi melhor que interno e controle na área delimitada para embaixadinha.</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Makaruk</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(2019)</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 xml:space="preserve">Maior acurácia no chute para o grupo de foco externo em relação </w:t>
            </w:r>
            <w:proofErr w:type="spellStart"/>
            <w:r w:rsidRPr="006F5614">
              <w:rPr>
                <w:rFonts w:ascii="Times New Roman" w:hAnsi="Times New Roman" w:cs="Times New Roman"/>
                <w:sz w:val="24"/>
                <w:szCs w:val="24"/>
              </w:rPr>
              <w:t>a</w:t>
            </w:r>
            <w:proofErr w:type="spellEnd"/>
            <w:r w:rsidRPr="006F5614">
              <w:rPr>
                <w:rFonts w:ascii="Times New Roman" w:hAnsi="Times New Roman" w:cs="Times New Roman"/>
                <w:sz w:val="24"/>
                <w:szCs w:val="24"/>
              </w:rPr>
              <w:t xml:space="preserve"> grupo interno.</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r w:rsidRPr="006F5614">
              <w:rPr>
                <w:rFonts w:ascii="Times New Roman" w:hAnsi="Times New Roman" w:cs="Times New Roman"/>
                <w:sz w:val="24"/>
                <w:szCs w:val="24"/>
              </w:rPr>
              <w:t>Zheng, Wang (2020)</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externo gerou maior número de acertos no pênalti que foco interno para experientes; foco interno gerou maior número de acertos no pênalti que foco externo para novatos.</w:t>
            </w:r>
          </w:p>
        </w:tc>
      </w:tr>
      <w:tr w:rsidR="00371B21" w:rsidRPr="006F5614" w:rsidTr="00B20578">
        <w:trPr>
          <w:cantSplit/>
          <w:jc w:val="center"/>
        </w:trPr>
        <w:tc>
          <w:tcPr>
            <w:tcW w:w="2694" w:type="dxa"/>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Makaruk</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(2020)</w:t>
            </w:r>
          </w:p>
        </w:tc>
        <w:tc>
          <w:tcPr>
            <w:tcW w:w="7087" w:type="dxa"/>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Não houve diferença significativa entre o foco interno e externo na acurácia, gols feitos e gols perdidos.</w:t>
            </w:r>
          </w:p>
        </w:tc>
      </w:tr>
      <w:tr w:rsidR="00371B21" w:rsidRPr="006F5614" w:rsidTr="00B20578">
        <w:trPr>
          <w:cantSplit/>
          <w:jc w:val="center"/>
        </w:trPr>
        <w:tc>
          <w:tcPr>
            <w:tcW w:w="2694" w:type="dxa"/>
            <w:tcBorders>
              <w:bottom w:val="single" w:sz="4" w:space="0" w:color="auto"/>
            </w:tcBorders>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LoSarah</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(2021)</w:t>
            </w:r>
          </w:p>
        </w:tc>
        <w:tc>
          <w:tcPr>
            <w:tcW w:w="7087" w:type="dxa"/>
            <w:tcBorders>
              <w:bottom w:val="single" w:sz="4" w:space="0" w:color="auto"/>
            </w:tcBorders>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Foco externo gerou menos flexão de joelho e dorsiflexão de tornozelo no domín</w:t>
            </w:r>
            <w:r w:rsidR="00C16B06">
              <w:rPr>
                <w:rFonts w:ascii="Times New Roman" w:hAnsi="Times New Roman" w:cs="Times New Roman"/>
                <w:sz w:val="24"/>
                <w:szCs w:val="24"/>
              </w:rPr>
              <w:t>i</w:t>
            </w:r>
            <w:r w:rsidRPr="006F5614">
              <w:rPr>
                <w:rFonts w:ascii="Times New Roman" w:hAnsi="Times New Roman" w:cs="Times New Roman"/>
                <w:sz w:val="24"/>
                <w:szCs w:val="24"/>
              </w:rPr>
              <w:t>o de bola em relação a foco interno.</w:t>
            </w:r>
          </w:p>
        </w:tc>
      </w:tr>
      <w:tr w:rsidR="00371B21" w:rsidRPr="006F5614" w:rsidTr="00B20578">
        <w:trPr>
          <w:cantSplit/>
          <w:jc w:val="center"/>
        </w:trPr>
        <w:tc>
          <w:tcPr>
            <w:tcW w:w="2694" w:type="dxa"/>
            <w:tcBorders>
              <w:top w:val="single" w:sz="4" w:space="0" w:color="auto"/>
              <w:bottom w:val="single" w:sz="4" w:space="0" w:color="auto"/>
            </w:tcBorders>
            <w:vAlign w:val="center"/>
          </w:tcPr>
          <w:p w:rsidR="00371B21" w:rsidRPr="006F5614" w:rsidRDefault="00371B21" w:rsidP="00DA456E">
            <w:pPr>
              <w:ind w:firstLine="0"/>
              <w:jc w:val="center"/>
              <w:rPr>
                <w:rFonts w:ascii="Times New Roman" w:hAnsi="Times New Roman" w:cs="Times New Roman"/>
                <w:sz w:val="24"/>
                <w:szCs w:val="24"/>
              </w:rPr>
            </w:pPr>
            <w:proofErr w:type="spellStart"/>
            <w:r w:rsidRPr="006F5614">
              <w:rPr>
                <w:rFonts w:ascii="Times New Roman" w:hAnsi="Times New Roman" w:cs="Times New Roman"/>
                <w:sz w:val="24"/>
                <w:szCs w:val="24"/>
              </w:rPr>
              <w:t>Abedanzadeh</w:t>
            </w:r>
            <w:proofErr w:type="spellEnd"/>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Mousavi</w:t>
            </w:r>
            <w:proofErr w:type="spellEnd"/>
            <w:r w:rsidRPr="006F5614">
              <w:rPr>
                <w:rFonts w:ascii="Times New Roman" w:hAnsi="Times New Roman" w:cs="Times New Roman"/>
                <w:sz w:val="24"/>
                <w:szCs w:val="24"/>
              </w:rPr>
              <w:t>, Becker (202</w:t>
            </w:r>
            <w:r w:rsidR="003E3D53">
              <w:rPr>
                <w:rFonts w:ascii="Times New Roman" w:hAnsi="Times New Roman" w:cs="Times New Roman"/>
                <w:sz w:val="24"/>
                <w:szCs w:val="24"/>
              </w:rPr>
              <w:t>4</w:t>
            </w:r>
            <w:r w:rsidRPr="006F5614">
              <w:rPr>
                <w:rFonts w:ascii="Times New Roman" w:hAnsi="Times New Roman" w:cs="Times New Roman"/>
                <w:sz w:val="24"/>
                <w:szCs w:val="24"/>
              </w:rPr>
              <w:t>)</w:t>
            </w:r>
          </w:p>
        </w:tc>
        <w:tc>
          <w:tcPr>
            <w:tcW w:w="7087" w:type="dxa"/>
            <w:tcBorders>
              <w:top w:val="single" w:sz="4" w:space="0" w:color="auto"/>
              <w:bottom w:val="single" w:sz="4" w:space="0" w:color="auto"/>
            </w:tcBorders>
            <w:vAlign w:val="center"/>
          </w:tcPr>
          <w:p w:rsidR="00371B21" w:rsidRPr="006F5614" w:rsidRDefault="00371B21" w:rsidP="00DA456E">
            <w:pPr>
              <w:ind w:firstLine="0"/>
              <w:rPr>
                <w:rFonts w:ascii="Times New Roman" w:hAnsi="Times New Roman" w:cs="Times New Roman"/>
                <w:sz w:val="24"/>
                <w:szCs w:val="24"/>
              </w:rPr>
            </w:pPr>
            <w:r w:rsidRPr="006F5614">
              <w:rPr>
                <w:rFonts w:ascii="Times New Roman" w:hAnsi="Times New Roman" w:cs="Times New Roman"/>
                <w:sz w:val="24"/>
                <w:szCs w:val="24"/>
              </w:rPr>
              <w:t>Não houve diferença significativa entre o foco interno e externo no desempenho do chute na fase de aquisição, retenção e transferência.</w:t>
            </w:r>
          </w:p>
        </w:tc>
      </w:tr>
    </w:tbl>
    <w:bookmarkEnd w:id="6"/>
    <w:p w:rsidR="000B09F8" w:rsidRPr="006F5614" w:rsidRDefault="000B09F8" w:rsidP="00442D06">
      <w:pPr>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bookmarkEnd w:id="3"/>
    <w:p w:rsidR="00B91E2E" w:rsidRDefault="0082428C" w:rsidP="005A2138">
      <w:pPr>
        <w:rPr>
          <w:rFonts w:ascii="Times New Roman" w:hAnsi="Times New Roman" w:cs="Times New Roman"/>
          <w:sz w:val="24"/>
          <w:szCs w:val="24"/>
        </w:rPr>
      </w:pPr>
      <w:r w:rsidRPr="006F5614">
        <w:rPr>
          <w:rFonts w:ascii="Times New Roman" w:hAnsi="Times New Roman" w:cs="Times New Roman"/>
          <w:sz w:val="24"/>
          <w:szCs w:val="24"/>
        </w:rPr>
        <w:t xml:space="preserve">O quadro </w:t>
      </w:r>
      <w:r w:rsidR="000B09F8" w:rsidRPr="006F5614">
        <w:rPr>
          <w:rFonts w:ascii="Times New Roman" w:hAnsi="Times New Roman" w:cs="Times New Roman"/>
          <w:sz w:val="24"/>
          <w:szCs w:val="24"/>
        </w:rPr>
        <w:t>2</w:t>
      </w:r>
      <w:r w:rsidRPr="006F5614">
        <w:rPr>
          <w:rFonts w:ascii="Times New Roman" w:hAnsi="Times New Roman" w:cs="Times New Roman"/>
          <w:sz w:val="24"/>
          <w:szCs w:val="24"/>
        </w:rPr>
        <w:t xml:space="preserve"> mostra </w:t>
      </w:r>
      <w:r w:rsidR="00741F2A" w:rsidRPr="006F5614">
        <w:rPr>
          <w:rFonts w:ascii="Times New Roman" w:hAnsi="Times New Roman" w:cs="Times New Roman"/>
          <w:sz w:val="24"/>
          <w:szCs w:val="24"/>
        </w:rPr>
        <w:t xml:space="preserve">alguns detalhes de métodos adotados por </w:t>
      </w:r>
      <w:r w:rsidRPr="006F5614">
        <w:rPr>
          <w:rFonts w:ascii="Times New Roman" w:hAnsi="Times New Roman" w:cs="Times New Roman"/>
          <w:sz w:val="24"/>
          <w:szCs w:val="24"/>
        </w:rPr>
        <w:t xml:space="preserve">estudos </w:t>
      </w:r>
      <w:r w:rsidR="0049245B" w:rsidRPr="006F5614">
        <w:rPr>
          <w:rFonts w:ascii="Times New Roman" w:hAnsi="Times New Roman" w:cs="Times New Roman"/>
          <w:sz w:val="24"/>
          <w:szCs w:val="24"/>
        </w:rPr>
        <w:t>que compara</w:t>
      </w:r>
      <w:r w:rsidR="00331078" w:rsidRPr="006F5614">
        <w:rPr>
          <w:rFonts w:ascii="Times New Roman" w:hAnsi="Times New Roman" w:cs="Times New Roman"/>
          <w:sz w:val="24"/>
          <w:szCs w:val="24"/>
        </w:rPr>
        <w:t>ra</w:t>
      </w:r>
      <w:r w:rsidR="0049245B" w:rsidRPr="006F5614">
        <w:rPr>
          <w:rFonts w:ascii="Times New Roman" w:hAnsi="Times New Roman" w:cs="Times New Roman"/>
          <w:sz w:val="24"/>
          <w:szCs w:val="24"/>
        </w:rPr>
        <w:t xml:space="preserve">m o efeito do foco interno e do foco externo sob </w:t>
      </w:r>
      <w:r w:rsidR="00331078" w:rsidRPr="006F5614">
        <w:rPr>
          <w:rFonts w:ascii="Times New Roman" w:hAnsi="Times New Roman" w:cs="Times New Roman"/>
          <w:sz w:val="24"/>
          <w:szCs w:val="24"/>
        </w:rPr>
        <w:t xml:space="preserve">o desempenho de </w:t>
      </w:r>
      <w:r w:rsidR="0049245B" w:rsidRPr="006F5614">
        <w:rPr>
          <w:rFonts w:ascii="Times New Roman" w:hAnsi="Times New Roman" w:cs="Times New Roman"/>
          <w:sz w:val="24"/>
          <w:szCs w:val="24"/>
        </w:rPr>
        <w:t xml:space="preserve">habilidades </w:t>
      </w:r>
      <w:r w:rsidRPr="006F5614">
        <w:rPr>
          <w:rFonts w:ascii="Times New Roman" w:hAnsi="Times New Roman" w:cs="Times New Roman"/>
          <w:sz w:val="24"/>
          <w:szCs w:val="24"/>
        </w:rPr>
        <w:t>relacionad</w:t>
      </w:r>
      <w:r w:rsidR="00331078" w:rsidRPr="006F5614">
        <w:rPr>
          <w:rFonts w:ascii="Times New Roman" w:hAnsi="Times New Roman" w:cs="Times New Roman"/>
          <w:sz w:val="24"/>
          <w:szCs w:val="24"/>
        </w:rPr>
        <w:t>a</w:t>
      </w:r>
      <w:r w:rsidRPr="006F5614">
        <w:rPr>
          <w:rFonts w:ascii="Times New Roman" w:hAnsi="Times New Roman" w:cs="Times New Roman"/>
          <w:sz w:val="24"/>
          <w:szCs w:val="24"/>
        </w:rPr>
        <w:t>s ao futebol.</w:t>
      </w:r>
      <w:r w:rsidR="00CF5EC2" w:rsidRPr="006F5614">
        <w:rPr>
          <w:rFonts w:ascii="Times New Roman" w:hAnsi="Times New Roman" w:cs="Times New Roman"/>
          <w:sz w:val="24"/>
          <w:szCs w:val="24"/>
        </w:rPr>
        <w:t xml:space="preserve"> Nesse quadro, destaca-se o tipo de instrução utilizado no estudo, bem como se foi realizado um </w:t>
      </w:r>
      <w:proofErr w:type="spellStart"/>
      <w:r w:rsidR="00CF5EC2" w:rsidRPr="006F5614">
        <w:rPr>
          <w:rFonts w:ascii="Times New Roman" w:hAnsi="Times New Roman" w:cs="Times New Roman"/>
          <w:i/>
          <w:iCs/>
          <w:sz w:val="24"/>
          <w:szCs w:val="24"/>
        </w:rPr>
        <w:t>manipulation</w:t>
      </w:r>
      <w:proofErr w:type="spellEnd"/>
      <w:r w:rsidR="00CF5EC2" w:rsidRPr="006F5614">
        <w:rPr>
          <w:rFonts w:ascii="Times New Roman" w:hAnsi="Times New Roman" w:cs="Times New Roman"/>
          <w:i/>
          <w:iCs/>
          <w:sz w:val="24"/>
          <w:szCs w:val="24"/>
        </w:rPr>
        <w:t xml:space="preserve"> </w:t>
      </w:r>
      <w:proofErr w:type="spellStart"/>
      <w:r w:rsidR="00CF5EC2" w:rsidRPr="006F5614">
        <w:rPr>
          <w:rFonts w:ascii="Times New Roman" w:hAnsi="Times New Roman" w:cs="Times New Roman"/>
          <w:i/>
          <w:iCs/>
          <w:sz w:val="24"/>
          <w:szCs w:val="24"/>
        </w:rPr>
        <w:t>check</w:t>
      </w:r>
      <w:proofErr w:type="spellEnd"/>
      <w:r w:rsidR="00CF5EC2" w:rsidRPr="006F5614">
        <w:rPr>
          <w:rFonts w:ascii="Times New Roman" w:hAnsi="Times New Roman" w:cs="Times New Roman"/>
          <w:sz w:val="24"/>
          <w:szCs w:val="24"/>
        </w:rPr>
        <w:t xml:space="preserve"> para verificar se os participantes aderiram às instruções fornecidas.</w:t>
      </w:r>
    </w:p>
    <w:p w:rsidR="00CF5EC2" w:rsidRPr="00CF5EC2" w:rsidRDefault="00B91E2E" w:rsidP="00B91E2E">
      <w:pPr>
        <w:rPr>
          <w:rFonts w:ascii="Times New Roman" w:hAnsi="Times New Roman" w:cs="Times New Roman"/>
          <w:sz w:val="24"/>
          <w:szCs w:val="24"/>
        </w:rPr>
      </w:pPr>
      <w:r>
        <w:rPr>
          <w:rFonts w:ascii="Times New Roman" w:hAnsi="Times New Roman" w:cs="Times New Roman"/>
          <w:sz w:val="24"/>
          <w:szCs w:val="24"/>
        </w:rPr>
        <w:br w:type="page"/>
      </w:r>
    </w:p>
    <w:p w:rsidR="000B47A4" w:rsidRPr="000B47A4" w:rsidRDefault="000B47A4" w:rsidP="000B47A4">
      <w:pPr>
        <w:pStyle w:val="Legenda"/>
        <w:keepNext/>
        <w:jc w:val="center"/>
        <w:rPr>
          <w:rFonts w:ascii="Times New Roman" w:hAnsi="Times New Roman" w:cs="Times New Roman"/>
          <w:i w:val="0"/>
          <w:iCs w:val="0"/>
          <w:color w:val="auto"/>
          <w:sz w:val="24"/>
          <w:szCs w:val="24"/>
        </w:rPr>
      </w:pPr>
      <w:bookmarkStart w:id="7" w:name="_Toc204086439"/>
      <w:bookmarkStart w:id="8" w:name="_Toc204334605"/>
      <w:r w:rsidRPr="000B47A4">
        <w:rPr>
          <w:rFonts w:ascii="Times New Roman" w:hAnsi="Times New Roman" w:cs="Times New Roman"/>
          <w:b/>
          <w:bCs/>
          <w:i w:val="0"/>
          <w:iCs w:val="0"/>
          <w:color w:val="auto"/>
          <w:sz w:val="24"/>
          <w:szCs w:val="24"/>
        </w:rPr>
        <w:lastRenderedPageBreak/>
        <w:t xml:space="preserve">Quadro </w:t>
      </w:r>
      <w:r w:rsidR="00851CFB" w:rsidRPr="000B47A4">
        <w:rPr>
          <w:rFonts w:ascii="Times New Roman" w:hAnsi="Times New Roman" w:cs="Times New Roman"/>
          <w:b/>
          <w:bCs/>
          <w:i w:val="0"/>
          <w:iCs w:val="0"/>
          <w:color w:val="auto"/>
          <w:sz w:val="24"/>
          <w:szCs w:val="24"/>
        </w:rPr>
        <w:fldChar w:fldCharType="begin"/>
      </w:r>
      <w:r w:rsidRPr="000B47A4">
        <w:rPr>
          <w:rFonts w:ascii="Times New Roman" w:hAnsi="Times New Roman" w:cs="Times New Roman"/>
          <w:b/>
          <w:bCs/>
          <w:i w:val="0"/>
          <w:iCs w:val="0"/>
          <w:color w:val="auto"/>
          <w:sz w:val="24"/>
          <w:szCs w:val="24"/>
        </w:rPr>
        <w:instrText xml:space="preserve"> SEQ Quadro \* ARABIC </w:instrText>
      </w:r>
      <w:r w:rsidR="00851CFB" w:rsidRPr="000B47A4">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2</w:t>
      </w:r>
      <w:r w:rsidR="00851CFB" w:rsidRPr="000B47A4">
        <w:rPr>
          <w:rFonts w:ascii="Times New Roman" w:hAnsi="Times New Roman" w:cs="Times New Roman"/>
          <w:b/>
          <w:bCs/>
          <w:i w:val="0"/>
          <w:iCs w:val="0"/>
          <w:color w:val="auto"/>
          <w:sz w:val="24"/>
          <w:szCs w:val="24"/>
        </w:rPr>
        <w:fldChar w:fldCharType="end"/>
      </w:r>
      <w:r w:rsidRPr="000B47A4">
        <w:rPr>
          <w:rFonts w:ascii="Times New Roman" w:hAnsi="Times New Roman" w:cs="Times New Roman"/>
          <w:i w:val="0"/>
          <w:iCs w:val="0"/>
          <w:color w:val="auto"/>
          <w:sz w:val="24"/>
          <w:szCs w:val="24"/>
        </w:rPr>
        <w:t xml:space="preserve"> - Instruções e </w:t>
      </w:r>
      <w:proofErr w:type="spellStart"/>
      <w:r w:rsidRPr="000B47A4">
        <w:rPr>
          <w:rFonts w:ascii="Times New Roman" w:hAnsi="Times New Roman" w:cs="Times New Roman"/>
          <w:color w:val="auto"/>
          <w:sz w:val="24"/>
          <w:szCs w:val="24"/>
        </w:rPr>
        <w:t>manipulation</w:t>
      </w:r>
      <w:proofErr w:type="spellEnd"/>
      <w:r w:rsidRPr="000B47A4">
        <w:rPr>
          <w:rFonts w:ascii="Times New Roman" w:hAnsi="Times New Roman" w:cs="Times New Roman"/>
          <w:color w:val="auto"/>
          <w:sz w:val="24"/>
          <w:szCs w:val="24"/>
        </w:rPr>
        <w:t xml:space="preserve"> </w:t>
      </w:r>
      <w:proofErr w:type="spellStart"/>
      <w:r w:rsidRPr="000B47A4">
        <w:rPr>
          <w:rFonts w:ascii="Times New Roman" w:hAnsi="Times New Roman" w:cs="Times New Roman"/>
          <w:color w:val="auto"/>
          <w:sz w:val="24"/>
          <w:szCs w:val="24"/>
        </w:rPr>
        <w:t>checks</w:t>
      </w:r>
      <w:proofErr w:type="spellEnd"/>
      <w:r w:rsidRPr="000B47A4">
        <w:rPr>
          <w:rFonts w:ascii="Times New Roman" w:hAnsi="Times New Roman" w:cs="Times New Roman"/>
          <w:i w:val="0"/>
          <w:iCs w:val="0"/>
          <w:color w:val="auto"/>
          <w:sz w:val="24"/>
          <w:szCs w:val="24"/>
        </w:rPr>
        <w:t xml:space="preserve"> em estudos de foco atencional no futebol</w:t>
      </w:r>
      <w:bookmarkEnd w:id="7"/>
      <w:bookmarkEnd w:id="8"/>
    </w:p>
    <w:tbl>
      <w:tblPr>
        <w:tblStyle w:val="Tabelacomgrade"/>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16"/>
        <w:gridCol w:w="5614"/>
        <w:gridCol w:w="1841"/>
      </w:tblGrid>
      <w:tr w:rsidR="00CF5EC2" w:rsidRPr="00CF5EC2" w:rsidTr="00B20578">
        <w:trPr>
          <w:jc w:val="center"/>
        </w:trPr>
        <w:tc>
          <w:tcPr>
            <w:tcW w:w="1616" w:type="dxa"/>
            <w:vAlign w:val="center"/>
          </w:tcPr>
          <w:p w:rsidR="003370CF" w:rsidRPr="00CF5EC2" w:rsidRDefault="003370CF" w:rsidP="003370CF">
            <w:pPr>
              <w:ind w:firstLine="0"/>
              <w:jc w:val="center"/>
              <w:rPr>
                <w:rFonts w:ascii="Times New Roman" w:hAnsi="Times New Roman" w:cs="Times New Roman"/>
                <w:b/>
                <w:bCs/>
                <w:sz w:val="24"/>
                <w:szCs w:val="24"/>
              </w:rPr>
            </w:pPr>
            <w:r w:rsidRPr="00CF5EC2">
              <w:rPr>
                <w:rFonts w:ascii="Times New Roman" w:hAnsi="Times New Roman" w:cs="Times New Roman"/>
                <w:b/>
                <w:bCs/>
                <w:sz w:val="24"/>
                <w:szCs w:val="24"/>
              </w:rPr>
              <w:t>Autores</w:t>
            </w:r>
          </w:p>
        </w:tc>
        <w:tc>
          <w:tcPr>
            <w:tcW w:w="5614" w:type="dxa"/>
            <w:vAlign w:val="center"/>
          </w:tcPr>
          <w:p w:rsidR="003370CF" w:rsidRPr="00CF5EC2" w:rsidRDefault="003370CF" w:rsidP="003370CF">
            <w:pPr>
              <w:ind w:firstLine="0"/>
              <w:jc w:val="center"/>
              <w:rPr>
                <w:rFonts w:ascii="Times New Roman" w:hAnsi="Times New Roman" w:cs="Times New Roman"/>
                <w:b/>
                <w:bCs/>
                <w:sz w:val="24"/>
                <w:szCs w:val="24"/>
              </w:rPr>
            </w:pPr>
            <w:r w:rsidRPr="00CF5EC2">
              <w:rPr>
                <w:rFonts w:ascii="Times New Roman" w:hAnsi="Times New Roman" w:cs="Times New Roman"/>
                <w:b/>
                <w:bCs/>
                <w:sz w:val="24"/>
                <w:szCs w:val="24"/>
              </w:rPr>
              <w:t>Instrução</w:t>
            </w:r>
          </w:p>
        </w:tc>
        <w:tc>
          <w:tcPr>
            <w:tcW w:w="1841" w:type="dxa"/>
            <w:vAlign w:val="center"/>
          </w:tcPr>
          <w:p w:rsidR="003370CF" w:rsidRPr="00CF5EC2" w:rsidRDefault="003370CF" w:rsidP="003370CF">
            <w:pPr>
              <w:ind w:firstLine="0"/>
              <w:jc w:val="center"/>
              <w:rPr>
                <w:rFonts w:ascii="Times New Roman" w:hAnsi="Times New Roman" w:cs="Times New Roman"/>
                <w:b/>
                <w:bCs/>
                <w:i/>
                <w:iCs/>
                <w:sz w:val="24"/>
                <w:szCs w:val="24"/>
              </w:rPr>
            </w:pPr>
            <w:proofErr w:type="spellStart"/>
            <w:r w:rsidRPr="00CF5EC2">
              <w:rPr>
                <w:rFonts w:ascii="Times New Roman" w:hAnsi="Times New Roman" w:cs="Times New Roman"/>
                <w:b/>
                <w:bCs/>
                <w:i/>
                <w:iCs/>
                <w:sz w:val="24"/>
                <w:szCs w:val="24"/>
              </w:rPr>
              <w:t>Manipulation</w:t>
            </w:r>
            <w:proofErr w:type="spellEnd"/>
            <w:r w:rsidRPr="00CF5EC2">
              <w:rPr>
                <w:rFonts w:ascii="Times New Roman" w:hAnsi="Times New Roman" w:cs="Times New Roman"/>
                <w:b/>
                <w:bCs/>
                <w:i/>
                <w:iCs/>
                <w:sz w:val="24"/>
                <w:szCs w:val="24"/>
              </w:rPr>
              <w:t xml:space="preserve"> </w:t>
            </w:r>
            <w:proofErr w:type="spellStart"/>
            <w:r w:rsidRPr="00CF5EC2">
              <w:rPr>
                <w:rFonts w:ascii="Times New Roman" w:hAnsi="Times New Roman" w:cs="Times New Roman"/>
                <w:b/>
                <w:bCs/>
                <w:i/>
                <w:iCs/>
                <w:sz w:val="24"/>
                <w:szCs w:val="24"/>
              </w:rPr>
              <w:t>check</w:t>
            </w:r>
            <w:proofErr w:type="spellEnd"/>
          </w:p>
        </w:tc>
      </w:tr>
      <w:tr w:rsidR="002038AD" w:rsidRPr="00F87C22" w:rsidTr="00B20578">
        <w:trPr>
          <w:cantSplit/>
          <w:jc w:val="center"/>
        </w:trPr>
        <w:tc>
          <w:tcPr>
            <w:tcW w:w="1616" w:type="dxa"/>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Wulf</w:t>
            </w:r>
            <w:proofErr w:type="spellEnd"/>
            <w:r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CF5EC2">
              <w:rPr>
                <w:rFonts w:ascii="Times New Roman" w:hAnsi="Times New Roman" w:cs="Times New Roman"/>
                <w:sz w:val="24"/>
                <w:szCs w:val="24"/>
              </w:rPr>
              <w:t xml:space="preserve"> (2002)</w:t>
            </w:r>
          </w:p>
        </w:tc>
        <w:tc>
          <w:tcPr>
            <w:tcW w:w="5614" w:type="dxa"/>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Interno:  Posicione o pé abaixo da linha média da bola para levantá-la. Posicione o peso do seu corpo e o pé que não chuta atrás da bola. Trave o tornozelo e use o peito do pé para chutar a bola. Mantenha o joelho dobrado enquanto balança a perna para trás e estique o joelho antes do contato. Para chutar a bola, o movimento da perna deve ser o mais longo possível.</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 xml:space="preserve">Externo: Bata na bola abaixo da linha média para levantá-la; ou seja, chute por baixo dela. Fique atrás da bola, não sob ela, e incline-se para trás. Chute a bola em direção ao alvo como se estivesse passando para outro jogador. Use uma ação de alavanca longa, como o balanço de um taco de golfe, antes do contato com a bola. Para </w:t>
            </w:r>
            <w:r w:rsidR="00914162">
              <w:rPr>
                <w:rFonts w:ascii="Times New Roman" w:hAnsi="Times New Roman" w:cs="Times New Roman"/>
                <w:sz w:val="24"/>
                <w:szCs w:val="24"/>
              </w:rPr>
              <w:t>chutar</w:t>
            </w:r>
            <w:r w:rsidRPr="00CF5EC2">
              <w:rPr>
                <w:rFonts w:ascii="Times New Roman" w:hAnsi="Times New Roman" w:cs="Times New Roman"/>
                <w:sz w:val="24"/>
                <w:szCs w:val="24"/>
              </w:rPr>
              <w:t xml:space="preserve"> a bola, crie um movimento pendular com a maior duração possível.</w:t>
            </w:r>
          </w:p>
        </w:tc>
        <w:tc>
          <w:tcPr>
            <w:tcW w:w="1841" w:type="dxa"/>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CF5EC2" w:rsidTr="00B20578">
        <w:trPr>
          <w:cantSplit/>
          <w:jc w:val="center"/>
        </w:trPr>
        <w:tc>
          <w:tcPr>
            <w:tcW w:w="1616" w:type="dxa"/>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Wulf</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Wkhter</w:t>
            </w:r>
            <w:proofErr w:type="spellEnd"/>
            <w:r w:rsidRPr="00CF5EC2">
              <w:rPr>
                <w:rFonts w:ascii="Times New Roman" w:hAnsi="Times New Roman" w:cs="Times New Roman"/>
                <w:sz w:val="24"/>
                <w:szCs w:val="24"/>
              </w:rPr>
              <w:t>, Wortmann (2003)</w:t>
            </w:r>
          </w:p>
        </w:tc>
        <w:tc>
          <w:tcPr>
            <w:tcW w:w="5614" w:type="dxa"/>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 xml:space="preserve">Interno: Certifique-se de que o pé não dominante esteja posicionado ao lado da bola a uma distância de 30 cm O pé não dominante esteja fixado em uma posição </w:t>
            </w:r>
            <w:r w:rsidR="00914162" w:rsidRPr="00CF5EC2">
              <w:rPr>
                <w:rFonts w:ascii="Times New Roman" w:hAnsi="Times New Roman" w:cs="Times New Roman"/>
                <w:sz w:val="24"/>
                <w:szCs w:val="24"/>
              </w:rPr>
              <w:t>hiper estendida</w:t>
            </w:r>
            <w:r w:rsidRPr="00CF5EC2">
              <w:rPr>
                <w:rFonts w:ascii="Times New Roman" w:hAnsi="Times New Roman" w:cs="Times New Roman"/>
                <w:sz w:val="24"/>
                <w:szCs w:val="24"/>
              </w:rPr>
              <w:t>. Lembre-se de chutar a bola com o peito do pé. O tronco deve estar ligeiramente inclinado para a frente.</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 xml:space="preserve">Externo: Certifique-se de que o pé não dominante esteja posicionado ao lado da bola a uma distância equivalente à largura de uma trave. O pé não dominante esteja </w:t>
            </w:r>
            <w:r w:rsidR="00914162" w:rsidRPr="00CF5EC2">
              <w:rPr>
                <w:rFonts w:ascii="Times New Roman" w:hAnsi="Times New Roman" w:cs="Times New Roman"/>
                <w:sz w:val="24"/>
                <w:szCs w:val="24"/>
              </w:rPr>
              <w:t>hiper estendido</w:t>
            </w:r>
            <w:r w:rsidRPr="00CF5EC2">
              <w:rPr>
                <w:rFonts w:ascii="Times New Roman" w:hAnsi="Times New Roman" w:cs="Times New Roman"/>
                <w:sz w:val="24"/>
                <w:szCs w:val="24"/>
              </w:rPr>
              <w:t xml:space="preserve"> como o de uma bailarina. Lembre-se de chutar a bola com os cadarços do tênis. O tronco deve estar inclinado sobre a perna que não chuta e a bola.</w:t>
            </w:r>
          </w:p>
        </w:tc>
        <w:tc>
          <w:tcPr>
            <w:tcW w:w="1841" w:type="dxa"/>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CF5EC2" w:rsidTr="009B1F7D">
        <w:trPr>
          <w:cantSplit/>
          <w:jc w:val="center"/>
        </w:trPr>
        <w:tc>
          <w:tcPr>
            <w:tcW w:w="1616" w:type="dxa"/>
            <w:tcBorders>
              <w:bottom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r w:rsidRPr="00CF5EC2">
              <w:rPr>
                <w:rFonts w:ascii="Times New Roman" w:hAnsi="Times New Roman" w:cs="Times New Roman"/>
                <w:sz w:val="24"/>
                <w:szCs w:val="24"/>
              </w:rPr>
              <w:t>Uehara, Button, Davids (2008)</w:t>
            </w:r>
          </w:p>
        </w:tc>
        <w:tc>
          <w:tcPr>
            <w:tcW w:w="5614" w:type="dxa"/>
            <w:tcBorders>
              <w:bottom w:val="single" w:sz="4" w:space="0" w:color="auto"/>
            </w:tcBorders>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Interno: Coloque o pé direito ao lado da bola. Levante o calcanhar do pé esquerdo e, em seguida, rapidamente, leve o pé para a frente e, com a parte inferior do pé, chute com força embaixo da bola.</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741F2A">
            <w:pPr>
              <w:ind w:firstLine="0"/>
              <w:rPr>
                <w:rFonts w:ascii="Times New Roman" w:hAnsi="Times New Roman" w:cs="Times New Roman"/>
                <w:sz w:val="24"/>
                <w:szCs w:val="24"/>
              </w:rPr>
            </w:pPr>
            <w:r w:rsidRPr="00CF5EC2">
              <w:rPr>
                <w:rFonts w:ascii="Times New Roman" w:hAnsi="Times New Roman" w:cs="Times New Roman"/>
                <w:sz w:val="24"/>
                <w:szCs w:val="24"/>
              </w:rPr>
              <w:t>Externo: Imagine segurar uma pá no seu pé dominante e bater com força embaixo da bola e, como se estivesse passando a bola para outro jogador, tente fazer a bola girar para trás; Ao lado da bola, coloque o seu pé não-dominante.</w:t>
            </w:r>
          </w:p>
        </w:tc>
        <w:tc>
          <w:tcPr>
            <w:tcW w:w="1841" w:type="dxa"/>
            <w:tcBorders>
              <w:bottom w:val="single" w:sz="4" w:space="0" w:color="auto"/>
            </w:tcBorders>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F87C22" w:rsidTr="009B1F7D">
        <w:trPr>
          <w:cantSplit/>
          <w:jc w:val="center"/>
        </w:trPr>
        <w:tc>
          <w:tcPr>
            <w:tcW w:w="1616" w:type="dxa"/>
            <w:tcBorders>
              <w:top w:val="single" w:sz="4" w:space="0" w:color="auto"/>
              <w:bottom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lastRenderedPageBreak/>
              <w:t>Abdollahipour</w:t>
            </w:r>
            <w:proofErr w:type="spellEnd"/>
            <w:r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CF5EC2">
              <w:rPr>
                <w:rFonts w:ascii="Times New Roman" w:hAnsi="Times New Roman" w:cs="Times New Roman"/>
                <w:sz w:val="24"/>
                <w:szCs w:val="24"/>
              </w:rPr>
              <w:t xml:space="preserve"> (2008)</w:t>
            </w:r>
          </w:p>
        </w:tc>
        <w:tc>
          <w:tcPr>
            <w:tcW w:w="5614" w:type="dxa"/>
            <w:tcBorders>
              <w:top w:val="single" w:sz="4" w:space="0" w:color="auto"/>
              <w:bottom w:val="single" w:sz="4" w:space="0" w:color="auto"/>
            </w:tcBorders>
            <w:vAlign w:val="center"/>
          </w:tcPr>
          <w:p w:rsidR="002038AD" w:rsidRPr="00CF5EC2" w:rsidRDefault="002038AD" w:rsidP="00DA456E">
            <w:pPr>
              <w:ind w:firstLine="0"/>
              <w:rPr>
                <w:rFonts w:ascii="Times New Roman" w:hAnsi="Times New Roman" w:cs="Times New Roman"/>
                <w:sz w:val="24"/>
                <w:szCs w:val="24"/>
              </w:rPr>
            </w:pPr>
            <w:r w:rsidRPr="00CF5EC2">
              <w:rPr>
                <w:rFonts w:ascii="Times New Roman" w:hAnsi="Times New Roman" w:cs="Times New Roman"/>
                <w:sz w:val="24"/>
                <w:szCs w:val="24"/>
              </w:rPr>
              <w:t>Não especificou como foi a instrução</w:t>
            </w:r>
          </w:p>
        </w:tc>
        <w:tc>
          <w:tcPr>
            <w:tcW w:w="1841" w:type="dxa"/>
            <w:tcBorders>
              <w:top w:val="single" w:sz="4" w:space="0" w:color="auto"/>
              <w:bottom w:val="single" w:sz="4" w:space="0" w:color="auto"/>
            </w:tcBorders>
            <w:vAlign w:val="center"/>
          </w:tcPr>
          <w:p w:rsidR="002038AD" w:rsidRPr="00F87C22" w:rsidRDefault="002038AD" w:rsidP="009F7007">
            <w:pPr>
              <w:ind w:firstLine="0"/>
              <w:jc w:val="center"/>
              <w:rPr>
                <w:rFonts w:ascii="Times New Roman" w:hAnsi="Times New Roman" w:cs="Times New Roman"/>
                <w:color w:val="EE0000"/>
                <w:sz w:val="24"/>
                <w:szCs w:val="24"/>
              </w:rPr>
            </w:pPr>
            <w:r w:rsidRPr="006F5614">
              <w:rPr>
                <w:rFonts w:ascii="Times New Roman" w:hAnsi="Times New Roman" w:cs="Times New Roman"/>
                <w:sz w:val="24"/>
                <w:szCs w:val="24"/>
              </w:rPr>
              <w:t>Sim; Perguntas para os participantes sobre a instrução durante a execução</w:t>
            </w:r>
          </w:p>
        </w:tc>
      </w:tr>
      <w:tr w:rsidR="002038AD" w:rsidRPr="00F87C22" w:rsidTr="009B1F7D">
        <w:trPr>
          <w:cantSplit/>
          <w:jc w:val="center"/>
        </w:trPr>
        <w:tc>
          <w:tcPr>
            <w:tcW w:w="1616" w:type="dxa"/>
            <w:tcBorders>
              <w:top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Wulf</w:t>
            </w:r>
            <w:proofErr w:type="spellEnd"/>
            <w:r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CF5EC2">
              <w:rPr>
                <w:rFonts w:ascii="Times New Roman" w:hAnsi="Times New Roman" w:cs="Times New Roman"/>
                <w:sz w:val="24"/>
                <w:szCs w:val="24"/>
              </w:rPr>
              <w:t xml:space="preserve"> (2010)</w:t>
            </w:r>
          </w:p>
        </w:tc>
        <w:tc>
          <w:tcPr>
            <w:tcW w:w="5614" w:type="dxa"/>
            <w:tcBorders>
              <w:top w:val="single" w:sz="4" w:space="0" w:color="auto"/>
            </w:tcBorders>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Interno: Os pés, quadris, joelhos e ombros devem estar apontados para o alvo, com os pés afastados na largura dos ombros. As costas devem estar arqueadas no início do lançamento. A pegada deve formar um "W" com os polegares juntos na parte de trás da bola. A bola deve começar atrás da cabeça no início do lançamento. Os braços devem passar por cima da cabeça durante o arremesso e terminar mirando no alvo. A bola não deve girar durante o voo. A bola deve ser lançada bem na frente da cabeça. Os pés devem permanecer no chão.</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Os tênis devem apontar para o alvo; mantenha-os afastados. Faça um "C" no início do arremesso. A pegada deve formar um "W" na parte de trás da bola. A bola deve estar atrás de você no início do arremesso. Impulsione a bola para frente e solte-a à sua frente, mirando no alvo. A bola não deve girar durante o voo. A bola deve ser lançada bem na sua frente. Os tênis devem permanecer no chão.</w:t>
            </w:r>
          </w:p>
        </w:tc>
        <w:tc>
          <w:tcPr>
            <w:tcW w:w="1841" w:type="dxa"/>
            <w:tcBorders>
              <w:top w:val="single" w:sz="4" w:space="0" w:color="auto"/>
            </w:tcBorders>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CF5EC2" w:rsidTr="00B20578">
        <w:trPr>
          <w:cantSplit/>
          <w:jc w:val="center"/>
        </w:trPr>
        <w:tc>
          <w:tcPr>
            <w:tcW w:w="1616" w:type="dxa"/>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Miçooğulları</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Kirazcı</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Altunsöz</w:t>
            </w:r>
            <w:proofErr w:type="spellEnd"/>
            <w:r w:rsidRPr="00CF5EC2">
              <w:rPr>
                <w:rFonts w:ascii="Times New Roman" w:hAnsi="Times New Roman" w:cs="Times New Roman"/>
                <w:sz w:val="24"/>
                <w:szCs w:val="24"/>
              </w:rPr>
              <w:t xml:space="preserve"> (2012)</w:t>
            </w:r>
          </w:p>
        </w:tc>
        <w:tc>
          <w:tcPr>
            <w:tcW w:w="5614" w:type="dxa"/>
            <w:vAlign w:val="center"/>
          </w:tcPr>
          <w:p w:rsidR="002038AD" w:rsidRPr="00CF5EC2" w:rsidRDefault="002038AD" w:rsidP="00DA456E">
            <w:pPr>
              <w:ind w:firstLine="0"/>
              <w:rPr>
                <w:rFonts w:ascii="Times New Roman" w:hAnsi="Times New Roman" w:cs="Times New Roman"/>
                <w:sz w:val="24"/>
                <w:szCs w:val="24"/>
              </w:rPr>
            </w:pPr>
            <w:r w:rsidRPr="00CF5EC2">
              <w:rPr>
                <w:rFonts w:ascii="Times New Roman" w:hAnsi="Times New Roman" w:cs="Times New Roman"/>
                <w:sz w:val="24"/>
                <w:szCs w:val="24"/>
              </w:rPr>
              <w:t>Não especificou como foi a instrução</w:t>
            </w:r>
          </w:p>
        </w:tc>
        <w:tc>
          <w:tcPr>
            <w:tcW w:w="1841" w:type="dxa"/>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CF5EC2" w:rsidTr="00B20578">
        <w:trPr>
          <w:cantSplit/>
          <w:jc w:val="center"/>
        </w:trPr>
        <w:tc>
          <w:tcPr>
            <w:tcW w:w="1616" w:type="dxa"/>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Winkelman</w:t>
            </w:r>
            <w:proofErr w:type="spellEnd"/>
            <w:r w:rsidRPr="00CF5EC2">
              <w:rPr>
                <w:rFonts w:ascii="Times New Roman" w:hAnsi="Times New Roman" w:cs="Times New Roman"/>
                <w:sz w:val="24"/>
                <w:szCs w:val="24"/>
              </w:rPr>
              <w:t>, Clark, Ryan (2017)</w:t>
            </w:r>
          </w:p>
        </w:tc>
        <w:tc>
          <w:tcPr>
            <w:tcW w:w="5614" w:type="dxa"/>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Interno: concentre-se em levar as pernas para trás o mais explosivamente que puder.</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concentre-se em levar o chão para trás o mais explosivamente que puder.</w:t>
            </w:r>
          </w:p>
        </w:tc>
        <w:tc>
          <w:tcPr>
            <w:tcW w:w="1841" w:type="dxa"/>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CF5EC2" w:rsidTr="00B20578">
        <w:trPr>
          <w:cantSplit/>
          <w:jc w:val="center"/>
        </w:trPr>
        <w:tc>
          <w:tcPr>
            <w:tcW w:w="1616" w:type="dxa"/>
            <w:vAlign w:val="center"/>
          </w:tcPr>
          <w:p w:rsidR="002038AD" w:rsidRPr="00CF5EC2" w:rsidRDefault="002038AD" w:rsidP="008E37E6">
            <w:pPr>
              <w:ind w:firstLine="0"/>
              <w:jc w:val="center"/>
              <w:rPr>
                <w:rFonts w:ascii="Times New Roman" w:hAnsi="Times New Roman" w:cs="Times New Roman"/>
                <w:sz w:val="24"/>
                <w:szCs w:val="24"/>
              </w:rPr>
            </w:pPr>
            <w:r w:rsidRPr="00CF5EC2">
              <w:rPr>
                <w:rFonts w:ascii="Times New Roman" w:hAnsi="Times New Roman" w:cs="Times New Roman"/>
                <w:sz w:val="24"/>
                <w:szCs w:val="24"/>
              </w:rPr>
              <w:t xml:space="preserve">Schwab, </w:t>
            </w:r>
            <w:proofErr w:type="spellStart"/>
            <w:r w:rsidRPr="00CF5EC2">
              <w:rPr>
                <w:rFonts w:ascii="Times New Roman" w:hAnsi="Times New Roman" w:cs="Times New Roman"/>
                <w:sz w:val="24"/>
                <w:szCs w:val="24"/>
              </w:rPr>
              <w:t>Rein</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Memmert</w:t>
            </w:r>
            <w:proofErr w:type="spellEnd"/>
            <w:r w:rsidRPr="00CF5EC2">
              <w:rPr>
                <w:rFonts w:ascii="Times New Roman" w:hAnsi="Times New Roman" w:cs="Times New Roman"/>
                <w:sz w:val="24"/>
                <w:szCs w:val="24"/>
              </w:rPr>
              <w:t xml:space="preserve"> (2018)</w:t>
            </w:r>
          </w:p>
        </w:tc>
        <w:tc>
          <w:tcPr>
            <w:tcW w:w="5614" w:type="dxa"/>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Interno: Concentre-se em bater na bola exatamente com a parte interna do pé; estabilize o tornozelo e estenda os dedos dos pés ao encostar na bola; tente parar a perna de chute após o contato com a bola; durante o chute, seu corpo deve estar posicionado verticalmente acima da bola; salte com a perna de apoio assim que encostar na bola e apoie de lado no pé de arremesso.</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Certifique-se de bater na bola logo abaixo da linha média para levantá-la; certifique-se de encostar na bola brevemente; tente aumentar a velocidade para ... km/h; tente reduzir o giro da bola para ... voltas; concentre-se no seu objetivo principal: marcar um gol.</w:t>
            </w:r>
          </w:p>
        </w:tc>
        <w:tc>
          <w:tcPr>
            <w:tcW w:w="1841" w:type="dxa"/>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F87C22" w:rsidTr="00B20578">
        <w:trPr>
          <w:cantSplit/>
          <w:jc w:val="center"/>
        </w:trPr>
        <w:tc>
          <w:tcPr>
            <w:tcW w:w="1616" w:type="dxa"/>
            <w:tcBorders>
              <w:bottom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lastRenderedPageBreak/>
              <w:t>Bodasińska</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Zieliński</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Makaruk</w:t>
            </w:r>
            <w:proofErr w:type="spellEnd"/>
            <w:r w:rsidRPr="00CF5EC2">
              <w:rPr>
                <w:rFonts w:ascii="Times New Roman" w:hAnsi="Times New Roman" w:cs="Times New Roman"/>
                <w:sz w:val="24"/>
                <w:szCs w:val="24"/>
              </w:rPr>
              <w:t xml:space="preserve"> (2019)</w:t>
            </w:r>
          </w:p>
        </w:tc>
        <w:tc>
          <w:tcPr>
            <w:tcW w:w="5614" w:type="dxa"/>
            <w:tcBorders>
              <w:bottom w:val="single" w:sz="4" w:space="0" w:color="auto"/>
            </w:tcBorders>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 xml:space="preserve">Interno: Quando estiver fazendo a embaixadinha, concentre-se no seu pé. </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Quando estiver fazendo a embaixadinha, concentre-se na bola.</w:t>
            </w:r>
          </w:p>
        </w:tc>
        <w:tc>
          <w:tcPr>
            <w:tcW w:w="1841" w:type="dxa"/>
            <w:tcBorders>
              <w:bottom w:val="single" w:sz="4" w:space="0" w:color="auto"/>
            </w:tcBorders>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F87C22" w:rsidTr="00B20578">
        <w:trPr>
          <w:cantSplit/>
          <w:jc w:val="center"/>
        </w:trPr>
        <w:tc>
          <w:tcPr>
            <w:tcW w:w="1616" w:type="dxa"/>
            <w:tcBorders>
              <w:top w:val="single" w:sz="4" w:space="0" w:color="auto"/>
              <w:bottom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Makaruk</w:t>
            </w:r>
            <w:proofErr w:type="spellEnd"/>
            <w:r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CF5EC2">
              <w:rPr>
                <w:rFonts w:ascii="Times New Roman" w:hAnsi="Times New Roman" w:cs="Times New Roman"/>
                <w:sz w:val="24"/>
                <w:szCs w:val="24"/>
              </w:rPr>
              <w:t xml:space="preserve"> (2019)</w:t>
            </w:r>
          </w:p>
        </w:tc>
        <w:tc>
          <w:tcPr>
            <w:tcW w:w="5614" w:type="dxa"/>
            <w:tcBorders>
              <w:top w:val="single" w:sz="4" w:space="0" w:color="auto"/>
              <w:bottom w:val="single" w:sz="4" w:space="0" w:color="auto"/>
            </w:tcBorders>
            <w:vAlign w:val="center"/>
          </w:tcPr>
          <w:p w:rsidR="002038AD" w:rsidRPr="00CF5EC2" w:rsidRDefault="002038AD" w:rsidP="00DA456E">
            <w:pPr>
              <w:ind w:firstLine="0"/>
              <w:rPr>
                <w:rFonts w:ascii="Times New Roman" w:hAnsi="Times New Roman" w:cs="Times New Roman"/>
                <w:sz w:val="24"/>
                <w:szCs w:val="24"/>
              </w:rPr>
            </w:pPr>
            <w:r w:rsidRPr="00CF5EC2">
              <w:rPr>
                <w:rFonts w:ascii="Times New Roman" w:hAnsi="Times New Roman" w:cs="Times New Roman"/>
                <w:sz w:val="24"/>
                <w:szCs w:val="24"/>
              </w:rPr>
              <w:t>Não especificou qual foi a instrução</w:t>
            </w:r>
          </w:p>
        </w:tc>
        <w:tc>
          <w:tcPr>
            <w:tcW w:w="1841" w:type="dxa"/>
            <w:tcBorders>
              <w:top w:val="single" w:sz="4" w:space="0" w:color="auto"/>
              <w:bottom w:val="single" w:sz="4" w:space="0" w:color="auto"/>
            </w:tcBorders>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CF5EC2" w:rsidTr="00B20578">
        <w:trPr>
          <w:cantSplit/>
          <w:jc w:val="center"/>
        </w:trPr>
        <w:tc>
          <w:tcPr>
            <w:tcW w:w="1616" w:type="dxa"/>
            <w:tcBorders>
              <w:top w:val="single" w:sz="4" w:space="0" w:color="auto"/>
            </w:tcBorders>
            <w:vAlign w:val="center"/>
          </w:tcPr>
          <w:p w:rsidR="002038AD" w:rsidRPr="00CF5EC2" w:rsidRDefault="002038AD" w:rsidP="002C1269">
            <w:pPr>
              <w:ind w:firstLine="0"/>
              <w:rPr>
                <w:rFonts w:ascii="Times New Roman" w:hAnsi="Times New Roman" w:cs="Times New Roman"/>
                <w:sz w:val="24"/>
                <w:szCs w:val="24"/>
              </w:rPr>
            </w:pPr>
            <w:r w:rsidRPr="00CF5EC2">
              <w:rPr>
                <w:rFonts w:ascii="Times New Roman" w:hAnsi="Times New Roman" w:cs="Times New Roman"/>
                <w:sz w:val="24"/>
                <w:szCs w:val="24"/>
              </w:rPr>
              <w:t>Zheng,</w:t>
            </w:r>
            <w:r>
              <w:rPr>
                <w:rFonts w:ascii="Times New Roman" w:hAnsi="Times New Roman" w:cs="Times New Roman"/>
                <w:sz w:val="24"/>
                <w:szCs w:val="24"/>
              </w:rPr>
              <w:t xml:space="preserve"> </w:t>
            </w:r>
            <w:r w:rsidRPr="00CF5EC2">
              <w:rPr>
                <w:rFonts w:ascii="Times New Roman" w:hAnsi="Times New Roman" w:cs="Times New Roman"/>
                <w:sz w:val="24"/>
                <w:szCs w:val="24"/>
              </w:rPr>
              <w:t>Wang (2020)</w:t>
            </w:r>
          </w:p>
        </w:tc>
        <w:tc>
          <w:tcPr>
            <w:tcW w:w="5614" w:type="dxa"/>
            <w:tcBorders>
              <w:top w:val="single" w:sz="4" w:space="0" w:color="auto"/>
            </w:tcBorders>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Interno: Certifique-se de apontar o pé para baixo; certifique-se de colocar o pé abaixo da linha média da bola para levantá-la; certifique-se de acertar a bola com o peito do pé; certifique-se de fazer um movimento de pêndulo antes de acertar a bola; certifique-se de balançar a perna que chuta para trás o suficiente antes de acertar a bola.</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Certifique-se de estender o pé como o de uma bailarina; certifique-se de acertar a bola logo abaixo da linha média para levantá-la; certifique-se de acertar a bola com os cadarços do sapato.</w:t>
            </w:r>
          </w:p>
        </w:tc>
        <w:tc>
          <w:tcPr>
            <w:tcW w:w="1841" w:type="dxa"/>
            <w:tcBorders>
              <w:top w:val="single" w:sz="4" w:space="0" w:color="auto"/>
            </w:tcBorders>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F87C22" w:rsidTr="00B20578">
        <w:trPr>
          <w:cantSplit/>
          <w:jc w:val="center"/>
        </w:trPr>
        <w:tc>
          <w:tcPr>
            <w:tcW w:w="1616" w:type="dxa"/>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Makaruk</w:t>
            </w:r>
            <w:proofErr w:type="spellEnd"/>
            <w:r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CF5EC2">
              <w:rPr>
                <w:rFonts w:ascii="Times New Roman" w:hAnsi="Times New Roman" w:cs="Times New Roman"/>
                <w:sz w:val="24"/>
                <w:szCs w:val="24"/>
              </w:rPr>
              <w:t xml:space="preserve"> (2020)</w:t>
            </w:r>
          </w:p>
        </w:tc>
        <w:tc>
          <w:tcPr>
            <w:tcW w:w="5614" w:type="dxa"/>
            <w:vAlign w:val="center"/>
          </w:tcPr>
          <w:p w:rsidR="002038AD" w:rsidRPr="00CF5EC2" w:rsidRDefault="002038AD" w:rsidP="00DA456E">
            <w:pPr>
              <w:ind w:firstLine="0"/>
              <w:rPr>
                <w:rFonts w:ascii="Times New Roman" w:hAnsi="Times New Roman" w:cs="Times New Roman"/>
                <w:sz w:val="24"/>
                <w:szCs w:val="24"/>
              </w:rPr>
            </w:pPr>
            <w:r w:rsidRPr="00CF5EC2">
              <w:rPr>
                <w:rFonts w:ascii="Times New Roman" w:hAnsi="Times New Roman" w:cs="Times New Roman"/>
                <w:sz w:val="24"/>
                <w:szCs w:val="24"/>
              </w:rPr>
              <w:t>Não especificou qual foi a instrução</w:t>
            </w:r>
          </w:p>
        </w:tc>
        <w:tc>
          <w:tcPr>
            <w:tcW w:w="1841" w:type="dxa"/>
            <w:vAlign w:val="center"/>
          </w:tcPr>
          <w:p w:rsidR="002038AD" w:rsidRPr="00CF5EC2" w:rsidRDefault="002038AD" w:rsidP="009F7007">
            <w:pPr>
              <w:ind w:firstLine="0"/>
              <w:jc w:val="center"/>
              <w:rPr>
                <w:rFonts w:ascii="Times New Roman" w:hAnsi="Times New Roman" w:cs="Times New Roman"/>
                <w:sz w:val="24"/>
                <w:szCs w:val="24"/>
              </w:rPr>
            </w:pPr>
            <w:r w:rsidRPr="00CF5EC2">
              <w:rPr>
                <w:rFonts w:ascii="Times New Roman" w:hAnsi="Times New Roman" w:cs="Times New Roman"/>
                <w:sz w:val="24"/>
                <w:szCs w:val="24"/>
              </w:rPr>
              <w:t>Não</w:t>
            </w:r>
          </w:p>
        </w:tc>
      </w:tr>
      <w:tr w:rsidR="002038AD" w:rsidRPr="00F87C22" w:rsidTr="00B20578">
        <w:trPr>
          <w:cantSplit/>
          <w:jc w:val="center"/>
        </w:trPr>
        <w:tc>
          <w:tcPr>
            <w:tcW w:w="1616" w:type="dxa"/>
            <w:tcBorders>
              <w:bottom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LoSarah</w:t>
            </w:r>
            <w:proofErr w:type="spellEnd"/>
            <w:r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CF5EC2">
              <w:rPr>
                <w:rFonts w:ascii="Times New Roman" w:hAnsi="Times New Roman" w:cs="Times New Roman"/>
                <w:sz w:val="24"/>
                <w:szCs w:val="24"/>
              </w:rPr>
              <w:t xml:space="preserve"> (2021)</w:t>
            </w:r>
          </w:p>
        </w:tc>
        <w:tc>
          <w:tcPr>
            <w:tcW w:w="5614" w:type="dxa"/>
            <w:tcBorders>
              <w:bottom w:val="single" w:sz="4" w:space="0" w:color="auto"/>
            </w:tcBorders>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 xml:space="preserve">Interno: Mova o pé para trás quando o pé faz contato com a bola. </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Encontre e leve a bola para a zona de pontuação.</w:t>
            </w:r>
          </w:p>
        </w:tc>
        <w:tc>
          <w:tcPr>
            <w:tcW w:w="1841" w:type="dxa"/>
            <w:tcBorders>
              <w:bottom w:val="single" w:sz="4" w:space="0" w:color="auto"/>
            </w:tcBorders>
            <w:vAlign w:val="center"/>
          </w:tcPr>
          <w:p w:rsidR="002038AD" w:rsidRPr="00F87C22" w:rsidRDefault="002038AD" w:rsidP="009F7007">
            <w:pPr>
              <w:ind w:firstLine="0"/>
              <w:jc w:val="center"/>
              <w:rPr>
                <w:rFonts w:ascii="Times New Roman" w:hAnsi="Times New Roman" w:cs="Times New Roman"/>
                <w:color w:val="EE0000"/>
                <w:sz w:val="24"/>
                <w:szCs w:val="24"/>
              </w:rPr>
            </w:pPr>
            <w:r w:rsidRPr="006F5614">
              <w:rPr>
                <w:rFonts w:ascii="Times New Roman" w:hAnsi="Times New Roman" w:cs="Times New Roman"/>
                <w:sz w:val="24"/>
                <w:szCs w:val="24"/>
              </w:rPr>
              <w:t>Sim; Escala com perguntas sobre as instruções</w:t>
            </w:r>
          </w:p>
        </w:tc>
      </w:tr>
      <w:tr w:rsidR="002038AD" w:rsidRPr="00F87C22" w:rsidTr="00B20578">
        <w:trPr>
          <w:cantSplit/>
          <w:jc w:val="center"/>
        </w:trPr>
        <w:tc>
          <w:tcPr>
            <w:tcW w:w="1616" w:type="dxa"/>
            <w:tcBorders>
              <w:top w:val="single" w:sz="4" w:space="0" w:color="auto"/>
              <w:bottom w:val="single" w:sz="4" w:space="0" w:color="auto"/>
            </w:tcBorders>
            <w:vAlign w:val="center"/>
          </w:tcPr>
          <w:p w:rsidR="002038AD" w:rsidRPr="00CF5EC2" w:rsidRDefault="002038AD" w:rsidP="008E37E6">
            <w:pPr>
              <w:ind w:firstLine="0"/>
              <w:jc w:val="center"/>
              <w:rPr>
                <w:rFonts w:ascii="Times New Roman" w:hAnsi="Times New Roman" w:cs="Times New Roman"/>
                <w:sz w:val="24"/>
                <w:szCs w:val="24"/>
              </w:rPr>
            </w:pPr>
            <w:proofErr w:type="spellStart"/>
            <w:r w:rsidRPr="00CF5EC2">
              <w:rPr>
                <w:rFonts w:ascii="Times New Roman" w:hAnsi="Times New Roman" w:cs="Times New Roman"/>
                <w:sz w:val="24"/>
                <w:szCs w:val="24"/>
              </w:rPr>
              <w:t>Abedanzadeh</w:t>
            </w:r>
            <w:proofErr w:type="spellEnd"/>
            <w:r w:rsidRPr="00CF5EC2">
              <w:rPr>
                <w:rFonts w:ascii="Times New Roman" w:hAnsi="Times New Roman" w:cs="Times New Roman"/>
                <w:sz w:val="24"/>
                <w:szCs w:val="24"/>
              </w:rPr>
              <w:t xml:space="preserve">, </w:t>
            </w:r>
            <w:proofErr w:type="spellStart"/>
            <w:r w:rsidRPr="00CF5EC2">
              <w:rPr>
                <w:rFonts w:ascii="Times New Roman" w:hAnsi="Times New Roman" w:cs="Times New Roman"/>
                <w:sz w:val="24"/>
                <w:szCs w:val="24"/>
              </w:rPr>
              <w:t>Mousavi</w:t>
            </w:r>
            <w:proofErr w:type="spellEnd"/>
            <w:r w:rsidRPr="00CF5EC2">
              <w:rPr>
                <w:rFonts w:ascii="Times New Roman" w:hAnsi="Times New Roman" w:cs="Times New Roman"/>
                <w:sz w:val="24"/>
                <w:szCs w:val="24"/>
              </w:rPr>
              <w:t>, Becker (202</w:t>
            </w:r>
            <w:r w:rsidR="003E3D53">
              <w:rPr>
                <w:rFonts w:ascii="Times New Roman" w:hAnsi="Times New Roman" w:cs="Times New Roman"/>
                <w:sz w:val="24"/>
                <w:szCs w:val="24"/>
              </w:rPr>
              <w:t>4</w:t>
            </w:r>
            <w:r w:rsidRPr="00CF5EC2">
              <w:rPr>
                <w:rFonts w:ascii="Times New Roman" w:hAnsi="Times New Roman" w:cs="Times New Roman"/>
                <w:sz w:val="24"/>
                <w:szCs w:val="24"/>
              </w:rPr>
              <w:t>)</w:t>
            </w:r>
          </w:p>
        </w:tc>
        <w:tc>
          <w:tcPr>
            <w:tcW w:w="5614" w:type="dxa"/>
            <w:tcBorders>
              <w:top w:val="single" w:sz="4" w:space="0" w:color="auto"/>
              <w:bottom w:val="single" w:sz="4" w:space="0" w:color="auto"/>
            </w:tcBorders>
            <w:vAlign w:val="center"/>
          </w:tcPr>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 xml:space="preserve">Interno: Foco na parte do pé que faz contato durante o chute. </w:t>
            </w:r>
          </w:p>
          <w:p w:rsidR="002038AD" w:rsidRPr="00CF5EC2" w:rsidRDefault="002038AD" w:rsidP="008E37E6">
            <w:pPr>
              <w:ind w:firstLine="0"/>
              <w:rPr>
                <w:rFonts w:ascii="Times New Roman" w:hAnsi="Times New Roman" w:cs="Times New Roman"/>
                <w:sz w:val="24"/>
                <w:szCs w:val="24"/>
              </w:rPr>
            </w:pPr>
          </w:p>
          <w:p w:rsidR="002038AD" w:rsidRPr="00CF5EC2" w:rsidRDefault="002038AD" w:rsidP="008E37E6">
            <w:pPr>
              <w:ind w:firstLine="0"/>
              <w:rPr>
                <w:rFonts w:ascii="Times New Roman" w:hAnsi="Times New Roman" w:cs="Times New Roman"/>
                <w:sz w:val="24"/>
                <w:szCs w:val="24"/>
              </w:rPr>
            </w:pPr>
            <w:r w:rsidRPr="00CF5EC2">
              <w:rPr>
                <w:rFonts w:ascii="Times New Roman" w:hAnsi="Times New Roman" w:cs="Times New Roman"/>
                <w:sz w:val="24"/>
                <w:szCs w:val="24"/>
              </w:rPr>
              <w:t>Externo: Foco na parte da bola que entra em contato durante o chute.</w:t>
            </w:r>
          </w:p>
        </w:tc>
        <w:tc>
          <w:tcPr>
            <w:tcW w:w="1841" w:type="dxa"/>
            <w:tcBorders>
              <w:top w:val="single" w:sz="4" w:space="0" w:color="auto"/>
              <w:bottom w:val="single" w:sz="4" w:space="0" w:color="auto"/>
            </w:tcBorders>
            <w:vAlign w:val="center"/>
          </w:tcPr>
          <w:p w:rsidR="002038AD" w:rsidRPr="00F87C22" w:rsidRDefault="002038AD" w:rsidP="009F7007">
            <w:pPr>
              <w:ind w:firstLine="0"/>
              <w:jc w:val="center"/>
              <w:rPr>
                <w:rFonts w:ascii="Times New Roman" w:hAnsi="Times New Roman" w:cs="Times New Roman"/>
                <w:color w:val="EE0000"/>
                <w:sz w:val="24"/>
                <w:szCs w:val="24"/>
              </w:rPr>
            </w:pPr>
            <w:r w:rsidRPr="006F5614">
              <w:rPr>
                <w:rFonts w:ascii="Times New Roman" w:hAnsi="Times New Roman" w:cs="Times New Roman"/>
                <w:sz w:val="24"/>
                <w:szCs w:val="24"/>
              </w:rPr>
              <w:t>Sim; Escala de 0 a 5 indicando o quanto os participantes aderiram à instrução</w:t>
            </w:r>
          </w:p>
        </w:tc>
      </w:tr>
    </w:tbl>
    <w:p w:rsidR="00F625F2" w:rsidRPr="00CF5EC2" w:rsidRDefault="003370CF" w:rsidP="00AE778A">
      <w:pPr>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660B6D" w:rsidRPr="00C03BBF" w:rsidRDefault="0049245B" w:rsidP="009968D9">
      <w:pPr>
        <w:rPr>
          <w:rFonts w:ascii="Times New Roman" w:hAnsi="Times New Roman" w:cs="Times New Roman"/>
          <w:color w:val="EE0000"/>
          <w:sz w:val="24"/>
          <w:szCs w:val="24"/>
        </w:rPr>
      </w:pPr>
      <w:r w:rsidRPr="00CF5EC2">
        <w:rPr>
          <w:rFonts w:ascii="Times New Roman" w:hAnsi="Times New Roman" w:cs="Times New Roman"/>
          <w:sz w:val="24"/>
          <w:szCs w:val="24"/>
        </w:rPr>
        <w:t xml:space="preserve">Identifica-se no quadro que o tipo de instrução fornecida </w:t>
      </w:r>
      <w:r w:rsidR="00331078" w:rsidRPr="00CF5EC2">
        <w:rPr>
          <w:rFonts w:ascii="Times New Roman" w:hAnsi="Times New Roman" w:cs="Times New Roman"/>
          <w:sz w:val="24"/>
          <w:szCs w:val="24"/>
        </w:rPr>
        <w:t xml:space="preserve">entre </w:t>
      </w:r>
      <w:r w:rsidR="00F625F2">
        <w:rPr>
          <w:rFonts w:ascii="Times New Roman" w:hAnsi="Times New Roman" w:cs="Times New Roman"/>
          <w:sz w:val="24"/>
          <w:szCs w:val="24"/>
        </w:rPr>
        <w:t>as investigações</w:t>
      </w:r>
      <w:r w:rsidRPr="00CF5EC2">
        <w:rPr>
          <w:rFonts w:ascii="Times New Roman" w:hAnsi="Times New Roman" w:cs="Times New Roman"/>
          <w:sz w:val="24"/>
          <w:szCs w:val="24"/>
        </w:rPr>
        <w:t xml:space="preserve"> é variado. </w:t>
      </w:r>
      <w:r w:rsidR="00331078" w:rsidRPr="00CF5EC2">
        <w:rPr>
          <w:rFonts w:ascii="Times New Roman" w:hAnsi="Times New Roman" w:cs="Times New Roman"/>
          <w:sz w:val="24"/>
          <w:szCs w:val="24"/>
        </w:rPr>
        <w:t>Em determinados estudos, houve mais de um tipo de instrução fornecida</w:t>
      </w:r>
      <w:r w:rsidR="00D93A1D" w:rsidRPr="00CF5EC2">
        <w:rPr>
          <w:rFonts w:ascii="Times New Roman" w:hAnsi="Times New Roman" w:cs="Times New Roman"/>
          <w:sz w:val="24"/>
          <w:szCs w:val="24"/>
        </w:rPr>
        <w:t xml:space="preserve"> para cada situação experimental</w:t>
      </w:r>
      <w:r w:rsidR="00331078" w:rsidRPr="00CF5EC2">
        <w:rPr>
          <w:rFonts w:ascii="Times New Roman" w:hAnsi="Times New Roman" w:cs="Times New Roman"/>
          <w:sz w:val="24"/>
          <w:szCs w:val="24"/>
        </w:rPr>
        <w:t xml:space="preserve"> (</w:t>
      </w:r>
      <w:proofErr w:type="spellStart"/>
      <w:r w:rsidR="00331078" w:rsidRPr="00CF5EC2">
        <w:rPr>
          <w:rFonts w:ascii="Times New Roman" w:hAnsi="Times New Roman" w:cs="Times New Roman"/>
          <w:sz w:val="24"/>
          <w:szCs w:val="24"/>
        </w:rPr>
        <w:t>Wulf</w:t>
      </w:r>
      <w:proofErr w:type="spellEnd"/>
      <w:r w:rsidR="00331078"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31078" w:rsidRPr="00CF5EC2">
        <w:rPr>
          <w:rFonts w:ascii="Times New Roman" w:hAnsi="Times New Roman" w:cs="Times New Roman"/>
          <w:sz w:val="24"/>
          <w:szCs w:val="24"/>
        </w:rPr>
        <w:t xml:space="preserve">, 2002; </w:t>
      </w:r>
      <w:proofErr w:type="spellStart"/>
      <w:r w:rsidR="00331078" w:rsidRPr="00CF5EC2">
        <w:rPr>
          <w:rFonts w:ascii="Times New Roman" w:hAnsi="Times New Roman" w:cs="Times New Roman"/>
          <w:sz w:val="24"/>
          <w:szCs w:val="24"/>
        </w:rPr>
        <w:t>Wulf</w:t>
      </w:r>
      <w:proofErr w:type="spellEnd"/>
      <w:r w:rsidR="00F625F2">
        <w:rPr>
          <w:rFonts w:ascii="Times New Roman" w:hAnsi="Times New Roman" w:cs="Times New Roman"/>
          <w:sz w:val="24"/>
          <w:szCs w:val="24"/>
        </w:rPr>
        <w:t>;</w:t>
      </w:r>
      <w:r w:rsidR="00331078" w:rsidRPr="00CF5EC2">
        <w:rPr>
          <w:rFonts w:ascii="Times New Roman" w:hAnsi="Times New Roman" w:cs="Times New Roman"/>
          <w:sz w:val="24"/>
          <w:szCs w:val="24"/>
        </w:rPr>
        <w:t xml:space="preserve"> </w:t>
      </w:r>
      <w:proofErr w:type="spellStart"/>
      <w:r w:rsidR="00331078" w:rsidRPr="00CF5EC2">
        <w:rPr>
          <w:rFonts w:ascii="Times New Roman" w:hAnsi="Times New Roman" w:cs="Times New Roman"/>
          <w:sz w:val="24"/>
          <w:szCs w:val="24"/>
        </w:rPr>
        <w:t>Wkhter</w:t>
      </w:r>
      <w:proofErr w:type="spellEnd"/>
      <w:r w:rsidR="00F625F2">
        <w:rPr>
          <w:rFonts w:ascii="Times New Roman" w:hAnsi="Times New Roman" w:cs="Times New Roman"/>
          <w:sz w:val="24"/>
          <w:szCs w:val="24"/>
        </w:rPr>
        <w:t>;</w:t>
      </w:r>
      <w:r w:rsidR="00331078" w:rsidRPr="00CF5EC2">
        <w:rPr>
          <w:rFonts w:ascii="Times New Roman" w:hAnsi="Times New Roman" w:cs="Times New Roman"/>
          <w:sz w:val="24"/>
          <w:szCs w:val="24"/>
        </w:rPr>
        <w:t xml:space="preserve"> Wortmann, 2003; Uehara; Button; Davids, 2008; </w:t>
      </w:r>
      <w:proofErr w:type="spellStart"/>
      <w:r w:rsidR="00331078" w:rsidRPr="00CF5EC2">
        <w:rPr>
          <w:rFonts w:ascii="Times New Roman" w:hAnsi="Times New Roman" w:cs="Times New Roman"/>
          <w:sz w:val="24"/>
          <w:szCs w:val="24"/>
        </w:rPr>
        <w:t>Wulf</w:t>
      </w:r>
      <w:proofErr w:type="spellEnd"/>
      <w:r w:rsidR="00331078"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31078" w:rsidRPr="00CF5EC2">
        <w:rPr>
          <w:rFonts w:ascii="Times New Roman" w:hAnsi="Times New Roman" w:cs="Times New Roman"/>
          <w:sz w:val="24"/>
          <w:szCs w:val="24"/>
        </w:rPr>
        <w:t xml:space="preserve">, 2010; Schwab; </w:t>
      </w:r>
      <w:proofErr w:type="spellStart"/>
      <w:r w:rsidR="00331078" w:rsidRPr="00CF5EC2">
        <w:rPr>
          <w:rFonts w:ascii="Times New Roman" w:hAnsi="Times New Roman" w:cs="Times New Roman"/>
          <w:sz w:val="24"/>
          <w:szCs w:val="24"/>
        </w:rPr>
        <w:t>Rein</w:t>
      </w:r>
      <w:proofErr w:type="spellEnd"/>
      <w:r w:rsidR="00331078" w:rsidRPr="00CF5EC2">
        <w:rPr>
          <w:rFonts w:ascii="Times New Roman" w:hAnsi="Times New Roman" w:cs="Times New Roman"/>
          <w:sz w:val="24"/>
          <w:szCs w:val="24"/>
        </w:rPr>
        <w:t xml:space="preserve">; </w:t>
      </w:r>
      <w:proofErr w:type="spellStart"/>
      <w:r w:rsidR="00331078" w:rsidRPr="00CF5EC2">
        <w:rPr>
          <w:rFonts w:ascii="Times New Roman" w:hAnsi="Times New Roman" w:cs="Times New Roman"/>
          <w:sz w:val="24"/>
          <w:szCs w:val="24"/>
        </w:rPr>
        <w:t>Memmert</w:t>
      </w:r>
      <w:proofErr w:type="spellEnd"/>
      <w:r w:rsidR="00331078" w:rsidRPr="00CF5EC2">
        <w:rPr>
          <w:rFonts w:ascii="Times New Roman" w:hAnsi="Times New Roman" w:cs="Times New Roman"/>
          <w:sz w:val="24"/>
          <w:szCs w:val="24"/>
        </w:rPr>
        <w:t>, 2018; Zheng; Wang, 2020). Em outros, o artigo não detalhou qual instrução foi fornecida (</w:t>
      </w:r>
      <w:proofErr w:type="spellStart"/>
      <w:r w:rsidR="00331078" w:rsidRPr="00CF5EC2">
        <w:rPr>
          <w:rFonts w:ascii="Times New Roman" w:hAnsi="Times New Roman" w:cs="Times New Roman"/>
          <w:sz w:val="24"/>
          <w:szCs w:val="24"/>
        </w:rPr>
        <w:t>Abdollahipour</w:t>
      </w:r>
      <w:proofErr w:type="spellEnd"/>
      <w:r w:rsidR="00331078"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31078" w:rsidRPr="00CF5EC2">
        <w:rPr>
          <w:rFonts w:ascii="Times New Roman" w:hAnsi="Times New Roman" w:cs="Times New Roman"/>
          <w:sz w:val="24"/>
          <w:szCs w:val="24"/>
        </w:rPr>
        <w:t xml:space="preserve">, 2008; </w:t>
      </w:r>
      <w:proofErr w:type="spellStart"/>
      <w:r w:rsidR="00331078" w:rsidRPr="00CF5EC2">
        <w:rPr>
          <w:rFonts w:ascii="Times New Roman" w:hAnsi="Times New Roman" w:cs="Times New Roman"/>
          <w:sz w:val="24"/>
          <w:szCs w:val="24"/>
        </w:rPr>
        <w:t>Miçooğullari</w:t>
      </w:r>
      <w:proofErr w:type="spellEnd"/>
      <w:r w:rsidR="00331078" w:rsidRPr="00CF5EC2">
        <w:rPr>
          <w:rFonts w:ascii="Times New Roman" w:hAnsi="Times New Roman" w:cs="Times New Roman"/>
          <w:sz w:val="24"/>
          <w:szCs w:val="24"/>
        </w:rPr>
        <w:t xml:space="preserve">; </w:t>
      </w:r>
      <w:proofErr w:type="spellStart"/>
      <w:r w:rsidR="00331078" w:rsidRPr="00CF5EC2">
        <w:rPr>
          <w:rFonts w:ascii="Times New Roman" w:hAnsi="Times New Roman" w:cs="Times New Roman"/>
          <w:sz w:val="24"/>
          <w:szCs w:val="24"/>
        </w:rPr>
        <w:t>Kirazci</w:t>
      </w:r>
      <w:proofErr w:type="spellEnd"/>
      <w:r w:rsidR="00331078" w:rsidRPr="00CF5EC2">
        <w:rPr>
          <w:rFonts w:ascii="Times New Roman" w:hAnsi="Times New Roman" w:cs="Times New Roman"/>
          <w:sz w:val="24"/>
          <w:szCs w:val="24"/>
        </w:rPr>
        <w:t xml:space="preserve">; </w:t>
      </w:r>
      <w:proofErr w:type="spellStart"/>
      <w:r w:rsidR="00331078" w:rsidRPr="00CF5EC2">
        <w:rPr>
          <w:rFonts w:ascii="Times New Roman" w:hAnsi="Times New Roman" w:cs="Times New Roman"/>
          <w:sz w:val="24"/>
          <w:szCs w:val="24"/>
        </w:rPr>
        <w:t>Altunsöz</w:t>
      </w:r>
      <w:proofErr w:type="spellEnd"/>
      <w:r w:rsidR="00331078" w:rsidRPr="00CF5EC2">
        <w:rPr>
          <w:rFonts w:ascii="Times New Roman" w:hAnsi="Times New Roman" w:cs="Times New Roman"/>
          <w:sz w:val="24"/>
          <w:szCs w:val="24"/>
        </w:rPr>
        <w:t xml:space="preserve">, 2012; </w:t>
      </w:r>
      <w:proofErr w:type="spellStart"/>
      <w:r w:rsidR="00331078" w:rsidRPr="00CF5EC2">
        <w:rPr>
          <w:rFonts w:ascii="Times New Roman" w:hAnsi="Times New Roman" w:cs="Times New Roman"/>
          <w:sz w:val="24"/>
          <w:szCs w:val="24"/>
        </w:rPr>
        <w:t>Makaruk</w:t>
      </w:r>
      <w:proofErr w:type="spellEnd"/>
      <w:r w:rsidR="00331078"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31078" w:rsidRPr="00CF5EC2">
        <w:rPr>
          <w:rFonts w:ascii="Times New Roman" w:hAnsi="Times New Roman" w:cs="Times New Roman"/>
          <w:sz w:val="24"/>
          <w:szCs w:val="24"/>
        </w:rPr>
        <w:t xml:space="preserve">, 2019; </w:t>
      </w:r>
      <w:proofErr w:type="spellStart"/>
      <w:r w:rsidR="00331078" w:rsidRPr="00CF5EC2">
        <w:rPr>
          <w:rFonts w:ascii="Times New Roman" w:hAnsi="Times New Roman" w:cs="Times New Roman"/>
          <w:sz w:val="24"/>
          <w:szCs w:val="24"/>
        </w:rPr>
        <w:t>Makaruk</w:t>
      </w:r>
      <w:proofErr w:type="spellEnd"/>
      <w:r w:rsidR="00331078" w:rsidRPr="00CF5EC2">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31078" w:rsidRPr="00CF5EC2">
        <w:rPr>
          <w:rFonts w:ascii="Times New Roman" w:hAnsi="Times New Roman" w:cs="Times New Roman"/>
          <w:sz w:val="24"/>
          <w:szCs w:val="24"/>
        </w:rPr>
        <w:t>, 2020)</w:t>
      </w:r>
      <w:r w:rsidR="0086731B" w:rsidRPr="00CF5EC2">
        <w:rPr>
          <w:rFonts w:ascii="Times New Roman" w:hAnsi="Times New Roman" w:cs="Times New Roman"/>
          <w:sz w:val="24"/>
          <w:szCs w:val="24"/>
        </w:rPr>
        <w:t xml:space="preserve">. </w:t>
      </w:r>
      <w:r w:rsidR="00660B6D" w:rsidRPr="00CF5EC2">
        <w:rPr>
          <w:rFonts w:ascii="Times New Roman" w:hAnsi="Times New Roman" w:cs="Times New Roman"/>
          <w:sz w:val="24"/>
          <w:szCs w:val="24"/>
        </w:rPr>
        <w:t xml:space="preserve">De acordo com </w:t>
      </w:r>
      <w:proofErr w:type="spellStart"/>
      <w:r w:rsidR="00660B6D" w:rsidRPr="00CF5EC2">
        <w:rPr>
          <w:rFonts w:ascii="Times New Roman" w:hAnsi="Times New Roman" w:cs="Times New Roman"/>
          <w:sz w:val="24"/>
          <w:szCs w:val="24"/>
        </w:rPr>
        <w:t>Wulf</w:t>
      </w:r>
      <w:proofErr w:type="spellEnd"/>
      <w:r w:rsidRPr="00CF5EC2">
        <w:rPr>
          <w:rFonts w:ascii="Times New Roman" w:hAnsi="Times New Roman" w:cs="Times New Roman"/>
          <w:sz w:val="24"/>
          <w:szCs w:val="24"/>
        </w:rPr>
        <w:t xml:space="preserve"> (2013)</w:t>
      </w:r>
      <w:r w:rsidR="00660B6D" w:rsidRPr="00CF5EC2">
        <w:rPr>
          <w:rFonts w:ascii="Times New Roman" w:hAnsi="Times New Roman" w:cs="Times New Roman"/>
          <w:sz w:val="24"/>
          <w:szCs w:val="24"/>
        </w:rPr>
        <w:t xml:space="preserve">, </w:t>
      </w:r>
      <w:r w:rsidRPr="00CF5EC2">
        <w:rPr>
          <w:rFonts w:ascii="Times New Roman" w:hAnsi="Times New Roman" w:cs="Times New Roman"/>
          <w:sz w:val="24"/>
          <w:szCs w:val="24"/>
        </w:rPr>
        <w:t>nos estudos sobre foco atencional</w:t>
      </w:r>
      <w:r w:rsidR="00660B6D" w:rsidRPr="00CF5EC2">
        <w:rPr>
          <w:rFonts w:ascii="Times New Roman" w:hAnsi="Times New Roman" w:cs="Times New Roman"/>
          <w:sz w:val="24"/>
          <w:szCs w:val="24"/>
        </w:rPr>
        <w:t>, é importante que as instruções fornecidas entre as duas situações sejam semelhantes</w:t>
      </w:r>
      <w:r w:rsidR="007F6241" w:rsidRPr="00CF5EC2">
        <w:rPr>
          <w:rFonts w:ascii="Times New Roman" w:hAnsi="Times New Roman" w:cs="Times New Roman"/>
          <w:sz w:val="24"/>
          <w:szCs w:val="24"/>
        </w:rPr>
        <w:t>, mudando somente o foco da tarefa,</w:t>
      </w:r>
      <w:r w:rsidR="00660B6D" w:rsidRPr="00CF5EC2">
        <w:rPr>
          <w:rFonts w:ascii="Times New Roman" w:hAnsi="Times New Roman" w:cs="Times New Roman"/>
          <w:sz w:val="24"/>
          <w:szCs w:val="24"/>
        </w:rPr>
        <w:t xml:space="preserve"> </w:t>
      </w:r>
      <w:r w:rsidR="007F6241" w:rsidRPr="00CF5EC2">
        <w:rPr>
          <w:rFonts w:ascii="Times New Roman" w:hAnsi="Times New Roman" w:cs="Times New Roman"/>
          <w:sz w:val="24"/>
          <w:szCs w:val="24"/>
        </w:rPr>
        <w:t>para tentar garantir que qualquer diferença encontrada seja realmente devido às instruçõe</w:t>
      </w:r>
      <w:r w:rsidR="007F6241" w:rsidRPr="009718AC">
        <w:rPr>
          <w:rFonts w:ascii="Times New Roman" w:hAnsi="Times New Roman" w:cs="Times New Roman"/>
          <w:sz w:val="24"/>
          <w:szCs w:val="24"/>
        </w:rPr>
        <w:t>s.</w:t>
      </w:r>
      <w:r w:rsidR="00D93A1D" w:rsidRPr="009718AC">
        <w:rPr>
          <w:rFonts w:ascii="Times New Roman" w:hAnsi="Times New Roman" w:cs="Times New Roman"/>
          <w:sz w:val="24"/>
          <w:szCs w:val="24"/>
        </w:rPr>
        <w:t xml:space="preserve"> </w:t>
      </w:r>
      <w:r w:rsidR="00FC046D" w:rsidRPr="009718AC">
        <w:rPr>
          <w:rFonts w:ascii="Times New Roman" w:hAnsi="Times New Roman" w:cs="Times New Roman"/>
          <w:sz w:val="24"/>
          <w:szCs w:val="24"/>
        </w:rPr>
        <w:t xml:space="preserve">Pequenas alterações na forma como a instrução é fornecida (com a mudança de poucas palavras, por exemplo; Werner; </w:t>
      </w:r>
      <w:proofErr w:type="spellStart"/>
      <w:r w:rsidR="00FC046D" w:rsidRPr="009718AC">
        <w:rPr>
          <w:rFonts w:ascii="Times New Roman" w:hAnsi="Times New Roman" w:cs="Times New Roman"/>
          <w:sz w:val="24"/>
          <w:szCs w:val="24"/>
        </w:rPr>
        <w:t>Federolf</w:t>
      </w:r>
      <w:proofErr w:type="spellEnd"/>
      <w:r w:rsidR="00FC046D" w:rsidRPr="009718AC">
        <w:rPr>
          <w:rFonts w:ascii="Times New Roman" w:hAnsi="Times New Roman" w:cs="Times New Roman"/>
          <w:sz w:val="24"/>
          <w:szCs w:val="24"/>
        </w:rPr>
        <w:t>, 2022)</w:t>
      </w:r>
      <w:r w:rsidR="00C03BBF" w:rsidRPr="009718AC">
        <w:rPr>
          <w:rFonts w:ascii="Times New Roman" w:hAnsi="Times New Roman" w:cs="Times New Roman"/>
          <w:sz w:val="24"/>
          <w:szCs w:val="24"/>
        </w:rPr>
        <w:t xml:space="preserve"> podem gerar diferença </w:t>
      </w:r>
      <w:r w:rsidR="008A1F8F" w:rsidRPr="009718AC">
        <w:rPr>
          <w:rFonts w:ascii="Times New Roman" w:hAnsi="Times New Roman" w:cs="Times New Roman"/>
          <w:sz w:val="24"/>
          <w:szCs w:val="24"/>
        </w:rPr>
        <w:t xml:space="preserve">no desfecho </w:t>
      </w:r>
      <w:r w:rsidR="008A1F8F" w:rsidRPr="009718AC">
        <w:rPr>
          <w:rFonts w:ascii="Times New Roman" w:hAnsi="Times New Roman" w:cs="Times New Roman"/>
          <w:sz w:val="24"/>
          <w:szCs w:val="24"/>
        </w:rPr>
        <w:lastRenderedPageBreak/>
        <w:t>observado</w:t>
      </w:r>
      <w:r w:rsidR="00FC046D" w:rsidRPr="009718AC">
        <w:rPr>
          <w:rFonts w:ascii="Times New Roman" w:hAnsi="Times New Roman" w:cs="Times New Roman"/>
          <w:sz w:val="24"/>
          <w:szCs w:val="24"/>
        </w:rPr>
        <w:t>.</w:t>
      </w:r>
      <w:r w:rsidR="001F00E3" w:rsidRPr="009718AC">
        <w:rPr>
          <w:rFonts w:ascii="Times New Roman" w:hAnsi="Times New Roman" w:cs="Times New Roman"/>
          <w:sz w:val="24"/>
          <w:szCs w:val="24"/>
        </w:rPr>
        <w:t xml:space="preserve"> </w:t>
      </w:r>
      <w:r w:rsidR="00D93A1D" w:rsidRPr="009718AC">
        <w:rPr>
          <w:rFonts w:ascii="Times New Roman" w:hAnsi="Times New Roman" w:cs="Times New Roman"/>
          <w:sz w:val="24"/>
          <w:szCs w:val="24"/>
        </w:rPr>
        <w:t xml:space="preserve">Dessa forma, é provável que os </w:t>
      </w:r>
      <w:r w:rsidR="00C03BBF" w:rsidRPr="009718AC">
        <w:rPr>
          <w:rFonts w:ascii="Times New Roman" w:hAnsi="Times New Roman" w:cs="Times New Roman"/>
          <w:sz w:val="24"/>
          <w:szCs w:val="24"/>
        </w:rPr>
        <w:t>efeitos encontrados sejam explicados pela forma</w:t>
      </w:r>
      <w:r w:rsidR="00D93A1D" w:rsidRPr="009718AC">
        <w:rPr>
          <w:rFonts w:ascii="Times New Roman" w:hAnsi="Times New Roman" w:cs="Times New Roman"/>
          <w:sz w:val="24"/>
          <w:szCs w:val="24"/>
        </w:rPr>
        <w:t xml:space="preserve"> como a instruções </w:t>
      </w:r>
      <w:r w:rsidR="0086731B" w:rsidRPr="009718AC">
        <w:rPr>
          <w:rFonts w:ascii="Times New Roman" w:hAnsi="Times New Roman" w:cs="Times New Roman"/>
          <w:sz w:val="24"/>
          <w:szCs w:val="24"/>
        </w:rPr>
        <w:t xml:space="preserve">foram </w:t>
      </w:r>
      <w:r w:rsidR="008E56D9" w:rsidRPr="009718AC">
        <w:rPr>
          <w:rFonts w:ascii="Times New Roman" w:hAnsi="Times New Roman" w:cs="Times New Roman"/>
          <w:sz w:val="24"/>
          <w:szCs w:val="24"/>
        </w:rPr>
        <w:t>estruturadas</w:t>
      </w:r>
      <w:r w:rsidR="00DC4945" w:rsidRPr="009718AC">
        <w:rPr>
          <w:rFonts w:ascii="Times New Roman" w:hAnsi="Times New Roman" w:cs="Times New Roman"/>
          <w:sz w:val="24"/>
          <w:szCs w:val="24"/>
        </w:rPr>
        <w:t xml:space="preserve"> e não </w:t>
      </w:r>
      <w:r w:rsidR="0092000E" w:rsidRPr="009718AC">
        <w:rPr>
          <w:rFonts w:ascii="Times New Roman" w:hAnsi="Times New Roman" w:cs="Times New Roman"/>
          <w:sz w:val="24"/>
          <w:szCs w:val="24"/>
        </w:rPr>
        <w:t>pela manipulação dos focos atencionais.</w:t>
      </w:r>
    </w:p>
    <w:p w:rsidR="007F6241" w:rsidRPr="00795EB6" w:rsidRDefault="00D93A1D" w:rsidP="009968D9">
      <w:pPr>
        <w:rPr>
          <w:rFonts w:ascii="Times New Roman" w:hAnsi="Times New Roman" w:cs="Times New Roman"/>
          <w:color w:val="000000" w:themeColor="text1"/>
          <w:sz w:val="24"/>
          <w:szCs w:val="24"/>
        </w:rPr>
      </w:pPr>
      <w:r w:rsidRPr="00795EB6">
        <w:rPr>
          <w:rFonts w:ascii="Times New Roman" w:hAnsi="Times New Roman" w:cs="Times New Roman"/>
          <w:color w:val="000000" w:themeColor="text1"/>
          <w:sz w:val="24"/>
          <w:szCs w:val="24"/>
        </w:rPr>
        <w:t>Outro</w:t>
      </w:r>
      <w:r w:rsidR="007F6241" w:rsidRPr="00795EB6">
        <w:rPr>
          <w:rFonts w:ascii="Times New Roman" w:hAnsi="Times New Roman" w:cs="Times New Roman"/>
          <w:color w:val="000000" w:themeColor="text1"/>
          <w:sz w:val="24"/>
          <w:szCs w:val="24"/>
        </w:rPr>
        <w:t xml:space="preserve"> detalhe importante sobre os estudos com foco atencional está relacionado com </w:t>
      </w:r>
      <w:proofErr w:type="spellStart"/>
      <w:r w:rsidR="007F6241" w:rsidRPr="00795EB6">
        <w:rPr>
          <w:rFonts w:ascii="Times New Roman" w:hAnsi="Times New Roman" w:cs="Times New Roman"/>
          <w:color w:val="000000" w:themeColor="text1"/>
          <w:sz w:val="24"/>
          <w:szCs w:val="24"/>
        </w:rPr>
        <w:t>com</w:t>
      </w:r>
      <w:proofErr w:type="spellEnd"/>
      <w:r w:rsidR="007F6241" w:rsidRPr="00795EB6">
        <w:rPr>
          <w:rFonts w:ascii="Times New Roman" w:hAnsi="Times New Roman" w:cs="Times New Roman"/>
          <w:color w:val="000000" w:themeColor="text1"/>
          <w:sz w:val="24"/>
          <w:szCs w:val="24"/>
        </w:rPr>
        <w:t xml:space="preserve"> o </w:t>
      </w:r>
      <w:proofErr w:type="spellStart"/>
      <w:r w:rsidR="007F6241" w:rsidRPr="00795EB6">
        <w:rPr>
          <w:rFonts w:ascii="Times New Roman" w:hAnsi="Times New Roman" w:cs="Times New Roman"/>
          <w:i/>
          <w:iCs/>
          <w:color w:val="000000" w:themeColor="text1"/>
          <w:sz w:val="24"/>
          <w:szCs w:val="24"/>
        </w:rPr>
        <w:t>manipulation</w:t>
      </w:r>
      <w:proofErr w:type="spellEnd"/>
      <w:r w:rsidR="007F6241" w:rsidRPr="00795EB6">
        <w:rPr>
          <w:rFonts w:ascii="Times New Roman" w:hAnsi="Times New Roman" w:cs="Times New Roman"/>
          <w:i/>
          <w:iCs/>
          <w:color w:val="000000" w:themeColor="text1"/>
          <w:sz w:val="24"/>
          <w:szCs w:val="24"/>
        </w:rPr>
        <w:t xml:space="preserve"> </w:t>
      </w:r>
      <w:proofErr w:type="spellStart"/>
      <w:r w:rsidR="007F6241" w:rsidRPr="00795EB6">
        <w:rPr>
          <w:rFonts w:ascii="Times New Roman" w:hAnsi="Times New Roman" w:cs="Times New Roman"/>
          <w:i/>
          <w:iCs/>
          <w:color w:val="000000" w:themeColor="text1"/>
          <w:sz w:val="24"/>
          <w:szCs w:val="24"/>
        </w:rPr>
        <w:t>check</w:t>
      </w:r>
      <w:proofErr w:type="spellEnd"/>
      <w:r w:rsidR="0086731B" w:rsidRPr="00795EB6">
        <w:rPr>
          <w:rFonts w:ascii="Times New Roman" w:hAnsi="Times New Roman" w:cs="Times New Roman"/>
          <w:i/>
          <w:iCs/>
          <w:color w:val="000000" w:themeColor="text1"/>
          <w:sz w:val="24"/>
          <w:szCs w:val="24"/>
        </w:rPr>
        <w:t xml:space="preserve"> </w:t>
      </w:r>
      <w:r w:rsidR="0086731B" w:rsidRPr="00795EB6">
        <w:rPr>
          <w:rFonts w:ascii="Times New Roman" w:hAnsi="Times New Roman" w:cs="Times New Roman"/>
          <w:color w:val="000000" w:themeColor="text1"/>
          <w:sz w:val="24"/>
          <w:szCs w:val="24"/>
        </w:rPr>
        <w:t xml:space="preserve">(Nicklas </w:t>
      </w:r>
      <w:r w:rsidR="00066E5E" w:rsidRPr="00066E5E">
        <w:rPr>
          <w:rFonts w:ascii="Times New Roman" w:hAnsi="Times New Roman" w:cs="Times New Roman"/>
          <w:i/>
          <w:color w:val="000000" w:themeColor="text1"/>
          <w:sz w:val="24"/>
          <w:szCs w:val="24"/>
        </w:rPr>
        <w:t>et al.</w:t>
      </w:r>
      <w:r w:rsidR="0086731B" w:rsidRPr="00795EB6">
        <w:rPr>
          <w:rFonts w:ascii="Times New Roman" w:hAnsi="Times New Roman" w:cs="Times New Roman"/>
          <w:color w:val="000000" w:themeColor="text1"/>
          <w:sz w:val="24"/>
          <w:szCs w:val="24"/>
        </w:rPr>
        <w:t>, 2022</w:t>
      </w:r>
      <w:r w:rsidR="00795EB6">
        <w:rPr>
          <w:rFonts w:ascii="Times New Roman" w:hAnsi="Times New Roman" w:cs="Times New Roman"/>
          <w:color w:val="000000" w:themeColor="text1"/>
          <w:sz w:val="24"/>
          <w:szCs w:val="24"/>
        </w:rPr>
        <w:t xml:space="preserve">; </w:t>
      </w:r>
      <w:r w:rsidR="00795EB6" w:rsidRPr="00795EB6">
        <w:rPr>
          <w:rFonts w:ascii="Times New Roman" w:hAnsi="Times New Roman" w:cs="Times New Roman"/>
          <w:color w:val="000000" w:themeColor="text1"/>
          <w:sz w:val="24"/>
          <w:szCs w:val="24"/>
        </w:rPr>
        <w:t>Kearney</w:t>
      </w:r>
      <w:r w:rsidR="00795EB6">
        <w:rPr>
          <w:rFonts w:ascii="Times New Roman" w:hAnsi="Times New Roman" w:cs="Times New Roman"/>
          <w:color w:val="000000" w:themeColor="text1"/>
          <w:sz w:val="24"/>
          <w:szCs w:val="24"/>
        </w:rPr>
        <w:t>;</w:t>
      </w:r>
      <w:r w:rsidR="00795EB6" w:rsidRPr="00795EB6">
        <w:rPr>
          <w:rFonts w:ascii="Times New Roman" w:hAnsi="Times New Roman" w:cs="Times New Roman"/>
          <w:color w:val="000000" w:themeColor="text1"/>
          <w:sz w:val="24"/>
          <w:szCs w:val="24"/>
        </w:rPr>
        <w:t xml:space="preserve"> </w:t>
      </w:r>
      <w:proofErr w:type="spellStart"/>
      <w:r w:rsidR="00795EB6" w:rsidRPr="00795EB6">
        <w:rPr>
          <w:rFonts w:ascii="Times New Roman" w:hAnsi="Times New Roman" w:cs="Times New Roman"/>
          <w:color w:val="000000" w:themeColor="text1"/>
          <w:sz w:val="24"/>
          <w:szCs w:val="24"/>
        </w:rPr>
        <w:t>Curran</w:t>
      </w:r>
      <w:proofErr w:type="spellEnd"/>
      <w:r w:rsidR="00795EB6">
        <w:rPr>
          <w:rFonts w:ascii="Times New Roman" w:hAnsi="Times New Roman" w:cs="Times New Roman"/>
          <w:color w:val="000000" w:themeColor="text1"/>
          <w:sz w:val="24"/>
          <w:szCs w:val="24"/>
        </w:rPr>
        <w:t>;</w:t>
      </w:r>
      <w:r w:rsidR="00795EB6" w:rsidRPr="00795EB6">
        <w:rPr>
          <w:rFonts w:ascii="Times New Roman" w:hAnsi="Times New Roman" w:cs="Times New Roman"/>
          <w:color w:val="000000" w:themeColor="text1"/>
          <w:sz w:val="24"/>
          <w:szCs w:val="24"/>
        </w:rPr>
        <w:t xml:space="preserve"> </w:t>
      </w:r>
      <w:proofErr w:type="spellStart"/>
      <w:r w:rsidR="00795EB6" w:rsidRPr="00795EB6">
        <w:rPr>
          <w:rFonts w:ascii="Times New Roman" w:hAnsi="Times New Roman" w:cs="Times New Roman"/>
          <w:color w:val="000000" w:themeColor="text1"/>
          <w:sz w:val="24"/>
          <w:szCs w:val="24"/>
        </w:rPr>
        <w:t>Nugent</w:t>
      </w:r>
      <w:proofErr w:type="spellEnd"/>
      <w:r w:rsidR="00795EB6">
        <w:rPr>
          <w:rFonts w:ascii="Times New Roman" w:hAnsi="Times New Roman" w:cs="Times New Roman"/>
          <w:color w:val="000000" w:themeColor="text1"/>
          <w:sz w:val="24"/>
          <w:szCs w:val="24"/>
        </w:rPr>
        <w:t>, 2025</w:t>
      </w:r>
      <w:r w:rsidR="0086731B" w:rsidRPr="00795EB6">
        <w:rPr>
          <w:rFonts w:ascii="Times New Roman" w:hAnsi="Times New Roman" w:cs="Times New Roman"/>
          <w:color w:val="000000" w:themeColor="text1"/>
          <w:sz w:val="24"/>
          <w:szCs w:val="24"/>
        </w:rPr>
        <w:t>)</w:t>
      </w:r>
      <w:r w:rsidR="0067679B">
        <w:rPr>
          <w:rFonts w:ascii="Times New Roman" w:hAnsi="Times New Roman" w:cs="Times New Roman"/>
          <w:i/>
          <w:iCs/>
          <w:color w:val="000000" w:themeColor="text1"/>
          <w:sz w:val="24"/>
          <w:szCs w:val="24"/>
        </w:rPr>
        <w:t xml:space="preserve">, </w:t>
      </w:r>
      <w:r w:rsidR="0067679B" w:rsidRPr="0067679B">
        <w:rPr>
          <w:rFonts w:ascii="Times New Roman" w:hAnsi="Times New Roman" w:cs="Times New Roman"/>
          <w:color w:val="000000" w:themeColor="text1"/>
          <w:sz w:val="24"/>
          <w:szCs w:val="24"/>
        </w:rPr>
        <w:t xml:space="preserve">que consiste em </w:t>
      </w:r>
      <w:r w:rsidR="0067679B">
        <w:rPr>
          <w:rFonts w:ascii="Times New Roman" w:hAnsi="Times New Roman" w:cs="Times New Roman"/>
          <w:color w:val="000000" w:themeColor="text1"/>
          <w:sz w:val="24"/>
          <w:szCs w:val="24"/>
        </w:rPr>
        <w:t xml:space="preserve">um teste que avalia a efetividade da manipulação da variável </w:t>
      </w:r>
      <w:r w:rsidR="008A1F8F">
        <w:rPr>
          <w:rFonts w:ascii="Times New Roman" w:hAnsi="Times New Roman" w:cs="Times New Roman"/>
          <w:color w:val="000000" w:themeColor="text1"/>
          <w:sz w:val="24"/>
          <w:szCs w:val="24"/>
        </w:rPr>
        <w:t>independente</w:t>
      </w:r>
      <w:r w:rsidR="0067679B">
        <w:rPr>
          <w:rFonts w:ascii="Times New Roman" w:hAnsi="Times New Roman" w:cs="Times New Roman"/>
          <w:color w:val="000000" w:themeColor="text1"/>
          <w:sz w:val="24"/>
          <w:szCs w:val="24"/>
        </w:rPr>
        <w:t xml:space="preserve"> (</w:t>
      </w:r>
      <w:proofErr w:type="spellStart"/>
      <w:r w:rsidR="0067679B">
        <w:rPr>
          <w:rFonts w:ascii="Times New Roman" w:hAnsi="Times New Roman" w:cs="Times New Roman"/>
          <w:color w:val="000000" w:themeColor="text1"/>
          <w:sz w:val="24"/>
          <w:szCs w:val="24"/>
        </w:rPr>
        <w:t>Hoewe</w:t>
      </w:r>
      <w:proofErr w:type="spellEnd"/>
      <w:r w:rsidR="0067679B">
        <w:rPr>
          <w:rFonts w:ascii="Times New Roman" w:hAnsi="Times New Roman" w:cs="Times New Roman"/>
          <w:color w:val="000000" w:themeColor="text1"/>
          <w:sz w:val="24"/>
          <w:szCs w:val="24"/>
        </w:rPr>
        <w:t xml:space="preserve">, 2017). </w:t>
      </w:r>
      <w:r w:rsidR="007F6241" w:rsidRPr="009718AC">
        <w:rPr>
          <w:rFonts w:ascii="Times New Roman" w:hAnsi="Times New Roman" w:cs="Times New Roman"/>
          <w:sz w:val="24"/>
          <w:szCs w:val="24"/>
        </w:rPr>
        <w:t xml:space="preserve">Em estudos </w:t>
      </w:r>
      <w:r w:rsidR="00A22A7D" w:rsidRPr="009718AC">
        <w:rPr>
          <w:rFonts w:ascii="Times New Roman" w:hAnsi="Times New Roman" w:cs="Times New Roman"/>
          <w:sz w:val="24"/>
          <w:szCs w:val="24"/>
        </w:rPr>
        <w:t>sobre foco atencional</w:t>
      </w:r>
      <w:r w:rsidR="007F6241" w:rsidRPr="009718AC">
        <w:rPr>
          <w:rFonts w:ascii="Times New Roman" w:hAnsi="Times New Roman" w:cs="Times New Roman"/>
          <w:sz w:val="24"/>
          <w:szCs w:val="24"/>
        </w:rPr>
        <w:t xml:space="preserve">, </w:t>
      </w:r>
      <w:r w:rsidR="0067679B" w:rsidRPr="009718AC">
        <w:rPr>
          <w:rFonts w:ascii="Times New Roman" w:hAnsi="Times New Roman" w:cs="Times New Roman"/>
          <w:sz w:val="24"/>
          <w:szCs w:val="24"/>
        </w:rPr>
        <w:t>é possível que os participantes não sigam a instrução fornecida ou que eles utilizem outras estratégias para o cumprimento da tarefa, o que pode interferir nos resultados obtidos</w:t>
      </w:r>
      <w:r w:rsidR="007F6241" w:rsidRPr="009718AC">
        <w:rPr>
          <w:rFonts w:ascii="Times New Roman" w:hAnsi="Times New Roman" w:cs="Times New Roman"/>
          <w:sz w:val="24"/>
          <w:szCs w:val="24"/>
        </w:rPr>
        <w:t xml:space="preserve">. </w:t>
      </w:r>
      <w:r w:rsidR="00A22A7D" w:rsidRPr="009718AC">
        <w:rPr>
          <w:rFonts w:ascii="Times New Roman" w:hAnsi="Times New Roman" w:cs="Times New Roman"/>
          <w:sz w:val="24"/>
          <w:szCs w:val="24"/>
        </w:rPr>
        <w:t xml:space="preserve">Sendo assim, utilizar </w:t>
      </w:r>
      <w:proofErr w:type="spellStart"/>
      <w:r w:rsidR="00A22A7D" w:rsidRPr="009718AC">
        <w:rPr>
          <w:rFonts w:ascii="Times New Roman" w:hAnsi="Times New Roman" w:cs="Times New Roman"/>
          <w:i/>
          <w:iCs/>
          <w:sz w:val="24"/>
          <w:szCs w:val="24"/>
        </w:rPr>
        <w:t>manipulation</w:t>
      </w:r>
      <w:proofErr w:type="spellEnd"/>
      <w:r w:rsidR="00A22A7D" w:rsidRPr="009718AC">
        <w:rPr>
          <w:rFonts w:ascii="Times New Roman" w:hAnsi="Times New Roman" w:cs="Times New Roman"/>
          <w:i/>
          <w:iCs/>
          <w:sz w:val="24"/>
          <w:szCs w:val="24"/>
        </w:rPr>
        <w:t xml:space="preserve"> </w:t>
      </w:r>
      <w:proofErr w:type="spellStart"/>
      <w:r w:rsidR="00A22A7D" w:rsidRPr="009718AC">
        <w:rPr>
          <w:rFonts w:ascii="Times New Roman" w:hAnsi="Times New Roman" w:cs="Times New Roman"/>
          <w:i/>
          <w:iCs/>
          <w:sz w:val="24"/>
          <w:szCs w:val="24"/>
        </w:rPr>
        <w:t>checks</w:t>
      </w:r>
      <w:proofErr w:type="spellEnd"/>
      <w:r w:rsidR="00A22A7D" w:rsidRPr="009718AC">
        <w:rPr>
          <w:rFonts w:ascii="Times New Roman" w:hAnsi="Times New Roman" w:cs="Times New Roman"/>
          <w:sz w:val="24"/>
          <w:szCs w:val="24"/>
        </w:rPr>
        <w:t xml:space="preserve"> é relevante não só para controlar </w:t>
      </w:r>
      <w:r w:rsidR="008A1F8F" w:rsidRPr="009718AC">
        <w:rPr>
          <w:rFonts w:ascii="Times New Roman" w:hAnsi="Times New Roman" w:cs="Times New Roman"/>
          <w:sz w:val="24"/>
          <w:szCs w:val="24"/>
        </w:rPr>
        <w:t>a aderência às instruções</w:t>
      </w:r>
      <w:r w:rsidR="00A22A7D" w:rsidRPr="009718AC">
        <w:rPr>
          <w:rFonts w:ascii="Times New Roman" w:hAnsi="Times New Roman" w:cs="Times New Roman"/>
          <w:sz w:val="24"/>
          <w:szCs w:val="24"/>
        </w:rPr>
        <w:t xml:space="preserve">, mas também para </w:t>
      </w:r>
      <w:r w:rsidR="008A1F8F" w:rsidRPr="009718AC">
        <w:rPr>
          <w:rFonts w:ascii="Times New Roman" w:hAnsi="Times New Roman" w:cs="Times New Roman"/>
          <w:sz w:val="24"/>
          <w:szCs w:val="24"/>
        </w:rPr>
        <w:t>verificar se os participantes adotaram outras estratégias na tarefa experimental</w:t>
      </w:r>
      <w:r w:rsidR="00A22A7D" w:rsidRPr="009718AC">
        <w:rPr>
          <w:rFonts w:ascii="Times New Roman" w:hAnsi="Times New Roman" w:cs="Times New Roman"/>
          <w:sz w:val="24"/>
          <w:szCs w:val="24"/>
        </w:rPr>
        <w:t xml:space="preserve">. </w:t>
      </w:r>
      <w:r w:rsidRPr="009718AC">
        <w:rPr>
          <w:rFonts w:ascii="Times New Roman" w:hAnsi="Times New Roman" w:cs="Times New Roman"/>
          <w:sz w:val="24"/>
          <w:szCs w:val="24"/>
        </w:rPr>
        <w:t xml:space="preserve">No quadro, percebe-se que apenas três estudos reportaram a utilização de </w:t>
      </w:r>
      <w:proofErr w:type="spellStart"/>
      <w:r w:rsidRPr="009718AC">
        <w:rPr>
          <w:rFonts w:ascii="Times New Roman" w:hAnsi="Times New Roman" w:cs="Times New Roman"/>
          <w:i/>
          <w:iCs/>
          <w:sz w:val="24"/>
          <w:szCs w:val="24"/>
        </w:rPr>
        <w:t>manipulation</w:t>
      </w:r>
      <w:proofErr w:type="spellEnd"/>
      <w:r w:rsidRPr="009718AC">
        <w:rPr>
          <w:rFonts w:ascii="Times New Roman" w:hAnsi="Times New Roman" w:cs="Times New Roman"/>
          <w:i/>
          <w:iCs/>
          <w:sz w:val="24"/>
          <w:szCs w:val="24"/>
        </w:rPr>
        <w:t xml:space="preserve"> </w:t>
      </w:r>
      <w:proofErr w:type="spellStart"/>
      <w:r w:rsidRPr="009718AC">
        <w:rPr>
          <w:rFonts w:ascii="Times New Roman" w:hAnsi="Times New Roman" w:cs="Times New Roman"/>
          <w:i/>
          <w:iCs/>
          <w:sz w:val="24"/>
          <w:szCs w:val="24"/>
        </w:rPr>
        <w:t>checks</w:t>
      </w:r>
      <w:proofErr w:type="spellEnd"/>
      <w:r w:rsidR="006C18E5" w:rsidRPr="009718AC">
        <w:rPr>
          <w:rFonts w:ascii="Times New Roman" w:hAnsi="Times New Roman" w:cs="Times New Roman"/>
          <w:i/>
          <w:iCs/>
          <w:sz w:val="24"/>
          <w:szCs w:val="24"/>
        </w:rPr>
        <w:t xml:space="preserve"> </w:t>
      </w:r>
      <w:r w:rsidR="006C18E5" w:rsidRPr="009718AC">
        <w:rPr>
          <w:rFonts w:ascii="Times New Roman" w:hAnsi="Times New Roman" w:cs="Times New Roman"/>
          <w:sz w:val="24"/>
          <w:szCs w:val="24"/>
        </w:rPr>
        <w:t>(</w:t>
      </w:r>
      <w:proofErr w:type="spellStart"/>
      <w:r w:rsidR="006C18E5" w:rsidRPr="009718AC">
        <w:rPr>
          <w:rFonts w:ascii="Times New Roman" w:hAnsi="Times New Roman" w:cs="Times New Roman"/>
          <w:sz w:val="24"/>
          <w:szCs w:val="24"/>
        </w:rPr>
        <w:t>Abdollahipour</w:t>
      </w:r>
      <w:proofErr w:type="spellEnd"/>
      <w:r w:rsidR="006C18E5" w:rsidRPr="009718AC">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6C18E5" w:rsidRPr="009718AC">
        <w:rPr>
          <w:rFonts w:ascii="Times New Roman" w:hAnsi="Times New Roman" w:cs="Times New Roman"/>
          <w:sz w:val="24"/>
          <w:szCs w:val="24"/>
        </w:rPr>
        <w:t xml:space="preserve">, 2008; </w:t>
      </w:r>
      <w:proofErr w:type="spellStart"/>
      <w:r w:rsidR="00E67CD3" w:rsidRPr="009718AC">
        <w:rPr>
          <w:rFonts w:ascii="Times New Roman" w:hAnsi="Times New Roman" w:cs="Times New Roman"/>
          <w:sz w:val="24"/>
          <w:szCs w:val="24"/>
        </w:rPr>
        <w:t>LoSarah</w:t>
      </w:r>
      <w:proofErr w:type="spellEnd"/>
      <w:r w:rsidR="00E67CD3">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E67CD3">
        <w:rPr>
          <w:rFonts w:ascii="Times New Roman" w:hAnsi="Times New Roman" w:cs="Times New Roman"/>
          <w:sz w:val="24"/>
          <w:szCs w:val="24"/>
        </w:rPr>
        <w:t xml:space="preserve">, </w:t>
      </w:r>
      <w:r w:rsidR="00E67CD3" w:rsidRPr="009718AC">
        <w:rPr>
          <w:rFonts w:ascii="Times New Roman" w:hAnsi="Times New Roman" w:cs="Times New Roman"/>
          <w:sz w:val="24"/>
          <w:szCs w:val="24"/>
        </w:rPr>
        <w:t>2021</w:t>
      </w:r>
      <w:r w:rsidR="00E67CD3">
        <w:rPr>
          <w:rFonts w:ascii="Times New Roman" w:hAnsi="Times New Roman" w:cs="Times New Roman"/>
          <w:sz w:val="24"/>
          <w:szCs w:val="24"/>
        </w:rPr>
        <w:t xml:space="preserve">; </w:t>
      </w:r>
      <w:proofErr w:type="spellStart"/>
      <w:r w:rsidR="006C18E5" w:rsidRPr="009718AC">
        <w:rPr>
          <w:rFonts w:ascii="Times New Roman" w:hAnsi="Times New Roman" w:cs="Times New Roman"/>
          <w:sz w:val="24"/>
          <w:szCs w:val="24"/>
        </w:rPr>
        <w:t>Abedanzadeh</w:t>
      </w:r>
      <w:proofErr w:type="spellEnd"/>
      <w:r w:rsidR="006C18E5" w:rsidRPr="009718AC">
        <w:rPr>
          <w:rFonts w:ascii="Times New Roman" w:hAnsi="Times New Roman" w:cs="Times New Roman"/>
          <w:sz w:val="24"/>
          <w:szCs w:val="24"/>
        </w:rPr>
        <w:t xml:space="preserve">; </w:t>
      </w:r>
      <w:proofErr w:type="spellStart"/>
      <w:r w:rsidR="006C18E5" w:rsidRPr="009718AC">
        <w:rPr>
          <w:rFonts w:ascii="Times New Roman" w:hAnsi="Times New Roman" w:cs="Times New Roman"/>
          <w:sz w:val="24"/>
          <w:szCs w:val="24"/>
        </w:rPr>
        <w:t>Mousavi</w:t>
      </w:r>
      <w:proofErr w:type="spellEnd"/>
      <w:r w:rsidR="006C18E5" w:rsidRPr="009718AC">
        <w:rPr>
          <w:rFonts w:ascii="Times New Roman" w:hAnsi="Times New Roman" w:cs="Times New Roman"/>
          <w:sz w:val="24"/>
          <w:szCs w:val="24"/>
        </w:rPr>
        <w:t xml:space="preserve">; </w:t>
      </w:r>
      <w:proofErr w:type="spellStart"/>
      <w:r w:rsidR="006C18E5" w:rsidRPr="009718AC">
        <w:rPr>
          <w:rFonts w:ascii="Times New Roman" w:hAnsi="Times New Roman" w:cs="Times New Roman"/>
          <w:sz w:val="24"/>
          <w:szCs w:val="24"/>
        </w:rPr>
        <w:t>Becke</w:t>
      </w:r>
      <w:proofErr w:type="spellEnd"/>
      <w:r w:rsidR="006C18E5" w:rsidRPr="009718AC">
        <w:rPr>
          <w:rFonts w:ascii="Times New Roman" w:hAnsi="Times New Roman" w:cs="Times New Roman"/>
          <w:sz w:val="24"/>
          <w:szCs w:val="24"/>
        </w:rPr>
        <w:t>, 202</w:t>
      </w:r>
      <w:r w:rsidR="003E3D53">
        <w:rPr>
          <w:rFonts w:ascii="Times New Roman" w:hAnsi="Times New Roman" w:cs="Times New Roman"/>
          <w:sz w:val="24"/>
          <w:szCs w:val="24"/>
        </w:rPr>
        <w:t>4</w:t>
      </w:r>
      <w:r w:rsidR="006C18E5" w:rsidRPr="009718AC">
        <w:rPr>
          <w:rFonts w:ascii="Times New Roman" w:hAnsi="Times New Roman" w:cs="Times New Roman"/>
          <w:sz w:val="24"/>
          <w:szCs w:val="24"/>
        </w:rPr>
        <w:t>).</w:t>
      </w:r>
      <w:r w:rsidR="00387A2D" w:rsidRPr="009718AC">
        <w:rPr>
          <w:rFonts w:ascii="Times New Roman" w:hAnsi="Times New Roman" w:cs="Times New Roman"/>
          <w:sz w:val="24"/>
          <w:szCs w:val="24"/>
        </w:rPr>
        <w:t xml:space="preserve"> </w:t>
      </w:r>
      <w:r w:rsidR="00656552" w:rsidRPr="009718AC">
        <w:rPr>
          <w:rFonts w:ascii="Times New Roman" w:hAnsi="Times New Roman" w:cs="Times New Roman"/>
          <w:sz w:val="24"/>
          <w:szCs w:val="24"/>
        </w:rPr>
        <w:t xml:space="preserve">Como identificado em outros estudos (Nicklas </w:t>
      </w:r>
      <w:r w:rsidR="00066E5E" w:rsidRPr="00066E5E">
        <w:rPr>
          <w:rFonts w:ascii="Times New Roman" w:hAnsi="Times New Roman" w:cs="Times New Roman"/>
          <w:i/>
          <w:sz w:val="24"/>
          <w:szCs w:val="24"/>
        </w:rPr>
        <w:t>et al.</w:t>
      </w:r>
      <w:r w:rsidR="00656552" w:rsidRPr="009718AC">
        <w:rPr>
          <w:rFonts w:ascii="Times New Roman" w:hAnsi="Times New Roman" w:cs="Times New Roman"/>
          <w:sz w:val="24"/>
          <w:szCs w:val="24"/>
        </w:rPr>
        <w:t xml:space="preserve">, 2022; Kearney; </w:t>
      </w:r>
      <w:proofErr w:type="spellStart"/>
      <w:r w:rsidR="00656552" w:rsidRPr="009718AC">
        <w:rPr>
          <w:rFonts w:ascii="Times New Roman" w:hAnsi="Times New Roman" w:cs="Times New Roman"/>
          <w:sz w:val="24"/>
          <w:szCs w:val="24"/>
        </w:rPr>
        <w:t>Curran</w:t>
      </w:r>
      <w:proofErr w:type="spellEnd"/>
      <w:r w:rsidR="00656552" w:rsidRPr="009718AC">
        <w:rPr>
          <w:rFonts w:ascii="Times New Roman" w:hAnsi="Times New Roman" w:cs="Times New Roman"/>
          <w:sz w:val="24"/>
          <w:szCs w:val="24"/>
        </w:rPr>
        <w:t xml:space="preserve">; </w:t>
      </w:r>
      <w:proofErr w:type="spellStart"/>
      <w:r w:rsidR="00656552" w:rsidRPr="009718AC">
        <w:rPr>
          <w:rFonts w:ascii="Times New Roman" w:hAnsi="Times New Roman" w:cs="Times New Roman"/>
          <w:sz w:val="24"/>
          <w:szCs w:val="24"/>
        </w:rPr>
        <w:t>Nugent</w:t>
      </w:r>
      <w:proofErr w:type="spellEnd"/>
      <w:r w:rsidR="00656552" w:rsidRPr="009718AC">
        <w:rPr>
          <w:rFonts w:ascii="Times New Roman" w:hAnsi="Times New Roman" w:cs="Times New Roman"/>
          <w:sz w:val="24"/>
          <w:szCs w:val="24"/>
        </w:rPr>
        <w:t xml:space="preserve">, 2025), </w:t>
      </w:r>
      <w:r w:rsidR="004D4EA0" w:rsidRPr="009718AC">
        <w:rPr>
          <w:rFonts w:ascii="Times New Roman" w:hAnsi="Times New Roman" w:cs="Times New Roman"/>
          <w:sz w:val="24"/>
          <w:szCs w:val="24"/>
        </w:rPr>
        <w:t xml:space="preserve">boa parte </w:t>
      </w:r>
      <w:r w:rsidR="00CB4B3A" w:rsidRPr="009718AC">
        <w:rPr>
          <w:rFonts w:ascii="Times New Roman" w:hAnsi="Times New Roman" w:cs="Times New Roman"/>
          <w:sz w:val="24"/>
          <w:szCs w:val="24"/>
        </w:rPr>
        <w:t>dos trabalhos</w:t>
      </w:r>
      <w:r w:rsidR="004D4EA0" w:rsidRPr="009718AC">
        <w:rPr>
          <w:rFonts w:ascii="Times New Roman" w:hAnsi="Times New Roman" w:cs="Times New Roman"/>
          <w:sz w:val="24"/>
          <w:szCs w:val="24"/>
        </w:rPr>
        <w:t xml:space="preserve"> com foco atencional não utiliza</w:t>
      </w:r>
      <w:r w:rsidR="00CB4B3A" w:rsidRPr="009718AC">
        <w:rPr>
          <w:rFonts w:ascii="Times New Roman" w:hAnsi="Times New Roman" w:cs="Times New Roman"/>
          <w:sz w:val="24"/>
          <w:szCs w:val="24"/>
        </w:rPr>
        <w:t>ra</w:t>
      </w:r>
      <w:r w:rsidR="004D4EA0" w:rsidRPr="009718AC">
        <w:rPr>
          <w:rFonts w:ascii="Times New Roman" w:hAnsi="Times New Roman" w:cs="Times New Roman"/>
          <w:sz w:val="24"/>
          <w:szCs w:val="24"/>
        </w:rPr>
        <w:t>m ou não reporta</w:t>
      </w:r>
      <w:r w:rsidR="00CB4B3A" w:rsidRPr="009718AC">
        <w:rPr>
          <w:rFonts w:ascii="Times New Roman" w:hAnsi="Times New Roman" w:cs="Times New Roman"/>
          <w:sz w:val="24"/>
          <w:szCs w:val="24"/>
        </w:rPr>
        <w:t>ra</w:t>
      </w:r>
      <w:r w:rsidR="004D4EA0" w:rsidRPr="009718AC">
        <w:rPr>
          <w:rFonts w:ascii="Times New Roman" w:hAnsi="Times New Roman" w:cs="Times New Roman"/>
          <w:sz w:val="24"/>
          <w:szCs w:val="24"/>
        </w:rPr>
        <w:t xml:space="preserve">m </w:t>
      </w:r>
      <w:r w:rsidR="00CB4B3A" w:rsidRPr="009718AC">
        <w:rPr>
          <w:rFonts w:ascii="Times New Roman" w:hAnsi="Times New Roman" w:cs="Times New Roman"/>
          <w:sz w:val="24"/>
          <w:szCs w:val="24"/>
        </w:rPr>
        <w:t>o uso de</w:t>
      </w:r>
      <w:r w:rsidR="004D4EA0" w:rsidRPr="009718AC">
        <w:rPr>
          <w:rFonts w:ascii="Times New Roman" w:hAnsi="Times New Roman" w:cs="Times New Roman"/>
          <w:sz w:val="24"/>
          <w:szCs w:val="24"/>
        </w:rPr>
        <w:t xml:space="preserve"> </w:t>
      </w:r>
      <w:proofErr w:type="spellStart"/>
      <w:r w:rsidR="004D4EA0" w:rsidRPr="009718AC">
        <w:rPr>
          <w:rFonts w:ascii="Times New Roman" w:hAnsi="Times New Roman" w:cs="Times New Roman"/>
          <w:i/>
          <w:iCs/>
          <w:sz w:val="24"/>
          <w:szCs w:val="24"/>
        </w:rPr>
        <w:t>manipulation</w:t>
      </w:r>
      <w:proofErr w:type="spellEnd"/>
      <w:r w:rsidR="004D4EA0" w:rsidRPr="009718AC">
        <w:rPr>
          <w:rFonts w:ascii="Times New Roman" w:hAnsi="Times New Roman" w:cs="Times New Roman"/>
          <w:i/>
          <w:iCs/>
          <w:sz w:val="24"/>
          <w:szCs w:val="24"/>
        </w:rPr>
        <w:t xml:space="preserve"> </w:t>
      </w:r>
      <w:proofErr w:type="spellStart"/>
      <w:r w:rsidR="004D4EA0" w:rsidRPr="009718AC">
        <w:rPr>
          <w:rFonts w:ascii="Times New Roman" w:hAnsi="Times New Roman" w:cs="Times New Roman"/>
          <w:i/>
          <w:iCs/>
          <w:sz w:val="24"/>
          <w:szCs w:val="24"/>
        </w:rPr>
        <w:t>check</w:t>
      </w:r>
      <w:r w:rsidR="00CB4B3A" w:rsidRPr="009718AC">
        <w:rPr>
          <w:rFonts w:ascii="Times New Roman" w:hAnsi="Times New Roman" w:cs="Times New Roman"/>
          <w:i/>
          <w:iCs/>
          <w:sz w:val="24"/>
          <w:szCs w:val="24"/>
        </w:rPr>
        <w:t>s</w:t>
      </w:r>
      <w:proofErr w:type="spellEnd"/>
      <w:r w:rsidR="004D4EA0" w:rsidRPr="009718AC">
        <w:rPr>
          <w:rFonts w:ascii="Times New Roman" w:hAnsi="Times New Roman" w:cs="Times New Roman"/>
          <w:sz w:val="24"/>
          <w:szCs w:val="24"/>
        </w:rPr>
        <w:t xml:space="preserve">. </w:t>
      </w:r>
      <w:r w:rsidR="00A22A7D" w:rsidRPr="009718AC">
        <w:rPr>
          <w:rFonts w:ascii="Times New Roman" w:hAnsi="Times New Roman" w:cs="Times New Roman"/>
          <w:sz w:val="24"/>
          <w:szCs w:val="24"/>
        </w:rPr>
        <w:t xml:space="preserve">Dessa forma, é possível que a ausência de diferença entre os focos também possa ser explicada pela baixa aderência dos participantes às instruções fornecidas.  </w:t>
      </w:r>
    </w:p>
    <w:p w:rsidR="002E1A0A" w:rsidRPr="006F5614" w:rsidRDefault="007F6241" w:rsidP="00C82C59">
      <w:pPr>
        <w:rPr>
          <w:rFonts w:ascii="Times New Roman" w:hAnsi="Times New Roman" w:cs="Times New Roman"/>
          <w:sz w:val="24"/>
          <w:szCs w:val="24"/>
        </w:rPr>
      </w:pPr>
      <w:r w:rsidRPr="00795EB6">
        <w:rPr>
          <w:rFonts w:ascii="Times New Roman" w:hAnsi="Times New Roman" w:cs="Times New Roman"/>
          <w:color w:val="000000" w:themeColor="text1"/>
          <w:sz w:val="24"/>
          <w:szCs w:val="24"/>
        </w:rPr>
        <w:t xml:space="preserve">Por fim, </w:t>
      </w:r>
      <w:r w:rsidR="006C18E5" w:rsidRPr="00795EB6">
        <w:rPr>
          <w:rFonts w:ascii="Times New Roman" w:hAnsi="Times New Roman" w:cs="Times New Roman"/>
          <w:color w:val="000000" w:themeColor="text1"/>
          <w:sz w:val="24"/>
          <w:szCs w:val="24"/>
        </w:rPr>
        <w:t xml:space="preserve">identifica-se que, no quadro, todos os estudos foram realizados com habilidades motoras, não se sabendo </w:t>
      </w:r>
      <w:r w:rsidRPr="00795EB6">
        <w:rPr>
          <w:rFonts w:ascii="Times New Roman" w:hAnsi="Times New Roman" w:cs="Times New Roman"/>
          <w:color w:val="000000" w:themeColor="text1"/>
          <w:sz w:val="24"/>
          <w:szCs w:val="24"/>
        </w:rPr>
        <w:t xml:space="preserve">como a utilização dos diferentes focos atencionais pode afetar </w:t>
      </w:r>
      <w:r w:rsidRPr="007B3642">
        <w:rPr>
          <w:rFonts w:ascii="Times New Roman" w:hAnsi="Times New Roman" w:cs="Times New Roman"/>
          <w:color w:val="000000" w:themeColor="text1"/>
          <w:sz w:val="24"/>
          <w:szCs w:val="24"/>
        </w:rPr>
        <w:t xml:space="preserve">o comportamento de jogadores dentro de um contexto de jogo como em </w:t>
      </w:r>
      <w:proofErr w:type="spellStart"/>
      <w:r w:rsidRPr="007B3642">
        <w:rPr>
          <w:rFonts w:ascii="Times New Roman" w:hAnsi="Times New Roman" w:cs="Times New Roman"/>
          <w:color w:val="000000" w:themeColor="text1"/>
          <w:sz w:val="24"/>
          <w:szCs w:val="24"/>
        </w:rPr>
        <w:t>PJs</w:t>
      </w:r>
      <w:proofErr w:type="spellEnd"/>
      <w:r w:rsidR="009B2AD5" w:rsidRPr="007B3642">
        <w:rPr>
          <w:rFonts w:ascii="Times New Roman" w:hAnsi="Times New Roman" w:cs="Times New Roman"/>
          <w:color w:val="000000" w:themeColor="text1"/>
          <w:sz w:val="24"/>
          <w:szCs w:val="24"/>
        </w:rPr>
        <w:t xml:space="preserve"> (</w:t>
      </w:r>
      <w:r w:rsidR="00913993" w:rsidRPr="007B3642">
        <w:rPr>
          <w:rFonts w:ascii="Times New Roman" w:hAnsi="Times New Roman" w:cs="Times New Roman"/>
          <w:color w:val="000000" w:themeColor="text1"/>
          <w:sz w:val="24"/>
          <w:szCs w:val="24"/>
        </w:rPr>
        <w:t xml:space="preserve">Pacheco </w:t>
      </w:r>
      <w:r w:rsidR="00066E5E" w:rsidRPr="00066E5E">
        <w:rPr>
          <w:rFonts w:ascii="Times New Roman" w:hAnsi="Times New Roman" w:cs="Times New Roman"/>
          <w:i/>
          <w:color w:val="000000" w:themeColor="text1"/>
          <w:sz w:val="24"/>
          <w:szCs w:val="24"/>
        </w:rPr>
        <w:t>et al.</w:t>
      </w:r>
      <w:r w:rsidR="00913993" w:rsidRPr="007B3642">
        <w:rPr>
          <w:rFonts w:ascii="Times New Roman" w:hAnsi="Times New Roman" w:cs="Times New Roman"/>
          <w:color w:val="000000" w:themeColor="text1"/>
          <w:sz w:val="24"/>
          <w:szCs w:val="24"/>
        </w:rPr>
        <w:t>, 2023</w:t>
      </w:r>
      <w:r w:rsidR="009B2AD5" w:rsidRPr="007B3642">
        <w:rPr>
          <w:rFonts w:ascii="Times New Roman" w:hAnsi="Times New Roman" w:cs="Times New Roman"/>
          <w:color w:val="000000" w:themeColor="text1"/>
          <w:sz w:val="24"/>
          <w:szCs w:val="24"/>
        </w:rPr>
        <w:t>)</w:t>
      </w:r>
      <w:r w:rsidR="00913993" w:rsidRPr="007B3642">
        <w:rPr>
          <w:rFonts w:ascii="Times New Roman" w:hAnsi="Times New Roman" w:cs="Times New Roman"/>
          <w:color w:val="000000" w:themeColor="text1"/>
          <w:sz w:val="24"/>
          <w:szCs w:val="24"/>
        </w:rPr>
        <w:t xml:space="preserve">. </w:t>
      </w:r>
      <w:r w:rsidR="009B2AD5" w:rsidRPr="007B3642">
        <w:rPr>
          <w:rFonts w:ascii="Times New Roman" w:hAnsi="Times New Roman" w:cs="Times New Roman"/>
          <w:color w:val="000000" w:themeColor="text1"/>
          <w:sz w:val="24"/>
          <w:szCs w:val="24"/>
        </w:rPr>
        <w:t xml:space="preserve">Apesar de não </w:t>
      </w:r>
      <w:r w:rsidR="00BF61B3" w:rsidRPr="007B3642">
        <w:rPr>
          <w:rFonts w:ascii="Times New Roman" w:hAnsi="Times New Roman" w:cs="Times New Roman"/>
          <w:color w:val="000000" w:themeColor="text1"/>
          <w:sz w:val="24"/>
          <w:szCs w:val="24"/>
        </w:rPr>
        <w:t>haver</w:t>
      </w:r>
      <w:r w:rsidR="009B2AD5" w:rsidRPr="007B3642">
        <w:rPr>
          <w:rFonts w:ascii="Times New Roman" w:hAnsi="Times New Roman" w:cs="Times New Roman"/>
          <w:color w:val="000000" w:themeColor="text1"/>
          <w:sz w:val="24"/>
          <w:szCs w:val="24"/>
        </w:rPr>
        <w:t xml:space="preserve"> evidências sobre o impacto dos diferentes focos sobre outros comportamentos no futebol, Yamada, </w:t>
      </w:r>
      <w:proofErr w:type="spellStart"/>
      <w:r w:rsidR="009B2AD5" w:rsidRPr="007B3642">
        <w:rPr>
          <w:rFonts w:ascii="Times New Roman" w:hAnsi="Times New Roman" w:cs="Times New Roman"/>
          <w:color w:val="000000" w:themeColor="text1"/>
          <w:sz w:val="24"/>
          <w:szCs w:val="24"/>
        </w:rPr>
        <w:t>Raisbeck</w:t>
      </w:r>
      <w:proofErr w:type="spellEnd"/>
      <w:r w:rsidR="009B2AD5" w:rsidRPr="007B3642">
        <w:rPr>
          <w:rFonts w:ascii="Times New Roman" w:hAnsi="Times New Roman" w:cs="Times New Roman"/>
          <w:color w:val="000000" w:themeColor="text1"/>
          <w:sz w:val="24"/>
          <w:szCs w:val="24"/>
        </w:rPr>
        <w:t xml:space="preserve"> e Higgins (2022)</w:t>
      </w:r>
      <w:r w:rsidR="00913993" w:rsidRPr="007B3642">
        <w:rPr>
          <w:rFonts w:ascii="Times New Roman" w:hAnsi="Times New Roman" w:cs="Times New Roman"/>
          <w:color w:val="000000" w:themeColor="text1"/>
          <w:sz w:val="24"/>
          <w:szCs w:val="24"/>
        </w:rPr>
        <w:t xml:space="preserve"> realizaram uma revisão</w:t>
      </w:r>
      <w:r w:rsidR="009B2AD5" w:rsidRPr="007B3642">
        <w:rPr>
          <w:rFonts w:ascii="Times New Roman" w:hAnsi="Times New Roman" w:cs="Times New Roman"/>
          <w:color w:val="000000" w:themeColor="text1"/>
          <w:sz w:val="24"/>
          <w:szCs w:val="24"/>
        </w:rPr>
        <w:t xml:space="preserve"> sobre como o foco atencional é utilizado na prática </w:t>
      </w:r>
      <w:r w:rsidR="00913993" w:rsidRPr="007B3642">
        <w:rPr>
          <w:rFonts w:ascii="Times New Roman" w:hAnsi="Times New Roman" w:cs="Times New Roman"/>
          <w:color w:val="000000" w:themeColor="text1"/>
          <w:sz w:val="24"/>
          <w:szCs w:val="24"/>
        </w:rPr>
        <w:t>e observaram que os treinadores utilizam predominantemente d</w:t>
      </w:r>
      <w:r w:rsidR="00FC046D" w:rsidRPr="007B3642">
        <w:rPr>
          <w:rFonts w:ascii="Times New Roman" w:hAnsi="Times New Roman" w:cs="Times New Roman"/>
          <w:color w:val="000000" w:themeColor="text1"/>
          <w:sz w:val="24"/>
          <w:szCs w:val="24"/>
        </w:rPr>
        <w:t>o</w:t>
      </w:r>
      <w:r w:rsidR="00913993" w:rsidRPr="007B3642">
        <w:rPr>
          <w:rFonts w:ascii="Times New Roman" w:hAnsi="Times New Roman" w:cs="Times New Roman"/>
          <w:color w:val="000000" w:themeColor="text1"/>
          <w:sz w:val="24"/>
          <w:szCs w:val="24"/>
        </w:rPr>
        <w:t xml:space="preserve"> foco interno </w:t>
      </w:r>
      <w:r w:rsidR="009B2AD5" w:rsidRPr="007B3642">
        <w:rPr>
          <w:rFonts w:ascii="Times New Roman" w:hAnsi="Times New Roman" w:cs="Times New Roman"/>
          <w:color w:val="000000" w:themeColor="text1"/>
          <w:sz w:val="24"/>
          <w:szCs w:val="24"/>
        </w:rPr>
        <w:t>em suas intervenções</w:t>
      </w:r>
      <w:r w:rsidR="00913993" w:rsidRPr="007B3642">
        <w:rPr>
          <w:rFonts w:ascii="Times New Roman" w:hAnsi="Times New Roman" w:cs="Times New Roman"/>
          <w:color w:val="000000" w:themeColor="text1"/>
          <w:sz w:val="24"/>
          <w:szCs w:val="24"/>
        </w:rPr>
        <w:t xml:space="preserve">. </w:t>
      </w:r>
      <w:r w:rsidRPr="007B3642">
        <w:rPr>
          <w:rFonts w:ascii="Times New Roman" w:hAnsi="Times New Roman" w:cs="Times New Roman"/>
          <w:color w:val="000000" w:themeColor="text1"/>
          <w:sz w:val="24"/>
          <w:szCs w:val="24"/>
        </w:rPr>
        <w:t xml:space="preserve">Levando em consideração os pressupostos e conceitos da abordagem ecológica e da CLA, a diferença entre </w:t>
      </w:r>
      <w:r w:rsidRPr="00CF5EC2">
        <w:rPr>
          <w:rFonts w:ascii="Times New Roman" w:hAnsi="Times New Roman" w:cs="Times New Roman"/>
          <w:sz w:val="24"/>
          <w:szCs w:val="24"/>
        </w:rPr>
        <w:t xml:space="preserve">a utilização dos dois focos dentro de um PJ pode estar relacionada à percepção de </w:t>
      </w:r>
      <w:proofErr w:type="spellStart"/>
      <w:r w:rsidRPr="00CF5EC2">
        <w:rPr>
          <w:rFonts w:ascii="Times New Roman" w:hAnsi="Times New Roman" w:cs="Times New Roman"/>
          <w:i/>
          <w:iCs/>
          <w:sz w:val="24"/>
          <w:szCs w:val="24"/>
        </w:rPr>
        <w:t>affordances</w:t>
      </w:r>
      <w:proofErr w:type="spellEnd"/>
      <w:r w:rsidRPr="00CF5EC2">
        <w:rPr>
          <w:rFonts w:ascii="Times New Roman" w:hAnsi="Times New Roman" w:cs="Times New Roman"/>
          <w:sz w:val="24"/>
          <w:szCs w:val="24"/>
        </w:rPr>
        <w:t xml:space="preserve"> dentro das situações de jogo. Nesse sentido, dar instruções com foco externo, voltado para o resultado de determinado comportamento, pode permitir que os jogadores busquem por oportunidades de ação dentro de jogo, o que pode estar associado ao melhor desempenho de ações como o passe. </w:t>
      </w:r>
      <w:r w:rsidRPr="006F5614">
        <w:rPr>
          <w:rFonts w:ascii="Times New Roman" w:hAnsi="Times New Roman" w:cs="Times New Roman"/>
          <w:sz w:val="24"/>
          <w:szCs w:val="24"/>
        </w:rPr>
        <w:t>Em contrapartida, a utilização de instrução com o foco interno pode impedir a identificação de variáveis importantes para o desempenho dos jogadores</w:t>
      </w:r>
      <w:r w:rsidR="002A6B12" w:rsidRPr="006F5614">
        <w:rPr>
          <w:rFonts w:ascii="Times New Roman" w:hAnsi="Times New Roman" w:cs="Times New Roman"/>
          <w:sz w:val="24"/>
          <w:szCs w:val="24"/>
        </w:rPr>
        <w:t xml:space="preserve">, uma vez que os jogadores serão direcionados ao movimento e não a informações do ambiente. </w:t>
      </w:r>
    </w:p>
    <w:p w:rsidR="00A666CA" w:rsidRDefault="00A666CA" w:rsidP="00A666CA">
      <w:pPr>
        <w:ind w:firstLine="0"/>
        <w:rPr>
          <w:rFonts w:ascii="Times New Roman" w:hAnsi="Times New Roman" w:cs="Times New Roman"/>
          <w:sz w:val="24"/>
          <w:szCs w:val="24"/>
        </w:rPr>
      </w:pPr>
    </w:p>
    <w:p w:rsidR="00F9157E" w:rsidRDefault="00F9157E" w:rsidP="00A666CA">
      <w:pPr>
        <w:ind w:firstLine="0"/>
        <w:rPr>
          <w:rFonts w:ascii="Times New Roman" w:hAnsi="Times New Roman" w:cs="Times New Roman"/>
          <w:sz w:val="24"/>
          <w:szCs w:val="24"/>
        </w:rPr>
      </w:pPr>
    </w:p>
    <w:p w:rsidR="00F9157E" w:rsidRPr="006F5614" w:rsidRDefault="00F9157E" w:rsidP="00A666CA">
      <w:pPr>
        <w:ind w:firstLine="0"/>
        <w:rPr>
          <w:rFonts w:ascii="Times New Roman" w:hAnsi="Times New Roman" w:cs="Times New Roman"/>
          <w:sz w:val="24"/>
          <w:szCs w:val="24"/>
        </w:rPr>
      </w:pPr>
    </w:p>
    <w:p w:rsidR="00D05C35" w:rsidRPr="006F5614" w:rsidRDefault="00D05C35" w:rsidP="00D05C35">
      <w:pPr>
        <w:rPr>
          <w:rFonts w:ascii="Times New Roman" w:hAnsi="Times New Roman" w:cs="Times New Roman"/>
          <w:i/>
          <w:iCs/>
          <w:sz w:val="24"/>
          <w:szCs w:val="24"/>
        </w:rPr>
      </w:pPr>
      <w:r w:rsidRPr="006F5614">
        <w:rPr>
          <w:rFonts w:ascii="Times New Roman" w:hAnsi="Times New Roman" w:cs="Times New Roman"/>
          <w:i/>
          <w:iCs/>
          <w:sz w:val="24"/>
          <w:szCs w:val="24"/>
        </w:rPr>
        <w:lastRenderedPageBreak/>
        <w:t>Escaneamento visual sem bola</w:t>
      </w:r>
    </w:p>
    <w:p w:rsidR="00D05C35" w:rsidRPr="006F5614" w:rsidRDefault="007F68F4" w:rsidP="009968D9">
      <w:pPr>
        <w:rPr>
          <w:rFonts w:ascii="Times New Roman" w:hAnsi="Times New Roman" w:cs="Times New Roman"/>
          <w:sz w:val="24"/>
          <w:szCs w:val="24"/>
        </w:rPr>
      </w:pPr>
      <w:r w:rsidRPr="006F5614">
        <w:rPr>
          <w:rFonts w:ascii="Times New Roman" w:hAnsi="Times New Roman" w:cs="Times New Roman"/>
          <w:sz w:val="24"/>
          <w:szCs w:val="24"/>
        </w:rPr>
        <w:t xml:space="preserve">Um dos comportamentos que pode ser estimulado através de modificações </w:t>
      </w:r>
      <w:r w:rsidR="00E216FD" w:rsidRPr="006F5614">
        <w:rPr>
          <w:rFonts w:ascii="Times New Roman" w:hAnsi="Times New Roman" w:cs="Times New Roman"/>
          <w:sz w:val="24"/>
          <w:szCs w:val="24"/>
        </w:rPr>
        <w:t>no</w:t>
      </w:r>
      <w:r w:rsidRPr="006F5614">
        <w:rPr>
          <w:rFonts w:ascii="Times New Roman" w:hAnsi="Times New Roman" w:cs="Times New Roman"/>
          <w:sz w:val="24"/>
          <w:szCs w:val="24"/>
        </w:rPr>
        <w:t xml:space="preserve"> </w:t>
      </w:r>
      <w:r w:rsidR="00AB323C" w:rsidRPr="006F5614">
        <w:rPr>
          <w:rFonts w:ascii="Times New Roman" w:hAnsi="Times New Roman" w:cs="Times New Roman"/>
          <w:sz w:val="24"/>
          <w:szCs w:val="24"/>
        </w:rPr>
        <w:t>pequeno jogo</w:t>
      </w:r>
      <w:r w:rsidRPr="006F5614">
        <w:rPr>
          <w:rFonts w:ascii="Times New Roman" w:hAnsi="Times New Roman" w:cs="Times New Roman"/>
          <w:sz w:val="24"/>
          <w:szCs w:val="24"/>
        </w:rPr>
        <w:t xml:space="preserve"> é o escaneamento visual sem bola</w:t>
      </w:r>
      <w:r w:rsidR="00D05C35" w:rsidRPr="006F5614">
        <w:rPr>
          <w:rFonts w:ascii="Times New Roman" w:hAnsi="Times New Roman" w:cs="Times New Roman"/>
          <w:sz w:val="24"/>
          <w:szCs w:val="24"/>
        </w:rPr>
        <w:t xml:space="preserve"> (</w:t>
      </w:r>
      <w:proofErr w:type="spellStart"/>
      <w:r w:rsidR="00D05C35" w:rsidRPr="006F5614">
        <w:rPr>
          <w:rFonts w:ascii="Times New Roman" w:hAnsi="Times New Roman" w:cs="Times New Roman"/>
          <w:sz w:val="24"/>
          <w:szCs w:val="24"/>
        </w:rPr>
        <w:t>Jordet</w:t>
      </w:r>
      <w:proofErr w:type="spellEnd"/>
      <w:r w:rsidR="00D05C35"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D05C35" w:rsidRPr="006F5614">
        <w:rPr>
          <w:rFonts w:ascii="Times New Roman" w:hAnsi="Times New Roman" w:cs="Times New Roman"/>
          <w:sz w:val="24"/>
          <w:szCs w:val="24"/>
        </w:rPr>
        <w:t xml:space="preserve">, 2020; </w:t>
      </w:r>
      <w:proofErr w:type="spellStart"/>
      <w:r w:rsidR="00D05C35" w:rsidRPr="006F5614">
        <w:rPr>
          <w:rFonts w:ascii="Times New Roman" w:hAnsi="Times New Roman" w:cs="Times New Roman"/>
          <w:sz w:val="24"/>
          <w:szCs w:val="24"/>
        </w:rPr>
        <w:t>Pokolm</w:t>
      </w:r>
      <w:proofErr w:type="spellEnd"/>
      <w:r w:rsidR="00D05C35"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D05C35" w:rsidRPr="006F5614">
        <w:rPr>
          <w:rFonts w:ascii="Times New Roman" w:hAnsi="Times New Roman" w:cs="Times New Roman"/>
          <w:sz w:val="24"/>
          <w:szCs w:val="24"/>
        </w:rPr>
        <w:t xml:space="preserve">, 2023). Também conhecido como “movimento de pescoço”, o escaneamento visual pode ser definido como os movimentos de cabeça nos quais o jogador diverge o olhar da bola para outros pontos do ambiente em busca de colegas livres ou </w:t>
      </w:r>
      <w:r w:rsidR="00381B5E" w:rsidRPr="006F5614">
        <w:rPr>
          <w:rFonts w:ascii="Times New Roman" w:hAnsi="Times New Roman" w:cs="Times New Roman"/>
          <w:sz w:val="24"/>
          <w:szCs w:val="24"/>
        </w:rPr>
        <w:t xml:space="preserve">em busca de </w:t>
      </w:r>
      <w:r w:rsidR="00D05C35" w:rsidRPr="006F5614">
        <w:rPr>
          <w:rFonts w:ascii="Times New Roman" w:hAnsi="Times New Roman" w:cs="Times New Roman"/>
          <w:sz w:val="24"/>
          <w:szCs w:val="24"/>
        </w:rPr>
        <w:t>oportunidades de ação (</w:t>
      </w:r>
      <w:proofErr w:type="spellStart"/>
      <w:r w:rsidR="00D05C35" w:rsidRPr="006F5614">
        <w:rPr>
          <w:rFonts w:ascii="Times New Roman" w:hAnsi="Times New Roman" w:cs="Times New Roman"/>
          <w:sz w:val="24"/>
          <w:szCs w:val="24"/>
        </w:rPr>
        <w:t>Jordet</w:t>
      </w:r>
      <w:proofErr w:type="spellEnd"/>
      <w:r w:rsidR="00D05C35" w:rsidRPr="006F5614">
        <w:rPr>
          <w:rFonts w:ascii="Times New Roman" w:hAnsi="Times New Roman" w:cs="Times New Roman"/>
          <w:sz w:val="24"/>
          <w:szCs w:val="24"/>
        </w:rPr>
        <w:t xml:space="preserve">, 2005). </w:t>
      </w:r>
      <w:r w:rsidRPr="006F5614">
        <w:rPr>
          <w:rFonts w:ascii="Times New Roman" w:hAnsi="Times New Roman" w:cs="Times New Roman"/>
          <w:sz w:val="24"/>
          <w:szCs w:val="24"/>
        </w:rPr>
        <w:t>No âmbito prático, treinadores têm consenso de que o escaneamento visual é relevante para o desempenho dentro de jogo (</w:t>
      </w:r>
      <w:proofErr w:type="spellStart"/>
      <w:r w:rsidRPr="006F5614">
        <w:rPr>
          <w:rFonts w:ascii="Times New Roman" w:hAnsi="Times New Roman" w:cs="Times New Roman"/>
          <w:sz w:val="24"/>
          <w:szCs w:val="24"/>
        </w:rPr>
        <w:t>Pulling</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2018; </w:t>
      </w:r>
      <w:proofErr w:type="spellStart"/>
      <w:r w:rsidRPr="006F5614">
        <w:rPr>
          <w:rFonts w:ascii="Times New Roman" w:hAnsi="Times New Roman" w:cs="Times New Roman"/>
          <w:sz w:val="24"/>
          <w:szCs w:val="24"/>
        </w:rPr>
        <w:t>Eldridge</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2023; </w:t>
      </w:r>
      <w:proofErr w:type="spellStart"/>
      <w:r w:rsidRPr="006F5614">
        <w:rPr>
          <w:rFonts w:ascii="Times New Roman" w:hAnsi="Times New Roman" w:cs="Times New Roman"/>
          <w:sz w:val="24"/>
          <w:szCs w:val="24"/>
        </w:rPr>
        <w:t>Maskell</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2024). No âmbito acadêmico, estudos reforçam essa importância ao demonstrar que o escaneamento visual</w:t>
      </w:r>
      <w:r w:rsidR="00381B5E" w:rsidRPr="006F5614">
        <w:rPr>
          <w:rFonts w:ascii="Times New Roman" w:hAnsi="Times New Roman" w:cs="Times New Roman"/>
          <w:sz w:val="24"/>
          <w:szCs w:val="24"/>
        </w:rPr>
        <w:t xml:space="preserve">, </w:t>
      </w:r>
      <w:r w:rsidR="00682CF7" w:rsidRPr="006F5614">
        <w:rPr>
          <w:rFonts w:ascii="Times New Roman" w:hAnsi="Times New Roman" w:cs="Times New Roman"/>
          <w:sz w:val="24"/>
          <w:szCs w:val="24"/>
        </w:rPr>
        <w:t>quando realizado sem bola e na fase ofensiva</w:t>
      </w:r>
      <w:r w:rsidR="00381B5E" w:rsidRPr="006F5614">
        <w:rPr>
          <w:rFonts w:ascii="Times New Roman" w:hAnsi="Times New Roman" w:cs="Times New Roman"/>
          <w:sz w:val="24"/>
          <w:szCs w:val="24"/>
        </w:rPr>
        <w:t xml:space="preserve">, </w:t>
      </w:r>
      <w:r w:rsidRPr="006F5614">
        <w:rPr>
          <w:rFonts w:ascii="Times New Roman" w:hAnsi="Times New Roman" w:cs="Times New Roman"/>
          <w:sz w:val="24"/>
          <w:szCs w:val="24"/>
        </w:rPr>
        <w:t>está associado a melhor desempenho em ações como o passe (</w:t>
      </w:r>
      <w:proofErr w:type="spellStart"/>
      <w:r w:rsidRPr="006F5614">
        <w:rPr>
          <w:rFonts w:ascii="Times New Roman" w:hAnsi="Times New Roman" w:cs="Times New Roman"/>
          <w:sz w:val="24"/>
          <w:szCs w:val="24"/>
        </w:rPr>
        <w:t>Phatak</w:t>
      </w:r>
      <w:proofErr w:type="spellEnd"/>
      <w:r w:rsidRPr="006F5614">
        <w:rPr>
          <w:rFonts w:ascii="Times New Roman" w:hAnsi="Times New Roman" w:cs="Times New Roman"/>
          <w:sz w:val="24"/>
          <w:szCs w:val="24"/>
        </w:rPr>
        <w:t>; Gruber, 2019</w:t>
      </w:r>
      <w:r w:rsidR="001532BA">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Aksum</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2021</w:t>
      </w:r>
      <w:r w:rsidR="00E24657">
        <w:rPr>
          <w:rFonts w:ascii="Times New Roman" w:hAnsi="Times New Roman" w:cs="Times New Roman"/>
          <w:sz w:val="24"/>
          <w:szCs w:val="24"/>
        </w:rPr>
        <w:t>a</w:t>
      </w:r>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Hintermann</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2024)</w:t>
      </w:r>
      <w:r w:rsidR="00381B5E" w:rsidRPr="006F5614">
        <w:rPr>
          <w:rFonts w:ascii="Times New Roman" w:hAnsi="Times New Roman" w:cs="Times New Roman"/>
          <w:sz w:val="24"/>
          <w:szCs w:val="24"/>
        </w:rPr>
        <w:t xml:space="preserve"> e</w:t>
      </w:r>
      <w:r w:rsidRPr="006F5614">
        <w:rPr>
          <w:rFonts w:ascii="Times New Roman" w:hAnsi="Times New Roman" w:cs="Times New Roman"/>
          <w:sz w:val="24"/>
          <w:szCs w:val="24"/>
        </w:rPr>
        <w:t xml:space="preserve"> drible (</w:t>
      </w:r>
      <w:proofErr w:type="spellStart"/>
      <w:r w:rsidRPr="006F5614">
        <w:rPr>
          <w:rFonts w:ascii="Times New Roman" w:hAnsi="Times New Roman" w:cs="Times New Roman"/>
          <w:sz w:val="24"/>
          <w:szCs w:val="24"/>
        </w:rPr>
        <w:t>Hintermann</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2024),</w:t>
      </w:r>
      <w:r w:rsidR="00381B5E" w:rsidRPr="006F5614">
        <w:rPr>
          <w:rFonts w:ascii="Times New Roman" w:hAnsi="Times New Roman" w:cs="Times New Roman"/>
          <w:sz w:val="24"/>
          <w:szCs w:val="24"/>
        </w:rPr>
        <w:t xml:space="preserve"> </w:t>
      </w:r>
      <w:r w:rsidRPr="006F5614">
        <w:rPr>
          <w:rFonts w:ascii="Times New Roman" w:hAnsi="Times New Roman" w:cs="Times New Roman"/>
          <w:sz w:val="24"/>
          <w:szCs w:val="24"/>
        </w:rPr>
        <w:t>além de estarem associados à diminuição no tempo de resposta da ação subsequente (</w:t>
      </w:r>
      <w:proofErr w:type="spellStart"/>
      <w:r w:rsidRPr="006F5614">
        <w:rPr>
          <w:rFonts w:ascii="Times New Roman" w:hAnsi="Times New Roman" w:cs="Times New Roman"/>
          <w:sz w:val="24"/>
          <w:szCs w:val="24"/>
        </w:rPr>
        <w:t>McGuckian</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2019). </w:t>
      </w:r>
      <w:r w:rsidR="00D05C35" w:rsidRPr="006F5614">
        <w:rPr>
          <w:rFonts w:ascii="Times New Roman" w:hAnsi="Times New Roman" w:cs="Times New Roman"/>
          <w:sz w:val="24"/>
          <w:szCs w:val="24"/>
        </w:rPr>
        <w:t xml:space="preserve">Utilizando da abordagem ecológica, pode-se entender que o escaneamento sem bola permite que </w:t>
      </w:r>
      <w:r w:rsidR="009D6A76" w:rsidRPr="006F5614">
        <w:rPr>
          <w:rFonts w:ascii="Times New Roman" w:hAnsi="Times New Roman" w:cs="Times New Roman"/>
          <w:sz w:val="24"/>
          <w:szCs w:val="24"/>
        </w:rPr>
        <w:t>o jogador identifique</w:t>
      </w:r>
      <w:r w:rsidR="00D05C35" w:rsidRPr="006F5614">
        <w:rPr>
          <w:rFonts w:ascii="Times New Roman" w:hAnsi="Times New Roman" w:cs="Times New Roman"/>
          <w:sz w:val="24"/>
          <w:szCs w:val="24"/>
        </w:rPr>
        <w:t xml:space="preserve"> </w:t>
      </w:r>
      <w:proofErr w:type="spellStart"/>
      <w:r w:rsidR="00D05C35" w:rsidRPr="006F5614">
        <w:rPr>
          <w:rFonts w:ascii="Times New Roman" w:hAnsi="Times New Roman" w:cs="Times New Roman"/>
          <w:i/>
          <w:iCs/>
          <w:sz w:val="24"/>
          <w:szCs w:val="24"/>
        </w:rPr>
        <w:t>affordances</w:t>
      </w:r>
      <w:proofErr w:type="spellEnd"/>
      <w:r w:rsidR="009D6A76" w:rsidRPr="006F5614">
        <w:rPr>
          <w:rFonts w:ascii="Times New Roman" w:hAnsi="Times New Roman" w:cs="Times New Roman"/>
          <w:sz w:val="24"/>
          <w:szCs w:val="24"/>
        </w:rPr>
        <w:t xml:space="preserve">, possibilitando </w:t>
      </w:r>
      <w:r w:rsidR="00381B5E" w:rsidRPr="006F5614">
        <w:rPr>
          <w:rFonts w:ascii="Times New Roman" w:hAnsi="Times New Roman" w:cs="Times New Roman"/>
          <w:sz w:val="24"/>
          <w:szCs w:val="24"/>
        </w:rPr>
        <w:t xml:space="preserve">a realização de ações </w:t>
      </w:r>
      <w:r w:rsidR="00682CF7" w:rsidRPr="006F5614">
        <w:rPr>
          <w:rFonts w:ascii="Times New Roman" w:hAnsi="Times New Roman" w:cs="Times New Roman"/>
          <w:sz w:val="24"/>
          <w:szCs w:val="24"/>
        </w:rPr>
        <w:t>que conferem estabilidade ou vantagens em relação à defesa</w:t>
      </w:r>
      <w:r w:rsidR="009D6A76" w:rsidRPr="006F5614">
        <w:rPr>
          <w:rFonts w:ascii="Times New Roman" w:hAnsi="Times New Roman" w:cs="Times New Roman"/>
          <w:sz w:val="24"/>
          <w:szCs w:val="24"/>
        </w:rPr>
        <w:t>.</w:t>
      </w:r>
    </w:p>
    <w:p w:rsidR="003A1F8A" w:rsidRPr="006F5614" w:rsidRDefault="00212170" w:rsidP="00A7065B">
      <w:pPr>
        <w:rPr>
          <w:rFonts w:ascii="Times New Roman" w:hAnsi="Times New Roman" w:cs="Times New Roman"/>
          <w:sz w:val="24"/>
          <w:szCs w:val="24"/>
        </w:rPr>
      </w:pPr>
      <w:r w:rsidRPr="006F5614">
        <w:rPr>
          <w:rFonts w:ascii="Times New Roman" w:hAnsi="Times New Roman" w:cs="Times New Roman"/>
          <w:sz w:val="24"/>
          <w:szCs w:val="24"/>
        </w:rPr>
        <w:t>A ocorrência de escaneamentos visuais sem bola</w:t>
      </w:r>
      <w:r w:rsidR="003A1F8A" w:rsidRPr="006F5614">
        <w:rPr>
          <w:rFonts w:ascii="Times New Roman" w:hAnsi="Times New Roman" w:cs="Times New Roman"/>
          <w:sz w:val="24"/>
          <w:szCs w:val="24"/>
        </w:rPr>
        <w:t xml:space="preserve"> pode ser influenciad</w:t>
      </w:r>
      <w:r w:rsidRPr="006F5614">
        <w:rPr>
          <w:rFonts w:ascii="Times New Roman" w:hAnsi="Times New Roman" w:cs="Times New Roman"/>
          <w:sz w:val="24"/>
          <w:szCs w:val="24"/>
        </w:rPr>
        <w:t xml:space="preserve">a </w:t>
      </w:r>
      <w:r w:rsidR="003A1F8A" w:rsidRPr="006F5614">
        <w:rPr>
          <w:rFonts w:ascii="Times New Roman" w:hAnsi="Times New Roman" w:cs="Times New Roman"/>
          <w:sz w:val="24"/>
          <w:szCs w:val="24"/>
        </w:rPr>
        <w:t>por uma série de fatores</w:t>
      </w:r>
      <w:r w:rsidR="00A7065B" w:rsidRPr="006F5614">
        <w:rPr>
          <w:rFonts w:ascii="Times New Roman" w:hAnsi="Times New Roman" w:cs="Times New Roman"/>
          <w:sz w:val="24"/>
          <w:szCs w:val="24"/>
        </w:rPr>
        <w:t>, como o local do campo (</w:t>
      </w:r>
      <w:proofErr w:type="spellStart"/>
      <w:r w:rsidR="0071141B" w:rsidRPr="006F5614">
        <w:rPr>
          <w:rFonts w:ascii="Times New Roman" w:hAnsi="Times New Roman" w:cs="Times New Roman"/>
          <w:sz w:val="24"/>
          <w:szCs w:val="24"/>
        </w:rPr>
        <w:t>McGuckian</w:t>
      </w:r>
      <w:proofErr w:type="spellEnd"/>
      <w:r w:rsidR="0071141B"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71141B" w:rsidRPr="006F5614">
        <w:rPr>
          <w:rFonts w:ascii="Times New Roman" w:hAnsi="Times New Roman" w:cs="Times New Roman"/>
          <w:sz w:val="24"/>
          <w:szCs w:val="24"/>
        </w:rPr>
        <w:t>, 2020</w:t>
      </w:r>
      <w:r w:rsidR="00A7065B" w:rsidRPr="006F5614">
        <w:rPr>
          <w:rFonts w:ascii="Times New Roman" w:hAnsi="Times New Roman" w:cs="Times New Roman"/>
          <w:sz w:val="24"/>
          <w:szCs w:val="24"/>
        </w:rPr>
        <w:t>), o estatuto posicional (</w:t>
      </w:r>
      <w:proofErr w:type="spellStart"/>
      <w:r w:rsidR="00D96DBF" w:rsidRPr="006F5614">
        <w:rPr>
          <w:rFonts w:ascii="Times New Roman" w:hAnsi="Times New Roman" w:cs="Times New Roman"/>
          <w:sz w:val="24"/>
          <w:szCs w:val="24"/>
        </w:rPr>
        <w:t>Jordet</w:t>
      </w:r>
      <w:proofErr w:type="spellEnd"/>
      <w:r w:rsidR="00D96DBF"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D96DBF" w:rsidRPr="006F5614">
        <w:rPr>
          <w:rFonts w:ascii="Times New Roman" w:hAnsi="Times New Roman" w:cs="Times New Roman"/>
          <w:sz w:val="24"/>
          <w:szCs w:val="24"/>
        </w:rPr>
        <w:t>, 2020</w:t>
      </w:r>
      <w:r w:rsidR="00A7065B" w:rsidRPr="006F5614">
        <w:rPr>
          <w:rFonts w:ascii="Times New Roman" w:hAnsi="Times New Roman" w:cs="Times New Roman"/>
          <w:sz w:val="24"/>
          <w:szCs w:val="24"/>
        </w:rPr>
        <w:t>) e a pressão do adversár</w:t>
      </w:r>
      <w:r w:rsidR="00351C81" w:rsidRPr="006F5614">
        <w:rPr>
          <w:rFonts w:ascii="Times New Roman" w:hAnsi="Times New Roman" w:cs="Times New Roman"/>
          <w:sz w:val="24"/>
          <w:szCs w:val="24"/>
        </w:rPr>
        <w:t>i</w:t>
      </w:r>
      <w:r w:rsidR="00A7065B" w:rsidRPr="006F5614">
        <w:rPr>
          <w:rFonts w:ascii="Times New Roman" w:hAnsi="Times New Roman" w:cs="Times New Roman"/>
          <w:sz w:val="24"/>
          <w:szCs w:val="24"/>
        </w:rPr>
        <w:t>o (</w:t>
      </w:r>
      <w:proofErr w:type="spellStart"/>
      <w:r w:rsidR="0071141B" w:rsidRPr="006F5614">
        <w:rPr>
          <w:rFonts w:ascii="Times New Roman" w:hAnsi="Times New Roman" w:cs="Times New Roman"/>
          <w:sz w:val="24"/>
          <w:szCs w:val="24"/>
        </w:rPr>
        <w:t>Aksum</w:t>
      </w:r>
      <w:proofErr w:type="spellEnd"/>
      <w:r w:rsidR="0071141B"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71141B" w:rsidRPr="006F5614">
        <w:rPr>
          <w:rFonts w:ascii="Times New Roman" w:hAnsi="Times New Roman" w:cs="Times New Roman"/>
          <w:sz w:val="24"/>
          <w:szCs w:val="24"/>
        </w:rPr>
        <w:t>, 2021</w:t>
      </w:r>
      <w:r w:rsidR="00E24657">
        <w:rPr>
          <w:rFonts w:ascii="Times New Roman" w:hAnsi="Times New Roman" w:cs="Times New Roman"/>
          <w:sz w:val="24"/>
          <w:szCs w:val="24"/>
        </w:rPr>
        <w:t>b</w:t>
      </w:r>
      <w:r w:rsidR="00A7065B" w:rsidRPr="006F5614">
        <w:rPr>
          <w:rFonts w:ascii="Times New Roman" w:hAnsi="Times New Roman" w:cs="Times New Roman"/>
          <w:sz w:val="24"/>
          <w:szCs w:val="24"/>
        </w:rPr>
        <w:t>)</w:t>
      </w:r>
      <w:r w:rsidR="003A1F8A" w:rsidRPr="006F5614">
        <w:rPr>
          <w:rFonts w:ascii="Times New Roman" w:hAnsi="Times New Roman" w:cs="Times New Roman"/>
          <w:sz w:val="24"/>
          <w:szCs w:val="24"/>
        </w:rPr>
        <w:t xml:space="preserve">. </w:t>
      </w:r>
      <w:r w:rsidR="00A7065B" w:rsidRPr="006F5614">
        <w:rPr>
          <w:rFonts w:ascii="Times New Roman" w:hAnsi="Times New Roman" w:cs="Times New Roman"/>
          <w:sz w:val="24"/>
          <w:szCs w:val="24"/>
        </w:rPr>
        <w:t xml:space="preserve">Sobre o último fator, de forma geral, os estudos identificam que </w:t>
      </w:r>
      <w:r w:rsidR="00351C81" w:rsidRPr="006F5614">
        <w:rPr>
          <w:rFonts w:ascii="Times New Roman" w:hAnsi="Times New Roman" w:cs="Times New Roman"/>
          <w:sz w:val="24"/>
          <w:szCs w:val="24"/>
        </w:rPr>
        <w:t xml:space="preserve">os </w:t>
      </w:r>
      <w:r w:rsidR="00A7065B" w:rsidRPr="006F5614">
        <w:rPr>
          <w:rFonts w:ascii="Times New Roman" w:hAnsi="Times New Roman" w:cs="Times New Roman"/>
          <w:sz w:val="24"/>
          <w:szCs w:val="24"/>
        </w:rPr>
        <w:t xml:space="preserve">escaneamentos visuais sem bola estão relacionados </w:t>
      </w:r>
      <w:r w:rsidR="00C6039A" w:rsidRPr="006F5614">
        <w:rPr>
          <w:rFonts w:ascii="Times New Roman" w:hAnsi="Times New Roman" w:cs="Times New Roman"/>
          <w:sz w:val="24"/>
          <w:szCs w:val="24"/>
        </w:rPr>
        <w:t>a</w:t>
      </w:r>
      <w:r w:rsidR="001F2DB7" w:rsidRPr="006F5614">
        <w:rPr>
          <w:rFonts w:ascii="Times New Roman" w:hAnsi="Times New Roman" w:cs="Times New Roman"/>
          <w:sz w:val="24"/>
          <w:szCs w:val="24"/>
        </w:rPr>
        <w:t xml:space="preserve"> uma</w:t>
      </w:r>
      <w:r w:rsidR="00A7065B" w:rsidRPr="006F5614">
        <w:rPr>
          <w:rFonts w:ascii="Times New Roman" w:hAnsi="Times New Roman" w:cs="Times New Roman"/>
          <w:sz w:val="24"/>
          <w:szCs w:val="24"/>
        </w:rPr>
        <w:t xml:space="preserve"> menor pressão defensiva</w:t>
      </w:r>
      <w:r w:rsidR="00351C81" w:rsidRPr="006F5614">
        <w:rPr>
          <w:rFonts w:ascii="Times New Roman" w:hAnsi="Times New Roman" w:cs="Times New Roman"/>
          <w:sz w:val="24"/>
          <w:szCs w:val="24"/>
        </w:rPr>
        <w:t xml:space="preserve"> tanto no jogo formal (</w:t>
      </w:r>
      <w:proofErr w:type="spellStart"/>
      <w:r w:rsidR="00351C81" w:rsidRPr="006F5614">
        <w:rPr>
          <w:rFonts w:ascii="Times New Roman" w:hAnsi="Times New Roman" w:cs="Times New Roman"/>
          <w:sz w:val="24"/>
          <w:szCs w:val="24"/>
        </w:rPr>
        <w:t>Eldridge</w:t>
      </w:r>
      <w:proofErr w:type="spellEnd"/>
      <w:r w:rsidR="001532BA">
        <w:rPr>
          <w:rFonts w:ascii="Times New Roman" w:hAnsi="Times New Roman" w:cs="Times New Roman"/>
          <w:sz w:val="24"/>
          <w:szCs w:val="24"/>
        </w:rPr>
        <w:t>;</w:t>
      </w:r>
      <w:r w:rsidR="00351C81" w:rsidRPr="006F5614">
        <w:rPr>
          <w:rFonts w:ascii="Times New Roman" w:hAnsi="Times New Roman" w:cs="Times New Roman"/>
          <w:sz w:val="24"/>
          <w:szCs w:val="24"/>
        </w:rPr>
        <w:t xml:space="preserve"> </w:t>
      </w:r>
      <w:proofErr w:type="spellStart"/>
      <w:r w:rsidR="00351C81" w:rsidRPr="006F5614">
        <w:rPr>
          <w:rFonts w:ascii="Times New Roman" w:hAnsi="Times New Roman" w:cs="Times New Roman"/>
          <w:sz w:val="24"/>
          <w:szCs w:val="24"/>
        </w:rPr>
        <w:t>Pulling</w:t>
      </w:r>
      <w:proofErr w:type="spellEnd"/>
      <w:r w:rsidR="001532BA">
        <w:rPr>
          <w:rFonts w:ascii="Times New Roman" w:hAnsi="Times New Roman" w:cs="Times New Roman"/>
          <w:sz w:val="24"/>
          <w:szCs w:val="24"/>
        </w:rPr>
        <w:t>;</w:t>
      </w:r>
      <w:r w:rsidR="00351C81" w:rsidRPr="006F5614">
        <w:rPr>
          <w:rFonts w:ascii="Times New Roman" w:hAnsi="Times New Roman" w:cs="Times New Roman"/>
          <w:sz w:val="24"/>
          <w:szCs w:val="24"/>
        </w:rPr>
        <w:t xml:space="preserve"> </w:t>
      </w:r>
      <w:proofErr w:type="spellStart"/>
      <w:r w:rsidR="00351C81" w:rsidRPr="006F5614">
        <w:rPr>
          <w:rFonts w:ascii="Times New Roman" w:hAnsi="Times New Roman" w:cs="Times New Roman"/>
          <w:sz w:val="24"/>
          <w:szCs w:val="24"/>
        </w:rPr>
        <w:t>Robins</w:t>
      </w:r>
      <w:proofErr w:type="spellEnd"/>
      <w:r w:rsidR="00351C81" w:rsidRPr="006F5614">
        <w:rPr>
          <w:rFonts w:ascii="Times New Roman" w:hAnsi="Times New Roman" w:cs="Times New Roman"/>
          <w:sz w:val="24"/>
          <w:szCs w:val="24"/>
        </w:rPr>
        <w:t xml:space="preserve">, 2013; </w:t>
      </w:r>
      <w:proofErr w:type="spellStart"/>
      <w:r w:rsidR="00351C81" w:rsidRPr="006F5614">
        <w:rPr>
          <w:rFonts w:ascii="Times New Roman" w:hAnsi="Times New Roman" w:cs="Times New Roman"/>
          <w:sz w:val="24"/>
          <w:szCs w:val="24"/>
        </w:rPr>
        <w:t>Pokolm</w:t>
      </w:r>
      <w:proofErr w:type="spellEnd"/>
      <w:r w:rsidR="00351C8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51C81" w:rsidRPr="006F5614">
        <w:rPr>
          <w:rFonts w:ascii="Times New Roman" w:hAnsi="Times New Roman" w:cs="Times New Roman"/>
          <w:sz w:val="24"/>
          <w:szCs w:val="24"/>
        </w:rPr>
        <w:t xml:space="preserve">, 2022; </w:t>
      </w:r>
      <w:proofErr w:type="spellStart"/>
      <w:r w:rsidR="00351C81" w:rsidRPr="006F5614">
        <w:rPr>
          <w:rFonts w:ascii="Times New Roman" w:hAnsi="Times New Roman" w:cs="Times New Roman"/>
          <w:sz w:val="24"/>
          <w:szCs w:val="24"/>
        </w:rPr>
        <w:t>Aksum</w:t>
      </w:r>
      <w:proofErr w:type="spellEnd"/>
      <w:r w:rsidR="00351C8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51C81" w:rsidRPr="006F5614">
        <w:rPr>
          <w:rFonts w:ascii="Times New Roman" w:hAnsi="Times New Roman" w:cs="Times New Roman"/>
          <w:sz w:val="24"/>
          <w:szCs w:val="24"/>
        </w:rPr>
        <w:t>, 2021</w:t>
      </w:r>
      <w:r w:rsidR="00E24657">
        <w:rPr>
          <w:rFonts w:ascii="Times New Roman" w:hAnsi="Times New Roman" w:cs="Times New Roman"/>
          <w:sz w:val="24"/>
          <w:szCs w:val="24"/>
        </w:rPr>
        <w:t>b</w:t>
      </w:r>
      <w:r w:rsidR="00351C81" w:rsidRPr="006F5614">
        <w:rPr>
          <w:rFonts w:ascii="Times New Roman" w:hAnsi="Times New Roman" w:cs="Times New Roman"/>
          <w:sz w:val="24"/>
          <w:szCs w:val="24"/>
        </w:rPr>
        <w:t>) quanto em pequenos jogos (</w:t>
      </w:r>
      <w:proofErr w:type="spellStart"/>
      <w:r w:rsidR="00351C81" w:rsidRPr="006F5614">
        <w:rPr>
          <w:rFonts w:ascii="Times New Roman" w:hAnsi="Times New Roman" w:cs="Times New Roman"/>
          <w:sz w:val="24"/>
          <w:szCs w:val="24"/>
        </w:rPr>
        <w:t>Hintermann</w:t>
      </w:r>
      <w:proofErr w:type="spellEnd"/>
      <w:r w:rsidR="00351C8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351C81" w:rsidRPr="006F5614">
        <w:rPr>
          <w:rFonts w:ascii="Times New Roman" w:hAnsi="Times New Roman" w:cs="Times New Roman"/>
          <w:sz w:val="24"/>
          <w:szCs w:val="24"/>
        </w:rPr>
        <w:t xml:space="preserve">, 2024). </w:t>
      </w:r>
      <w:r w:rsidR="00CC4999" w:rsidRPr="006F5614">
        <w:rPr>
          <w:rFonts w:ascii="Times New Roman" w:hAnsi="Times New Roman" w:cs="Times New Roman"/>
          <w:sz w:val="24"/>
          <w:szCs w:val="24"/>
        </w:rPr>
        <w:t xml:space="preserve">Especificamente, os estudos encontram que há mais escaneamentos visuais sem bola nas situações de menor pressão defensiva em comparação às situações de maior pressão. </w:t>
      </w:r>
      <w:r w:rsidR="00956E31" w:rsidRPr="006F5614">
        <w:rPr>
          <w:rFonts w:ascii="Times New Roman" w:hAnsi="Times New Roman" w:cs="Times New Roman"/>
          <w:sz w:val="24"/>
          <w:szCs w:val="24"/>
        </w:rPr>
        <w:t xml:space="preserve">Essa relação pode ser explicada </w:t>
      </w:r>
      <w:r w:rsidR="00CC4999" w:rsidRPr="006F5614">
        <w:rPr>
          <w:rFonts w:ascii="Times New Roman" w:hAnsi="Times New Roman" w:cs="Times New Roman"/>
          <w:sz w:val="24"/>
          <w:szCs w:val="24"/>
        </w:rPr>
        <w:t>por dois raciocínios</w:t>
      </w:r>
      <w:r w:rsidR="00956E31" w:rsidRPr="006F5614">
        <w:rPr>
          <w:rFonts w:ascii="Times New Roman" w:hAnsi="Times New Roman" w:cs="Times New Roman"/>
          <w:sz w:val="24"/>
          <w:szCs w:val="24"/>
        </w:rPr>
        <w:t xml:space="preserve"> (</w:t>
      </w:r>
      <w:proofErr w:type="spellStart"/>
      <w:r w:rsidR="00956E31" w:rsidRPr="006F5614">
        <w:rPr>
          <w:rFonts w:ascii="Times New Roman" w:hAnsi="Times New Roman" w:cs="Times New Roman"/>
          <w:sz w:val="24"/>
          <w:szCs w:val="24"/>
        </w:rPr>
        <w:t>Pokolm</w:t>
      </w:r>
      <w:proofErr w:type="spellEnd"/>
      <w:r w:rsidR="00956E3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956E31" w:rsidRPr="006F5614">
        <w:rPr>
          <w:rFonts w:ascii="Times New Roman" w:hAnsi="Times New Roman" w:cs="Times New Roman"/>
          <w:sz w:val="24"/>
          <w:szCs w:val="24"/>
        </w:rPr>
        <w:t xml:space="preserve">, 2022). </w:t>
      </w:r>
      <w:r w:rsidR="00CC4999" w:rsidRPr="006F5614">
        <w:rPr>
          <w:rFonts w:ascii="Times New Roman" w:hAnsi="Times New Roman" w:cs="Times New Roman"/>
          <w:sz w:val="24"/>
          <w:szCs w:val="24"/>
        </w:rPr>
        <w:t>O</w:t>
      </w:r>
      <w:r w:rsidR="00956E31" w:rsidRPr="006F5614">
        <w:rPr>
          <w:rFonts w:ascii="Times New Roman" w:hAnsi="Times New Roman" w:cs="Times New Roman"/>
          <w:sz w:val="24"/>
          <w:szCs w:val="24"/>
        </w:rPr>
        <w:t xml:space="preserve"> primeir</w:t>
      </w:r>
      <w:r w:rsidR="00CC4999" w:rsidRPr="006F5614">
        <w:rPr>
          <w:rFonts w:ascii="Times New Roman" w:hAnsi="Times New Roman" w:cs="Times New Roman"/>
          <w:sz w:val="24"/>
          <w:szCs w:val="24"/>
        </w:rPr>
        <w:t>o</w:t>
      </w:r>
      <w:r w:rsidR="00956E31" w:rsidRPr="006F5614">
        <w:rPr>
          <w:rFonts w:ascii="Times New Roman" w:hAnsi="Times New Roman" w:cs="Times New Roman"/>
          <w:sz w:val="24"/>
          <w:szCs w:val="24"/>
        </w:rPr>
        <w:t xml:space="preserve"> é que, quando sob pressão do adversário, os jogadores da equipe com posse de bola têm menos tempo para realizar escaneamentos visuais, uma vez que a prioridade é manter a posse perante a pressão adversária. Dessa forma, mais escaneamentos acontecem </w:t>
      </w:r>
      <w:r w:rsidR="00CC4999" w:rsidRPr="006F5614">
        <w:rPr>
          <w:rFonts w:ascii="Times New Roman" w:hAnsi="Times New Roman" w:cs="Times New Roman"/>
          <w:sz w:val="24"/>
          <w:szCs w:val="24"/>
        </w:rPr>
        <w:t xml:space="preserve">em situações de menor pressão pois </w:t>
      </w:r>
      <w:r w:rsidR="00956E31" w:rsidRPr="006F5614">
        <w:rPr>
          <w:rFonts w:ascii="Times New Roman" w:hAnsi="Times New Roman" w:cs="Times New Roman"/>
          <w:sz w:val="24"/>
          <w:szCs w:val="24"/>
        </w:rPr>
        <w:t xml:space="preserve">há mais tempo para a exploração do campo e das possibilidades de ação. </w:t>
      </w:r>
      <w:r w:rsidR="00CC4999" w:rsidRPr="006F5614">
        <w:rPr>
          <w:rFonts w:ascii="Times New Roman" w:hAnsi="Times New Roman" w:cs="Times New Roman"/>
          <w:sz w:val="24"/>
          <w:szCs w:val="24"/>
        </w:rPr>
        <w:t>O segundo raciocínio</w:t>
      </w:r>
      <w:r w:rsidR="00956E31" w:rsidRPr="006F5614">
        <w:rPr>
          <w:rFonts w:ascii="Times New Roman" w:hAnsi="Times New Roman" w:cs="Times New Roman"/>
          <w:sz w:val="24"/>
          <w:szCs w:val="24"/>
        </w:rPr>
        <w:t xml:space="preserve"> é que, quando </w:t>
      </w:r>
      <w:r w:rsidR="00CC4999" w:rsidRPr="006F5614">
        <w:rPr>
          <w:rFonts w:ascii="Times New Roman" w:hAnsi="Times New Roman" w:cs="Times New Roman"/>
          <w:sz w:val="24"/>
          <w:szCs w:val="24"/>
        </w:rPr>
        <w:t xml:space="preserve">os jogadores realizam mais escaneamentos visuais, é possível que eles consigam ajustar o posicionamento em campo de forma mais vantajosa, dificultando </w:t>
      </w:r>
      <w:r w:rsidR="0071141B" w:rsidRPr="006F5614">
        <w:rPr>
          <w:rFonts w:ascii="Times New Roman" w:hAnsi="Times New Roman" w:cs="Times New Roman"/>
          <w:sz w:val="24"/>
          <w:szCs w:val="24"/>
        </w:rPr>
        <w:t xml:space="preserve">a pressão adversária. </w:t>
      </w:r>
      <w:r w:rsidR="00CC4999" w:rsidRPr="006F5614">
        <w:rPr>
          <w:rFonts w:ascii="Times New Roman" w:hAnsi="Times New Roman" w:cs="Times New Roman"/>
          <w:sz w:val="24"/>
          <w:szCs w:val="24"/>
        </w:rPr>
        <w:t xml:space="preserve"> </w:t>
      </w:r>
    </w:p>
    <w:p w:rsidR="00351C81" w:rsidRPr="006F5614" w:rsidRDefault="00351C81" w:rsidP="00A7065B">
      <w:pPr>
        <w:rPr>
          <w:rFonts w:ascii="Times New Roman" w:hAnsi="Times New Roman" w:cs="Times New Roman"/>
          <w:sz w:val="24"/>
          <w:szCs w:val="24"/>
        </w:rPr>
      </w:pPr>
      <w:r w:rsidRPr="006F5614">
        <w:rPr>
          <w:rFonts w:ascii="Times New Roman" w:hAnsi="Times New Roman" w:cs="Times New Roman"/>
          <w:sz w:val="24"/>
          <w:szCs w:val="24"/>
        </w:rPr>
        <w:t>Outro fator que pode influenciar o escaneamento visual é a fase de jogo</w:t>
      </w:r>
      <w:r w:rsidR="002E769E" w:rsidRPr="006F5614">
        <w:rPr>
          <w:rFonts w:ascii="Times New Roman" w:hAnsi="Times New Roman" w:cs="Times New Roman"/>
          <w:sz w:val="24"/>
          <w:szCs w:val="24"/>
        </w:rPr>
        <w:t xml:space="preserve"> (</w:t>
      </w:r>
      <w:proofErr w:type="spellStart"/>
      <w:r w:rsidR="002E769E" w:rsidRPr="006F5614">
        <w:rPr>
          <w:rFonts w:ascii="Times New Roman" w:hAnsi="Times New Roman" w:cs="Times New Roman"/>
          <w:sz w:val="24"/>
          <w:szCs w:val="24"/>
        </w:rPr>
        <w:t>McGuckian</w:t>
      </w:r>
      <w:proofErr w:type="spellEnd"/>
      <w:r w:rsidR="002E769E"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2E769E" w:rsidRPr="006F5614">
        <w:rPr>
          <w:rFonts w:ascii="Times New Roman" w:hAnsi="Times New Roman" w:cs="Times New Roman"/>
          <w:sz w:val="24"/>
          <w:szCs w:val="24"/>
        </w:rPr>
        <w:t>, 2020)</w:t>
      </w:r>
      <w:r w:rsidRPr="006F5614">
        <w:rPr>
          <w:rFonts w:ascii="Times New Roman" w:hAnsi="Times New Roman" w:cs="Times New Roman"/>
          <w:sz w:val="24"/>
          <w:szCs w:val="24"/>
        </w:rPr>
        <w:t xml:space="preserve">. </w:t>
      </w:r>
      <w:proofErr w:type="spellStart"/>
      <w:r w:rsidR="002E769E" w:rsidRPr="006F5614">
        <w:rPr>
          <w:rFonts w:ascii="Times New Roman" w:hAnsi="Times New Roman" w:cs="Times New Roman"/>
          <w:sz w:val="24"/>
          <w:szCs w:val="24"/>
        </w:rPr>
        <w:t>McGuckian</w:t>
      </w:r>
      <w:proofErr w:type="spellEnd"/>
      <w:r w:rsidR="002E769E" w:rsidRPr="006F5614">
        <w:rPr>
          <w:rFonts w:ascii="Times New Roman" w:hAnsi="Times New Roman" w:cs="Times New Roman"/>
          <w:sz w:val="24"/>
          <w:szCs w:val="24"/>
        </w:rPr>
        <w:t xml:space="preserve"> e colaboradores (2020) compararam o número de escaneamentos </w:t>
      </w:r>
      <w:r w:rsidR="002E769E" w:rsidRPr="006F5614">
        <w:rPr>
          <w:rFonts w:ascii="Times New Roman" w:hAnsi="Times New Roman" w:cs="Times New Roman"/>
          <w:sz w:val="24"/>
          <w:szCs w:val="24"/>
        </w:rPr>
        <w:lastRenderedPageBreak/>
        <w:t xml:space="preserve">visuais em diferentes situações de jogo, dentre elas o momento no qual a equipe do jogador analisado estava com posse de bola, sem posse de bola e durante a transição na posse. Nesse estudo, os autores encontraram que houve mais escaneamentos </w:t>
      </w:r>
      <w:r w:rsidR="00D96DBF" w:rsidRPr="006F5614">
        <w:rPr>
          <w:rFonts w:ascii="Times New Roman" w:hAnsi="Times New Roman" w:cs="Times New Roman"/>
          <w:sz w:val="24"/>
          <w:szCs w:val="24"/>
        </w:rPr>
        <w:t>sem bola quando a posse de bola estava definida</w:t>
      </w:r>
      <w:r w:rsidR="002E769E" w:rsidRPr="006F5614">
        <w:rPr>
          <w:rFonts w:ascii="Times New Roman" w:hAnsi="Times New Roman" w:cs="Times New Roman"/>
          <w:sz w:val="24"/>
          <w:szCs w:val="24"/>
        </w:rPr>
        <w:t xml:space="preserve"> em comparação com a fase de transição na posse. Essa diferença pode ser explicada devido ao nível de incerteza das fases de jogo (</w:t>
      </w:r>
      <w:proofErr w:type="spellStart"/>
      <w:r w:rsidR="002E769E" w:rsidRPr="006F5614">
        <w:rPr>
          <w:rFonts w:ascii="Times New Roman" w:hAnsi="Times New Roman" w:cs="Times New Roman"/>
          <w:sz w:val="24"/>
          <w:szCs w:val="24"/>
        </w:rPr>
        <w:t>McGuckian</w:t>
      </w:r>
      <w:proofErr w:type="spellEnd"/>
      <w:r w:rsidR="002E769E"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2E769E" w:rsidRPr="006F5614">
        <w:rPr>
          <w:rFonts w:ascii="Times New Roman" w:hAnsi="Times New Roman" w:cs="Times New Roman"/>
          <w:sz w:val="24"/>
          <w:szCs w:val="24"/>
        </w:rPr>
        <w:t>, 2020). No momento de transiçã</w:t>
      </w:r>
      <w:r w:rsidR="007A717B" w:rsidRPr="006F5614">
        <w:rPr>
          <w:rFonts w:ascii="Times New Roman" w:hAnsi="Times New Roman" w:cs="Times New Roman"/>
          <w:sz w:val="24"/>
          <w:szCs w:val="24"/>
        </w:rPr>
        <w:t>o</w:t>
      </w:r>
      <w:r w:rsidR="002E769E" w:rsidRPr="006F5614">
        <w:rPr>
          <w:rFonts w:ascii="Times New Roman" w:hAnsi="Times New Roman" w:cs="Times New Roman"/>
          <w:sz w:val="24"/>
          <w:szCs w:val="24"/>
        </w:rPr>
        <w:t xml:space="preserve">, é possível que os jogadores estejam mais atentos à bola para que eles se organizem perante um momento de ataque ou de defesa. No momento de posse de bola, há maior </w:t>
      </w:r>
      <w:r w:rsidR="007A717B" w:rsidRPr="006F5614">
        <w:rPr>
          <w:rFonts w:ascii="Times New Roman" w:hAnsi="Times New Roman" w:cs="Times New Roman"/>
          <w:sz w:val="24"/>
          <w:szCs w:val="24"/>
        </w:rPr>
        <w:t>estabilidade dos comportamentos das equipes</w:t>
      </w:r>
      <w:r w:rsidR="002E769E" w:rsidRPr="006F5614">
        <w:rPr>
          <w:rFonts w:ascii="Times New Roman" w:hAnsi="Times New Roman" w:cs="Times New Roman"/>
          <w:sz w:val="24"/>
          <w:szCs w:val="24"/>
        </w:rPr>
        <w:t xml:space="preserve">, o que permite </w:t>
      </w:r>
      <w:r w:rsidR="007A717B" w:rsidRPr="006F5614">
        <w:rPr>
          <w:rFonts w:ascii="Times New Roman" w:hAnsi="Times New Roman" w:cs="Times New Roman"/>
          <w:sz w:val="24"/>
          <w:szCs w:val="24"/>
        </w:rPr>
        <w:t>que os jogadores possam explorar mais o ambiente</w:t>
      </w:r>
      <w:r w:rsidR="00C6039A" w:rsidRPr="006F5614">
        <w:rPr>
          <w:rFonts w:ascii="Times New Roman" w:hAnsi="Times New Roman" w:cs="Times New Roman"/>
          <w:sz w:val="24"/>
          <w:szCs w:val="24"/>
        </w:rPr>
        <w:t xml:space="preserve">, consequentemente realizando mais escaneamentos </w:t>
      </w:r>
      <w:r w:rsidR="007A717B" w:rsidRPr="006F5614">
        <w:rPr>
          <w:rFonts w:ascii="Times New Roman" w:hAnsi="Times New Roman" w:cs="Times New Roman"/>
          <w:sz w:val="24"/>
          <w:szCs w:val="24"/>
        </w:rPr>
        <w:t>(</w:t>
      </w:r>
      <w:proofErr w:type="spellStart"/>
      <w:r w:rsidR="007A717B" w:rsidRPr="006F5614">
        <w:rPr>
          <w:rFonts w:ascii="Times New Roman" w:hAnsi="Times New Roman" w:cs="Times New Roman"/>
          <w:sz w:val="24"/>
          <w:szCs w:val="24"/>
        </w:rPr>
        <w:t>McGuckian</w:t>
      </w:r>
      <w:proofErr w:type="spellEnd"/>
      <w:r w:rsidR="007A717B"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7A717B" w:rsidRPr="006F5614">
        <w:rPr>
          <w:rFonts w:ascii="Times New Roman" w:hAnsi="Times New Roman" w:cs="Times New Roman"/>
          <w:sz w:val="24"/>
          <w:szCs w:val="24"/>
        </w:rPr>
        <w:t>, 2020).</w:t>
      </w:r>
    </w:p>
    <w:p w:rsidR="00CE1FFB" w:rsidRPr="006F5614" w:rsidRDefault="00DB208A" w:rsidP="00CE1FFB">
      <w:pPr>
        <w:rPr>
          <w:rFonts w:ascii="Times New Roman" w:hAnsi="Times New Roman" w:cs="Times New Roman"/>
          <w:sz w:val="24"/>
          <w:szCs w:val="24"/>
        </w:rPr>
      </w:pPr>
      <w:r w:rsidRPr="006F5614">
        <w:rPr>
          <w:rFonts w:ascii="Times New Roman" w:hAnsi="Times New Roman" w:cs="Times New Roman"/>
          <w:sz w:val="24"/>
          <w:szCs w:val="24"/>
        </w:rPr>
        <w:t xml:space="preserve">Para compreender </w:t>
      </w:r>
      <w:r w:rsidR="00A607C4" w:rsidRPr="006F5614">
        <w:rPr>
          <w:rFonts w:ascii="Times New Roman" w:hAnsi="Times New Roman" w:cs="Times New Roman"/>
          <w:sz w:val="24"/>
          <w:szCs w:val="24"/>
        </w:rPr>
        <w:t>a percepção de treinadores de futebol sobre o escaneamento visual</w:t>
      </w:r>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Pulling</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(2018), </w:t>
      </w:r>
      <w:proofErr w:type="spellStart"/>
      <w:r w:rsidRPr="006F5614">
        <w:rPr>
          <w:rFonts w:ascii="Times New Roman" w:hAnsi="Times New Roman" w:cs="Times New Roman"/>
          <w:sz w:val="24"/>
          <w:szCs w:val="24"/>
        </w:rPr>
        <w:t>Eldridge</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w:t>
      </w:r>
      <w:r w:rsidR="00025318" w:rsidRPr="006F5614">
        <w:rPr>
          <w:rFonts w:ascii="Times New Roman" w:hAnsi="Times New Roman" w:cs="Times New Roman"/>
          <w:sz w:val="24"/>
          <w:szCs w:val="24"/>
        </w:rPr>
        <w:t>3</w:t>
      </w:r>
      <w:r w:rsidRPr="006F5614">
        <w:rPr>
          <w:rFonts w:ascii="Times New Roman" w:hAnsi="Times New Roman" w:cs="Times New Roman"/>
          <w:sz w:val="24"/>
          <w:szCs w:val="24"/>
        </w:rPr>
        <w:t>)</w:t>
      </w:r>
      <w:r w:rsidR="00F3490D" w:rsidRPr="006F5614">
        <w:rPr>
          <w:rFonts w:ascii="Times New Roman" w:hAnsi="Times New Roman" w:cs="Times New Roman"/>
          <w:sz w:val="24"/>
          <w:szCs w:val="24"/>
        </w:rPr>
        <w:t xml:space="preserve"> e</w:t>
      </w:r>
      <w:r w:rsidRPr="006F5614">
        <w:rPr>
          <w:rFonts w:ascii="Times New Roman" w:hAnsi="Times New Roman" w:cs="Times New Roman"/>
          <w:sz w:val="24"/>
          <w:szCs w:val="24"/>
        </w:rPr>
        <w:t xml:space="preserve"> </w:t>
      </w:r>
      <w:proofErr w:type="spellStart"/>
      <w:r w:rsidR="00F3490D" w:rsidRPr="006F5614">
        <w:rPr>
          <w:rFonts w:ascii="Times New Roman" w:hAnsi="Times New Roman" w:cs="Times New Roman"/>
          <w:sz w:val="24"/>
          <w:szCs w:val="24"/>
        </w:rPr>
        <w:t>Maskell</w:t>
      </w:r>
      <w:proofErr w:type="spellEnd"/>
      <w:r w:rsidR="00F3490D"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F3490D" w:rsidRPr="006F5614">
        <w:rPr>
          <w:rFonts w:ascii="Times New Roman" w:hAnsi="Times New Roman" w:cs="Times New Roman"/>
          <w:sz w:val="24"/>
          <w:szCs w:val="24"/>
        </w:rPr>
        <w:t xml:space="preserve"> (2024) </w:t>
      </w:r>
      <w:r w:rsidR="00461068" w:rsidRPr="006F5614">
        <w:rPr>
          <w:rFonts w:ascii="Times New Roman" w:hAnsi="Times New Roman" w:cs="Times New Roman"/>
          <w:sz w:val="24"/>
          <w:szCs w:val="24"/>
        </w:rPr>
        <w:t>conduziram</w:t>
      </w:r>
      <w:r w:rsidRPr="006F5614">
        <w:rPr>
          <w:rFonts w:ascii="Times New Roman" w:hAnsi="Times New Roman" w:cs="Times New Roman"/>
          <w:sz w:val="24"/>
          <w:szCs w:val="24"/>
        </w:rPr>
        <w:t xml:space="preserve"> </w:t>
      </w:r>
      <w:r w:rsidR="00A607C4" w:rsidRPr="006F5614">
        <w:rPr>
          <w:rFonts w:ascii="Times New Roman" w:hAnsi="Times New Roman" w:cs="Times New Roman"/>
          <w:sz w:val="24"/>
          <w:szCs w:val="24"/>
        </w:rPr>
        <w:t xml:space="preserve">entrevistas com perguntas como </w:t>
      </w:r>
      <w:r w:rsidR="00466BB3" w:rsidRPr="006F5614">
        <w:rPr>
          <w:rFonts w:ascii="Times New Roman" w:hAnsi="Times New Roman" w:cs="Times New Roman"/>
          <w:sz w:val="24"/>
          <w:szCs w:val="24"/>
        </w:rPr>
        <w:t>“qual é a importância do escaneamento visual para o desempenho no futebol?” e “como esse comportamento é introduzido dentro do treino?”</w:t>
      </w:r>
      <w:r w:rsidRPr="006F5614">
        <w:rPr>
          <w:rFonts w:ascii="Times New Roman" w:hAnsi="Times New Roman" w:cs="Times New Roman"/>
          <w:sz w:val="24"/>
          <w:szCs w:val="24"/>
        </w:rPr>
        <w:t xml:space="preserve">. </w:t>
      </w:r>
      <w:r w:rsidR="00025318" w:rsidRPr="006F5614">
        <w:rPr>
          <w:rFonts w:ascii="Times New Roman" w:hAnsi="Times New Roman" w:cs="Times New Roman"/>
          <w:sz w:val="24"/>
          <w:szCs w:val="24"/>
        </w:rPr>
        <w:t>De forma geral, os treinadores concordam que o escaneamento visual é um comportamento determinante para o desempenho dentro de jogo</w:t>
      </w:r>
      <w:r w:rsidR="00F3490D" w:rsidRPr="006F5614">
        <w:rPr>
          <w:rFonts w:ascii="Times New Roman" w:hAnsi="Times New Roman" w:cs="Times New Roman"/>
          <w:sz w:val="24"/>
          <w:szCs w:val="24"/>
        </w:rPr>
        <w:t xml:space="preserve"> (</w:t>
      </w:r>
      <w:proofErr w:type="spellStart"/>
      <w:r w:rsidR="00F3490D" w:rsidRPr="006F5614">
        <w:rPr>
          <w:rFonts w:ascii="Times New Roman" w:hAnsi="Times New Roman" w:cs="Times New Roman"/>
          <w:sz w:val="24"/>
          <w:szCs w:val="24"/>
        </w:rPr>
        <w:t>Pulling</w:t>
      </w:r>
      <w:proofErr w:type="spellEnd"/>
      <w:r w:rsidR="00F3490D"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F3490D" w:rsidRPr="006F5614">
        <w:rPr>
          <w:rFonts w:ascii="Times New Roman" w:hAnsi="Times New Roman" w:cs="Times New Roman"/>
          <w:sz w:val="24"/>
          <w:szCs w:val="24"/>
        </w:rPr>
        <w:t xml:space="preserve"> 2018; </w:t>
      </w:r>
      <w:proofErr w:type="spellStart"/>
      <w:r w:rsidR="00F3490D" w:rsidRPr="006F5614">
        <w:rPr>
          <w:rFonts w:ascii="Times New Roman" w:hAnsi="Times New Roman" w:cs="Times New Roman"/>
          <w:sz w:val="24"/>
          <w:szCs w:val="24"/>
        </w:rPr>
        <w:t>Eldridge</w:t>
      </w:r>
      <w:proofErr w:type="spellEnd"/>
      <w:r w:rsidR="00F3490D"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F3490D" w:rsidRPr="006F5614">
        <w:rPr>
          <w:rFonts w:ascii="Times New Roman" w:hAnsi="Times New Roman" w:cs="Times New Roman"/>
          <w:sz w:val="24"/>
          <w:szCs w:val="24"/>
        </w:rPr>
        <w:t xml:space="preserve"> 2023; </w:t>
      </w:r>
      <w:proofErr w:type="spellStart"/>
      <w:r w:rsidR="00F3490D" w:rsidRPr="006F5614">
        <w:rPr>
          <w:rFonts w:ascii="Times New Roman" w:hAnsi="Times New Roman" w:cs="Times New Roman"/>
          <w:sz w:val="24"/>
          <w:szCs w:val="24"/>
        </w:rPr>
        <w:t>Maskell</w:t>
      </w:r>
      <w:proofErr w:type="spellEnd"/>
      <w:r w:rsidR="00F3490D"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F3490D" w:rsidRPr="006F5614">
        <w:rPr>
          <w:rFonts w:ascii="Times New Roman" w:hAnsi="Times New Roman" w:cs="Times New Roman"/>
          <w:sz w:val="24"/>
          <w:szCs w:val="24"/>
        </w:rPr>
        <w:t xml:space="preserve"> 2024)</w:t>
      </w:r>
      <w:r w:rsidR="00025318" w:rsidRPr="006F5614">
        <w:rPr>
          <w:rFonts w:ascii="Times New Roman" w:hAnsi="Times New Roman" w:cs="Times New Roman"/>
          <w:sz w:val="24"/>
          <w:szCs w:val="24"/>
        </w:rPr>
        <w:t xml:space="preserve">. </w:t>
      </w:r>
      <w:r w:rsidR="003F40B9" w:rsidRPr="006F5614">
        <w:rPr>
          <w:rFonts w:ascii="Times New Roman" w:hAnsi="Times New Roman" w:cs="Times New Roman"/>
          <w:sz w:val="24"/>
          <w:szCs w:val="24"/>
        </w:rPr>
        <w:t xml:space="preserve">Em contrapartida, os participantes não mostraram consenso em como </w:t>
      </w:r>
      <w:r w:rsidR="00C53C9E" w:rsidRPr="006F5614">
        <w:rPr>
          <w:rFonts w:ascii="Times New Roman" w:hAnsi="Times New Roman" w:cs="Times New Roman"/>
          <w:sz w:val="24"/>
          <w:szCs w:val="24"/>
        </w:rPr>
        <w:t xml:space="preserve">introduzir esse comportamento </w:t>
      </w:r>
      <w:r w:rsidR="00BD13F1" w:rsidRPr="006F5614">
        <w:rPr>
          <w:rFonts w:ascii="Times New Roman" w:hAnsi="Times New Roman" w:cs="Times New Roman"/>
          <w:sz w:val="24"/>
          <w:szCs w:val="24"/>
        </w:rPr>
        <w:t>nos treinos</w:t>
      </w:r>
      <w:r w:rsidR="00C53C9E" w:rsidRPr="006F5614">
        <w:rPr>
          <w:rFonts w:ascii="Times New Roman" w:hAnsi="Times New Roman" w:cs="Times New Roman"/>
          <w:sz w:val="24"/>
          <w:szCs w:val="24"/>
        </w:rPr>
        <w:t xml:space="preserve">. </w:t>
      </w:r>
      <w:proofErr w:type="spellStart"/>
      <w:r w:rsidR="00C53C9E" w:rsidRPr="006F5614">
        <w:rPr>
          <w:rFonts w:ascii="Times New Roman" w:hAnsi="Times New Roman" w:cs="Times New Roman"/>
          <w:sz w:val="24"/>
          <w:szCs w:val="24"/>
        </w:rPr>
        <w:t>Pulling</w:t>
      </w:r>
      <w:proofErr w:type="spellEnd"/>
      <w:r w:rsidR="00C53C9E" w:rsidRPr="006F5614">
        <w:rPr>
          <w:rFonts w:ascii="Times New Roman" w:hAnsi="Times New Roman" w:cs="Times New Roman"/>
          <w:sz w:val="24"/>
          <w:szCs w:val="24"/>
        </w:rPr>
        <w:t xml:space="preserve"> e colaboradores (2018) identificaram que os treinadores utilizam da instrução verbal </w:t>
      </w:r>
      <w:r w:rsidR="00BD13F1" w:rsidRPr="006F5614">
        <w:rPr>
          <w:rFonts w:ascii="Times New Roman" w:hAnsi="Times New Roman" w:cs="Times New Roman"/>
          <w:sz w:val="24"/>
          <w:szCs w:val="24"/>
        </w:rPr>
        <w:t>como estratégia principal para induzir o escaneamento</w:t>
      </w:r>
      <w:r w:rsidR="00C53C9E" w:rsidRPr="006F5614">
        <w:rPr>
          <w:rFonts w:ascii="Times New Roman" w:hAnsi="Times New Roman" w:cs="Times New Roman"/>
          <w:sz w:val="24"/>
          <w:szCs w:val="24"/>
        </w:rPr>
        <w:t xml:space="preserve">, sendo </w:t>
      </w:r>
      <w:r w:rsidR="00BD13F1" w:rsidRPr="006F5614">
        <w:rPr>
          <w:rFonts w:ascii="Times New Roman" w:hAnsi="Times New Roman" w:cs="Times New Roman"/>
          <w:sz w:val="24"/>
          <w:szCs w:val="24"/>
        </w:rPr>
        <w:t xml:space="preserve">o questionamento e a </w:t>
      </w:r>
      <w:r w:rsidR="00C53C9E" w:rsidRPr="006F5614">
        <w:rPr>
          <w:rFonts w:ascii="Times New Roman" w:hAnsi="Times New Roman" w:cs="Times New Roman"/>
          <w:sz w:val="24"/>
          <w:szCs w:val="24"/>
        </w:rPr>
        <w:t xml:space="preserve">manipulação de jogo </w:t>
      </w:r>
      <w:r w:rsidR="00BD13F1" w:rsidRPr="006F5614">
        <w:rPr>
          <w:rFonts w:ascii="Times New Roman" w:hAnsi="Times New Roman" w:cs="Times New Roman"/>
          <w:sz w:val="24"/>
          <w:szCs w:val="24"/>
        </w:rPr>
        <w:t>como segunda e terceira estratégia utilizadas, respectivamente</w:t>
      </w:r>
      <w:r w:rsidR="00C53C9E"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Eldridge</w:t>
      </w:r>
      <w:proofErr w:type="spellEnd"/>
      <w:r w:rsidRPr="006F5614">
        <w:rPr>
          <w:rFonts w:ascii="Times New Roman" w:hAnsi="Times New Roman" w:cs="Times New Roman"/>
          <w:sz w:val="24"/>
          <w:szCs w:val="24"/>
        </w:rPr>
        <w:t xml:space="preserve"> e colaboradores (202</w:t>
      </w:r>
      <w:r w:rsidR="00025318" w:rsidRPr="006F5614">
        <w:rPr>
          <w:rFonts w:ascii="Times New Roman" w:hAnsi="Times New Roman" w:cs="Times New Roman"/>
          <w:sz w:val="24"/>
          <w:szCs w:val="24"/>
        </w:rPr>
        <w:t>3</w:t>
      </w:r>
      <w:r w:rsidRPr="006F5614">
        <w:rPr>
          <w:rFonts w:ascii="Times New Roman" w:hAnsi="Times New Roman" w:cs="Times New Roman"/>
          <w:sz w:val="24"/>
          <w:szCs w:val="24"/>
        </w:rPr>
        <w:t xml:space="preserve">) encontraram que </w:t>
      </w:r>
      <w:r w:rsidR="00BD13F1" w:rsidRPr="006F5614">
        <w:rPr>
          <w:rFonts w:ascii="Times New Roman" w:hAnsi="Times New Roman" w:cs="Times New Roman"/>
          <w:sz w:val="24"/>
          <w:szCs w:val="24"/>
        </w:rPr>
        <w:t xml:space="preserve">os pequenos jogos são o </w:t>
      </w:r>
      <w:r w:rsidR="00461068" w:rsidRPr="006F5614">
        <w:rPr>
          <w:rFonts w:ascii="Times New Roman" w:hAnsi="Times New Roman" w:cs="Times New Roman"/>
          <w:sz w:val="24"/>
          <w:szCs w:val="24"/>
        </w:rPr>
        <w:t xml:space="preserve">principal </w:t>
      </w:r>
      <w:r w:rsidR="00BD13F1" w:rsidRPr="006F5614">
        <w:rPr>
          <w:rFonts w:ascii="Times New Roman" w:hAnsi="Times New Roman" w:cs="Times New Roman"/>
          <w:sz w:val="24"/>
          <w:szCs w:val="24"/>
        </w:rPr>
        <w:t>método utilizado para treinar o escaneamento (52%)</w:t>
      </w:r>
      <w:r w:rsidR="00C53C9E" w:rsidRPr="006F5614">
        <w:rPr>
          <w:rFonts w:ascii="Times New Roman" w:hAnsi="Times New Roman" w:cs="Times New Roman"/>
          <w:sz w:val="24"/>
          <w:szCs w:val="24"/>
        </w:rPr>
        <w:t xml:space="preserve">. Nesses jogos, os treinadores </w:t>
      </w:r>
      <w:r w:rsidR="00BD13F1" w:rsidRPr="006F5614">
        <w:rPr>
          <w:rFonts w:ascii="Times New Roman" w:hAnsi="Times New Roman" w:cs="Times New Roman"/>
          <w:sz w:val="24"/>
          <w:szCs w:val="24"/>
        </w:rPr>
        <w:t>utilizam</w:t>
      </w:r>
      <w:r w:rsidR="00C53C9E" w:rsidRPr="006F5614">
        <w:rPr>
          <w:rFonts w:ascii="Times New Roman" w:hAnsi="Times New Roman" w:cs="Times New Roman"/>
          <w:sz w:val="24"/>
          <w:szCs w:val="24"/>
        </w:rPr>
        <w:t xml:space="preserve"> diversas manipulações para promover o escaneamento, mas, a</w:t>
      </w:r>
      <w:r w:rsidR="002E5931" w:rsidRPr="006F5614">
        <w:rPr>
          <w:rFonts w:ascii="Times New Roman" w:hAnsi="Times New Roman" w:cs="Times New Roman"/>
          <w:sz w:val="24"/>
          <w:szCs w:val="24"/>
        </w:rPr>
        <w:t xml:space="preserve">pesar disso, os </w:t>
      </w:r>
      <w:r w:rsidR="00BD13F1" w:rsidRPr="006F5614">
        <w:rPr>
          <w:rFonts w:ascii="Times New Roman" w:hAnsi="Times New Roman" w:cs="Times New Roman"/>
          <w:sz w:val="24"/>
          <w:szCs w:val="24"/>
        </w:rPr>
        <w:t>participantes</w:t>
      </w:r>
      <w:r w:rsidR="002E5931" w:rsidRPr="006F5614">
        <w:rPr>
          <w:rFonts w:ascii="Times New Roman" w:hAnsi="Times New Roman" w:cs="Times New Roman"/>
          <w:sz w:val="24"/>
          <w:szCs w:val="24"/>
        </w:rPr>
        <w:t xml:space="preserve"> relataram que se sentem inseguros sobre qual seria o melhor método para treinar o escaneamento visual</w:t>
      </w:r>
      <w:r w:rsidR="00BD13F1" w:rsidRPr="006F5614">
        <w:rPr>
          <w:rFonts w:ascii="Times New Roman" w:hAnsi="Times New Roman" w:cs="Times New Roman"/>
          <w:sz w:val="24"/>
          <w:szCs w:val="24"/>
        </w:rPr>
        <w:t xml:space="preserve">, convergindo com os achados de </w:t>
      </w:r>
      <w:proofErr w:type="spellStart"/>
      <w:r w:rsidR="00BD13F1" w:rsidRPr="006F5614">
        <w:rPr>
          <w:rFonts w:ascii="Times New Roman" w:hAnsi="Times New Roman" w:cs="Times New Roman"/>
          <w:sz w:val="24"/>
          <w:szCs w:val="24"/>
        </w:rPr>
        <w:t>Maskell</w:t>
      </w:r>
      <w:proofErr w:type="spellEnd"/>
      <w:r w:rsidR="00BD13F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BD13F1" w:rsidRPr="006F5614">
        <w:rPr>
          <w:rFonts w:ascii="Times New Roman" w:hAnsi="Times New Roman" w:cs="Times New Roman"/>
          <w:sz w:val="24"/>
          <w:szCs w:val="24"/>
        </w:rPr>
        <w:t xml:space="preserve"> (2024)</w:t>
      </w:r>
      <w:r w:rsidR="002E5931" w:rsidRPr="006F5614">
        <w:rPr>
          <w:rFonts w:ascii="Times New Roman" w:hAnsi="Times New Roman" w:cs="Times New Roman"/>
          <w:sz w:val="24"/>
          <w:szCs w:val="24"/>
        </w:rPr>
        <w:t xml:space="preserve">. </w:t>
      </w:r>
      <w:r w:rsidR="00C53C9E" w:rsidRPr="006F5614">
        <w:rPr>
          <w:rFonts w:ascii="Times New Roman" w:hAnsi="Times New Roman" w:cs="Times New Roman"/>
          <w:sz w:val="24"/>
          <w:szCs w:val="24"/>
        </w:rPr>
        <w:t>Dentre as manipulações</w:t>
      </w:r>
      <w:r w:rsidR="00D96DBF" w:rsidRPr="006F5614">
        <w:rPr>
          <w:rFonts w:ascii="Times New Roman" w:hAnsi="Times New Roman" w:cs="Times New Roman"/>
          <w:sz w:val="24"/>
          <w:szCs w:val="24"/>
        </w:rPr>
        <w:t xml:space="preserve"> possíveis</w:t>
      </w:r>
      <w:r w:rsidR="00C53C9E" w:rsidRPr="006F5614">
        <w:rPr>
          <w:rFonts w:ascii="Times New Roman" w:hAnsi="Times New Roman" w:cs="Times New Roman"/>
          <w:sz w:val="24"/>
          <w:szCs w:val="24"/>
        </w:rPr>
        <w:t xml:space="preserve">, os treinadores </w:t>
      </w:r>
      <w:r w:rsidR="00BD13F1" w:rsidRPr="006F5614">
        <w:rPr>
          <w:rFonts w:ascii="Times New Roman" w:hAnsi="Times New Roman" w:cs="Times New Roman"/>
          <w:sz w:val="24"/>
          <w:szCs w:val="24"/>
        </w:rPr>
        <w:t>citaram</w:t>
      </w:r>
      <w:r w:rsidR="00C53C9E" w:rsidRPr="006F5614">
        <w:rPr>
          <w:rFonts w:ascii="Times New Roman" w:hAnsi="Times New Roman" w:cs="Times New Roman"/>
          <w:sz w:val="24"/>
          <w:szCs w:val="24"/>
        </w:rPr>
        <w:t xml:space="preserve"> </w:t>
      </w:r>
      <w:r w:rsidR="00D07C13" w:rsidRPr="006F5614">
        <w:rPr>
          <w:rFonts w:ascii="Times New Roman" w:hAnsi="Times New Roman" w:cs="Times New Roman"/>
          <w:sz w:val="24"/>
          <w:szCs w:val="24"/>
        </w:rPr>
        <w:t xml:space="preserve">que utilizam </w:t>
      </w:r>
      <w:r w:rsidR="002E5931" w:rsidRPr="006F5614">
        <w:rPr>
          <w:rFonts w:ascii="Times New Roman" w:hAnsi="Times New Roman" w:cs="Times New Roman"/>
          <w:sz w:val="24"/>
          <w:szCs w:val="24"/>
        </w:rPr>
        <w:t>chapéus</w:t>
      </w:r>
      <w:r w:rsidR="00D07C13" w:rsidRPr="006F5614">
        <w:rPr>
          <w:rFonts w:ascii="Times New Roman" w:hAnsi="Times New Roman" w:cs="Times New Roman"/>
          <w:sz w:val="24"/>
          <w:szCs w:val="24"/>
        </w:rPr>
        <w:t xml:space="preserve"> ou levantam as mãos para estimular que os jogadores dispersem o olhar da bola para pontos do ambiente</w:t>
      </w:r>
      <w:r w:rsidR="00C53C9E" w:rsidRPr="006F5614">
        <w:rPr>
          <w:rFonts w:ascii="Times New Roman" w:hAnsi="Times New Roman" w:cs="Times New Roman"/>
          <w:sz w:val="24"/>
          <w:szCs w:val="24"/>
        </w:rPr>
        <w:t xml:space="preserve">. </w:t>
      </w:r>
      <w:r w:rsidR="002E5931" w:rsidRPr="006F5614">
        <w:rPr>
          <w:rFonts w:ascii="Times New Roman" w:hAnsi="Times New Roman" w:cs="Times New Roman"/>
          <w:sz w:val="24"/>
          <w:szCs w:val="24"/>
        </w:rPr>
        <w:t>Apesar disso, como os próprios autores discutem, esses métodos não promove</w:t>
      </w:r>
      <w:r w:rsidR="00C53C9E" w:rsidRPr="006F5614">
        <w:rPr>
          <w:rFonts w:ascii="Times New Roman" w:hAnsi="Times New Roman" w:cs="Times New Roman"/>
          <w:sz w:val="24"/>
          <w:szCs w:val="24"/>
        </w:rPr>
        <w:t>m</w:t>
      </w:r>
      <w:r w:rsidR="002E5931" w:rsidRPr="006F5614">
        <w:rPr>
          <w:rFonts w:ascii="Times New Roman" w:hAnsi="Times New Roman" w:cs="Times New Roman"/>
          <w:sz w:val="24"/>
          <w:szCs w:val="24"/>
        </w:rPr>
        <w:t xml:space="preserve"> um ambiente de prática representativo</w:t>
      </w:r>
      <w:r w:rsidR="00461068" w:rsidRPr="006F5614">
        <w:rPr>
          <w:rFonts w:ascii="Times New Roman" w:hAnsi="Times New Roman" w:cs="Times New Roman"/>
          <w:sz w:val="24"/>
          <w:szCs w:val="24"/>
        </w:rPr>
        <w:t xml:space="preserve">, colocando em dúvida se essas manipulações poderiam gerar transferência para o jogo formal </w:t>
      </w:r>
      <w:r w:rsidR="00BD13F1" w:rsidRPr="006F5614">
        <w:rPr>
          <w:rFonts w:ascii="Times New Roman" w:hAnsi="Times New Roman" w:cs="Times New Roman"/>
          <w:sz w:val="24"/>
          <w:szCs w:val="24"/>
        </w:rPr>
        <w:t>(</w:t>
      </w:r>
      <w:proofErr w:type="spellStart"/>
      <w:r w:rsidR="00BD13F1" w:rsidRPr="006F5614">
        <w:rPr>
          <w:rFonts w:ascii="Times New Roman" w:hAnsi="Times New Roman" w:cs="Times New Roman"/>
          <w:sz w:val="24"/>
          <w:szCs w:val="24"/>
        </w:rPr>
        <w:t>Pulling</w:t>
      </w:r>
      <w:proofErr w:type="spellEnd"/>
      <w:r w:rsidR="00BD13F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DB7E2C">
        <w:rPr>
          <w:rFonts w:ascii="Times New Roman" w:hAnsi="Times New Roman" w:cs="Times New Roman"/>
          <w:sz w:val="24"/>
          <w:szCs w:val="24"/>
        </w:rPr>
        <w:t xml:space="preserve">, </w:t>
      </w:r>
      <w:r w:rsidR="00BD13F1" w:rsidRPr="006F5614">
        <w:rPr>
          <w:rFonts w:ascii="Times New Roman" w:hAnsi="Times New Roman" w:cs="Times New Roman"/>
          <w:sz w:val="24"/>
          <w:szCs w:val="24"/>
        </w:rPr>
        <w:t>2018)</w:t>
      </w:r>
      <w:r w:rsidR="00C86326" w:rsidRPr="006F5614">
        <w:rPr>
          <w:rFonts w:ascii="Times New Roman" w:hAnsi="Times New Roman" w:cs="Times New Roman"/>
          <w:sz w:val="24"/>
          <w:szCs w:val="24"/>
        </w:rPr>
        <w:t xml:space="preserve">. </w:t>
      </w:r>
      <w:r w:rsidR="006B2EA7" w:rsidRPr="006F5614">
        <w:rPr>
          <w:rFonts w:ascii="Times New Roman" w:hAnsi="Times New Roman" w:cs="Times New Roman"/>
          <w:sz w:val="24"/>
          <w:szCs w:val="24"/>
        </w:rPr>
        <w:t xml:space="preserve">A partir desses estudos, levando em consideração a relevância da instrução direta e de pequenos jogos dentro da prática, percebe-se a necessidade de investigar como diferentes manipulações </w:t>
      </w:r>
      <w:r w:rsidR="00D96DBF" w:rsidRPr="006F5614">
        <w:rPr>
          <w:rFonts w:ascii="Times New Roman" w:hAnsi="Times New Roman" w:cs="Times New Roman"/>
          <w:sz w:val="24"/>
          <w:szCs w:val="24"/>
        </w:rPr>
        <w:t>em</w:t>
      </w:r>
      <w:r w:rsidR="006B2EA7" w:rsidRPr="006F5614">
        <w:rPr>
          <w:rFonts w:ascii="Times New Roman" w:hAnsi="Times New Roman" w:cs="Times New Roman"/>
          <w:sz w:val="24"/>
          <w:szCs w:val="24"/>
        </w:rPr>
        <w:t xml:space="preserve"> pequeno</w:t>
      </w:r>
      <w:r w:rsidR="00D96DBF" w:rsidRPr="006F5614">
        <w:rPr>
          <w:rFonts w:ascii="Times New Roman" w:hAnsi="Times New Roman" w:cs="Times New Roman"/>
          <w:sz w:val="24"/>
          <w:szCs w:val="24"/>
        </w:rPr>
        <w:t>s</w:t>
      </w:r>
      <w:r w:rsidR="006B2EA7" w:rsidRPr="006F5614">
        <w:rPr>
          <w:rFonts w:ascii="Times New Roman" w:hAnsi="Times New Roman" w:cs="Times New Roman"/>
          <w:sz w:val="24"/>
          <w:szCs w:val="24"/>
        </w:rPr>
        <w:t xml:space="preserve"> jogo</w:t>
      </w:r>
      <w:r w:rsidR="00D96DBF" w:rsidRPr="006F5614">
        <w:rPr>
          <w:rFonts w:ascii="Times New Roman" w:hAnsi="Times New Roman" w:cs="Times New Roman"/>
          <w:sz w:val="24"/>
          <w:szCs w:val="24"/>
        </w:rPr>
        <w:t>s</w:t>
      </w:r>
      <w:r w:rsidR="006B2EA7" w:rsidRPr="006F5614">
        <w:rPr>
          <w:rFonts w:ascii="Times New Roman" w:hAnsi="Times New Roman" w:cs="Times New Roman"/>
          <w:sz w:val="24"/>
          <w:szCs w:val="24"/>
        </w:rPr>
        <w:t xml:space="preserve"> podem estimular o escaneamento visual</w:t>
      </w:r>
      <w:r w:rsidR="00D96DBF" w:rsidRPr="006F5614">
        <w:rPr>
          <w:rFonts w:ascii="Times New Roman" w:hAnsi="Times New Roman" w:cs="Times New Roman"/>
          <w:sz w:val="24"/>
          <w:szCs w:val="24"/>
        </w:rPr>
        <w:t xml:space="preserve">. </w:t>
      </w:r>
      <w:r w:rsidR="006B2EA7" w:rsidRPr="006F5614">
        <w:rPr>
          <w:rFonts w:ascii="Times New Roman" w:hAnsi="Times New Roman" w:cs="Times New Roman"/>
          <w:sz w:val="24"/>
          <w:szCs w:val="24"/>
        </w:rPr>
        <w:t xml:space="preserve"> </w:t>
      </w:r>
    </w:p>
    <w:p w:rsidR="00CE1FFB" w:rsidRPr="006F5614" w:rsidRDefault="00454391" w:rsidP="00884F24">
      <w:pPr>
        <w:rPr>
          <w:rFonts w:ascii="Times New Roman" w:hAnsi="Times New Roman" w:cs="Times New Roman"/>
          <w:sz w:val="24"/>
          <w:szCs w:val="24"/>
        </w:rPr>
      </w:pPr>
      <w:r w:rsidRPr="006F5614">
        <w:rPr>
          <w:rFonts w:ascii="Times New Roman" w:hAnsi="Times New Roman" w:cs="Times New Roman"/>
          <w:sz w:val="24"/>
          <w:szCs w:val="24"/>
        </w:rPr>
        <w:lastRenderedPageBreak/>
        <w:t>Alguns autores já investigaram o comportamento do escaneamento visual em pequenos jogos (</w:t>
      </w:r>
      <w:proofErr w:type="spellStart"/>
      <w:r w:rsidRPr="006F5614">
        <w:rPr>
          <w:rFonts w:ascii="Times New Roman" w:hAnsi="Times New Roman" w:cs="Times New Roman"/>
          <w:sz w:val="24"/>
          <w:szCs w:val="24"/>
        </w:rPr>
        <w:t>McGuckian</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2017; </w:t>
      </w:r>
      <w:proofErr w:type="spellStart"/>
      <w:r w:rsidRPr="006F5614">
        <w:rPr>
          <w:rFonts w:ascii="Times New Roman" w:hAnsi="Times New Roman" w:cs="Times New Roman"/>
          <w:sz w:val="24"/>
          <w:szCs w:val="24"/>
        </w:rPr>
        <w:t>Hintermann</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2024; </w:t>
      </w:r>
      <w:proofErr w:type="spellStart"/>
      <w:r w:rsidRPr="006F5614">
        <w:rPr>
          <w:rFonts w:ascii="Times New Roman" w:hAnsi="Times New Roman" w:cs="Times New Roman"/>
          <w:sz w:val="24"/>
          <w:szCs w:val="24"/>
        </w:rPr>
        <w:t>Hintermann</w:t>
      </w:r>
      <w:proofErr w:type="spellEnd"/>
      <w:r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6F5614">
        <w:rPr>
          <w:rFonts w:ascii="Times New Roman" w:hAnsi="Times New Roman" w:cs="Times New Roman"/>
          <w:sz w:val="24"/>
          <w:szCs w:val="24"/>
        </w:rPr>
        <w:t xml:space="preserve">, 2025). </w:t>
      </w:r>
      <w:proofErr w:type="spellStart"/>
      <w:r w:rsidRPr="006F5614">
        <w:rPr>
          <w:rFonts w:ascii="Times New Roman" w:hAnsi="Times New Roman" w:cs="Times New Roman"/>
          <w:sz w:val="24"/>
          <w:szCs w:val="24"/>
        </w:rPr>
        <w:t>Hintermann</w:t>
      </w:r>
      <w:proofErr w:type="spellEnd"/>
      <w:r w:rsidRPr="006F5614">
        <w:rPr>
          <w:rFonts w:ascii="Times New Roman" w:hAnsi="Times New Roman" w:cs="Times New Roman"/>
          <w:sz w:val="24"/>
          <w:szCs w:val="24"/>
        </w:rPr>
        <w:t xml:space="preserve"> e colegas (2024)</w:t>
      </w:r>
      <w:r w:rsidR="008B3FEE" w:rsidRPr="006F5614">
        <w:rPr>
          <w:rFonts w:ascii="Times New Roman" w:hAnsi="Times New Roman" w:cs="Times New Roman"/>
          <w:sz w:val="24"/>
          <w:szCs w:val="24"/>
        </w:rPr>
        <w:t xml:space="preserve"> identificaram que jogador</w:t>
      </w:r>
      <w:r w:rsidRPr="006F5614">
        <w:rPr>
          <w:rFonts w:ascii="Times New Roman" w:hAnsi="Times New Roman" w:cs="Times New Roman"/>
          <w:sz w:val="24"/>
          <w:szCs w:val="24"/>
        </w:rPr>
        <w:t>a</w:t>
      </w:r>
      <w:r w:rsidR="008B3FEE" w:rsidRPr="006F5614">
        <w:rPr>
          <w:rFonts w:ascii="Times New Roman" w:hAnsi="Times New Roman" w:cs="Times New Roman"/>
          <w:sz w:val="24"/>
          <w:szCs w:val="24"/>
        </w:rPr>
        <w:t>s de elite realizam mais escaneamentos q</w:t>
      </w:r>
      <w:r w:rsidRPr="006F5614">
        <w:rPr>
          <w:rFonts w:ascii="Times New Roman" w:hAnsi="Times New Roman" w:cs="Times New Roman"/>
          <w:sz w:val="24"/>
          <w:szCs w:val="24"/>
        </w:rPr>
        <w:t>u</w:t>
      </w:r>
      <w:r w:rsidR="008B3FEE" w:rsidRPr="006F5614">
        <w:rPr>
          <w:rFonts w:ascii="Times New Roman" w:hAnsi="Times New Roman" w:cs="Times New Roman"/>
          <w:sz w:val="24"/>
          <w:szCs w:val="24"/>
        </w:rPr>
        <w:t xml:space="preserve">e jogadoras </w:t>
      </w:r>
      <w:r w:rsidRPr="006F5614">
        <w:rPr>
          <w:rFonts w:ascii="Times New Roman" w:hAnsi="Times New Roman" w:cs="Times New Roman"/>
          <w:sz w:val="24"/>
          <w:szCs w:val="24"/>
        </w:rPr>
        <w:t>menos experientes em pequenos jogos 4x4</w:t>
      </w:r>
      <w:r w:rsidR="008B3FEE" w:rsidRPr="006F5614">
        <w:rPr>
          <w:rFonts w:ascii="Times New Roman" w:hAnsi="Times New Roman" w:cs="Times New Roman"/>
          <w:sz w:val="24"/>
          <w:szCs w:val="24"/>
        </w:rPr>
        <w:t>. Além disso, corroborando com estudos anteriores</w:t>
      </w:r>
      <w:r w:rsidR="00E74CD1" w:rsidRPr="006F5614">
        <w:rPr>
          <w:rFonts w:ascii="Times New Roman" w:hAnsi="Times New Roman" w:cs="Times New Roman"/>
          <w:sz w:val="24"/>
          <w:szCs w:val="24"/>
        </w:rPr>
        <w:t xml:space="preserve"> (</w:t>
      </w:r>
      <w:proofErr w:type="spellStart"/>
      <w:r w:rsidR="00E74CD1" w:rsidRPr="006F5614">
        <w:rPr>
          <w:rFonts w:ascii="Times New Roman" w:hAnsi="Times New Roman" w:cs="Times New Roman"/>
          <w:sz w:val="24"/>
          <w:szCs w:val="24"/>
        </w:rPr>
        <w:t>Phatak</w:t>
      </w:r>
      <w:proofErr w:type="spellEnd"/>
      <w:r w:rsidR="00E74CD1" w:rsidRPr="006F5614">
        <w:rPr>
          <w:rFonts w:ascii="Times New Roman" w:hAnsi="Times New Roman" w:cs="Times New Roman"/>
          <w:sz w:val="24"/>
          <w:szCs w:val="24"/>
        </w:rPr>
        <w:t>; Gruber, 2019</w:t>
      </w:r>
      <w:r w:rsidR="00BA7349">
        <w:rPr>
          <w:rFonts w:ascii="Times New Roman" w:hAnsi="Times New Roman" w:cs="Times New Roman"/>
          <w:sz w:val="24"/>
          <w:szCs w:val="24"/>
        </w:rPr>
        <w:t>;</w:t>
      </w:r>
      <w:r w:rsidR="00E74CD1" w:rsidRPr="006F5614">
        <w:rPr>
          <w:rFonts w:ascii="Times New Roman" w:hAnsi="Times New Roman" w:cs="Times New Roman"/>
          <w:sz w:val="24"/>
          <w:szCs w:val="24"/>
        </w:rPr>
        <w:t xml:space="preserve"> </w:t>
      </w:r>
      <w:proofErr w:type="spellStart"/>
      <w:r w:rsidR="00E74CD1" w:rsidRPr="006F5614">
        <w:rPr>
          <w:rFonts w:ascii="Times New Roman" w:hAnsi="Times New Roman" w:cs="Times New Roman"/>
          <w:sz w:val="24"/>
          <w:szCs w:val="24"/>
        </w:rPr>
        <w:t>Aksum</w:t>
      </w:r>
      <w:proofErr w:type="spellEnd"/>
      <w:r w:rsidR="00E74CD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E74CD1" w:rsidRPr="006F5614">
        <w:rPr>
          <w:rFonts w:ascii="Times New Roman" w:hAnsi="Times New Roman" w:cs="Times New Roman"/>
          <w:sz w:val="24"/>
          <w:szCs w:val="24"/>
        </w:rPr>
        <w:t>, 2021</w:t>
      </w:r>
      <w:r w:rsidR="00E24657">
        <w:rPr>
          <w:rFonts w:ascii="Times New Roman" w:hAnsi="Times New Roman" w:cs="Times New Roman"/>
          <w:sz w:val="24"/>
          <w:szCs w:val="24"/>
        </w:rPr>
        <w:t>b</w:t>
      </w:r>
      <w:r w:rsidR="00E74CD1" w:rsidRPr="006F5614">
        <w:rPr>
          <w:rFonts w:ascii="Times New Roman" w:hAnsi="Times New Roman" w:cs="Times New Roman"/>
          <w:sz w:val="24"/>
          <w:szCs w:val="24"/>
        </w:rPr>
        <w:t>)</w:t>
      </w:r>
      <w:r w:rsidR="008B3FEE" w:rsidRPr="006F5614">
        <w:rPr>
          <w:rFonts w:ascii="Times New Roman" w:hAnsi="Times New Roman" w:cs="Times New Roman"/>
          <w:sz w:val="24"/>
          <w:szCs w:val="24"/>
        </w:rPr>
        <w:t>, os autores identificaram que o escaneamento teve relação positiva com o resultado da ação do passe e do drible</w:t>
      </w:r>
      <w:r w:rsidR="00E74CD1" w:rsidRPr="006F5614">
        <w:rPr>
          <w:rFonts w:ascii="Times New Roman" w:hAnsi="Times New Roman" w:cs="Times New Roman"/>
          <w:sz w:val="24"/>
          <w:szCs w:val="24"/>
        </w:rPr>
        <w:t>, reforçando a relevância dos escaneamentos visuais dentro de jogo</w:t>
      </w:r>
      <w:r w:rsidR="008B3FEE" w:rsidRPr="006F5614">
        <w:rPr>
          <w:rFonts w:ascii="Times New Roman" w:hAnsi="Times New Roman" w:cs="Times New Roman"/>
          <w:sz w:val="24"/>
          <w:szCs w:val="24"/>
        </w:rPr>
        <w:t xml:space="preserve">. </w:t>
      </w:r>
      <w:proofErr w:type="spellStart"/>
      <w:r w:rsidR="00E74CD1" w:rsidRPr="006F5614">
        <w:rPr>
          <w:rFonts w:ascii="Times New Roman" w:hAnsi="Times New Roman" w:cs="Times New Roman"/>
          <w:sz w:val="24"/>
          <w:szCs w:val="24"/>
        </w:rPr>
        <w:t>Hintermann</w:t>
      </w:r>
      <w:proofErr w:type="spellEnd"/>
      <w:r w:rsidR="00E74CD1" w:rsidRPr="006F5614">
        <w:rPr>
          <w:rFonts w:ascii="Times New Roman" w:hAnsi="Times New Roman" w:cs="Times New Roman"/>
          <w:sz w:val="24"/>
          <w:szCs w:val="24"/>
        </w:rPr>
        <w:t xml:space="preserve"> e colegas (2025) </w:t>
      </w:r>
      <w:r w:rsidR="00522482" w:rsidRPr="006F5614">
        <w:rPr>
          <w:rFonts w:ascii="Times New Roman" w:hAnsi="Times New Roman" w:cs="Times New Roman"/>
          <w:sz w:val="24"/>
          <w:szCs w:val="24"/>
        </w:rPr>
        <w:t xml:space="preserve">verificou </w:t>
      </w:r>
      <w:r w:rsidR="008E2C2D" w:rsidRPr="006F5614">
        <w:rPr>
          <w:rFonts w:ascii="Times New Roman" w:hAnsi="Times New Roman" w:cs="Times New Roman"/>
          <w:sz w:val="24"/>
          <w:szCs w:val="24"/>
        </w:rPr>
        <w:t xml:space="preserve">que, após 5 semanas de </w:t>
      </w:r>
      <w:r w:rsidR="003D3EC9" w:rsidRPr="006F5614">
        <w:rPr>
          <w:rFonts w:ascii="Times New Roman" w:hAnsi="Times New Roman" w:cs="Times New Roman"/>
          <w:sz w:val="24"/>
          <w:szCs w:val="24"/>
        </w:rPr>
        <w:t xml:space="preserve">treino com </w:t>
      </w:r>
      <w:r w:rsidR="008E2C2D" w:rsidRPr="006F5614">
        <w:rPr>
          <w:rFonts w:ascii="Times New Roman" w:hAnsi="Times New Roman" w:cs="Times New Roman"/>
          <w:sz w:val="24"/>
          <w:szCs w:val="24"/>
        </w:rPr>
        <w:t>jogos voltados para o escaneamento visual,</w:t>
      </w:r>
      <w:r w:rsidR="00522482" w:rsidRPr="006F5614">
        <w:rPr>
          <w:rFonts w:ascii="Times New Roman" w:hAnsi="Times New Roman" w:cs="Times New Roman"/>
          <w:sz w:val="24"/>
          <w:szCs w:val="24"/>
        </w:rPr>
        <w:t xml:space="preserve"> o grupo experimental </w:t>
      </w:r>
      <w:r w:rsidR="003D3EC9" w:rsidRPr="006F5614">
        <w:rPr>
          <w:rFonts w:ascii="Times New Roman" w:hAnsi="Times New Roman" w:cs="Times New Roman"/>
          <w:sz w:val="24"/>
          <w:szCs w:val="24"/>
        </w:rPr>
        <w:t xml:space="preserve">de jogadoras de elite </w:t>
      </w:r>
      <w:r w:rsidR="008E2C2D" w:rsidRPr="006F5614">
        <w:rPr>
          <w:rFonts w:ascii="Times New Roman" w:hAnsi="Times New Roman" w:cs="Times New Roman"/>
          <w:sz w:val="24"/>
          <w:szCs w:val="24"/>
        </w:rPr>
        <w:t xml:space="preserve">realizou mais escaneamentos no momento pós em relação ao momento </w:t>
      </w:r>
      <w:proofErr w:type="spellStart"/>
      <w:r w:rsidR="008E2C2D" w:rsidRPr="006F5614">
        <w:rPr>
          <w:rFonts w:ascii="Times New Roman" w:hAnsi="Times New Roman" w:cs="Times New Roman"/>
          <w:sz w:val="24"/>
          <w:szCs w:val="24"/>
        </w:rPr>
        <w:t>pré</w:t>
      </w:r>
      <w:proofErr w:type="spellEnd"/>
      <w:r w:rsidR="00B358DA" w:rsidRPr="006F5614">
        <w:rPr>
          <w:rFonts w:ascii="Times New Roman" w:hAnsi="Times New Roman" w:cs="Times New Roman"/>
          <w:sz w:val="24"/>
          <w:szCs w:val="24"/>
        </w:rPr>
        <w:t>, reforçando a importância d</w:t>
      </w:r>
      <w:r w:rsidR="00884F24" w:rsidRPr="006F5614">
        <w:rPr>
          <w:rFonts w:ascii="Times New Roman" w:hAnsi="Times New Roman" w:cs="Times New Roman"/>
          <w:sz w:val="24"/>
          <w:szCs w:val="24"/>
        </w:rPr>
        <w:t xml:space="preserve">e treinos com tarefas </w:t>
      </w:r>
      <w:r w:rsidR="00B358DA" w:rsidRPr="006F5614">
        <w:rPr>
          <w:rFonts w:ascii="Times New Roman" w:hAnsi="Times New Roman" w:cs="Times New Roman"/>
          <w:sz w:val="24"/>
          <w:szCs w:val="24"/>
        </w:rPr>
        <w:t>mais representativas. Por fim</w:t>
      </w:r>
      <w:r w:rsidR="00E74CD1" w:rsidRPr="006F5614">
        <w:rPr>
          <w:rFonts w:ascii="Times New Roman" w:hAnsi="Times New Roman" w:cs="Times New Roman"/>
          <w:sz w:val="24"/>
          <w:szCs w:val="24"/>
        </w:rPr>
        <w:t xml:space="preserve">, </w:t>
      </w:r>
      <w:proofErr w:type="spellStart"/>
      <w:r w:rsidR="00E74CD1" w:rsidRPr="006F5614">
        <w:rPr>
          <w:rFonts w:ascii="Times New Roman" w:hAnsi="Times New Roman" w:cs="Times New Roman"/>
          <w:sz w:val="24"/>
          <w:szCs w:val="24"/>
        </w:rPr>
        <w:t>McGuckian</w:t>
      </w:r>
      <w:proofErr w:type="spellEnd"/>
      <w:r w:rsidR="00E74CD1" w:rsidRPr="006F5614">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E74CD1" w:rsidRPr="006F5614">
        <w:rPr>
          <w:rFonts w:ascii="Times New Roman" w:hAnsi="Times New Roman" w:cs="Times New Roman"/>
          <w:sz w:val="24"/>
          <w:szCs w:val="24"/>
        </w:rPr>
        <w:t xml:space="preserve"> (2017)</w:t>
      </w:r>
      <w:r w:rsidR="00FA7106" w:rsidRPr="006F5614">
        <w:rPr>
          <w:rFonts w:ascii="Times New Roman" w:hAnsi="Times New Roman" w:cs="Times New Roman"/>
          <w:sz w:val="24"/>
          <w:szCs w:val="24"/>
        </w:rPr>
        <w:t xml:space="preserve"> </w:t>
      </w:r>
      <w:r w:rsidR="00CE1FFB" w:rsidRPr="006F5614">
        <w:rPr>
          <w:rFonts w:ascii="Times New Roman" w:hAnsi="Times New Roman" w:cs="Times New Roman"/>
          <w:sz w:val="24"/>
          <w:szCs w:val="24"/>
        </w:rPr>
        <w:t>manipul</w:t>
      </w:r>
      <w:r w:rsidR="00B358DA" w:rsidRPr="006F5614">
        <w:rPr>
          <w:rFonts w:ascii="Times New Roman" w:hAnsi="Times New Roman" w:cs="Times New Roman"/>
          <w:sz w:val="24"/>
          <w:szCs w:val="24"/>
        </w:rPr>
        <w:t>aram</w:t>
      </w:r>
      <w:r w:rsidR="00CE1FFB" w:rsidRPr="006F5614">
        <w:rPr>
          <w:rFonts w:ascii="Times New Roman" w:hAnsi="Times New Roman" w:cs="Times New Roman"/>
          <w:sz w:val="24"/>
          <w:szCs w:val="24"/>
        </w:rPr>
        <w:t xml:space="preserve"> o tamanho </w:t>
      </w:r>
      <w:r w:rsidR="00FA7106" w:rsidRPr="006F5614">
        <w:rPr>
          <w:rFonts w:ascii="Times New Roman" w:hAnsi="Times New Roman" w:cs="Times New Roman"/>
          <w:sz w:val="24"/>
          <w:szCs w:val="24"/>
        </w:rPr>
        <w:t>do campo</w:t>
      </w:r>
      <w:r w:rsidR="00B358DA" w:rsidRPr="006F5614">
        <w:rPr>
          <w:rFonts w:ascii="Times New Roman" w:hAnsi="Times New Roman" w:cs="Times New Roman"/>
          <w:sz w:val="24"/>
          <w:szCs w:val="24"/>
        </w:rPr>
        <w:t xml:space="preserve"> no 3x3 e </w:t>
      </w:r>
      <w:r w:rsidR="00CE1FFB" w:rsidRPr="006F5614">
        <w:rPr>
          <w:rFonts w:ascii="Times New Roman" w:hAnsi="Times New Roman" w:cs="Times New Roman"/>
          <w:sz w:val="24"/>
          <w:szCs w:val="24"/>
        </w:rPr>
        <w:t xml:space="preserve">identificaram que houve maior comportamento exploratório pelos jogadores quando o PJ foi realizado com área relativa menor que a do jogo formal. </w:t>
      </w:r>
      <w:r w:rsidR="00C71F2A" w:rsidRPr="006F5614">
        <w:rPr>
          <w:rFonts w:ascii="Times New Roman" w:hAnsi="Times New Roman" w:cs="Times New Roman"/>
          <w:sz w:val="24"/>
          <w:szCs w:val="24"/>
        </w:rPr>
        <w:t xml:space="preserve">Até o presente momento, esse último estudo é o único que comparou a modificação de constrangimentos no pequeno jogo e o escaneamento visual. Tendo em vista que os </w:t>
      </w:r>
      <w:proofErr w:type="spellStart"/>
      <w:r w:rsidR="00C71F2A" w:rsidRPr="006F5614">
        <w:rPr>
          <w:rFonts w:ascii="Times New Roman" w:hAnsi="Times New Roman" w:cs="Times New Roman"/>
          <w:sz w:val="24"/>
          <w:szCs w:val="24"/>
        </w:rPr>
        <w:t>PJs</w:t>
      </w:r>
      <w:proofErr w:type="spellEnd"/>
      <w:r w:rsidR="00C71F2A" w:rsidRPr="006F5614">
        <w:rPr>
          <w:rFonts w:ascii="Times New Roman" w:hAnsi="Times New Roman" w:cs="Times New Roman"/>
          <w:sz w:val="24"/>
          <w:szCs w:val="24"/>
        </w:rPr>
        <w:t xml:space="preserve"> são um meio de treinamento que pode possibilitar maior transferência para o jogo formal, faz-se necessário mais estudos que comparem o efeito de diferentes constrangimentos sobre o escaneamento visual sem bola.</w:t>
      </w:r>
      <w:r w:rsidR="00A873AF" w:rsidRPr="006F5614">
        <w:rPr>
          <w:rFonts w:ascii="Times New Roman" w:hAnsi="Times New Roman" w:cs="Times New Roman"/>
          <w:sz w:val="24"/>
          <w:szCs w:val="24"/>
        </w:rPr>
        <w:t xml:space="preserve"> </w:t>
      </w:r>
    </w:p>
    <w:p w:rsidR="000E34E8" w:rsidRDefault="000E34E8"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Default="00442D06" w:rsidP="00CE1FFB">
      <w:pPr>
        <w:rPr>
          <w:rFonts w:ascii="Times New Roman" w:hAnsi="Times New Roman" w:cs="Times New Roman"/>
          <w:sz w:val="24"/>
          <w:szCs w:val="24"/>
        </w:rPr>
      </w:pPr>
    </w:p>
    <w:p w:rsidR="00442D06" w:rsidRPr="006F5614" w:rsidRDefault="00442D06" w:rsidP="00CE1FFB">
      <w:pPr>
        <w:rPr>
          <w:rFonts w:ascii="Times New Roman" w:hAnsi="Times New Roman" w:cs="Times New Roman"/>
          <w:sz w:val="24"/>
          <w:szCs w:val="24"/>
        </w:rPr>
      </w:pPr>
    </w:p>
    <w:p w:rsidR="00A4556B" w:rsidRPr="006F5614" w:rsidRDefault="00CE1FFB" w:rsidP="00A4556B">
      <w:pPr>
        <w:pStyle w:val="Ttulos"/>
        <w:rPr>
          <w:color w:val="auto"/>
        </w:rPr>
      </w:pPr>
      <w:bookmarkStart w:id="9" w:name="_Toc209448864"/>
      <w:r w:rsidRPr="006F5614">
        <w:rPr>
          <w:color w:val="auto"/>
        </w:rPr>
        <w:lastRenderedPageBreak/>
        <w:t xml:space="preserve">2. </w:t>
      </w:r>
      <w:r w:rsidR="000E34E8" w:rsidRPr="006F5614">
        <w:rPr>
          <w:color w:val="auto"/>
        </w:rPr>
        <w:t>P</w:t>
      </w:r>
      <w:r w:rsidR="00782E00">
        <w:rPr>
          <w:color w:val="auto"/>
        </w:rPr>
        <w:t>roblema de pesquisa</w:t>
      </w:r>
      <w:bookmarkEnd w:id="9"/>
    </w:p>
    <w:p w:rsidR="00420C3B" w:rsidRPr="006F5614" w:rsidRDefault="00A4556B" w:rsidP="00A4556B">
      <w:pPr>
        <w:rPr>
          <w:rFonts w:ascii="Times New Roman" w:hAnsi="Times New Roman" w:cs="Times New Roman"/>
          <w:sz w:val="24"/>
          <w:szCs w:val="24"/>
        </w:rPr>
      </w:pPr>
      <w:r w:rsidRPr="006F5614">
        <w:rPr>
          <w:rFonts w:ascii="Times New Roman" w:hAnsi="Times New Roman" w:cs="Times New Roman"/>
          <w:sz w:val="24"/>
          <w:szCs w:val="24"/>
        </w:rPr>
        <w:t>Em resumo</w:t>
      </w:r>
      <w:r w:rsidR="004237E0" w:rsidRPr="006F5614">
        <w:rPr>
          <w:rFonts w:ascii="Times New Roman" w:hAnsi="Times New Roman" w:cs="Times New Roman"/>
          <w:sz w:val="24"/>
          <w:szCs w:val="24"/>
        </w:rPr>
        <w:t xml:space="preserve">, o escaneamento visual </w:t>
      </w:r>
      <w:r w:rsidR="00EE003C" w:rsidRPr="006F5614">
        <w:rPr>
          <w:rFonts w:ascii="Times New Roman" w:hAnsi="Times New Roman" w:cs="Times New Roman"/>
          <w:sz w:val="24"/>
          <w:szCs w:val="24"/>
        </w:rPr>
        <w:t xml:space="preserve">mostra-se como um comportamento </w:t>
      </w:r>
      <w:r w:rsidR="00225657" w:rsidRPr="006F5614">
        <w:rPr>
          <w:rFonts w:ascii="Times New Roman" w:hAnsi="Times New Roman" w:cs="Times New Roman"/>
          <w:sz w:val="24"/>
          <w:szCs w:val="24"/>
        </w:rPr>
        <w:t xml:space="preserve">relevante </w:t>
      </w:r>
      <w:r w:rsidR="00EE003C" w:rsidRPr="006F5614">
        <w:rPr>
          <w:rFonts w:ascii="Times New Roman" w:hAnsi="Times New Roman" w:cs="Times New Roman"/>
          <w:sz w:val="24"/>
          <w:szCs w:val="24"/>
        </w:rPr>
        <w:t>dentro do futebol.</w:t>
      </w:r>
      <w:r w:rsidR="004237E0" w:rsidRPr="006F5614">
        <w:rPr>
          <w:rFonts w:ascii="Times New Roman" w:hAnsi="Times New Roman" w:cs="Times New Roman"/>
          <w:sz w:val="24"/>
          <w:szCs w:val="24"/>
        </w:rPr>
        <w:t xml:space="preserve"> Apesar disso, </w:t>
      </w:r>
      <w:r w:rsidR="00EE003C" w:rsidRPr="006F5614">
        <w:rPr>
          <w:rFonts w:ascii="Times New Roman" w:hAnsi="Times New Roman" w:cs="Times New Roman"/>
          <w:sz w:val="24"/>
          <w:szCs w:val="24"/>
        </w:rPr>
        <w:t>os treinadores relatam dificuldades e inseguranças para estruturar treinos que possam desenvolver esse comportamento</w:t>
      </w:r>
      <w:r w:rsidR="004237E0" w:rsidRPr="006F5614">
        <w:rPr>
          <w:rFonts w:ascii="Times New Roman" w:hAnsi="Times New Roman" w:cs="Times New Roman"/>
          <w:sz w:val="24"/>
          <w:szCs w:val="24"/>
        </w:rPr>
        <w:t xml:space="preserve">. </w:t>
      </w:r>
      <w:r w:rsidR="00A84D73" w:rsidRPr="006F5614">
        <w:rPr>
          <w:rFonts w:ascii="Times New Roman" w:hAnsi="Times New Roman" w:cs="Times New Roman"/>
          <w:sz w:val="24"/>
          <w:szCs w:val="24"/>
        </w:rPr>
        <w:t>N</w:t>
      </w:r>
      <w:r w:rsidR="00EE003C" w:rsidRPr="006F5614">
        <w:rPr>
          <w:rFonts w:ascii="Times New Roman" w:hAnsi="Times New Roman" w:cs="Times New Roman"/>
          <w:sz w:val="24"/>
          <w:szCs w:val="24"/>
        </w:rPr>
        <w:t>a literatura disponível até o momento</w:t>
      </w:r>
      <w:r w:rsidR="002002D6" w:rsidRPr="006F5614">
        <w:rPr>
          <w:rFonts w:ascii="Times New Roman" w:hAnsi="Times New Roman" w:cs="Times New Roman"/>
          <w:sz w:val="24"/>
          <w:szCs w:val="24"/>
        </w:rPr>
        <w:t xml:space="preserve">, </w:t>
      </w:r>
      <w:r w:rsidR="00EE003C" w:rsidRPr="006F5614">
        <w:rPr>
          <w:rFonts w:ascii="Times New Roman" w:hAnsi="Times New Roman" w:cs="Times New Roman"/>
          <w:sz w:val="24"/>
          <w:szCs w:val="24"/>
        </w:rPr>
        <w:t xml:space="preserve">apenas o estudo de </w:t>
      </w:r>
      <w:proofErr w:type="spellStart"/>
      <w:r w:rsidR="00EE003C" w:rsidRPr="006F5614">
        <w:rPr>
          <w:rFonts w:ascii="Times New Roman" w:hAnsi="Times New Roman" w:cs="Times New Roman"/>
          <w:sz w:val="24"/>
          <w:szCs w:val="24"/>
        </w:rPr>
        <w:t>McGuckian</w:t>
      </w:r>
      <w:proofErr w:type="spellEnd"/>
      <w:r w:rsidR="00EE003C" w:rsidRPr="006F5614">
        <w:rPr>
          <w:rFonts w:ascii="Times New Roman" w:hAnsi="Times New Roman" w:cs="Times New Roman"/>
          <w:sz w:val="24"/>
          <w:szCs w:val="24"/>
        </w:rPr>
        <w:t xml:space="preserve"> e colaboradores (2017) realiz</w:t>
      </w:r>
      <w:r w:rsidR="00A84D73" w:rsidRPr="006F5614">
        <w:rPr>
          <w:rFonts w:ascii="Times New Roman" w:hAnsi="Times New Roman" w:cs="Times New Roman"/>
          <w:sz w:val="24"/>
          <w:szCs w:val="24"/>
        </w:rPr>
        <w:t>ou</w:t>
      </w:r>
      <w:r w:rsidR="002002D6" w:rsidRPr="006F5614">
        <w:rPr>
          <w:rFonts w:ascii="Times New Roman" w:hAnsi="Times New Roman" w:cs="Times New Roman"/>
          <w:sz w:val="24"/>
          <w:szCs w:val="24"/>
        </w:rPr>
        <w:t xml:space="preserve"> </w:t>
      </w:r>
      <w:proofErr w:type="spellStart"/>
      <w:r w:rsidR="00225657" w:rsidRPr="006F5614">
        <w:rPr>
          <w:rFonts w:ascii="Times New Roman" w:hAnsi="Times New Roman" w:cs="Times New Roman"/>
          <w:sz w:val="24"/>
          <w:szCs w:val="24"/>
        </w:rPr>
        <w:t>PJs</w:t>
      </w:r>
      <w:proofErr w:type="spellEnd"/>
      <w:r w:rsidR="00225657" w:rsidRPr="006F5614">
        <w:rPr>
          <w:rFonts w:ascii="Times New Roman" w:hAnsi="Times New Roman" w:cs="Times New Roman"/>
          <w:sz w:val="24"/>
          <w:szCs w:val="24"/>
        </w:rPr>
        <w:t xml:space="preserve"> com diferentes áreas totais</w:t>
      </w:r>
      <w:r w:rsidR="002002D6" w:rsidRPr="006F5614">
        <w:rPr>
          <w:rFonts w:ascii="Times New Roman" w:hAnsi="Times New Roman" w:cs="Times New Roman"/>
          <w:sz w:val="24"/>
          <w:szCs w:val="24"/>
        </w:rPr>
        <w:t xml:space="preserve"> para identificar como </w:t>
      </w:r>
      <w:r w:rsidR="00225657" w:rsidRPr="006F5614">
        <w:rPr>
          <w:rFonts w:ascii="Times New Roman" w:hAnsi="Times New Roman" w:cs="Times New Roman"/>
          <w:sz w:val="24"/>
          <w:szCs w:val="24"/>
        </w:rPr>
        <w:t xml:space="preserve">essas </w:t>
      </w:r>
      <w:r w:rsidR="00EE003C" w:rsidRPr="006F5614">
        <w:rPr>
          <w:rFonts w:ascii="Times New Roman" w:hAnsi="Times New Roman" w:cs="Times New Roman"/>
          <w:sz w:val="24"/>
          <w:szCs w:val="24"/>
        </w:rPr>
        <w:t>modificações</w:t>
      </w:r>
      <w:r w:rsidR="002002D6" w:rsidRPr="006F5614">
        <w:rPr>
          <w:rFonts w:ascii="Times New Roman" w:hAnsi="Times New Roman" w:cs="Times New Roman"/>
          <w:sz w:val="24"/>
          <w:szCs w:val="24"/>
        </w:rPr>
        <w:t xml:space="preserve"> afetam o comportamento de escaneamento visual. </w:t>
      </w:r>
      <w:r w:rsidR="004237E0" w:rsidRPr="006F5614">
        <w:rPr>
          <w:rFonts w:ascii="Times New Roman" w:hAnsi="Times New Roman" w:cs="Times New Roman"/>
          <w:sz w:val="24"/>
          <w:szCs w:val="24"/>
        </w:rPr>
        <w:t>Levando em consideração a relevância d</w:t>
      </w:r>
      <w:r w:rsidR="00EE003C" w:rsidRPr="006F5614">
        <w:rPr>
          <w:rFonts w:ascii="Times New Roman" w:hAnsi="Times New Roman" w:cs="Times New Roman"/>
          <w:sz w:val="24"/>
          <w:szCs w:val="24"/>
        </w:rPr>
        <w:t xml:space="preserve">a </w:t>
      </w:r>
      <w:r w:rsidR="00225657" w:rsidRPr="006F5614">
        <w:rPr>
          <w:rFonts w:ascii="Times New Roman" w:hAnsi="Times New Roman" w:cs="Times New Roman"/>
          <w:sz w:val="24"/>
          <w:szCs w:val="24"/>
        </w:rPr>
        <w:t>manipulação</w:t>
      </w:r>
      <w:r w:rsidR="00EE003C" w:rsidRPr="006F5614">
        <w:rPr>
          <w:rFonts w:ascii="Times New Roman" w:hAnsi="Times New Roman" w:cs="Times New Roman"/>
          <w:sz w:val="24"/>
          <w:szCs w:val="24"/>
        </w:rPr>
        <w:t xml:space="preserve"> de constrangimentos em</w:t>
      </w:r>
      <w:r w:rsidR="004237E0" w:rsidRPr="006F5614">
        <w:rPr>
          <w:rFonts w:ascii="Times New Roman" w:hAnsi="Times New Roman" w:cs="Times New Roman"/>
          <w:sz w:val="24"/>
          <w:szCs w:val="24"/>
        </w:rPr>
        <w:t xml:space="preserve"> </w:t>
      </w:r>
      <w:proofErr w:type="spellStart"/>
      <w:r w:rsidR="004237E0" w:rsidRPr="006F5614">
        <w:rPr>
          <w:rFonts w:ascii="Times New Roman" w:hAnsi="Times New Roman" w:cs="Times New Roman"/>
          <w:sz w:val="24"/>
          <w:szCs w:val="24"/>
        </w:rPr>
        <w:t>PJs</w:t>
      </w:r>
      <w:proofErr w:type="spellEnd"/>
      <w:r w:rsidR="00EE003C" w:rsidRPr="006F5614">
        <w:rPr>
          <w:rFonts w:ascii="Times New Roman" w:hAnsi="Times New Roman" w:cs="Times New Roman"/>
          <w:sz w:val="24"/>
          <w:szCs w:val="24"/>
        </w:rPr>
        <w:t xml:space="preserve">, </w:t>
      </w:r>
      <w:r w:rsidR="004237E0" w:rsidRPr="006F5614">
        <w:rPr>
          <w:rFonts w:ascii="Times New Roman" w:hAnsi="Times New Roman" w:cs="Times New Roman"/>
          <w:sz w:val="24"/>
          <w:szCs w:val="24"/>
        </w:rPr>
        <w:t>o presente estudo pretende</w:t>
      </w:r>
      <w:r w:rsidR="005731F8" w:rsidRPr="006F5614">
        <w:rPr>
          <w:rFonts w:ascii="Times New Roman" w:hAnsi="Times New Roman" w:cs="Times New Roman"/>
          <w:sz w:val="24"/>
          <w:szCs w:val="24"/>
        </w:rPr>
        <w:t>u</w:t>
      </w:r>
      <w:r w:rsidR="004237E0" w:rsidRPr="006F5614">
        <w:rPr>
          <w:rFonts w:ascii="Times New Roman" w:hAnsi="Times New Roman" w:cs="Times New Roman"/>
          <w:sz w:val="24"/>
          <w:szCs w:val="24"/>
        </w:rPr>
        <w:t xml:space="preserve"> </w:t>
      </w:r>
      <w:r w:rsidR="00EE003C" w:rsidRPr="006F5614">
        <w:rPr>
          <w:rFonts w:ascii="Times New Roman" w:hAnsi="Times New Roman" w:cs="Times New Roman"/>
          <w:sz w:val="24"/>
          <w:szCs w:val="24"/>
        </w:rPr>
        <w:t xml:space="preserve">comparar o número de escaneamentos visuais sem bola em pequenos jogos com </w:t>
      </w:r>
      <w:r w:rsidR="001F2DB7" w:rsidRPr="006F5614">
        <w:rPr>
          <w:rFonts w:ascii="Times New Roman" w:hAnsi="Times New Roman" w:cs="Times New Roman"/>
          <w:sz w:val="24"/>
          <w:szCs w:val="24"/>
        </w:rPr>
        <w:t>modificações relacionadas ao foco atencional e à superioridade numérica</w:t>
      </w:r>
      <w:r w:rsidR="00EE003C" w:rsidRPr="006F5614">
        <w:rPr>
          <w:rFonts w:ascii="Times New Roman" w:hAnsi="Times New Roman" w:cs="Times New Roman"/>
          <w:sz w:val="24"/>
          <w:szCs w:val="24"/>
        </w:rPr>
        <w:t>.</w:t>
      </w:r>
      <w:r w:rsidR="004237E0" w:rsidRPr="006F5614">
        <w:rPr>
          <w:rFonts w:ascii="Times New Roman" w:hAnsi="Times New Roman" w:cs="Times New Roman"/>
          <w:sz w:val="24"/>
          <w:szCs w:val="24"/>
        </w:rPr>
        <w:t xml:space="preserve"> </w:t>
      </w:r>
      <w:r w:rsidR="00AD50CE" w:rsidRPr="006F5614">
        <w:rPr>
          <w:rFonts w:ascii="Times New Roman" w:hAnsi="Times New Roman" w:cs="Times New Roman"/>
          <w:sz w:val="24"/>
          <w:szCs w:val="24"/>
        </w:rPr>
        <w:t xml:space="preserve">Além de comparar o número de escaneamentos nos diferentes </w:t>
      </w:r>
      <w:proofErr w:type="spellStart"/>
      <w:r w:rsidR="00AD50CE" w:rsidRPr="006F5614">
        <w:rPr>
          <w:rFonts w:ascii="Times New Roman" w:hAnsi="Times New Roman" w:cs="Times New Roman"/>
          <w:sz w:val="24"/>
          <w:szCs w:val="24"/>
        </w:rPr>
        <w:t>PJs</w:t>
      </w:r>
      <w:proofErr w:type="spellEnd"/>
      <w:r w:rsidR="00AD50CE" w:rsidRPr="006F5614">
        <w:rPr>
          <w:rFonts w:ascii="Times New Roman" w:hAnsi="Times New Roman" w:cs="Times New Roman"/>
          <w:sz w:val="24"/>
          <w:szCs w:val="24"/>
        </w:rPr>
        <w:t>, o presente estudo também pretende</w:t>
      </w:r>
      <w:r w:rsidR="005731F8" w:rsidRPr="006F5614">
        <w:rPr>
          <w:rFonts w:ascii="Times New Roman" w:hAnsi="Times New Roman" w:cs="Times New Roman"/>
          <w:sz w:val="24"/>
          <w:szCs w:val="24"/>
        </w:rPr>
        <w:t>u</w:t>
      </w:r>
      <w:r w:rsidR="00AD50CE" w:rsidRPr="006F5614">
        <w:rPr>
          <w:rFonts w:ascii="Times New Roman" w:hAnsi="Times New Roman" w:cs="Times New Roman"/>
          <w:sz w:val="24"/>
          <w:szCs w:val="24"/>
        </w:rPr>
        <w:t xml:space="preserve"> investigar se há associação entre o tipo de instrução fornecida e o resultado </w:t>
      </w:r>
      <w:r w:rsidR="005731F8" w:rsidRPr="006F5614">
        <w:rPr>
          <w:rFonts w:ascii="Times New Roman" w:hAnsi="Times New Roman" w:cs="Times New Roman"/>
          <w:sz w:val="24"/>
          <w:szCs w:val="24"/>
        </w:rPr>
        <w:t>da ação subsequente, que, neste caso, será o passe.</w:t>
      </w:r>
    </w:p>
    <w:p w:rsidR="00420C3B" w:rsidRPr="006F5614" w:rsidRDefault="00420C3B" w:rsidP="00A4556B">
      <w:pPr>
        <w:rPr>
          <w:rFonts w:ascii="Times New Roman" w:hAnsi="Times New Roman" w:cs="Times New Roman"/>
          <w:sz w:val="24"/>
          <w:szCs w:val="24"/>
        </w:rPr>
      </w:pPr>
      <w:r w:rsidRPr="006F5614">
        <w:rPr>
          <w:rFonts w:ascii="Times New Roman" w:hAnsi="Times New Roman" w:cs="Times New Roman"/>
          <w:sz w:val="24"/>
          <w:szCs w:val="24"/>
        </w:rPr>
        <w:t xml:space="preserve">A primeira modificação </w:t>
      </w:r>
      <w:r w:rsidR="005731F8" w:rsidRPr="006F5614">
        <w:rPr>
          <w:rFonts w:ascii="Times New Roman" w:hAnsi="Times New Roman" w:cs="Times New Roman"/>
          <w:sz w:val="24"/>
          <w:szCs w:val="24"/>
        </w:rPr>
        <w:t>de PJ foi</w:t>
      </w:r>
      <w:r w:rsidRPr="006F5614">
        <w:rPr>
          <w:rFonts w:ascii="Times New Roman" w:hAnsi="Times New Roman" w:cs="Times New Roman"/>
          <w:sz w:val="24"/>
          <w:szCs w:val="24"/>
        </w:rPr>
        <w:t xml:space="preserve"> a</w:t>
      </w:r>
      <w:r w:rsidR="00120B4B" w:rsidRPr="006F5614">
        <w:rPr>
          <w:rFonts w:ascii="Times New Roman" w:hAnsi="Times New Roman" w:cs="Times New Roman"/>
          <w:sz w:val="24"/>
          <w:szCs w:val="24"/>
        </w:rPr>
        <w:t xml:space="preserve"> adição de um jogador de</w:t>
      </w:r>
      <w:r w:rsidRPr="006F5614">
        <w:rPr>
          <w:rFonts w:ascii="Times New Roman" w:hAnsi="Times New Roman" w:cs="Times New Roman"/>
          <w:sz w:val="24"/>
          <w:szCs w:val="24"/>
        </w:rPr>
        <w:t xml:space="preserve"> superioridade numérica. </w:t>
      </w:r>
      <w:r w:rsidR="005731F8" w:rsidRPr="006F5614">
        <w:rPr>
          <w:rFonts w:ascii="Times New Roman" w:hAnsi="Times New Roman" w:cs="Times New Roman"/>
          <w:sz w:val="24"/>
          <w:szCs w:val="24"/>
        </w:rPr>
        <w:t xml:space="preserve">Sendo assim, os participantes disputaram jogos com igualdade e superioridade numérica no ataque. </w:t>
      </w:r>
      <w:r w:rsidRPr="006F5614">
        <w:rPr>
          <w:rFonts w:ascii="Times New Roman" w:hAnsi="Times New Roman" w:cs="Times New Roman"/>
          <w:sz w:val="24"/>
          <w:szCs w:val="24"/>
        </w:rPr>
        <w:t xml:space="preserve">Como discutido anteriormente, </w:t>
      </w:r>
      <w:r w:rsidR="00120B4B" w:rsidRPr="006F5614">
        <w:rPr>
          <w:rFonts w:ascii="Times New Roman" w:hAnsi="Times New Roman" w:cs="Times New Roman"/>
          <w:sz w:val="24"/>
          <w:szCs w:val="24"/>
        </w:rPr>
        <w:t>e</w:t>
      </w:r>
      <w:r w:rsidRPr="006F5614">
        <w:rPr>
          <w:rFonts w:ascii="Times New Roman" w:hAnsi="Times New Roman" w:cs="Times New Roman"/>
          <w:sz w:val="24"/>
          <w:szCs w:val="24"/>
        </w:rPr>
        <w:t xml:space="preserve">m superioridade, </w:t>
      </w:r>
      <w:r w:rsidR="002002D6" w:rsidRPr="006F5614">
        <w:rPr>
          <w:rFonts w:ascii="Times New Roman" w:hAnsi="Times New Roman" w:cs="Times New Roman"/>
          <w:sz w:val="24"/>
          <w:szCs w:val="24"/>
        </w:rPr>
        <w:t xml:space="preserve">a defesa tende a ficar mais próxima do gol enquanto o ataque tende a aproximar mais </w:t>
      </w:r>
      <w:r w:rsidR="000748D8" w:rsidRPr="006F5614">
        <w:rPr>
          <w:rFonts w:ascii="Times New Roman" w:hAnsi="Times New Roman" w:cs="Times New Roman"/>
          <w:sz w:val="24"/>
          <w:szCs w:val="24"/>
        </w:rPr>
        <w:t xml:space="preserve">seus jogadores. A interação entre ataque e defesa faz com que o </w:t>
      </w:r>
      <w:proofErr w:type="spellStart"/>
      <w:r w:rsidR="000748D8" w:rsidRPr="006F5614">
        <w:rPr>
          <w:rFonts w:ascii="Times New Roman" w:hAnsi="Times New Roman" w:cs="Times New Roman"/>
          <w:sz w:val="24"/>
          <w:szCs w:val="24"/>
        </w:rPr>
        <w:t>centróide</w:t>
      </w:r>
      <w:proofErr w:type="spellEnd"/>
      <w:r w:rsidR="000748D8" w:rsidRPr="006F5614">
        <w:rPr>
          <w:rFonts w:ascii="Times New Roman" w:hAnsi="Times New Roman" w:cs="Times New Roman"/>
          <w:sz w:val="24"/>
          <w:szCs w:val="24"/>
        </w:rPr>
        <w:t xml:space="preserve"> das equipes se distancie</w:t>
      </w:r>
      <w:r w:rsidR="005731F8" w:rsidRPr="006F5614">
        <w:rPr>
          <w:rFonts w:ascii="Times New Roman" w:hAnsi="Times New Roman" w:cs="Times New Roman"/>
          <w:sz w:val="24"/>
          <w:szCs w:val="24"/>
        </w:rPr>
        <w:t xml:space="preserve"> e permita maior manutenção da posse de bola pelo ataque.</w:t>
      </w:r>
      <w:r w:rsidR="000748D8" w:rsidRPr="006F5614">
        <w:rPr>
          <w:rFonts w:ascii="Times New Roman" w:hAnsi="Times New Roman" w:cs="Times New Roman"/>
          <w:sz w:val="24"/>
          <w:szCs w:val="24"/>
        </w:rPr>
        <w:t xml:space="preserve"> Dessa forma, é possível que o ataque tenha mais tempo disponível para realizar escaneamentos pois haverá menos pressão defensiva. Além disso, </w:t>
      </w:r>
      <w:r w:rsidR="001961DD" w:rsidRPr="006F5614">
        <w:rPr>
          <w:rFonts w:ascii="Times New Roman" w:hAnsi="Times New Roman" w:cs="Times New Roman"/>
          <w:sz w:val="24"/>
          <w:szCs w:val="24"/>
        </w:rPr>
        <w:t xml:space="preserve">com o comportamento mais estável da defesa, </w:t>
      </w:r>
      <w:r w:rsidR="001F2DB7" w:rsidRPr="006F5614">
        <w:rPr>
          <w:rFonts w:ascii="Times New Roman" w:hAnsi="Times New Roman" w:cs="Times New Roman"/>
          <w:sz w:val="24"/>
          <w:szCs w:val="24"/>
        </w:rPr>
        <w:t>espera-se</w:t>
      </w:r>
      <w:r w:rsidR="001961DD" w:rsidRPr="006F5614">
        <w:rPr>
          <w:rFonts w:ascii="Times New Roman" w:hAnsi="Times New Roman" w:cs="Times New Roman"/>
          <w:sz w:val="24"/>
          <w:szCs w:val="24"/>
        </w:rPr>
        <w:t xml:space="preserve"> que os jogadores tenham mais possibilidades de realizar o escaneamento visual, uma vez que a fase de jogo impacta nesse comportamento</w:t>
      </w:r>
      <w:r w:rsidR="000748D8" w:rsidRPr="006F5614">
        <w:rPr>
          <w:rFonts w:ascii="Times New Roman" w:hAnsi="Times New Roman" w:cs="Times New Roman"/>
          <w:sz w:val="24"/>
          <w:szCs w:val="24"/>
        </w:rPr>
        <w:t xml:space="preserve">. Sendo assim, </w:t>
      </w:r>
      <w:proofErr w:type="spellStart"/>
      <w:r w:rsidR="000748D8" w:rsidRPr="006F5614">
        <w:rPr>
          <w:rFonts w:ascii="Times New Roman" w:hAnsi="Times New Roman" w:cs="Times New Roman"/>
          <w:sz w:val="24"/>
          <w:szCs w:val="24"/>
        </w:rPr>
        <w:t>hipotetiza-se</w:t>
      </w:r>
      <w:proofErr w:type="spellEnd"/>
      <w:r w:rsidR="000748D8" w:rsidRPr="006F5614">
        <w:rPr>
          <w:rFonts w:ascii="Times New Roman" w:hAnsi="Times New Roman" w:cs="Times New Roman"/>
          <w:sz w:val="24"/>
          <w:szCs w:val="24"/>
        </w:rPr>
        <w:t xml:space="preserve"> que os jogos com superioridade numérica terão maior número de escaneamentos sem bola em relação aos jogos com igualdade numérica.</w:t>
      </w:r>
      <w:r w:rsidR="001C26B7" w:rsidRPr="006F5614">
        <w:rPr>
          <w:rFonts w:ascii="Times New Roman" w:hAnsi="Times New Roman" w:cs="Times New Roman"/>
          <w:sz w:val="24"/>
          <w:szCs w:val="24"/>
        </w:rPr>
        <w:t xml:space="preserve"> </w:t>
      </w:r>
    </w:p>
    <w:p w:rsidR="00B530EF" w:rsidRPr="006F5614" w:rsidRDefault="00420C3B" w:rsidP="00A4556B">
      <w:pPr>
        <w:rPr>
          <w:rFonts w:ascii="Times New Roman" w:hAnsi="Times New Roman" w:cs="Times New Roman"/>
          <w:sz w:val="24"/>
          <w:szCs w:val="24"/>
        </w:rPr>
      </w:pPr>
      <w:r w:rsidRPr="006F5614">
        <w:rPr>
          <w:rFonts w:ascii="Times New Roman" w:hAnsi="Times New Roman" w:cs="Times New Roman"/>
          <w:sz w:val="24"/>
          <w:szCs w:val="24"/>
        </w:rPr>
        <w:t xml:space="preserve">A segunda modificação </w:t>
      </w:r>
      <w:r w:rsidR="005731F8" w:rsidRPr="006F5614">
        <w:rPr>
          <w:rFonts w:ascii="Times New Roman" w:hAnsi="Times New Roman" w:cs="Times New Roman"/>
          <w:sz w:val="24"/>
          <w:szCs w:val="24"/>
        </w:rPr>
        <w:t>foi</w:t>
      </w:r>
      <w:r w:rsidRPr="006F5614">
        <w:rPr>
          <w:rFonts w:ascii="Times New Roman" w:hAnsi="Times New Roman" w:cs="Times New Roman"/>
          <w:sz w:val="24"/>
          <w:szCs w:val="24"/>
        </w:rPr>
        <w:t xml:space="preserve"> a instrução</w:t>
      </w:r>
      <w:r w:rsidR="000748D8" w:rsidRPr="006F5614">
        <w:rPr>
          <w:rFonts w:ascii="Times New Roman" w:hAnsi="Times New Roman" w:cs="Times New Roman"/>
          <w:sz w:val="24"/>
          <w:szCs w:val="24"/>
        </w:rPr>
        <w:t xml:space="preserve"> </w:t>
      </w:r>
      <w:r w:rsidR="005731F8" w:rsidRPr="006F5614">
        <w:rPr>
          <w:rFonts w:ascii="Times New Roman" w:hAnsi="Times New Roman" w:cs="Times New Roman"/>
          <w:sz w:val="24"/>
          <w:szCs w:val="24"/>
        </w:rPr>
        <w:t>fornecida</w:t>
      </w:r>
      <w:r w:rsidR="000748D8" w:rsidRPr="006F5614">
        <w:rPr>
          <w:rFonts w:ascii="Times New Roman" w:hAnsi="Times New Roman" w:cs="Times New Roman"/>
          <w:sz w:val="24"/>
          <w:szCs w:val="24"/>
        </w:rPr>
        <w:t xml:space="preserve"> aos jogadores antes da realização dos pequenos jogos. Dessa forma, h</w:t>
      </w:r>
      <w:r w:rsidR="001961DD" w:rsidRPr="006F5614">
        <w:rPr>
          <w:rFonts w:ascii="Times New Roman" w:hAnsi="Times New Roman" w:cs="Times New Roman"/>
          <w:sz w:val="24"/>
          <w:szCs w:val="24"/>
        </w:rPr>
        <w:t>ouveram</w:t>
      </w:r>
      <w:r w:rsidR="000748D8" w:rsidRPr="006F5614">
        <w:rPr>
          <w:rFonts w:ascii="Times New Roman" w:hAnsi="Times New Roman" w:cs="Times New Roman"/>
          <w:sz w:val="24"/>
          <w:szCs w:val="24"/>
        </w:rPr>
        <w:t xml:space="preserve"> duas instruções adicionais</w:t>
      </w:r>
      <w:r w:rsidRPr="006F5614">
        <w:rPr>
          <w:rFonts w:ascii="Times New Roman" w:hAnsi="Times New Roman" w:cs="Times New Roman"/>
          <w:sz w:val="24"/>
          <w:szCs w:val="24"/>
        </w:rPr>
        <w:t xml:space="preserve">, sendo </w:t>
      </w:r>
      <w:r w:rsidR="000748D8" w:rsidRPr="006F5614">
        <w:rPr>
          <w:rFonts w:ascii="Times New Roman" w:hAnsi="Times New Roman" w:cs="Times New Roman"/>
          <w:sz w:val="24"/>
          <w:szCs w:val="24"/>
        </w:rPr>
        <w:t xml:space="preserve">uma relacionada com o foco interno para o escaneamento visual (movimento de pescoço) </w:t>
      </w:r>
      <w:r w:rsidR="00AD50CE" w:rsidRPr="006F5614">
        <w:rPr>
          <w:rFonts w:ascii="Times New Roman" w:hAnsi="Times New Roman" w:cs="Times New Roman"/>
          <w:sz w:val="24"/>
          <w:szCs w:val="24"/>
        </w:rPr>
        <w:t>e outra relacionada com o foco externo (buscar por colegas livres)</w:t>
      </w:r>
      <w:r w:rsidRPr="006F5614">
        <w:rPr>
          <w:rFonts w:ascii="Times New Roman" w:hAnsi="Times New Roman" w:cs="Times New Roman"/>
          <w:sz w:val="24"/>
          <w:szCs w:val="24"/>
        </w:rPr>
        <w:t xml:space="preserve">. </w:t>
      </w:r>
      <w:r w:rsidR="005731F8" w:rsidRPr="006F5614">
        <w:rPr>
          <w:rFonts w:ascii="Times New Roman" w:hAnsi="Times New Roman" w:cs="Times New Roman"/>
          <w:sz w:val="24"/>
          <w:szCs w:val="24"/>
        </w:rPr>
        <w:t xml:space="preserve">Sendo assim, os jogadores realizaram pequenos jogos com instrução adicional, com instrução voltada para o foco interno e com instrução voltada para o foco externo. </w:t>
      </w:r>
      <w:proofErr w:type="spellStart"/>
      <w:r w:rsidR="00AD50CE" w:rsidRPr="006F5614">
        <w:rPr>
          <w:rFonts w:ascii="Times New Roman" w:hAnsi="Times New Roman" w:cs="Times New Roman"/>
          <w:sz w:val="24"/>
          <w:szCs w:val="24"/>
        </w:rPr>
        <w:t>Hipotetiza-se</w:t>
      </w:r>
      <w:proofErr w:type="spellEnd"/>
      <w:r w:rsidR="00AD50CE" w:rsidRPr="006F5614">
        <w:rPr>
          <w:rFonts w:ascii="Times New Roman" w:hAnsi="Times New Roman" w:cs="Times New Roman"/>
          <w:sz w:val="24"/>
          <w:szCs w:val="24"/>
        </w:rPr>
        <w:t xml:space="preserve"> que os jogos com instrução terão mais escaneamentos visuais do que os jogos sem instrução, uma vez que a instrução direciona os jogadores para as </w:t>
      </w:r>
      <w:proofErr w:type="spellStart"/>
      <w:r w:rsidR="00AD50CE" w:rsidRPr="006F5614">
        <w:rPr>
          <w:rFonts w:ascii="Times New Roman" w:hAnsi="Times New Roman" w:cs="Times New Roman"/>
          <w:i/>
          <w:iCs/>
          <w:sz w:val="24"/>
          <w:szCs w:val="24"/>
        </w:rPr>
        <w:t>affordances</w:t>
      </w:r>
      <w:proofErr w:type="spellEnd"/>
      <w:r w:rsidR="00AD50CE" w:rsidRPr="006F5614">
        <w:rPr>
          <w:rFonts w:ascii="Times New Roman" w:hAnsi="Times New Roman" w:cs="Times New Roman"/>
          <w:sz w:val="24"/>
          <w:szCs w:val="24"/>
        </w:rPr>
        <w:t xml:space="preserve"> relacionadas ao escaneamento visual</w:t>
      </w:r>
      <w:r w:rsidR="001961DD" w:rsidRPr="006F5614">
        <w:rPr>
          <w:rFonts w:ascii="Times New Roman" w:hAnsi="Times New Roman" w:cs="Times New Roman"/>
          <w:sz w:val="24"/>
          <w:szCs w:val="24"/>
        </w:rPr>
        <w:t xml:space="preserve"> e, dessa forma, é possível que mais escaneamento surjam nessa situação</w:t>
      </w:r>
      <w:r w:rsidR="00AD50CE" w:rsidRPr="006F5614">
        <w:rPr>
          <w:rFonts w:ascii="Times New Roman" w:hAnsi="Times New Roman" w:cs="Times New Roman"/>
          <w:sz w:val="24"/>
          <w:szCs w:val="24"/>
        </w:rPr>
        <w:t>. Além disso, os jogos com foco interno terão mais escaneamentos em relação aos jogos com foco externo, uma vez que</w:t>
      </w:r>
      <w:r w:rsidR="001961DD" w:rsidRPr="006F5614">
        <w:rPr>
          <w:rFonts w:ascii="Times New Roman" w:hAnsi="Times New Roman" w:cs="Times New Roman"/>
          <w:sz w:val="24"/>
          <w:szCs w:val="24"/>
        </w:rPr>
        <w:t>, com instrução de</w:t>
      </w:r>
      <w:r w:rsidR="00AD50CE" w:rsidRPr="006F5614">
        <w:rPr>
          <w:rFonts w:ascii="Times New Roman" w:hAnsi="Times New Roman" w:cs="Times New Roman"/>
          <w:sz w:val="24"/>
          <w:szCs w:val="24"/>
        </w:rPr>
        <w:t xml:space="preserve"> foco externo</w:t>
      </w:r>
      <w:r w:rsidR="001961DD" w:rsidRPr="006F5614">
        <w:rPr>
          <w:rFonts w:ascii="Times New Roman" w:hAnsi="Times New Roman" w:cs="Times New Roman"/>
          <w:sz w:val="24"/>
          <w:szCs w:val="24"/>
        </w:rPr>
        <w:t xml:space="preserve">, </w:t>
      </w:r>
      <w:r w:rsidR="002E02F5" w:rsidRPr="006F5614">
        <w:rPr>
          <w:rFonts w:ascii="Times New Roman" w:hAnsi="Times New Roman" w:cs="Times New Roman"/>
          <w:sz w:val="24"/>
          <w:szCs w:val="24"/>
        </w:rPr>
        <w:t xml:space="preserve">é possível que </w:t>
      </w:r>
      <w:r w:rsidR="00AD50CE" w:rsidRPr="006F5614">
        <w:rPr>
          <w:rFonts w:ascii="Times New Roman" w:hAnsi="Times New Roman" w:cs="Times New Roman"/>
          <w:sz w:val="24"/>
          <w:szCs w:val="24"/>
        </w:rPr>
        <w:t xml:space="preserve">os jogadores encontrem outras soluções para buscar por colegas </w:t>
      </w:r>
      <w:r w:rsidR="00AD50CE" w:rsidRPr="006F5614">
        <w:rPr>
          <w:rFonts w:ascii="Times New Roman" w:hAnsi="Times New Roman" w:cs="Times New Roman"/>
          <w:sz w:val="24"/>
          <w:szCs w:val="24"/>
        </w:rPr>
        <w:lastRenderedPageBreak/>
        <w:t>livres, como</w:t>
      </w:r>
      <w:r w:rsidR="001961DD" w:rsidRPr="006F5614">
        <w:rPr>
          <w:rFonts w:ascii="Times New Roman" w:hAnsi="Times New Roman" w:cs="Times New Roman"/>
          <w:sz w:val="24"/>
          <w:szCs w:val="24"/>
        </w:rPr>
        <w:t xml:space="preserve"> através de</w:t>
      </w:r>
      <w:r w:rsidR="00AD50CE" w:rsidRPr="006F5614">
        <w:rPr>
          <w:rFonts w:ascii="Times New Roman" w:hAnsi="Times New Roman" w:cs="Times New Roman"/>
          <w:sz w:val="24"/>
          <w:szCs w:val="24"/>
        </w:rPr>
        <w:t xml:space="preserve"> movimentos ocultares ou </w:t>
      </w:r>
      <w:r w:rsidR="001961DD" w:rsidRPr="006F5614">
        <w:rPr>
          <w:rFonts w:ascii="Times New Roman" w:hAnsi="Times New Roman" w:cs="Times New Roman"/>
          <w:sz w:val="24"/>
          <w:szCs w:val="24"/>
        </w:rPr>
        <w:t>através do</w:t>
      </w:r>
      <w:r w:rsidR="00AD50CE" w:rsidRPr="006F5614">
        <w:rPr>
          <w:rFonts w:ascii="Times New Roman" w:hAnsi="Times New Roman" w:cs="Times New Roman"/>
          <w:sz w:val="24"/>
          <w:szCs w:val="24"/>
        </w:rPr>
        <w:t xml:space="preserve"> posicionamento mais favorável em campo. </w:t>
      </w:r>
    </w:p>
    <w:p w:rsidR="00420C3B" w:rsidRPr="006F5614" w:rsidRDefault="00B530EF" w:rsidP="00A4556B">
      <w:pPr>
        <w:rPr>
          <w:rFonts w:ascii="Times New Roman" w:hAnsi="Times New Roman" w:cs="Times New Roman"/>
          <w:sz w:val="24"/>
          <w:szCs w:val="24"/>
        </w:rPr>
      </w:pPr>
      <w:r w:rsidRPr="006F5614">
        <w:rPr>
          <w:rFonts w:ascii="Times New Roman" w:hAnsi="Times New Roman" w:cs="Times New Roman"/>
          <w:sz w:val="24"/>
          <w:szCs w:val="24"/>
        </w:rPr>
        <w:t xml:space="preserve">Para comparar o efeito das diferentes instruções, além do número de </w:t>
      </w:r>
      <w:r w:rsidR="00A908AA" w:rsidRPr="006F5614">
        <w:rPr>
          <w:rFonts w:ascii="Times New Roman" w:hAnsi="Times New Roman" w:cs="Times New Roman"/>
          <w:sz w:val="24"/>
          <w:szCs w:val="24"/>
        </w:rPr>
        <w:t>escaneamentos</w:t>
      </w:r>
      <w:r w:rsidRPr="006F5614">
        <w:rPr>
          <w:rFonts w:ascii="Times New Roman" w:hAnsi="Times New Roman" w:cs="Times New Roman"/>
          <w:sz w:val="24"/>
          <w:szCs w:val="24"/>
        </w:rPr>
        <w:t xml:space="preserve"> visuais sem bola, o presente estudo também irá comparar o desempenho do passe entre os jogos com instrução para foco interno e foco externo. </w:t>
      </w:r>
      <w:r w:rsidR="00EF424C" w:rsidRPr="006F5614">
        <w:rPr>
          <w:rFonts w:ascii="Times New Roman" w:hAnsi="Times New Roman" w:cs="Times New Roman"/>
          <w:sz w:val="24"/>
          <w:szCs w:val="24"/>
        </w:rPr>
        <w:t xml:space="preserve">Como discutido anteriormente, a utilização de instruções com diferentes focos pode possibilitar a identificação (ou não) de </w:t>
      </w:r>
      <w:proofErr w:type="spellStart"/>
      <w:r w:rsidR="00EF424C" w:rsidRPr="006F5614">
        <w:rPr>
          <w:rFonts w:ascii="Times New Roman" w:hAnsi="Times New Roman" w:cs="Times New Roman"/>
          <w:i/>
          <w:iCs/>
          <w:sz w:val="24"/>
          <w:szCs w:val="24"/>
        </w:rPr>
        <w:t>affordances</w:t>
      </w:r>
      <w:proofErr w:type="spellEnd"/>
      <w:r w:rsidR="00EF424C" w:rsidRPr="006F5614">
        <w:rPr>
          <w:rFonts w:ascii="Times New Roman" w:hAnsi="Times New Roman" w:cs="Times New Roman"/>
          <w:i/>
          <w:iCs/>
          <w:sz w:val="24"/>
          <w:szCs w:val="24"/>
        </w:rPr>
        <w:t xml:space="preserve"> </w:t>
      </w:r>
      <w:r w:rsidR="00EF424C" w:rsidRPr="006F5614">
        <w:rPr>
          <w:rFonts w:ascii="Times New Roman" w:hAnsi="Times New Roman" w:cs="Times New Roman"/>
          <w:sz w:val="24"/>
          <w:szCs w:val="24"/>
        </w:rPr>
        <w:t xml:space="preserve">relevantes para ações subsequentes ao escaneamento. </w:t>
      </w:r>
      <w:r w:rsidRPr="006F5614">
        <w:rPr>
          <w:rFonts w:ascii="Times New Roman" w:hAnsi="Times New Roman" w:cs="Times New Roman"/>
          <w:sz w:val="24"/>
          <w:szCs w:val="24"/>
        </w:rPr>
        <w:t>Como a instrução de foco interno pode fazer com que os jogadores não identifiquem as oportunidades de ação do passe,</w:t>
      </w:r>
      <w:r w:rsidR="00EF424C" w:rsidRPr="006F5614">
        <w:rPr>
          <w:rFonts w:ascii="Times New Roman" w:hAnsi="Times New Roman" w:cs="Times New Roman"/>
          <w:sz w:val="24"/>
          <w:szCs w:val="24"/>
        </w:rPr>
        <w:t xml:space="preserve"> uma vez que os atletas serão direcionados a movimentar o pescoço,</w:t>
      </w:r>
      <w:r w:rsidRPr="006F5614">
        <w:rPr>
          <w:rFonts w:ascii="Times New Roman" w:hAnsi="Times New Roman" w:cs="Times New Roman"/>
          <w:sz w:val="24"/>
          <w:szCs w:val="24"/>
        </w:rPr>
        <w:t xml:space="preserve"> </w:t>
      </w:r>
      <w:proofErr w:type="spellStart"/>
      <w:r w:rsidRPr="006F5614">
        <w:rPr>
          <w:rFonts w:ascii="Times New Roman" w:hAnsi="Times New Roman" w:cs="Times New Roman"/>
          <w:sz w:val="24"/>
          <w:szCs w:val="24"/>
        </w:rPr>
        <w:t>hipotetiza-se</w:t>
      </w:r>
      <w:proofErr w:type="spellEnd"/>
      <w:r w:rsidRPr="006F5614">
        <w:rPr>
          <w:rFonts w:ascii="Times New Roman" w:hAnsi="Times New Roman" w:cs="Times New Roman"/>
          <w:sz w:val="24"/>
          <w:szCs w:val="24"/>
        </w:rPr>
        <w:t xml:space="preserve"> que haverá associação positiva entre o escaneamento visual sem bola e o passe na situação de foco externo. </w:t>
      </w:r>
    </w:p>
    <w:p w:rsidR="00420C3B" w:rsidRPr="006F5614" w:rsidRDefault="00CF5EC2" w:rsidP="00CF5EC2">
      <w:pPr>
        <w:rPr>
          <w:rFonts w:ascii="Times New Roman" w:hAnsi="Times New Roman" w:cs="Times New Roman"/>
          <w:sz w:val="24"/>
          <w:szCs w:val="24"/>
        </w:rPr>
      </w:pPr>
      <w:r w:rsidRPr="006F5614">
        <w:rPr>
          <w:rFonts w:ascii="Times New Roman" w:hAnsi="Times New Roman" w:cs="Times New Roman"/>
          <w:sz w:val="24"/>
          <w:szCs w:val="24"/>
        </w:rPr>
        <w:br w:type="page"/>
      </w:r>
    </w:p>
    <w:p w:rsidR="00420C3B" w:rsidRPr="006F5614" w:rsidRDefault="00420C3B" w:rsidP="00F43EB6">
      <w:pPr>
        <w:pStyle w:val="Ttulos"/>
        <w:rPr>
          <w:color w:val="auto"/>
        </w:rPr>
      </w:pPr>
      <w:bookmarkStart w:id="10" w:name="_Toc199854447"/>
      <w:bookmarkStart w:id="11" w:name="_Toc209448865"/>
      <w:r w:rsidRPr="006F5614">
        <w:rPr>
          <w:color w:val="auto"/>
        </w:rPr>
        <w:lastRenderedPageBreak/>
        <w:t>3. Objetivos</w:t>
      </w:r>
      <w:bookmarkEnd w:id="10"/>
      <w:bookmarkEnd w:id="11"/>
    </w:p>
    <w:p w:rsidR="00420C3B" w:rsidRPr="006F5614" w:rsidRDefault="00420C3B" w:rsidP="00420C3B">
      <w:pPr>
        <w:pStyle w:val="PargrafodaLista"/>
        <w:ind w:left="1069" w:firstLine="0"/>
        <w:rPr>
          <w:rFonts w:ascii="Times New Roman" w:hAnsi="Times New Roman" w:cs="Times New Roman"/>
          <w:sz w:val="24"/>
          <w:szCs w:val="24"/>
        </w:rPr>
      </w:pPr>
      <w:r w:rsidRPr="006F5614">
        <w:rPr>
          <w:rFonts w:ascii="Times New Roman" w:hAnsi="Times New Roman" w:cs="Times New Roman"/>
          <w:sz w:val="24"/>
          <w:szCs w:val="24"/>
        </w:rPr>
        <w:t xml:space="preserve">- Comparar o número de escaneamentos visuais sem bola de jogadores de futebol entre pequenos jogos </w:t>
      </w:r>
      <w:r w:rsidR="00C93F1C" w:rsidRPr="006F5614">
        <w:rPr>
          <w:rFonts w:ascii="Times New Roman" w:hAnsi="Times New Roman" w:cs="Times New Roman"/>
          <w:sz w:val="24"/>
          <w:szCs w:val="24"/>
        </w:rPr>
        <w:t>com superioridade numérica e igualdade numérica</w:t>
      </w:r>
      <w:r w:rsidRPr="006F5614">
        <w:rPr>
          <w:rFonts w:ascii="Times New Roman" w:hAnsi="Times New Roman" w:cs="Times New Roman"/>
          <w:sz w:val="24"/>
          <w:szCs w:val="24"/>
        </w:rPr>
        <w:t xml:space="preserve"> e entre pequenos jogos com instrução voltada para foco interno, com instrução voltada para o foco externo e sem instrução;</w:t>
      </w:r>
    </w:p>
    <w:p w:rsidR="00420C3B" w:rsidRPr="006F5614" w:rsidRDefault="00420C3B" w:rsidP="00420C3B">
      <w:pPr>
        <w:pStyle w:val="PargrafodaLista"/>
        <w:ind w:left="1069" w:firstLine="0"/>
        <w:rPr>
          <w:rFonts w:ascii="Times New Roman" w:hAnsi="Times New Roman" w:cs="Times New Roman"/>
          <w:sz w:val="24"/>
          <w:szCs w:val="24"/>
        </w:rPr>
      </w:pPr>
    </w:p>
    <w:p w:rsidR="00420C3B" w:rsidRPr="006F5614" w:rsidRDefault="00420C3B" w:rsidP="00420C3B">
      <w:pPr>
        <w:pStyle w:val="PargrafodaLista"/>
        <w:ind w:left="1069" w:firstLine="0"/>
        <w:rPr>
          <w:rFonts w:ascii="Times New Roman" w:hAnsi="Times New Roman" w:cs="Times New Roman"/>
          <w:sz w:val="24"/>
          <w:szCs w:val="24"/>
        </w:rPr>
      </w:pPr>
      <w:r w:rsidRPr="006F5614">
        <w:rPr>
          <w:rFonts w:ascii="Times New Roman" w:hAnsi="Times New Roman" w:cs="Times New Roman"/>
          <w:sz w:val="24"/>
          <w:szCs w:val="24"/>
        </w:rPr>
        <w:t xml:space="preserve">- Investigar se há associação entre o </w:t>
      </w:r>
      <w:r w:rsidR="00CF5EC2" w:rsidRPr="006F5614">
        <w:rPr>
          <w:rFonts w:ascii="Times New Roman" w:hAnsi="Times New Roman" w:cs="Times New Roman"/>
          <w:sz w:val="24"/>
          <w:szCs w:val="24"/>
        </w:rPr>
        <w:t>foco atencional</w:t>
      </w:r>
      <w:r w:rsidRPr="006F5614">
        <w:rPr>
          <w:rFonts w:ascii="Times New Roman" w:hAnsi="Times New Roman" w:cs="Times New Roman"/>
          <w:sz w:val="24"/>
          <w:szCs w:val="24"/>
        </w:rPr>
        <w:t xml:space="preserve"> e o desempenho do passe de jogadores de futebol em pequenos jogos</w:t>
      </w:r>
      <w:r w:rsidR="00CF5EC2" w:rsidRPr="006F5614">
        <w:rPr>
          <w:rFonts w:ascii="Times New Roman" w:hAnsi="Times New Roman" w:cs="Times New Roman"/>
          <w:sz w:val="24"/>
          <w:szCs w:val="24"/>
        </w:rPr>
        <w:t>.</w:t>
      </w:r>
    </w:p>
    <w:p w:rsidR="00420C3B" w:rsidRDefault="00420C3B"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Default="00442D06" w:rsidP="00420C3B">
      <w:pPr>
        <w:pStyle w:val="PargrafodaLista"/>
        <w:ind w:left="1069" w:firstLine="0"/>
        <w:rPr>
          <w:rFonts w:ascii="Times New Roman" w:hAnsi="Times New Roman" w:cs="Times New Roman"/>
          <w:sz w:val="24"/>
          <w:szCs w:val="24"/>
        </w:rPr>
      </w:pPr>
    </w:p>
    <w:p w:rsidR="00442D06" w:rsidRPr="006F5614" w:rsidRDefault="00442D06" w:rsidP="00420C3B">
      <w:pPr>
        <w:pStyle w:val="PargrafodaLista"/>
        <w:ind w:left="1069" w:firstLine="0"/>
        <w:rPr>
          <w:rFonts w:ascii="Times New Roman" w:hAnsi="Times New Roman" w:cs="Times New Roman"/>
          <w:sz w:val="24"/>
          <w:szCs w:val="24"/>
        </w:rPr>
      </w:pPr>
    </w:p>
    <w:p w:rsidR="00420C3B" w:rsidRPr="006F5614" w:rsidRDefault="00420C3B" w:rsidP="00420C3B">
      <w:pPr>
        <w:pStyle w:val="Ttulos"/>
        <w:rPr>
          <w:color w:val="auto"/>
        </w:rPr>
      </w:pPr>
      <w:bookmarkStart w:id="12" w:name="_Toc199854448"/>
      <w:bookmarkStart w:id="13" w:name="_Toc209448866"/>
      <w:r w:rsidRPr="006F5614">
        <w:rPr>
          <w:color w:val="auto"/>
        </w:rPr>
        <w:lastRenderedPageBreak/>
        <w:t>4. Hipóteses</w:t>
      </w:r>
      <w:bookmarkEnd w:id="12"/>
      <w:bookmarkEnd w:id="13"/>
    </w:p>
    <w:p w:rsidR="00420C3B" w:rsidRPr="006F5614" w:rsidRDefault="00420C3B" w:rsidP="00420C3B">
      <w:pPr>
        <w:ind w:left="708" w:firstLine="0"/>
        <w:rPr>
          <w:rFonts w:ascii="Times New Roman" w:hAnsi="Times New Roman" w:cs="Times New Roman"/>
          <w:sz w:val="24"/>
          <w:szCs w:val="24"/>
        </w:rPr>
      </w:pPr>
      <w:r w:rsidRPr="006F5614">
        <w:rPr>
          <w:rFonts w:ascii="Times New Roman" w:hAnsi="Times New Roman" w:cs="Times New Roman"/>
          <w:sz w:val="24"/>
          <w:szCs w:val="24"/>
        </w:rPr>
        <w:t>- Haverá maior número de escaneamentos visuais sem bola nos jogos com superioridade numérica e nos jogos com instrução voltada para o foco interno</w:t>
      </w:r>
      <w:r w:rsidR="00CF5EC2" w:rsidRPr="006F5614">
        <w:rPr>
          <w:rFonts w:ascii="Times New Roman" w:hAnsi="Times New Roman" w:cs="Times New Roman"/>
          <w:sz w:val="24"/>
          <w:szCs w:val="24"/>
        </w:rPr>
        <w:t xml:space="preserve"> em comparação com os jogos em igualdade e com instrução voltada para o foco externo</w:t>
      </w:r>
      <w:r w:rsidRPr="006F5614">
        <w:rPr>
          <w:rFonts w:ascii="Times New Roman" w:hAnsi="Times New Roman" w:cs="Times New Roman"/>
          <w:sz w:val="24"/>
          <w:szCs w:val="24"/>
        </w:rPr>
        <w:t>;</w:t>
      </w:r>
    </w:p>
    <w:p w:rsidR="00EC69D6" w:rsidRPr="006F5614" w:rsidRDefault="00EC69D6" w:rsidP="00EC69D6">
      <w:pPr>
        <w:ind w:firstLine="0"/>
        <w:rPr>
          <w:rFonts w:ascii="Times New Roman" w:hAnsi="Times New Roman" w:cs="Times New Roman"/>
          <w:sz w:val="24"/>
          <w:szCs w:val="24"/>
        </w:rPr>
      </w:pPr>
    </w:p>
    <w:p w:rsidR="00420C3B" w:rsidRPr="009C47AD" w:rsidRDefault="00420C3B" w:rsidP="00420C3B">
      <w:pPr>
        <w:ind w:left="708" w:firstLine="0"/>
        <w:rPr>
          <w:rFonts w:ascii="Times New Roman" w:hAnsi="Times New Roman" w:cs="Times New Roman"/>
          <w:sz w:val="24"/>
          <w:szCs w:val="24"/>
        </w:rPr>
      </w:pPr>
      <w:r w:rsidRPr="009C47AD">
        <w:rPr>
          <w:rFonts w:ascii="Times New Roman" w:hAnsi="Times New Roman" w:cs="Times New Roman"/>
          <w:sz w:val="24"/>
          <w:szCs w:val="24"/>
        </w:rPr>
        <w:t xml:space="preserve">- </w:t>
      </w:r>
      <w:r w:rsidR="00191F78" w:rsidRPr="009C47AD">
        <w:rPr>
          <w:rFonts w:ascii="Times New Roman" w:hAnsi="Times New Roman" w:cs="Times New Roman"/>
          <w:sz w:val="24"/>
          <w:szCs w:val="24"/>
        </w:rPr>
        <w:t>Haverá associação significativa</w:t>
      </w:r>
      <w:r w:rsidR="00EC69D6" w:rsidRPr="009C47AD">
        <w:rPr>
          <w:rFonts w:ascii="Times New Roman" w:hAnsi="Times New Roman" w:cs="Times New Roman"/>
          <w:sz w:val="24"/>
          <w:szCs w:val="24"/>
        </w:rPr>
        <w:t xml:space="preserve">, forte </w:t>
      </w:r>
      <w:r w:rsidR="00191F78" w:rsidRPr="009C47AD">
        <w:rPr>
          <w:rFonts w:ascii="Times New Roman" w:hAnsi="Times New Roman" w:cs="Times New Roman"/>
          <w:sz w:val="24"/>
          <w:szCs w:val="24"/>
        </w:rPr>
        <w:t>e positiva entre o foco atencional e o desempenho do passe nos jogos com instrução voltada para o foco externo.</w:t>
      </w:r>
    </w:p>
    <w:p w:rsidR="005D553D" w:rsidRPr="009C47AD" w:rsidRDefault="004237E0" w:rsidP="00A4556B">
      <w:pPr>
        <w:rPr>
          <w:rFonts w:ascii="Times New Roman" w:hAnsi="Times New Roman" w:cs="Times New Roman"/>
          <w:sz w:val="24"/>
          <w:szCs w:val="24"/>
        </w:rPr>
      </w:pPr>
      <w:r w:rsidRPr="009C47AD">
        <w:rPr>
          <w:rFonts w:ascii="Times New Roman" w:hAnsi="Times New Roman" w:cs="Times New Roman"/>
          <w:sz w:val="24"/>
          <w:szCs w:val="24"/>
        </w:rPr>
        <w:t xml:space="preserve"> </w:t>
      </w:r>
    </w:p>
    <w:p w:rsidR="005D553D" w:rsidRDefault="005D553D">
      <w:pPr>
        <w:rPr>
          <w:rFonts w:ascii="Times New Roman" w:hAnsi="Times New Roman" w:cs="Times New Roman"/>
          <w:sz w:val="24"/>
          <w:szCs w:val="24"/>
        </w:rPr>
      </w:pPr>
      <w:r>
        <w:rPr>
          <w:rFonts w:ascii="Times New Roman" w:hAnsi="Times New Roman" w:cs="Times New Roman"/>
          <w:sz w:val="24"/>
          <w:szCs w:val="24"/>
        </w:rPr>
        <w:br w:type="page"/>
      </w:r>
    </w:p>
    <w:p w:rsidR="005D553D" w:rsidRDefault="0006788A" w:rsidP="005D553D">
      <w:pPr>
        <w:pStyle w:val="Ttulos"/>
      </w:pPr>
      <w:bookmarkStart w:id="14" w:name="_Toc199854449"/>
      <w:bookmarkStart w:id="15" w:name="_Toc209448867"/>
      <w:r>
        <w:lastRenderedPageBreak/>
        <w:t>5</w:t>
      </w:r>
      <w:r w:rsidR="005D553D">
        <w:t>. Materiais e métodos</w:t>
      </w:r>
      <w:bookmarkEnd w:id="14"/>
      <w:bookmarkEnd w:id="15"/>
    </w:p>
    <w:p w:rsidR="005D553D" w:rsidRDefault="0006788A" w:rsidP="005D553D">
      <w:pPr>
        <w:pStyle w:val="Subttulodissertao"/>
      </w:pPr>
      <w:bookmarkStart w:id="16" w:name="_Toc199854450"/>
      <w:bookmarkStart w:id="17" w:name="_Toc209448868"/>
      <w:r>
        <w:rPr>
          <w:b/>
          <w:bCs/>
        </w:rPr>
        <w:t>5</w:t>
      </w:r>
      <w:r w:rsidR="005D553D" w:rsidRPr="00212BB4">
        <w:rPr>
          <w:b/>
          <w:bCs/>
        </w:rPr>
        <w:t>.1</w:t>
      </w:r>
      <w:r w:rsidR="005D553D">
        <w:t xml:space="preserve"> </w:t>
      </w:r>
      <w:r w:rsidR="005D553D" w:rsidRPr="00C85C50">
        <w:rPr>
          <w:rStyle w:val="SubttulodissertaoChar"/>
        </w:rPr>
        <w:t>Tipo de pesquisa</w:t>
      </w:r>
      <w:bookmarkEnd w:id="16"/>
      <w:bookmarkEnd w:id="17"/>
    </w:p>
    <w:p w:rsidR="005D553D" w:rsidRPr="00247918" w:rsidRDefault="005D553D" w:rsidP="005D553D">
      <w:pPr>
        <w:rPr>
          <w:rFonts w:ascii="Times New Roman" w:hAnsi="Times New Roman" w:cs="Times New Roman"/>
          <w:sz w:val="24"/>
          <w:szCs w:val="24"/>
        </w:rPr>
      </w:pPr>
      <w:r w:rsidRPr="00247918">
        <w:rPr>
          <w:rFonts w:ascii="Times New Roman" w:hAnsi="Times New Roman" w:cs="Times New Roman"/>
          <w:sz w:val="24"/>
          <w:szCs w:val="24"/>
        </w:rPr>
        <w:t>Esta pesquisa pode ser classificada como experimental, uma vez que procurou-se manipular variáveis independentes (relação numérica e instrução) para estabelecer uma relação de causa-efeito com as variáveis dependentes (número de escaneamentos sem bola e desempenho do passe)</w:t>
      </w:r>
      <w:r w:rsidR="00F85281" w:rsidRPr="00247918">
        <w:rPr>
          <w:rFonts w:ascii="Times New Roman" w:hAnsi="Times New Roman" w:cs="Times New Roman"/>
          <w:sz w:val="24"/>
          <w:szCs w:val="24"/>
        </w:rPr>
        <w:t xml:space="preserve"> (</w:t>
      </w:r>
      <w:r w:rsidRPr="00247918">
        <w:rPr>
          <w:rFonts w:ascii="Times New Roman" w:hAnsi="Times New Roman" w:cs="Times New Roman"/>
          <w:sz w:val="24"/>
          <w:szCs w:val="24"/>
        </w:rPr>
        <w:t xml:space="preserve">Thomas; Nelson; </w:t>
      </w:r>
      <w:proofErr w:type="spellStart"/>
      <w:r w:rsidRPr="00247918">
        <w:rPr>
          <w:rFonts w:ascii="Times New Roman" w:hAnsi="Times New Roman" w:cs="Times New Roman"/>
          <w:sz w:val="24"/>
          <w:szCs w:val="24"/>
        </w:rPr>
        <w:t>Silverman</w:t>
      </w:r>
      <w:proofErr w:type="spellEnd"/>
      <w:r w:rsidRPr="00247918">
        <w:rPr>
          <w:rFonts w:ascii="Times New Roman" w:hAnsi="Times New Roman" w:cs="Times New Roman"/>
          <w:sz w:val="24"/>
          <w:szCs w:val="24"/>
        </w:rPr>
        <w:t xml:space="preserve">, 2012). Além disso, o estudo possui delineamento </w:t>
      </w:r>
      <w:r w:rsidR="00F85281" w:rsidRPr="00247918">
        <w:rPr>
          <w:rFonts w:ascii="Times New Roman" w:hAnsi="Times New Roman" w:cs="Times New Roman"/>
          <w:sz w:val="24"/>
          <w:szCs w:val="24"/>
        </w:rPr>
        <w:t>de medidas repetidas</w:t>
      </w:r>
      <w:r w:rsidRPr="00247918">
        <w:rPr>
          <w:rFonts w:ascii="Times New Roman" w:hAnsi="Times New Roman" w:cs="Times New Roman"/>
          <w:sz w:val="24"/>
          <w:szCs w:val="24"/>
        </w:rPr>
        <w:t xml:space="preserve">, pois </w:t>
      </w:r>
      <w:r w:rsidR="00F85281" w:rsidRPr="00247918">
        <w:rPr>
          <w:rFonts w:ascii="Times New Roman" w:hAnsi="Times New Roman" w:cs="Times New Roman"/>
          <w:sz w:val="24"/>
          <w:szCs w:val="24"/>
        </w:rPr>
        <w:t>todos os participantes realizam todas as situações experimentais. (</w:t>
      </w:r>
      <w:proofErr w:type="spellStart"/>
      <w:r w:rsidR="00F85281" w:rsidRPr="00247918">
        <w:rPr>
          <w:rFonts w:ascii="Times New Roman" w:hAnsi="Times New Roman" w:cs="Times New Roman"/>
          <w:sz w:val="24"/>
          <w:szCs w:val="24"/>
        </w:rPr>
        <w:t>Portney</w:t>
      </w:r>
      <w:proofErr w:type="spellEnd"/>
      <w:r w:rsidR="00F85281" w:rsidRPr="00247918">
        <w:rPr>
          <w:rFonts w:ascii="Times New Roman" w:hAnsi="Times New Roman" w:cs="Times New Roman"/>
          <w:sz w:val="24"/>
          <w:szCs w:val="24"/>
        </w:rPr>
        <w:t>; Watkins, 2015).</w:t>
      </w:r>
    </w:p>
    <w:p w:rsidR="005D553D" w:rsidRPr="00C85C50" w:rsidRDefault="005D553D" w:rsidP="005D553D">
      <w:pPr>
        <w:rPr>
          <w:rFonts w:ascii="Times New Roman" w:hAnsi="Times New Roman" w:cs="Times New Roman"/>
          <w:sz w:val="24"/>
          <w:szCs w:val="24"/>
        </w:rPr>
      </w:pPr>
    </w:p>
    <w:p w:rsidR="005D553D" w:rsidRDefault="0006788A" w:rsidP="00F43EB6">
      <w:pPr>
        <w:pStyle w:val="Subttulodissertao"/>
        <w:jc w:val="left"/>
      </w:pPr>
      <w:bookmarkStart w:id="18" w:name="_Toc199854451"/>
      <w:bookmarkStart w:id="19" w:name="_Toc209448869"/>
      <w:r>
        <w:rPr>
          <w:b/>
          <w:bCs/>
        </w:rPr>
        <w:t>5</w:t>
      </w:r>
      <w:r w:rsidR="005D553D" w:rsidRPr="00212BB4">
        <w:rPr>
          <w:b/>
          <w:bCs/>
        </w:rPr>
        <w:t>.2</w:t>
      </w:r>
      <w:r w:rsidR="005D553D">
        <w:t xml:space="preserve"> Aspectos éticos</w:t>
      </w:r>
      <w:bookmarkEnd w:id="18"/>
      <w:bookmarkEnd w:id="19"/>
    </w:p>
    <w:p w:rsidR="005D553D" w:rsidRDefault="005D553D" w:rsidP="005D553D">
      <w:pPr>
        <w:rPr>
          <w:rFonts w:ascii="Times New Roman" w:hAnsi="Times New Roman" w:cs="Times New Roman"/>
          <w:sz w:val="24"/>
          <w:szCs w:val="24"/>
        </w:rPr>
      </w:pPr>
      <w:r w:rsidRPr="00A7138F">
        <w:rPr>
          <w:rFonts w:ascii="Times New Roman" w:hAnsi="Times New Roman" w:cs="Times New Roman"/>
          <w:sz w:val="24"/>
          <w:szCs w:val="24"/>
        </w:rPr>
        <w:t>O estudo foi realizado após aprovação do projeto pelo Comitê de Ética em Pesquisa da Universidade Federal de Minas Gerais (</w:t>
      </w:r>
      <w:r w:rsidRPr="00C85C50">
        <w:rPr>
          <w:rFonts w:ascii="Times New Roman" w:hAnsi="Times New Roman" w:cs="Times New Roman"/>
          <w:sz w:val="24"/>
          <w:szCs w:val="24"/>
        </w:rPr>
        <w:t>protocolo nº 80581224.5.0000.5149</w:t>
      </w:r>
      <w:r w:rsidR="00F92048">
        <w:rPr>
          <w:rFonts w:ascii="Times New Roman" w:hAnsi="Times New Roman" w:cs="Times New Roman"/>
          <w:sz w:val="24"/>
          <w:szCs w:val="24"/>
        </w:rPr>
        <w:t xml:space="preserve">; </w:t>
      </w:r>
      <w:proofErr w:type="gramStart"/>
      <w:r w:rsidR="00F92048">
        <w:rPr>
          <w:rFonts w:ascii="Times New Roman" w:hAnsi="Times New Roman" w:cs="Times New Roman"/>
          <w:sz w:val="24"/>
          <w:szCs w:val="24"/>
        </w:rPr>
        <w:t>Anexo</w:t>
      </w:r>
      <w:proofErr w:type="gramEnd"/>
      <w:r w:rsidR="00F92048">
        <w:rPr>
          <w:rFonts w:ascii="Times New Roman" w:hAnsi="Times New Roman" w:cs="Times New Roman"/>
          <w:sz w:val="24"/>
          <w:szCs w:val="24"/>
        </w:rPr>
        <w:t xml:space="preserve"> 1</w:t>
      </w:r>
      <w:r w:rsidRPr="00A7138F">
        <w:rPr>
          <w:rFonts w:ascii="Times New Roman" w:hAnsi="Times New Roman" w:cs="Times New Roman"/>
          <w:sz w:val="24"/>
          <w:szCs w:val="24"/>
        </w:rPr>
        <w:t>). A execução do estudo seguiu as normas estabelecidas pelo Conselho Nacional de Saúde (CNS n.º 466/2012 e n.º 510/2016). Todos os participantes assinaram o Termo de Assentimento Livre e Esclarecido (TALE</w:t>
      </w:r>
      <w:r w:rsidR="00F92048">
        <w:rPr>
          <w:rFonts w:ascii="Times New Roman" w:hAnsi="Times New Roman" w:cs="Times New Roman"/>
          <w:sz w:val="24"/>
          <w:szCs w:val="24"/>
        </w:rPr>
        <w:t>; Apêndice C</w:t>
      </w:r>
      <w:r w:rsidRPr="00A7138F">
        <w:rPr>
          <w:rFonts w:ascii="Times New Roman" w:hAnsi="Times New Roman" w:cs="Times New Roman"/>
          <w:sz w:val="24"/>
          <w:szCs w:val="24"/>
        </w:rPr>
        <w:t xml:space="preserve">). Como muito atletas não moram com os responsáveis, os coordenadores dos clubes </w:t>
      </w:r>
      <w:r>
        <w:rPr>
          <w:rFonts w:ascii="Times New Roman" w:hAnsi="Times New Roman" w:cs="Times New Roman"/>
          <w:sz w:val="24"/>
          <w:szCs w:val="24"/>
        </w:rPr>
        <w:t>participantes das coletas assinaram uma</w:t>
      </w:r>
      <w:r w:rsidRPr="00A7138F">
        <w:rPr>
          <w:rFonts w:ascii="Times New Roman" w:hAnsi="Times New Roman" w:cs="Times New Roman"/>
          <w:sz w:val="24"/>
          <w:szCs w:val="24"/>
        </w:rPr>
        <w:t xml:space="preserve"> Carta de Anuência autorizando a participação de todos os jogadores na pesquisa</w:t>
      </w:r>
      <w:r w:rsidR="00F92048">
        <w:rPr>
          <w:rFonts w:ascii="Times New Roman" w:hAnsi="Times New Roman" w:cs="Times New Roman"/>
          <w:sz w:val="24"/>
          <w:szCs w:val="24"/>
        </w:rPr>
        <w:t xml:space="preserve"> (Apêndice A)</w:t>
      </w:r>
      <w:r w:rsidRPr="00A7138F">
        <w:rPr>
          <w:rFonts w:ascii="Times New Roman" w:hAnsi="Times New Roman" w:cs="Times New Roman"/>
          <w:sz w:val="24"/>
          <w:szCs w:val="24"/>
        </w:rPr>
        <w:t xml:space="preserve">. </w:t>
      </w:r>
    </w:p>
    <w:p w:rsidR="005D553D" w:rsidRPr="00A7138F" w:rsidRDefault="005D553D" w:rsidP="005D553D">
      <w:pPr>
        <w:rPr>
          <w:rFonts w:ascii="Times New Roman" w:hAnsi="Times New Roman" w:cs="Times New Roman"/>
          <w:sz w:val="24"/>
          <w:szCs w:val="24"/>
        </w:rPr>
      </w:pPr>
    </w:p>
    <w:p w:rsidR="005D553D" w:rsidRDefault="0006788A" w:rsidP="00F43EB6">
      <w:pPr>
        <w:pStyle w:val="Subttulodissertao"/>
        <w:jc w:val="left"/>
      </w:pPr>
      <w:bookmarkStart w:id="20" w:name="_Toc199854452"/>
      <w:bookmarkStart w:id="21" w:name="_Toc209448870"/>
      <w:r>
        <w:rPr>
          <w:b/>
          <w:bCs/>
        </w:rPr>
        <w:t>5</w:t>
      </w:r>
      <w:r w:rsidR="005D553D" w:rsidRPr="00212BB4">
        <w:rPr>
          <w:b/>
          <w:bCs/>
        </w:rPr>
        <w:t>.3</w:t>
      </w:r>
      <w:r w:rsidR="005D553D">
        <w:t xml:space="preserve"> Amostra</w:t>
      </w:r>
      <w:bookmarkEnd w:id="20"/>
      <w:bookmarkEnd w:id="21"/>
    </w:p>
    <w:p w:rsidR="005D553D" w:rsidRDefault="005D553D" w:rsidP="005D553D">
      <w:pPr>
        <w:rPr>
          <w:rFonts w:ascii="Times New Roman" w:hAnsi="Times New Roman" w:cs="Times New Roman"/>
          <w:sz w:val="24"/>
          <w:szCs w:val="24"/>
        </w:rPr>
      </w:pPr>
      <w:r w:rsidRPr="00A7138F">
        <w:rPr>
          <w:rFonts w:ascii="Times New Roman" w:hAnsi="Times New Roman" w:cs="Times New Roman"/>
          <w:sz w:val="24"/>
          <w:szCs w:val="24"/>
        </w:rPr>
        <w:t>A amostra do estudo foi composta por 3</w:t>
      </w:r>
      <w:r w:rsidR="00521E61">
        <w:rPr>
          <w:rFonts w:ascii="Times New Roman" w:hAnsi="Times New Roman" w:cs="Times New Roman"/>
          <w:sz w:val="24"/>
          <w:szCs w:val="24"/>
        </w:rPr>
        <w:t>6</w:t>
      </w:r>
      <w:r w:rsidRPr="00A7138F">
        <w:rPr>
          <w:rFonts w:ascii="Times New Roman" w:hAnsi="Times New Roman" w:cs="Times New Roman"/>
          <w:sz w:val="24"/>
          <w:szCs w:val="24"/>
        </w:rPr>
        <w:t xml:space="preserve"> jogadores da categoria sub-15 de três clubes de futebol do estado de Minas Gerais. Essa categoria foi escolhida </w:t>
      </w:r>
      <w:r w:rsidRPr="003D712A">
        <w:rPr>
          <w:rFonts w:ascii="Times New Roman" w:hAnsi="Times New Roman" w:cs="Times New Roman"/>
          <w:sz w:val="24"/>
          <w:szCs w:val="24"/>
        </w:rPr>
        <w:t>pois era a</w:t>
      </w:r>
      <w:r>
        <w:rPr>
          <w:rFonts w:ascii="Times New Roman" w:hAnsi="Times New Roman" w:cs="Times New Roman"/>
          <w:sz w:val="24"/>
          <w:szCs w:val="24"/>
        </w:rPr>
        <w:t xml:space="preserve"> que possuía a maior disponibilidade dos clubes para coleta. </w:t>
      </w:r>
      <w:r w:rsidRPr="00A7138F">
        <w:rPr>
          <w:rFonts w:ascii="Times New Roman" w:hAnsi="Times New Roman" w:cs="Times New Roman"/>
          <w:sz w:val="24"/>
          <w:szCs w:val="24"/>
        </w:rPr>
        <w:t xml:space="preserve">Os participantes possuíam, em média, </w:t>
      </w:r>
      <w:r>
        <w:rPr>
          <w:rFonts w:ascii="Times New Roman" w:hAnsi="Times New Roman" w:cs="Times New Roman"/>
          <w:sz w:val="24"/>
          <w:szCs w:val="24"/>
        </w:rPr>
        <w:t>14</w:t>
      </w:r>
      <w:r w:rsidRPr="00A7138F">
        <w:rPr>
          <w:rFonts w:ascii="Times New Roman" w:hAnsi="Times New Roman" w:cs="Times New Roman"/>
          <w:sz w:val="24"/>
          <w:szCs w:val="24"/>
        </w:rPr>
        <w:t xml:space="preserve"> anos de idade, </w:t>
      </w:r>
      <w:r>
        <w:rPr>
          <w:rFonts w:ascii="Times New Roman" w:hAnsi="Times New Roman" w:cs="Times New Roman"/>
          <w:sz w:val="24"/>
          <w:szCs w:val="24"/>
        </w:rPr>
        <w:t>9</w:t>
      </w:r>
      <w:r w:rsidRPr="00A7138F">
        <w:rPr>
          <w:rFonts w:ascii="Times New Roman" w:hAnsi="Times New Roman" w:cs="Times New Roman"/>
          <w:sz w:val="24"/>
          <w:szCs w:val="24"/>
        </w:rPr>
        <w:t xml:space="preserve"> anos de experiência em prática deliberada de futebol e treinavam 5 vezes por semana. </w:t>
      </w:r>
      <w:r>
        <w:rPr>
          <w:rFonts w:ascii="Times New Roman" w:hAnsi="Times New Roman" w:cs="Times New Roman"/>
          <w:sz w:val="24"/>
          <w:szCs w:val="24"/>
        </w:rPr>
        <w:t>Os atletas deste estudo podem ser classificados como</w:t>
      </w:r>
      <w:r w:rsidRPr="00A7138F">
        <w:rPr>
          <w:rFonts w:ascii="Times New Roman" w:hAnsi="Times New Roman" w:cs="Times New Roman"/>
          <w:sz w:val="24"/>
          <w:szCs w:val="24"/>
        </w:rPr>
        <w:t xml:space="preserve"> co</w:t>
      </w:r>
      <w:r w:rsidRPr="003D712A">
        <w:rPr>
          <w:rFonts w:ascii="Times New Roman" w:hAnsi="Times New Roman" w:cs="Times New Roman"/>
          <w:sz w:val="24"/>
          <w:szCs w:val="24"/>
        </w:rPr>
        <w:t xml:space="preserve">mo </w:t>
      </w:r>
      <w:proofErr w:type="spellStart"/>
      <w:r w:rsidRPr="00A85673">
        <w:rPr>
          <w:rFonts w:ascii="Times New Roman" w:hAnsi="Times New Roman" w:cs="Times New Roman"/>
          <w:i/>
          <w:iCs/>
          <w:sz w:val="24"/>
          <w:szCs w:val="24"/>
        </w:rPr>
        <w:t>tier</w:t>
      </w:r>
      <w:proofErr w:type="spellEnd"/>
      <w:r w:rsidRPr="003D712A">
        <w:rPr>
          <w:rFonts w:ascii="Times New Roman" w:hAnsi="Times New Roman" w:cs="Times New Roman"/>
          <w:sz w:val="24"/>
          <w:szCs w:val="24"/>
        </w:rPr>
        <w:t xml:space="preserve"> </w:t>
      </w:r>
      <w:r>
        <w:rPr>
          <w:rFonts w:ascii="Times New Roman" w:hAnsi="Times New Roman" w:cs="Times New Roman"/>
          <w:sz w:val="24"/>
          <w:szCs w:val="24"/>
        </w:rPr>
        <w:t>2, pois atuam em competições locais e treinam pelo menos três vezes por semana</w:t>
      </w:r>
      <w:r w:rsidRPr="00A7138F">
        <w:rPr>
          <w:rFonts w:ascii="Times New Roman" w:hAnsi="Times New Roman" w:cs="Times New Roman"/>
          <w:sz w:val="24"/>
          <w:szCs w:val="24"/>
        </w:rPr>
        <w:t xml:space="preserve"> (McKay </w:t>
      </w:r>
      <w:r w:rsidR="00066E5E" w:rsidRPr="00066E5E">
        <w:rPr>
          <w:rFonts w:ascii="Times New Roman" w:hAnsi="Times New Roman" w:cs="Times New Roman"/>
          <w:i/>
          <w:sz w:val="24"/>
          <w:szCs w:val="24"/>
        </w:rPr>
        <w:t>et al.</w:t>
      </w:r>
      <w:r w:rsidRPr="00A7138F">
        <w:rPr>
          <w:rFonts w:ascii="Times New Roman" w:hAnsi="Times New Roman" w:cs="Times New Roman"/>
          <w:sz w:val="24"/>
          <w:szCs w:val="24"/>
        </w:rPr>
        <w:t>, 2022). Demais informações sobre a amostra podem ser encontrada na Tabela 1 abaixo.</w:t>
      </w:r>
    </w:p>
    <w:p w:rsidR="005D553D" w:rsidRDefault="005D553D" w:rsidP="005D553D">
      <w:pPr>
        <w:rPr>
          <w:rFonts w:ascii="Times New Roman" w:hAnsi="Times New Roman" w:cs="Times New Roman"/>
          <w:sz w:val="24"/>
          <w:szCs w:val="24"/>
        </w:rPr>
      </w:pPr>
      <w:r>
        <w:rPr>
          <w:rFonts w:ascii="Times New Roman" w:hAnsi="Times New Roman" w:cs="Times New Roman"/>
          <w:sz w:val="24"/>
          <w:szCs w:val="24"/>
        </w:rPr>
        <w:br w:type="page"/>
      </w:r>
    </w:p>
    <w:p w:rsidR="006507F2" w:rsidRPr="006507F2" w:rsidRDefault="006507F2" w:rsidP="006507F2">
      <w:pPr>
        <w:pStyle w:val="Legenda"/>
        <w:keepNext/>
        <w:jc w:val="center"/>
        <w:rPr>
          <w:rFonts w:ascii="Times New Roman" w:hAnsi="Times New Roman" w:cs="Times New Roman"/>
          <w:i w:val="0"/>
          <w:iCs w:val="0"/>
          <w:color w:val="auto"/>
          <w:sz w:val="24"/>
          <w:szCs w:val="24"/>
        </w:rPr>
      </w:pPr>
      <w:bookmarkStart w:id="22" w:name="_Toc204082401"/>
      <w:bookmarkStart w:id="23" w:name="_Toc204086776"/>
      <w:bookmarkStart w:id="24" w:name="_Toc204334647"/>
      <w:r w:rsidRPr="006507F2">
        <w:rPr>
          <w:rFonts w:ascii="Times New Roman" w:hAnsi="Times New Roman" w:cs="Times New Roman"/>
          <w:b/>
          <w:bCs/>
          <w:i w:val="0"/>
          <w:iCs w:val="0"/>
          <w:color w:val="auto"/>
          <w:sz w:val="24"/>
          <w:szCs w:val="24"/>
        </w:rPr>
        <w:lastRenderedPageBreak/>
        <w:t xml:space="preserve">Tabela </w:t>
      </w:r>
      <w:r w:rsidR="00851CFB" w:rsidRPr="006507F2">
        <w:rPr>
          <w:rFonts w:ascii="Times New Roman" w:hAnsi="Times New Roman" w:cs="Times New Roman"/>
          <w:b/>
          <w:bCs/>
          <w:i w:val="0"/>
          <w:iCs w:val="0"/>
          <w:color w:val="auto"/>
          <w:sz w:val="24"/>
          <w:szCs w:val="24"/>
        </w:rPr>
        <w:fldChar w:fldCharType="begin"/>
      </w:r>
      <w:r w:rsidRPr="006507F2">
        <w:rPr>
          <w:rFonts w:ascii="Times New Roman" w:hAnsi="Times New Roman" w:cs="Times New Roman"/>
          <w:b/>
          <w:bCs/>
          <w:i w:val="0"/>
          <w:iCs w:val="0"/>
          <w:color w:val="auto"/>
          <w:sz w:val="24"/>
          <w:szCs w:val="24"/>
        </w:rPr>
        <w:instrText xml:space="preserve"> SEQ Tabela \* ARABIC </w:instrText>
      </w:r>
      <w:r w:rsidR="00851CFB" w:rsidRPr="006507F2">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1</w:t>
      </w:r>
      <w:r w:rsidR="00851CFB" w:rsidRPr="006507F2">
        <w:rPr>
          <w:rFonts w:ascii="Times New Roman" w:hAnsi="Times New Roman" w:cs="Times New Roman"/>
          <w:b/>
          <w:bCs/>
          <w:i w:val="0"/>
          <w:iCs w:val="0"/>
          <w:color w:val="auto"/>
          <w:sz w:val="24"/>
          <w:szCs w:val="24"/>
        </w:rPr>
        <w:fldChar w:fldCharType="end"/>
      </w:r>
      <w:r w:rsidRPr="006507F2">
        <w:rPr>
          <w:rFonts w:ascii="Times New Roman" w:hAnsi="Times New Roman" w:cs="Times New Roman"/>
          <w:i w:val="0"/>
          <w:iCs w:val="0"/>
          <w:color w:val="auto"/>
          <w:sz w:val="24"/>
          <w:szCs w:val="24"/>
        </w:rPr>
        <w:t xml:space="preserve"> - Caracterização da amostra de acordo com cada clube</w:t>
      </w:r>
      <w:bookmarkEnd w:id="22"/>
      <w:bookmarkEnd w:id="23"/>
      <w:bookmarkEnd w:id="24"/>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1556"/>
        <w:gridCol w:w="1557"/>
        <w:gridCol w:w="1556"/>
        <w:gridCol w:w="1557"/>
      </w:tblGrid>
      <w:tr w:rsidR="005D553D" w:rsidRPr="00A7138F" w:rsidTr="00D33893">
        <w:trPr>
          <w:jc w:val="center"/>
        </w:trPr>
        <w:tc>
          <w:tcPr>
            <w:tcW w:w="2835" w:type="dxa"/>
            <w:tcBorders>
              <w:top w:val="single" w:sz="18" w:space="0" w:color="auto"/>
              <w:bottom w:val="single" w:sz="8" w:space="0" w:color="auto"/>
            </w:tcBorders>
          </w:tcPr>
          <w:p w:rsidR="005D553D" w:rsidRPr="00257CBE" w:rsidRDefault="005D553D" w:rsidP="00DA456E">
            <w:pPr>
              <w:ind w:firstLine="0"/>
              <w:jc w:val="center"/>
              <w:rPr>
                <w:rFonts w:ascii="Times New Roman" w:hAnsi="Times New Roman" w:cs="Times New Roman"/>
                <w:b/>
                <w:bCs/>
                <w:sz w:val="24"/>
                <w:szCs w:val="24"/>
              </w:rPr>
            </w:pPr>
            <w:r w:rsidRPr="00257CBE">
              <w:rPr>
                <w:rFonts w:ascii="Times New Roman" w:hAnsi="Times New Roman" w:cs="Times New Roman"/>
                <w:b/>
                <w:bCs/>
                <w:sz w:val="24"/>
                <w:szCs w:val="24"/>
              </w:rPr>
              <w:t>Variável</w:t>
            </w:r>
          </w:p>
        </w:tc>
        <w:tc>
          <w:tcPr>
            <w:tcW w:w="1556" w:type="dxa"/>
            <w:tcBorders>
              <w:top w:val="single" w:sz="18" w:space="0" w:color="auto"/>
              <w:bottom w:val="single" w:sz="8" w:space="0" w:color="auto"/>
            </w:tcBorders>
          </w:tcPr>
          <w:p w:rsidR="005D553D" w:rsidRPr="00257CBE" w:rsidRDefault="005D553D" w:rsidP="00DA456E">
            <w:pPr>
              <w:ind w:firstLine="0"/>
              <w:jc w:val="center"/>
              <w:rPr>
                <w:rFonts w:ascii="Times New Roman" w:hAnsi="Times New Roman" w:cs="Times New Roman"/>
                <w:b/>
                <w:bCs/>
                <w:sz w:val="24"/>
                <w:szCs w:val="24"/>
              </w:rPr>
            </w:pPr>
            <w:r w:rsidRPr="00257CBE">
              <w:rPr>
                <w:rFonts w:ascii="Times New Roman" w:hAnsi="Times New Roman" w:cs="Times New Roman"/>
                <w:b/>
                <w:bCs/>
                <w:sz w:val="24"/>
                <w:szCs w:val="24"/>
              </w:rPr>
              <w:t>Total</w:t>
            </w:r>
          </w:p>
        </w:tc>
        <w:tc>
          <w:tcPr>
            <w:tcW w:w="1557" w:type="dxa"/>
            <w:tcBorders>
              <w:top w:val="single" w:sz="18" w:space="0" w:color="auto"/>
              <w:bottom w:val="single" w:sz="8" w:space="0" w:color="auto"/>
            </w:tcBorders>
          </w:tcPr>
          <w:p w:rsidR="005D553D" w:rsidRPr="00257CBE" w:rsidRDefault="005D553D" w:rsidP="00DA456E">
            <w:pPr>
              <w:ind w:firstLine="0"/>
              <w:jc w:val="center"/>
              <w:rPr>
                <w:rFonts w:ascii="Times New Roman" w:hAnsi="Times New Roman" w:cs="Times New Roman"/>
                <w:b/>
                <w:bCs/>
                <w:sz w:val="24"/>
                <w:szCs w:val="24"/>
              </w:rPr>
            </w:pPr>
            <w:r w:rsidRPr="00257CBE">
              <w:rPr>
                <w:rFonts w:ascii="Times New Roman" w:hAnsi="Times New Roman" w:cs="Times New Roman"/>
                <w:b/>
                <w:bCs/>
                <w:sz w:val="24"/>
                <w:szCs w:val="24"/>
              </w:rPr>
              <w:t>Clube 1</w:t>
            </w:r>
          </w:p>
        </w:tc>
        <w:tc>
          <w:tcPr>
            <w:tcW w:w="1556" w:type="dxa"/>
            <w:tcBorders>
              <w:top w:val="single" w:sz="18" w:space="0" w:color="auto"/>
              <w:bottom w:val="single" w:sz="8" w:space="0" w:color="auto"/>
            </w:tcBorders>
          </w:tcPr>
          <w:p w:rsidR="005D553D" w:rsidRPr="00257CBE" w:rsidRDefault="005D553D" w:rsidP="00DA456E">
            <w:pPr>
              <w:ind w:firstLine="0"/>
              <w:jc w:val="center"/>
              <w:rPr>
                <w:rFonts w:ascii="Times New Roman" w:hAnsi="Times New Roman" w:cs="Times New Roman"/>
                <w:b/>
                <w:bCs/>
                <w:sz w:val="24"/>
                <w:szCs w:val="24"/>
              </w:rPr>
            </w:pPr>
            <w:r w:rsidRPr="00257CBE">
              <w:rPr>
                <w:rFonts w:ascii="Times New Roman" w:hAnsi="Times New Roman" w:cs="Times New Roman"/>
                <w:b/>
                <w:bCs/>
                <w:sz w:val="24"/>
                <w:szCs w:val="24"/>
              </w:rPr>
              <w:t>Clube 2</w:t>
            </w:r>
          </w:p>
        </w:tc>
        <w:tc>
          <w:tcPr>
            <w:tcW w:w="1557" w:type="dxa"/>
            <w:tcBorders>
              <w:top w:val="single" w:sz="18" w:space="0" w:color="auto"/>
              <w:bottom w:val="single" w:sz="8" w:space="0" w:color="auto"/>
            </w:tcBorders>
          </w:tcPr>
          <w:p w:rsidR="005D553D" w:rsidRPr="00257CBE" w:rsidRDefault="005D553D" w:rsidP="00DA456E">
            <w:pPr>
              <w:ind w:firstLine="0"/>
              <w:jc w:val="center"/>
              <w:rPr>
                <w:rFonts w:ascii="Times New Roman" w:hAnsi="Times New Roman" w:cs="Times New Roman"/>
                <w:b/>
                <w:bCs/>
                <w:sz w:val="24"/>
                <w:szCs w:val="24"/>
              </w:rPr>
            </w:pPr>
            <w:bookmarkStart w:id="25" w:name="_Toc196501245"/>
            <w:r w:rsidRPr="00257CBE">
              <w:rPr>
                <w:rFonts w:ascii="Times New Roman" w:hAnsi="Times New Roman" w:cs="Times New Roman"/>
                <w:b/>
                <w:bCs/>
                <w:sz w:val="24"/>
                <w:szCs w:val="24"/>
              </w:rPr>
              <w:t>Clube 3</w:t>
            </w:r>
            <w:bookmarkEnd w:id="25"/>
          </w:p>
        </w:tc>
      </w:tr>
      <w:tr w:rsidR="005D553D" w:rsidRPr="00A7138F" w:rsidTr="00D33893">
        <w:trPr>
          <w:jc w:val="center"/>
        </w:trPr>
        <w:tc>
          <w:tcPr>
            <w:tcW w:w="2835" w:type="dxa"/>
            <w:tcBorders>
              <w:top w:val="single" w:sz="8" w:space="0" w:color="auto"/>
            </w:tcBorders>
            <w:vAlign w:val="bottom"/>
          </w:tcPr>
          <w:p w:rsidR="005D553D" w:rsidRDefault="005D553D" w:rsidP="00DA456E">
            <w:pPr>
              <w:ind w:firstLine="0"/>
              <w:jc w:val="center"/>
              <w:rPr>
                <w:rFonts w:ascii="Times New Roman" w:hAnsi="Times New Roman" w:cs="Times New Roman"/>
                <w:sz w:val="24"/>
                <w:szCs w:val="24"/>
              </w:rPr>
            </w:pPr>
            <w:bookmarkStart w:id="26" w:name="_Toc196501246"/>
          </w:p>
          <w:p w:rsidR="005D553D" w:rsidRDefault="005D553D" w:rsidP="00DA456E">
            <w:pPr>
              <w:ind w:firstLine="0"/>
              <w:jc w:val="center"/>
              <w:rPr>
                <w:rFonts w:ascii="Times New Roman" w:hAnsi="Times New Roman" w:cs="Times New Roman"/>
                <w:sz w:val="24"/>
                <w:szCs w:val="24"/>
              </w:rPr>
            </w:pPr>
          </w:p>
          <w:p w:rsidR="005D553D" w:rsidRDefault="005D553D" w:rsidP="00DA456E">
            <w:pPr>
              <w:ind w:firstLine="0"/>
              <w:jc w:val="center"/>
              <w:rPr>
                <w:rFonts w:ascii="Times New Roman" w:hAnsi="Times New Roman" w:cs="Times New Roman"/>
                <w:sz w:val="24"/>
                <w:szCs w:val="24"/>
              </w:rPr>
            </w:pPr>
            <w:r w:rsidRPr="00834E33">
              <w:rPr>
                <w:rFonts w:ascii="Times New Roman" w:hAnsi="Times New Roman" w:cs="Times New Roman"/>
                <w:sz w:val="24"/>
                <w:szCs w:val="24"/>
              </w:rPr>
              <w:t xml:space="preserve">Idade </w:t>
            </w:r>
            <w:r>
              <w:rPr>
                <w:rFonts w:ascii="Times New Roman" w:hAnsi="Times New Roman" w:cs="Times New Roman"/>
                <w:sz w:val="24"/>
                <w:szCs w:val="24"/>
              </w:rPr>
              <w:t>[</w:t>
            </w:r>
            <w:r w:rsidR="003A5DE3" w:rsidRPr="003A5DE3">
              <w:rPr>
                <w:rFonts w:ascii="Times New Roman" w:hAnsi="Times New Roman" w:cs="Times New Roman"/>
                <w:i/>
                <w:iCs/>
                <w:sz w:val="24"/>
                <w:szCs w:val="24"/>
              </w:rPr>
              <w:t>M</w:t>
            </w:r>
            <w:r>
              <w:rPr>
                <w:rFonts w:ascii="Times New Roman" w:hAnsi="Times New Roman" w:cs="Times New Roman"/>
                <w:sz w:val="24"/>
                <w:szCs w:val="24"/>
              </w:rPr>
              <w:t xml:space="preserve"> </w:t>
            </w:r>
            <w:r w:rsidRPr="00834E33">
              <w:rPr>
                <w:rFonts w:ascii="Times New Roman" w:hAnsi="Times New Roman" w:cs="Times New Roman"/>
                <w:sz w:val="24"/>
                <w:szCs w:val="24"/>
              </w:rPr>
              <w:t>(</w:t>
            </w:r>
            <w:r w:rsidR="003A5DE3" w:rsidRPr="003A5DE3">
              <w:rPr>
                <w:rFonts w:ascii="Times New Roman" w:hAnsi="Times New Roman" w:cs="Times New Roman"/>
                <w:i/>
                <w:iCs/>
                <w:sz w:val="24"/>
                <w:szCs w:val="24"/>
              </w:rPr>
              <w:t>DP</w:t>
            </w:r>
            <w:r w:rsidRPr="00834E33">
              <w:rPr>
                <w:rFonts w:ascii="Times New Roman" w:hAnsi="Times New Roman" w:cs="Times New Roman"/>
                <w:sz w:val="24"/>
                <w:szCs w:val="24"/>
              </w:rPr>
              <w:t>)</w:t>
            </w:r>
            <w:bookmarkEnd w:id="26"/>
            <w:r>
              <w:rPr>
                <w:rFonts w:ascii="Times New Roman" w:hAnsi="Times New Roman" w:cs="Times New Roman"/>
                <w:sz w:val="24"/>
                <w:szCs w:val="24"/>
              </w:rPr>
              <w:t>]</w:t>
            </w:r>
          </w:p>
          <w:p w:rsidR="005D553D" w:rsidRDefault="005D553D" w:rsidP="00DA456E">
            <w:pPr>
              <w:ind w:firstLine="0"/>
              <w:jc w:val="center"/>
              <w:rPr>
                <w:rFonts w:ascii="Times New Roman" w:hAnsi="Times New Roman" w:cs="Times New Roman"/>
                <w:sz w:val="24"/>
                <w:szCs w:val="24"/>
              </w:rPr>
            </w:pPr>
          </w:p>
          <w:p w:rsidR="005D553D" w:rsidRPr="00834E33" w:rsidRDefault="005D553D" w:rsidP="00DA456E">
            <w:pPr>
              <w:ind w:firstLine="0"/>
              <w:jc w:val="center"/>
              <w:rPr>
                <w:rFonts w:ascii="Times New Roman" w:hAnsi="Times New Roman" w:cs="Times New Roman"/>
                <w:sz w:val="24"/>
                <w:szCs w:val="24"/>
              </w:rPr>
            </w:pPr>
          </w:p>
        </w:tc>
        <w:tc>
          <w:tcPr>
            <w:tcW w:w="1556" w:type="dxa"/>
            <w:tcBorders>
              <w:top w:val="single" w:sz="8" w:space="0" w:color="auto"/>
            </w:tcBorders>
            <w:vAlign w:val="center"/>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14 (±0,55)</w:t>
            </w:r>
          </w:p>
        </w:tc>
        <w:tc>
          <w:tcPr>
            <w:tcW w:w="1557" w:type="dxa"/>
            <w:tcBorders>
              <w:top w:val="single" w:sz="8" w:space="0" w:color="auto"/>
            </w:tcBorders>
            <w:vAlign w:val="center"/>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13 (± 0,30)</w:t>
            </w:r>
          </w:p>
        </w:tc>
        <w:tc>
          <w:tcPr>
            <w:tcW w:w="1556" w:type="dxa"/>
            <w:tcBorders>
              <w:top w:val="single" w:sz="8" w:space="0" w:color="auto"/>
            </w:tcBorders>
            <w:vAlign w:val="center"/>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15 (± 0)</w:t>
            </w:r>
          </w:p>
        </w:tc>
        <w:tc>
          <w:tcPr>
            <w:tcW w:w="1557" w:type="dxa"/>
            <w:tcBorders>
              <w:top w:val="single" w:sz="8" w:space="0" w:color="auto"/>
            </w:tcBorders>
            <w:vAlign w:val="center"/>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14 (±0,46)</w:t>
            </w:r>
          </w:p>
        </w:tc>
      </w:tr>
      <w:tr w:rsidR="005D553D" w:rsidRPr="00A7138F" w:rsidTr="00D33893">
        <w:trPr>
          <w:jc w:val="center"/>
        </w:trPr>
        <w:tc>
          <w:tcPr>
            <w:tcW w:w="2835" w:type="dxa"/>
            <w:vAlign w:val="center"/>
          </w:tcPr>
          <w:p w:rsidR="005D553D" w:rsidRDefault="005D553D" w:rsidP="00DA456E">
            <w:pPr>
              <w:ind w:firstLine="0"/>
              <w:jc w:val="center"/>
              <w:rPr>
                <w:rFonts w:ascii="Times New Roman" w:hAnsi="Times New Roman" w:cs="Times New Roman"/>
                <w:sz w:val="24"/>
                <w:szCs w:val="24"/>
              </w:rPr>
            </w:pPr>
            <w:bookmarkStart w:id="27" w:name="_Toc196501247"/>
          </w:p>
          <w:p w:rsidR="005D553D" w:rsidRDefault="005D553D" w:rsidP="00DA456E">
            <w:pPr>
              <w:ind w:firstLine="0"/>
              <w:jc w:val="center"/>
              <w:rPr>
                <w:rFonts w:ascii="Times New Roman" w:hAnsi="Times New Roman" w:cs="Times New Roman"/>
                <w:sz w:val="24"/>
                <w:szCs w:val="24"/>
              </w:rPr>
            </w:pPr>
            <w:r w:rsidRPr="00834E33">
              <w:rPr>
                <w:rFonts w:ascii="Times New Roman" w:hAnsi="Times New Roman" w:cs="Times New Roman"/>
                <w:sz w:val="24"/>
                <w:szCs w:val="24"/>
              </w:rPr>
              <w:t xml:space="preserve">Idade </w:t>
            </w:r>
            <w:r>
              <w:rPr>
                <w:rFonts w:ascii="Times New Roman" w:hAnsi="Times New Roman" w:cs="Times New Roman"/>
                <w:sz w:val="24"/>
                <w:szCs w:val="24"/>
              </w:rPr>
              <w:t>na qual</w:t>
            </w:r>
            <w:r w:rsidRPr="00834E33">
              <w:rPr>
                <w:rFonts w:ascii="Times New Roman" w:hAnsi="Times New Roman" w:cs="Times New Roman"/>
                <w:sz w:val="24"/>
                <w:szCs w:val="24"/>
              </w:rPr>
              <w:t xml:space="preserve"> </w:t>
            </w:r>
            <w:r>
              <w:rPr>
                <w:rFonts w:ascii="Times New Roman" w:hAnsi="Times New Roman" w:cs="Times New Roman"/>
                <w:sz w:val="24"/>
                <w:szCs w:val="24"/>
              </w:rPr>
              <w:t>começou a treinar no futebol</w:t>
            </w:r>
            <w:r w:rsidRPr="00834E33">
              <w:rPr>
                <w:rFonts w:ascii="Times New Roman" w:hAnsi="Times New Roman" w:cs="Times New Roman"/>
                <w:sz w:val="24"/>
                <w:szCs w:val="24"/>
              </w:rPr>
              <w:t xml:space="preserve"> (clubes, escolinhas, etc</w:t>
            </w:r>
            <w:r>
              <w:rPr>
                <w:rFonts w:ascii="Times New Roman" w:hAnsi="Times New Roman" w:cs="Times New Roman"/>
                <w:sz w:val="24"/>
                <w:szCs w:val="24"/>
              </w:rPr>
              <w:t>.</w:t>
            </w:r>
            <w:r w:rsidRPr="00834E33">
              <w:rPr>
                <w:rFonts w:ascii="Times New Roman" w:hAnsi="Times New Roman" w:cs="Times New Roman"/>
                <w:sz w:val="24"/>
                <w:szCs w:val="24"/>
              </w:rPr>
              <w:t>; anos)</w:t>
            </w:r>
            <w:bookmarkEnd w:id="27"/>
          </w:p>
          <w:p w:rsidR="005D553D" w:rsidRPr="00834E33" w:rsidRDefault="005D553D" w:rsidP="00DA456E">
            <w:pPr>
              <w:ind w:firstLine="0"/>
              <w:jc w:val="center"/>
              <w:rPr>
                <w:rFonts w:ascii="Times New Roman" w:hAnsi="Times New Roman" w:cs="Times New Roman"/>
                <w:sz w:val="24"/>
                <w:szCs w:val="24"/>
              </w:rPr>
            </w:pPr>
          </w:p>
        </w:tc>
        <w:tc>
          <w:tcPr>
            <w:tcW w:w="1556" w:type="dxa"/>
            <w:vAlign w:val="center"/>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5 (± 2)</w:t>
            </w:r>
          </w:p>
        </w:tc>
        <w:tc>
          <w:tcPr>
            <w:tcW w:w="1557" w:type="dxa"/>
            <w:vAlign w:val="center"/>
          </w:tcPr>
          <w:p w:rsidR="005D553D" w:rsidRPr="00834E33" w:rsidRDefault="005D553D" w:rsidP="00DA456E">
            <w:pPr>
              <w:ind w:firstLine="0"/>
              <w:jc w:val="center"/>
              <w:rPr>
                <w:rFonts w:ascii="Times New Roman" w:hAnsi="Times New Roman" w:cs="Times New Roman"/>
                <w:sz w:val="24"/>
                <w:szCs w:val="24"/>
              </w:rPr>
            </w:pPr>
            <w:bookmarkStart w:id="28" w:name="_Toc196501248"/>
            <w:r>
              <w:rPr>
                <w:rFonts w:ascii="Times New Roman" w:hAnsi="Times New Roman" w:cs="Times New Roman"/>
                <w:sz w:val="24"/>
                <w:szCs w:val="24"/>
              </w:rPr>
              <w:t>5</w:t>
            </w:r>
            <w:r w:rsidRPr="00834E3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34E33">
              <w:rPr>
                <w:rFonts w:ascii="Times New Roman" w:hAnsi="Times New Roman" w:cs="Times New Roman"/>
                <w:sz w:val="24"/>
                <w:szCs w:val="24"/>
              </w:rPr>
              <w:t>2</w:t>
            </w:r>
            <w:bookmarkEnd w:id="28"/>
            <w:r w:rsidRPr="00834E33">
              <w:rPr>
                <w:rFonts w:ascii="Times New Roman" w:hAnsi="Times New Roman" w:cs="Times New Roman"/>
                <w:sz w:val="24"/>
                <w:szCs w:val="24"/>
              </w:rPr>
              <w:t>)</w:t>
            </w:r>
          </w:p>
        </w:tc>
        <w:tc>
          <w:tcPr>
            <w:tcW w:w="1556" w:type="dxa"/>
            <w:vAlign w:val="center"/>
          </w:tcPr>
          <w:p w:rsidR="005D553D" w:rsidRPr="00834E33" w:rsidRDefault="005D553D" w:rsidP="00DA456E">
            <w:pPr>
              <w:ind w:firstLine="0"/>
              <w:jc w:val="center"/>
              <w:rPr>
                <w:rFonts w:ascii="Times New Roman" w:hAnsi="Times New Roman" w:cs="Times New Roman"/>
                <w:sz w:val="24"/>
                <w:szCs w:val="24"/>
              </w:rPr>
            </w:pPr>
            <w:bookmarkStart w:id="29" w:name="_Toc196501249"/>
            <w:r>
              <w:rPr>
                <w:rFonts w:ascii="Times New Roman" w:hAnsi="Times New Roman" w:cs="Times New Roman"/>
                <w:sz w:val="24"/>
                <w:szCs w:val="24"/>
              </w:rPr>
              <w:t xml:space="preserve">6 </w:t>
            </w:r>
            <w:r w:rsidRPr="00834E33">
              <w:rPr>
                <w:rFonts w:ascii="Times New Roman" w:hAnsi="Times New Roman" w:cs="Times New Roman"/>
                <w:sz w:val="24"/>
                <w:szCs w:val="24"/>
              </w:rPr>
              <w:t>(</w:t>
            </w:r>
            <w:r>
              <w:rPr>
                <w:rFonts w:ascii="Times New Roman" w:hAnsi="Times New Roman" w:cs="Times New Roman"/>
                <w:sz w:val="24"/>
                <w:szCs w:val="24"/>
              </w:rPr>
              <w:t xml:space="preserve">± </w:t>
            </w:r>
            <w:r w:rsidRPr="00834E33">
              <w:rPr>
                <w:rFonts w:ascii="Times New Roman" w:hAnsi="Times New Roman" w:cs="Times New Roman"/>
                <w:sz w:val="24"/>
                <w:szCs w:val="24"/>
              </w:rPr>
              <w:t>2)</w:t>
            </w:r>
            <w:bookmarkEnd w:id="29"/>
          </w:p>
        </w:tc>
        <w:tc>
          <w:tcPr>
            <w:tcW w:w="1557" w:type="dxa"/>
            <w:vAlign w:val="center"/>
          </w:tcPr>
          <w:p w:rsidR="005D553D" w:rsidRPr="00834E33" w:rsidRDefault="005D553D" w:rsidP="00DA456E">
            <w:pPr>
              <w:ind w:firstLine="0"/>
              <w:jc w:val="center"/>
              <w:rPr>
                <w:rFonts w:ascii="Times New Roman" w:hAnsi="Times New Roman" w:cs="Times New Roman"/>
                <w:sz w:val="24"/>
                <w:szCs w:val="24"/>
              </w:rPr>
            </w:pPr>
            <w:bookmarkStart w:id="30" w:name="_Toc196501250"/>
            <w:r>
              <w:rPr>
                <w:rFonts w:ascii="Times New Roman" w:hAnsi="Times New Roman" w:cs="Times New Roman"/>
                <w:sz w:val="24"/>
                <w:szCs w:val="24"/>
              </w:rPr>
              <w:t>5</w:t>
            </w:r>
            <w:r w:rsidRPr="00834E33">
              <w:rPr>
                <w:rFonts w:ascii="Times New Roman" w:hAnsi="Times New Roman" w:cs="Times New Roman"/>
                <w:sz w:val="24"/>
                <w:szCs w:val="24"/>
              </w:rPr>
              <w:t xml:space="preserve"> (</w:t>
            </w:r>
            <w:r>
              <w:rPr>
                <w:rFonts w:ascii="Times New Roman" w:hAnsi="Times New Roman" w:cs="Times New Roman"/>
                <w:sz w:val="24"/>
                <w:szCs w:val="24"/>
              </w:rPr>
              <w:t>±</w:t>
            </w:r>
            <w:r w:rsidRPr="00834E33">
              <w:rPr>
                <w:rFonts w:ascii="Times New Roman" w:hAnsi="Times New Roman" w:cs="Times New Roman"/>
                <w:sz w:val="24"/>
                <w:szCs w:val="24"/>
              </w:rPr>
              <w:t xml:space="preserve"> </w:t>
            </w:r>
            <w:r>
              <w:rPr>
                <w:rFonts w:ascii="Times New Roman" w:hAnsi="Times New Roman" w:cs="Times New Roman"/>
                <w:sz w:val="24"/>
                <w:szCs w:val="24"/>
              </w:rPr>
              <w:t>1</w:t>
            </w:r>
            <w:r w:rsidRPr="00834E33">
              <w:rPr>
                <w:rFonts w:ascii="Times New Roman" w:hAnsi="Times New Roman" w:cs="Times New Roman"/>
                <w:sz w:val="24"/>
                <w:szCs w:val="24"/>
              </w:rPr>
              <w:t>)</w:t>
            </w:r>
            <w:bookmarkEnd w:id="30"/>
          </w:p>
        </w:tc>
      </w:tr>
      <w:tr w:rsidR="005D553D" w:rsidRPr="00A7138F" w:rsidTr="00D33893">
        <w:trPr>
          <w:jc w:val="center"/>
        </w:trPr>
        <w:tc>
          <w:tcPr>
            <w:tcW w:w="2835" w:type="dxa"/>
          </w:tcPr>
          <w:p w:rsidR="005D553D" w:rsidRDefault="005D553D" w:rsidP="00DA456E">
            <w:pPr>
              <w:ind w:firstLine="0"/>
              <w:jc w:val="center"/>
              <w:rPr>
                <w:rFonts w:ascii="Times New Roman" w:hAnsi="Times New Roman" w:cs="Times New Roman"/>
                <w:sz w:val="24"/>
                <w:szCs w:val="24"/>
              </w:rPr>
            </w:pPr>
            <w:bookmarkStart w:id="31" w:name="_Toc196501251"/>
          </w:p>
          <w:p w:rsidR="005D553D" w:rsidRDefault="005D553D" w:rsidP="00DA456E">
            <w:pPr>
              <w:ind w:firstLine="0"/>
              <w:jc w:val="center"/>
              <w:rPr>
                <w:rFonts w:ascii="Times New Roman" w:hAnsi="Times New Roman" w:cs="Times New Roman"/>
                <w:sz w:val="24"/>
                <w:szCs w:val="24"/>
              </w:rPr>
            </w:pPr>
            <w:r w:rsidRPr="00834E33">
              <w:rPr>
                <w:rFonts w:ascii="Times New Roman" w:hAnsi="Times New Roman" w:cs="Times New Roman"/>
                <w:sz w:val="24"/>
                <w:szCs w:val="24"/>
              </w:rPr>
              <w:t>Frequência de treinos por semana</w:t>
            </w:r>
            <w:bookmarkEnd w:id="31"/>
            <w:r>
              <w:rPr>
                <w:rFonts w:ascii="Times New Roman" w:hAnsi="Times New Roman" w:cs="Times New Roman"/>
                <w:sz w:val="24"/>
                <w:szCs w:val="24"/>
              </w:rPr>
              <w:t xml:space="preserve"> [</w:t>
            </w:r>
            <w:r w:rsidR="003A5DE3" w:rsidRPr="003A5DE3">
              <w:rPr>
                <w:rFonts w:ascii="Times New Roman" w:hAnsi="Times New Roman" w:cs="Times New Roman"/>
                <w:i/>
                <w:iCs/>
                <w:sz w:val="24"/>
                <w:szCs w:val="24"/>
              </w:rPr>
              <w:t>M</w:t>
            </w:r>
            <w:r>
              <w:rPr>
                <w:rFonts w:ascii="Times New Roman" w:hAnsi="Times New Roman" w:cs="Times New Roman"/>
                <w:sz w:val="24"/>
                <w:szCs w:val="24"/>
              </w:rPr>
              <w:t xml:space="preserve"> (</w:t>
            </w:r>
            <w:r w:rsidR="003A5DE3" w:rsidRPr="003A5DE3">
              <w:rPr>
                <w:rFonts w:ascii="Times New Roman" w:hAnsi="Times New Roman" w:cs="Times New Roman"/>
                <w:i/>
                <w:iCs/>
                <w:sz w:val="24"/>
                <w:szCs w:val="24"/>
              </w:rPr>
              <w:t>DP</w:t>
            </w:r>
            <w:r>
              <w:rPr>
                <w:rFonts w:ascii="Times New Roman" w:hAnsi="Times New Roman" w:cs="Times New Roman"/>
                <w:sz w:val="24"/>
                <w:szCs w:val="24"/>
              </w:rPr>
              <w:t>)]</w:t>
            </w:r>
          </w:p>
          <w:p w:rsidR="005D553D" w:rsidRPr="00834E33" w:rsidRDefault="005D553D" w:rsidP="00DA456E">
            <w:pPr>
              <w:ind w:firstLine="0"/>
              <w:jc w:val="center"/>
              <w:rPr>
                <w:rFonts w:ascii="Times New Roman" w:hAnsi="Times New Roman" w:cs="Times New Roman"/>
                <w:sz w:val="24"/>
                <w:szCs w:val="24"/>
              </w:rPr>
            </w:pPr>
          </w:p>
        </w:tc>
        <w:tc>
          <w:tcPr>
            <w:tcW w:w="1556" w:type="dxa"/>
            <w:vAlign w:val="center"/>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5 (± 0)</w:t>
            </w:r>
          </w:p>
        </w:tc>
        <w:tc>
          <w:tcPr>
            <w:tcW w:w="1557" w:type="dxa"/>
            <w:vAlign w:val="center"/>
          </w:tcPr>
          <w:p w:rsidR="005D553D" w:rsidRPr="00834E33" w:rsidRDefault="005D553D" w:rsidP="00DA456E">
            <w:pPr>
              <w:ind w:firstLine="0"/>
              <w:jc w:val="center"/>
              <w:rPr>
                <w:rFonts w:ascii="Times New Roman" w:hAnsi="Times New Roman" w:cs="Times New Roman"/>
                <w:sz w:val="24"/>
                <w:szCs w:val="24"/>
              </w:rPr>
            </w:pPr>
            <w:bookmarkStart w:id="32" w:name="_Toc196501252"/>
            <w:r w:rsidRPr="00834E33">
              <w:rPr>
                <w:rFonts w:ascii="Times New Roman" w:hAnsi="Times New Roman" w:cs="Times New Roman"/>
                <w:sz w:val="24"/>
                <w:szCs w:val="24"/>
              </w:rPr>
              <w:t>5</w:t>
            </w:r>
            <w:bookmarkEnd w:id="32"/>
            <w:r>
              <w:rPr>
                <w:rFonts w:ascii="Times New Roman" w:hAnsi="Times New Roman" w:cs="Times New Roman"/>
                <w:sz w:val="24"/>
                <w:szCs w:val="24"/>
              </w:rPr>
              <w:t xml:space="preserve"> (± 0)</w:t>
            </w:r>
          </w:p>
        </w:tc>
        <w:tc>
          <w:tcPr>
            <w:tcW w:w="1556" w:type="dxa"/>
            <w:vAlign w:val="center"/>
          </w:tcPr>
          <w:p w:rsidR="005D553D" w:rsidRPr="00834E33" w:rsidRDefault="005D553D" w:rsidP="00DA456E">
            <w:pPr>
              <w:ind w:firstLine="0"/>
              <w:jc w:val="center"/>
              <w:rPr>
                <w:rFonts w:ascii="Times New Roman" w:hAnsi="Times New Roman" w:cs="Times New Roman"/>
                <w:sz w:val="24"/>
                <w:szCs w:val="24"/>
              </w:rPr>
            </w:pPr>
            <w:bookmarkStart w:id="33" w:name="_Toc196501253"/>
            <w:r w:rsidRPr="00834E33">
              <w:rPr>
                <w:rFonts w:ascii="Times New Roman" w:hAnsi="Times New Roman" w:cs="Times New Roman"/>
                <w:sz w:val="24"/>
                <w:szCs w:val="24"/>
              </w:rPr>
              <w:t>5</w:t>
            </w:r>
            <w:bookmarkEnd w:id="33"/>
            <w:r>
              <w:rPr>
                <w:rFonts w:ascii="Times New Roman" w:hAnsi="Times New Roman" w:cs="Times New Roman"/>
                <w:sz w:val="24"/>
                <w:szCs w:val="24"/>
              </w:rPr>
              <w:t xml:space="preserve"> (± 0) </w:t>
            </w:r>
          </w:p>
        </w:tc>
        <w:tc>
          <w:tcPr>
            <w:tcW w:w="1557" w:type="dxa"/>
            <w:vAlign w:val="center"/>
          </w:tcPr>
          <w:p w:rsidR="005D553D" w:rsidRPr="00834E33" w:rsidRDefault="005D553D" w:rsidP="00DA456E">
            <w:pPr>
              <w:ind w:firstLine="0"/>
              <w:jc w:val="center"/>
              <w:rPr>
                <w:rFonts w:ascii="Times New Roman" w:hAnsi="Times New Roman" w:cs="Times New Roman"/>
                <w:sz w:val="24"/>
                <w:szCs w:val="24"/>
              </w:rPr>
            </w:pPr>
            <w:bookmarkStart w:id="34" w:name="_Toc196501254"/>
            <w:r w:rsidRPr="00834E33">
              <w:rPr>
                <w:rFonts w:ascii="Times New Roman" w:hAnsi="Times New Roman" w:cs="Times New Roman"/>
                <w:sz w:val="24"/>
                <w:szCs w:val="24"/>
              </w:rPr>
              <w:t>5</w:t>
            </w:r>
            <w:bookmarkEnd w:id="34"/>
            <w:r>
              <w:rPr>
                <w:rFonts w:ascii="Times New Roman" w:hAnsi="Times New Roman" w:cs="Times New Roman"/>
                <w:sz w:val="24"/>
                <w:szCs w:val="24"/>
              </w:rPr>
              <w:t xml:space="preserve"> (± 0)</w:t>
            </w:r>
          </w:p>
        </w:tc>
      </w:tr>
      <w:tr w:rsidR="005D553D" w:rsidRPr="00A7138F" w:rsidTr="00D33893">
        <w:trPr>
          <w:jc w:val="center"/>
        </w:trPr>
        <w:tc>
          <w:tcPr>
            <w:tcW w:w="2835" w:type="dxa"/>
          </w:tcPr>
          <w:p w:rsidR="005D553D" w:rsidRPr="00834E33" w:rsidRDefault="005D553D" w:rsidP="00DA456E">
            <w:pPr>
              <w:ind w:firstLine="0"/>
              <w:jc w:val="center"/>
              <w:rPr>
                <w:rFonts w:ascii="Times New Roman" w:hAnsi="Times New Roman" w:cs="Times New Roman"/>
                <w:sz w:val="24"/>
                <w:szCs w:val="24"/>
              </w:rPr>
            </w:pPr>
            <w:bookmarkStart w:id="35" w:name="_Toc196501255"/>
            <w:r w:rsidRPr="00834E33">
              <w:rPr>
                <w:rFonts w:ascii="Times New Roman" w:hAnsi="Times New Roman" w:cs="Times New Roman"/>
                <w:sz w:val="24"/>
                <w:szCs w:val="24"/>
              </w:rPr>
              <w:t xml:space="preserve">Nível de competição mais alto que já </w:t>
            </w:r>
            <w:bookmarkEnd w:id="35"/>
            <w:r>
              <w:rPr>
                <w:rFonts w:ascii="Times New Roman" w:hAnsi="Times New Roman" w:cs="Times New Roman"/>
                <w:sz w:val="24"/>
                <w:szCs w:val="24"/>
              </w:rPr>
              <w:t>disputou (% de atletas)</w:t>
            </w:r>
          </w:p>
        </w:tc>
        <w:tc>
          <w:tcPr>
            <w:tcW w:w="1556" w:type="dxa"/>
          </w:tcPr>
          <w:p w:rsidR="005D553D" w:rsidRPr="00834E33" w:rsidRDefault="005D553D" w:rsidP="00DA456E">
            <w:pPr>
              <w:jc w:val="center"/>
              <w:rPr>
                <w:rFonts w:ascii="Times New Roman" w:hAnsi="Times New Roman" w:cs="Times New Roman"/>
                <w:sz w:val="24"/>
                <w:szCs w:val="24"/>
              </w:rPr>
            </w:pPr>
          </w:p>
        </w:tc>
        <w:tc>
          <w:tcPr>
            <w:tcW w:w="1557" w:type="dxa"/>
          </w:tcPr>
          <w:p w:rsidR="005D553D" w:rsidRPr="00834E33" w:rsidRDefault="005D553D" w:rsidP="00DA456E">
            <w:pPr>
              <w:jc w:val="center"/>
              <w:rPr>
                <w:rFonts w:ascii="Times New Roman" w:hAnsi="Times New Roman" w:cs="Times New Roman"/>
                <w:sz w:val="24"/>
                <w:szCs w:val="24"/>
              </w:rPr>
            </w:pPr>
          </w:p>
        </w:tc>
        <w:tc>
          <w:tcPr>
            <w:tcW w:w="1556" w:type="dxa"/>
          </w:tcPr>
          <w:p w:rsidR="005D553D" w:rsidRPr="00834E33" w:rsidRDefault="005D553D" w:rsidP="00DA456E">
            <w:pPr>
              <w:jc w:val="center"/>
              <w:rPr>
                <w:rFonts w:ascii="Times New Roman" w:hAnsi="Times New Roman" w:cs="Times New Roman"/>
                <w:sz w:val="24"/>
                <w:szCs w:val="24"/>
              </w:rPr>
            </w:pPr>
          </w:p>
        </w:tc>
        <w:tc>
          <w:tcPr>
            <w:tcW w:w="1557" w:type="dxa"/>
          </w:tcPr>
          <w:p w:rsidR="005D553D" w:rsidRPr="00834E33" w:rsidRDefault="005D553D" w:rsidP="00DA456E">
            <w:pPr>
              <w:jc w:val="center"/>
              <w:rPr>
                <w:rFonts w:ascii="Times New Roman" w:hAnsi="Times New Roman" w:cs="Times New Roman"/>
                <w:sz w:val="24"/>
                <w:szCs w:val="24"/>
              </w:rPr>
            </w:pPr>
          </w:p>
        </w:tc>
      </w:tr>
      <w:tr w:rsidR="005D553D" w:rsidRPr="00A7138F" w:rsidTr="00D33893">
        <w:trPr>
          <w:trHeight w:val="167"/>
          <w:jc w:val="center"/>
        </w:trPr>
        <w:tc>
          <w:tcPr>
            <w:tcW w:w="2835" w:type="dxa"/>
          </w:tcPr>
          <w:p w:rsidR="005D553D" w:rsidRPr="00834E33" w:rsidRDefault="005D553D" w:rsidP="00DA456E">
            <w:pPr>
              <w:ind w:firstLine="0"/>
              <w:jc w:val="center"/>
              <w:rPr>
                <w:rFonts w:ascii="Times New Roman" w:hAnsi="Times New Roman" w:cs="Times New Roman"/>
                <w:sz w:val="24"/>
                <w:szCs w:val="24"/>
              </w:rPr>
            </w:pPr>
            <w:bookmarkStart w:id="36" w:name="_Toc196501256"/>
            <w:r w:rsidRPr="00834E33">
              <w:rPr>
                <w:rFonts w:ascii="Times New Roman" w:hAnsi="Times New Roman" w:cs="Times New Roman"/>
                <w:sz w:val="24"/>
                <w:szCs w:val="24"/>
              </w:rPr>
              <w:t>Internacional</w:t>
            </w:r>
            <w:bookmarkEnd w:id="36"/>
          </w:p>
        </w:tc>
        <w:tc>
          <w:tcPr>
            <w:tcW w:w="1556"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27%</w:t>
            </w:r>
          </w:p>
        </w:tc>
        <w:tc>
          <w:tcPr>
            <w:tcW w:w="1557"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0%</w:t>
            </w:r>
          </w:p>
        </w:tc>
        <w:tc>
          <w:tcPr>
            <w:tcW w:w="1556"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42%</w:t>
            </w:r>
          </w:p>
        </w:tc>
        <w:tc>
          <w:tcPr>
            <w:tcW w:w="1557"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38%</w:t>
            </w:r>
          </w:p>
        </w:tc>
      </w:tr>
      <w:tr w:rsidR="005D553D" w:rsidRPr="00A7138F" w:rsidTr="00D33893">
        <w:trPr>
          <w:jc w:val="center"/>
        </w:trPr>
        <w:tc>
          <w:tcPr>
            <w:tcW w:w="2835" w:type="dxa"/>
          </w:tcPr>
          <w:p w:rsidR="005D553D" w:rsidRPr="00834E33" w:rsidRDefault="005D553D" w:rsidP="00DA456E">
            <w:pPr>
              <w:ind w:firstLine="0"/>
              <w:jc w:val="center"/>
              <w:rPr>
                <w:rFonts w:ascii="Times New Roman" w:hAnsi="Times New Roman" w:cs="Times New Roman"/>
                <w:sz w:val="24"/>
                <w:szCs w:val="24"/>
              </w:rPr>
            </w:pPr>
            <w:bookmarkStart w:id="37" w:name="_Toc196501257"/>
            <w:r w:rsidRPr="00834E33">
              <w:rPr>
                <w:rFonts w:ascii="Times New Roman" w:hAnsi="Times New Roman" w:cs="Times New Roman"/>
                <w:sz w:val="24"/>
                <w:szCs w:val="24"/>
              </w:rPr>
              <w:t>Nacional</w:t>
            </w:r>
            <w:bookmarkEnd w:id="37"/>
          </w:p>
        </w:tc>
        <w:tc>
          <w:tcPr>
            <w:tcW w:w="1556"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48%</w:t>
            </w:r>
          </w:p>
        </w:tc>
        <w:tc>
          <w:tcPr>
            <w:tcW w:w="1557"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41%</w:t>
            </w:r>
          </w:p>
        </w:tc>
        <w:tc>
          <w:tcPr>
            <w:tcW w:w="1556"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42%</w:t>
            </w:r>
          </w:p>
        </w:tc>
        <w:tc>
          <w:tcPr>
            <w:tcW w:w="1557"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61%</w:t>
            </w:r>
          </w:p>
        </w:tc>
      </w:tr>
      <w:tr w:rsidR="005D553D" w:rsidRPr="00A7138F" w:rsidTr="00D33893">
        <w:trPr>
          <w:jc w:val="center"/>
        </w:trPr>
        <w:tc>
          <w:tcPr>
            <w:tcW w:w="2835" w:type="dxa"/>
          </w:tcPr>
          <w:p w:rsidR="005D553D" w:rsidRPr="00834E33"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Estadual</w:t>
            </w:r>
          </w:p>
        </w:tc>
        <w:tc>
          <w:tcPr>
            <w:tcW w:w="1556" w:type="dxa"/>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13%</w:t>
            </w:r>
          </w:p>
        </w:tc>
        <w:tc>
          <w:tcPr>
            <w:tcW w:w="1557" w:type="dxa"/>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33%</w:t>
            </w:r>
          </w:p>
        </w:tc>
        <w:tc>
          <w:tcPr>
            <w:tcW w:w="1556" w:type="dxa"/>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8%</w:t>
            </w:r>
          </w:p>
        </w:tc>
        <w:tc>
          <w:tcPr>
            <w:tcW w:w="1557" w:type="dxa"/>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0%</w:t>
            </w:r>
          </w:p>
        </w:tc>
      </w:tr>
      <w:tr w:rsidR="005D553D" w:rsidRPr="00A7138F" w:rsidTr="00D33893">
        <w:trPr>
          <w:jc w:val="center"/>
        </w:trPr>
        <w:tc>
          <w:tcPr>
            <w:tcW w:w="2835" w:type="dxa"/>
            <w:tcBorders>
              <w:bottom w:val="single" w:sz="18" w:space="0" w:color="auto"/>
            </w:tcBorders>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Não informado</w:t>
            </w:r>
          </w:p>
        </w:tc>
        <w:tc>
          <w:tcPr>
            <w:tcW w:w="1556" w:type="dxa"/>
            <w:tcBorders>
              <w:bottom w:val="single" w:sz="18" w:space="0" w:color="auto"/>
            </w:tcBorders>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12%</w:t>
            </w:r>
          </w:p>
        </w:tc>
        <w:tc>
          <w:tcPr>
            <w:tcW w:w="1557" w:type="dxa"/>
            <w:tcBorders>
              <w:bottom w:val="single" w:sz="18" w:space="0" w:color="auto"/>
            </w:tcBorders>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26%</w:t>
            </w:r>
          </w:p>
        </w:tc>
        <w:tc>
          <w:tcPr>
            <w:tcW w:w="1556" w:type="dxa"/>
            <w:tcBorders>
              <w:bottom w:val="single" w:sz="18" w:space="0" w:color="auto"/>
            </w:tcBorders>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8%</w:t>
            </w:r>
          </w:p>
        </w:tc>
        <w:tc>
          <w:tcPr>
            <w:tcW w:w="1557" w:type="dxa"/>
            <w:tcBorders>
              <w:bottom w:val="single" w:sz="18" w:space="0" w:color="auto"/>
            </w:tcBorders>
          </w:tcPr>
          <w:p w:rsidR="005D553D" w:rsidRDefault="005D553D" w:rsidP="00DA456E">
            <w:pPr>
              <w:ind w:firstLine="0"/>
              <w:jc w:val="center"/>
              <w:rPr>
                <w:rFonts w:ascii="Times New Roman" w:hAnsi="Times New Roman" w:cs="Times New Roman"/>
                <w:sz w:val="24"/>
                <w:szCs w:val="24"/>
              </w:rPr>
            </w:pPr>
            <w:r>
              <w:rPr>
                <w:rFonts w:ascii="Times New Roman" w:hAnsi="Times New Roman" w:cs="Times New Roman"/>
                <w:sz w:val="24"/>
                <w:szCs w:val="24"/>
              </w:rPr>
              <w:t>1%</w:t>
            </w:r>
          </w:p>
        </w:tc>
      </w:tr>
    </w:tbl>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elaborada pela autora</w:t>
      </w:r>
    </w:p>
    <w:p w:rsidR="005D553D" w:rsidRPr="000E6142" w:rsidRDefault="005D553D" w:rsidP="005D553D">
      <w:pPr>
        <w:ind w:firstLine="0"/>
        <w:jc w:val="left"/>
        <w:rPr>
          <w:rFonts w:ascii="Times New Roman" w:hAnsi="Times New Roman" w:cs="Times New Roman"/>
          <w:sz w:val="24"/>
          <w:szCs w:val="24"/>
        </w:rPr>
      </w:pPr>
      <w:r w:rsidRPr="000E6142">
        <w:rPr>
          <w:rFonts w:ascii="Times New Roman" w:hAnsi="Times New Roman" w:cs="Times New Roman"/>
          <w:sz w:val="24"/>
          <w:szCs w:val="24"/>
        </w:rPr>
        <w:t xml:space="preserve">Legenda: </w:t>
      </w:r>
      <w:r w:rsidR="003A5DE3" w:rsidRPr="000E6142">
        <w:rPr>
          <w:rFonts w:ascii="Times New Roman" w:hAnsi="Times New Roman" w:cs="Times New Roman"/>
          <w:i/>
          <w:iCs/>
          <w:sz w:val="24"/>
          <w:szCs w:val="24"/>
        </w:rPr>
        <w:t>M</w:t>
      </w:r>
      <w:r w:rsidRPr="000E6142">
        <w:rPr>
          <w:rFonts w:ascii="Times New Roman" w:hAnsi="Times New Roman" w:cs="Times New Roman"/>
          <w:sz w:val="24"/>
          <w:szCs w:val="24"/>
        </w:rPr>
        <w:t xml:space="preserve"> = média; </w:t>
      </w:r>
      <w:r w:rsidR="003A5DE3" w:rsidRPr="000E6142">
        <w:rPr>
          <w:rFonts w:ascii="Times New Roman" w:hAnsi="Times New Roman" w:cs="Times New Roman"/>
          <w:i/>
          <w:iCs/>
          <w:sz w:val="24"/>
          <w:szCs w:val="24"/>
        </w:rPr>
        <w:t>DP</w:t>
      </w:r>
      <w:r w:rsidRPr="000E6142">
        <w:rPr>
          <w:rFonts w:ascii="Times New Roman" w:hAnsi="Times New Roman" w:cs="Times New Roman"/>
          <w:sz w:val="24"/>
          <w:szCs w:val="24"/>
        </w:rPr>
        <w:t xml:space="preserve"> = desvio padrão.</w:t>
      </w:r>
    </w:p>
    <w:p w:rsidR="005D553D" w:rsidRDefault="0006788A" w:rsidP="00F43EB6">
      <w:pPr>
        <w:pStyle w:val="Subttulodissertao"/>
        <w:jc w:val="left"/>
      </w:pPr>
      <w:bookmarkStart w:id="38" w:name="_Toc199854453"/>
      <w:bookmarkStart w:id="39" w:name="_Toc209448871"/>
      <w:r>
        <w:rPr>
          <w:b/>
          <w:bCs/>
        </w:rPr>
        <w:t>5</w:t>
      </w:r>
      <w:r w:rsidR="005D553D" w:rsidRPr="00212BB4">
        <w:rPr>
          <w:b/>
          <w:bCs/>
        </w:rPr>
        <w:t>.4</w:t>
      </w:r>
      <w:r w:rsidR="005D553D">
        <w:t xml:space="preserve"> Cálculo amostral</w:t>
      </w:r>
      <w:bookmarkEnd w:id="38"/>
      <w:bookmarkEnd w:id="39"/>
    </w:p>
    <w:p w:rsidR="005D553D" w:rsidRPr="00A7138F" w:rsidRDefault="005D553D" w:rsidP="005D553D">
      <w:pPr>
        <w:rPr>
          <w:rFonts w:ascii="Times New Roman" w:hAnsi="Times New Roman" w:cs="Times New Roman"/>
          <w:sz w:val="24"/>
          <w:szCs w:val="24"/>
        </w:rPr>
      </w:pPr>
      <w:r w:rsidRPr="00A7138F">
        <w:rPr>
          <w:rFonts w:ascii="Times New Roman" w:hAnsi="Times New Roman" w:cs="Times New Roman"/>
          <w:sz w:val="24"/>
          <w:szCs w:val="24"/>
        </w:rPr>
        <w:t xml:space="preserve">Previamente à realização do estudo principal, foi conduzido um estudo piloto com jogadores da mesma categoria para a realização do cálculo amostral, </w:t>
      </w:r>
      <w:r>
        <w:rPr>
          <w:rFonts w:ascii="Times New Roman" w:hAnsi="Times New Roman" w:cs="Times New Roman"/>
          <w:sz w:val="24"/>
          <w:szCs w:val="24"/>
        </w:rPr>
        <w:t xml:space="preserve">para o </w:t>
      </w:r>
      <w:r w:rsidRPr="00A7138F">
        <w:rPr>
          <w:rFonts w:ascii="Times New Roman" w:hAnsi="Times New Roman" w:cs="Times New Roman"/>
          <w:sz w:val="24"/>
          <w:szCs w:val="24"/>
        </w:rPr>
        <w:t xml:space="preserve">teste </w:t>
      </w:r>
      <w:r>
        <w:rPr>
          <w:rFonts w:ascii="Times New Roman" w:hAnsi="Times New Roman" w:cs="Times New Roman"/>
          <w:sz w:val="24"/>
          <w:szCs w:val="24"/>
        </w:rPr>
        <w:t>de</w:t>
      </w:r>
      <w:r w:rsidRPr="00A7138F">
        <w:rPr>
          <w:rFonts w:ascii="Times New Roman" w:hAnsi="Times New Roman" w:cs="Times New Roman"/>
          <w:sz w:val="24"/>
          <w:szCs w:val="24"/>
        </w:rPr>
        <w:t xml:space="preserve"> posicionamento da</w:t>
      </w:r>
      <w:r>
        <w:rPr>
          <w:rFonts w:ascii="Times New Roman" w:hAnsi="Times New Roman" w:cs="Times New Roman"/>
          <w:sz w:val="24"/>
          <w:szCs w:val="24"/>
        </w:rPr>
        <w:t>s</w:t>
      </w:r>
      <w:r w:rsidRPr="00A7138F">
        <w:rPr>
          <w:rFonts w:ascii="Times New Roman" w:hAnsi="Times New Roman" w:cs="Times New Roman"/>
          <w:sz w:val="24"/>
          <w:szCs w:val="24"/>
        </w:rPr>
        <w:t xml:space="preserve"> câmera</w:t>
      </w:r>
      <w:r>
        <w:rPr>
          <w:rFonts w:ascii="Times New Roman" w:hAnsi="Times New Roman" w:cs="Times New Roman"/>
          <w:sz w:val="24"/>
          <w:szCs w:val="24"/>
        </w:rPr>
        <w:t>s</w:t>
      </w:r>
      <w:r w:rsidRPr="00A7138F">
        <w:rPr>
          <w:rFonts w:ascii="Times New Roman" w:hAnsi="Times New Roman" w:cs="Times New Roman"/>
          <w:sz w:val="24"/>
          <w:szCs w:val="24"/>
        </w:rPr>
        <w:t xml:space="preserve"> e </w:t>
      </w:r>
      <w:r>
        <w:rPr>
          <w:rFonts w:ascii="Times New Roman" w:hAnsi="Times New Roman" w:cs="Times New Roman"/>
          <w:sz w:val="24"/>
          <w:szCs w:val="24"/>
        </w:rPr>
        <w:t xml:space="preserve">para testar os </w:t>
      </w:r>
      <w:r w:rsidRPr="00A7138F">
        <w:rPr>
          <w:rFonts w:ascii="Times New Roman" w:hAnsi="Times New Roman" w:cs="Times New Roman"/>
          <w:sz w:val="24"/>
          <w:szCs w:val="24"/>
        </w:rPr>
        <w:t xml:space="preserve">demais métodos utilizados. O estudo foi realizado com </w:t>
      </w:r>
      <w:r>
        <w:rPr>
          <w:rFonts w:ascii="Times New Roman" w:hAnsi="Times New Roman" w:cs="Times New Roman"/>
          <w:sz w:val="24"/>
          <w:szCs w:val="24"/>
        </w:rPr>
        <w:t>um clube</w:t>
      </w:r>
      <w:r w:rsidRPr="00A7138F">
        <w:rPr>
          <w:rFonts w:ascii="Times New Roman" w:hAnsi="Times New Roman" w:cs="Times New Roman"/>
          <w:sz w:val="24"/>
          <w:szCs w:val="24"/>
        </w:rPr>
        <w:t xml:space="preserve"> que disputa os mesmos campeonatos </w:t>
      </w:r>
      <w:r>
        <w:rPr>
          <w:rFonts w:ascii="Times New Roman" w:hAnsi="Times New Roman" w:cs="Times New Roman"/>
          <w:sz w:val="24"/>
          <w:szCs w:val="24"/>
        </w:rPr>
        <w:t>dos clubes</w:t>
      </w:r>
      <w:r w:rsidRPr="00A7138F">
        <w:rPr>
          <w:rFonts w:ascii="Times New Roman" w:hAnsi="Times New Roman" w:cs="Times New Roman"/>
          <w:sz w:val="24"/>
          <w:szCs w:val="24"/>
        </w:rPr>
        <w:t xml:space="preserve"> do estudo principal</w:t>
      </w:r>
      <w:r>
        <w:rPr>
          <w:rFonts w:ascii="Times New Roman" w:hAnsi="Times New Roman" w:cs="Times New Roman"/>
          <w:sz w:val="24"/>
          <w:szCs w:val="24"/>
        </w:rPr>
        <w:t xml:space="preserve"> no mês de agosto de 2024.</w:t>
      </w:r>
    </w:p>
    <w:p w:rsidR="005D553D" w:rsidRPr="00A4437A" w:rsidRDefault="005D553D" w:rsidP="005D553D">
      <w:pPr>
        <w:rPr>
          <w:rFonts w:ascii="Times New Roman" w:hAnsi="Times New Roman" w:cs="Times New Roman"/>
          <w:sz w:val="24"/>
          <w:szCs w:val="24"/>
        </w:rPr>
      </w:pPr>
      <w:r w:rsidRPr="00A7138F">
        <w:rPr>
          <w:rFonts w:ascii="Times New Roman" w:hAnsi="Times New Roman" w:cs="Times New Roman"/>
          <w:sz w:val="24"/>
          <w:szCs w:val="24"/>
        </w:rPr>
        <w:t xml:space="preserve">Os cálculos para tamanho amostral foram </w:t>
      </w:r>
      <w:r w:rsidRPr="00247918">
        <w:rPr>
          <w:rFonts w:ascii="Times New Roman" w:hAnsi="Times New Roman" w:cs="Times New Roman"/>
          <w:sz w:val="24"/>
          <w:szCs w:val="24"/>
        </w:rPr>
        <w:t xml:space="preserve">realizados no software </w:t>
      </w:r>
      <w:r w:rsidRPr="00247918">
        <w:rPr>
          <w:rFonts w:ascii="Times New Roman" w:hAnsi="Times New Roman" w:cs="Times New Roman"/>
          <w:i/>
          <w:iCs/>
          <w:sz w:val="24"/>
          <w:szCs w:val="24"/>
        </w:rPr>
        <w:t xml:space="preserve">G*Power </w:t>
      </w:r>
      <w:r w:rsidRPr="00247918">
        <w:rPr>
          <w:rFonts w:ascii="Times New Roman" w:hAnsi="Times New Roman" w:cs="Times New Roman"/>
          <w:sz w:val="24"/>
          <w:szCs w:val="24"/>
        </w:rPr>
        <w:t xml:space="preserve">(versão 3.1.9.7; Franz </w:t>
      </w:r>
      <w:proofErr w:type="spellStart"/>
      <w:r w:rsidRPr="00247918">
        <w:rPr>
          <w:rFonts w:ascii="Times New Roman" w:hAnsi="Times New Roman" w:cs="Times New Roman"/>
          <w:sz w:val="24"/>
          <w:szCs w:val="24"/>
        </w:rPr>
        <w:t>Faul</w:t>
      </w:r>
      <w:proofErr w:type="spellEnd"/>
      <w:r w:rsidRPr="00247918">
        <w:rPr>
          <w:rFonts w:ascii="Times New Roman" w:hAnsi="Times New Roman" w:cs="Times New Roman"/>
          <w:sz w:val="24"/>
          <w:szCs w:val="24"/>
        </w:rPr>
        <w:t xml:space="preserve">, </w:t>
      </w:r>
      <w:proofErr w:type="spellStart"/>
      <w:r w:rsidRPr="00247918">
        <w:rPr>
          <w:rFonts w:ascii="Times New Roman" w:hAnsi="Times New Roman" w:cs="Times New Roman"/>
          <w:sz w:val="24"/>
          <w:szCs w:val="24"/>
        </w:rPr>
        <w:t>Universitat</w:t>
      </w:r>
      <w:proofErr w:type="spellEnd"/>
      <w:r w:rsidRPr="00247918">
        <w:rPr>
          <w:rFonts w:ascii="Times New Roman" w:hAnsi="Times New Roman" w:cs="Times New Roman"/>
          <w:sz w:val="24"/>
          <w:szCs w:val="24"/>
        </w:rPr>
        <w:t xml:space="preserve"> Kiel, Alemanha)</w:t>
      </w:r>
      <w:r w:rsidR="00C22A23" w:rsidRPr="00247918">
        <w:rPr>
          <w:rFonts w:ascii="Times New Roman" w:hAnsi="Times New Roman" w:cs="Times New Roman"/>
          <w:sz w:val="24"/>
          <w:szCs w:val="24"/>
        </w:rPr>
        <w:t>. A variável “número de escaneamentos sem bola” foi utilizada para o cálculo uma vez que é a variável principal do estudo. O teste bilateral foi selecionado pois os efeitos da intervenção podem variar entre positivo e negativo</w:t>
      </w:r>
      <w:r w:rsidR="0000751E">
        <w:rPr>
          <w:rFonts w:ascii="Times New Roman" w:hAnsi="Times New Roman" w:cs="Times New Roman"/>
          <w:sz w:val="24"/>
          <w:szCs w:val="24"/>
        </w:rPr>
        <w:t>,</w:t>
      </w:r>
      <w:r w:rsidR="00C22A23" w:rsidRPr="00247918">
        <w:rPr>
          <w:rFonts w:ascii="Times New Roman" w:hAnsi="Times New Roman" w:cs="Times New Roman"/>
          <w:sz w:val="24"/>
          <w:szCs w:val="24"/>
        </w:rPr>
        <w:t xml:space="preserve"> </w:t>
      </w:r>
      <w:r w:rsidRPr="00247918">
        <w:rPr>
          <w:rFonts w:ascii="Times New Roman" w:hAnsi="Times New Roman" w:cs="Times New Roman"/>
          <w:sz w:val="24"/>
          <w:szCs w:val="24"/>
        </w:rPr>
        <w:t xml:space="preserve">utilizando </w:t>
      </w:r>
      <w:r w:rsidRPr="00A7138F">
        <w:rPr>
          <w:rFonts w:ascii="Times New Roman" w:hAnsi="Times New Roman" w:cs="Times New Roman"/>
          <w:sz w:val="24"/>
          <w:szCs w:val="24"/>
        </w:rPr>
        <w:t xml:space="preserve">os seguintes parâmetros </w:t>
      </w:r>
      <w:r w:rsidRPr="0035359E">
        <w:rPr>
          <w:rFonts w:ascii="Times New Roman" w:hAnsi="Times New Roman" w:cs="Times New Roman"/>
          <w:sz w:val="24"/>
          <w:szCs w:val="24"/>
        </w:rPr>
        <w:t>(Figura 1):</w:t>
      </w:r>
      <w:r w:rsidRPr="00A7138F">
        <w:rPr>
          <w:rFonts w:ascii="Times New Roman" w:hAnsi="Times New Roman" w:cs="Times New Roman"/>
          <w:sz w:val="24"/>
          <w:szCs w:val="24"/>
        </w:rPr>
        <w:t xml:space="preserve"> família de testes – F </w:t>
      </w:r>
      <w:proofErr w:type="spellStart"/>
      <w:r w:rsidRPr="00A7138F">
        <w:rPr>
          <w:rFonts w:ascii="Times New Roman" w:hAnsi="Times New Roman" w:cs="Times New Roman"/>
          <w:i/>
          <w:iCs/>
          <w:sz w:val="24"/>
          <w:szCs w:val="24"/>
        </w:rPr>
        <w:t>tests</w:t>
      </w:r>
      <w:proofErr w:type="spellEnd"/>
      <w:r w:rsidRPr="00A7138F">
        <w:rPr>
          <w:rFonts w:ascii="Times New Roman" w:hAnsi="Times New Roman" w:cs="Times New Roman"/>
          <w:sz w:val="24"/>
          <w:szCs w:val="24"/>
        </w:rPr>
        <w:t xml:space="preserve">; teste estatístico – ANOVA: </w:t>
      </w:r>
      <w:proofErr w:type="spellStart"/>
      <w:r w:rsidRPr="00A7138F">
        <w:rPr>
          <w:rFonts w:ascii="Times New Roman" w:hAnsi="Times New Roman" w:cs="Times New Roman"/>
          <w:i/>
          <w:iCs/>
          <w:sz w:val="24"/>
          <w:szCs w:val="24"/>
        </w:rPr>
        <w:t>Repeated</w:t>
      </w:r>
      <w:proofErr w:type="spellEnd"/>
      <w:r w:rsidRPr="00A7138F">
        <w:rPr>
          <w:rFonts w:ascii="Times New Roman" w:hAnsi="Times New Roman" w:cs="Times New Roman"/>
          <w:i/>
          <w:iCs/>
          <w:sz w:val="24"/>
          <w:szCs w:val="24"/>
        </w:rPr>
        <w:t xml:space="preserve"> </w:t>
      </w:r>
      <w:proofErr w:type="spellStart"/>
      <w:r w:rsidRPr="00A7138F">
        <w:rPr>
          <w:rFonts w:ascii="Times New Roman" w:hAnsi="Times New Roman" w:cs="Times New Roman"/>
          <w:i/>
          <w:iCs/>
          <w:sz w:val="24"/>
          <w:szCs w:val="24"/>
        </w:rPr>
        <w:t>measures</w:t>
      </w:r>
      <w:proofErr w:type="spellEnd"/>
      <w:r w:rsidRPr="00A7138F">
        <w:rPr>
          <w:rFonts w:ascii="Times New Roman" w:hAnsi="Times New Roman" w:cs="Times New Roman"/>
          <w:i/>
          <w:iCs/>
          <w:sz w:val="24"/>
          <w:szCs w:val="24"/>
        </w:rPr>
        <w:t xml:space="preserve">, </w:t>
      </w:r>
      <w:proofErr w:type="spellStart"/>
      <w:r w:rsidRPr="00A7138F">
        <w:rPr>
          <w:rFonts w:ascii="Times New Roman" w:hAnsi="Times New Roman" w:cs="Times New Roman"/>
          <w:i/>
          <w:iCs/>
          <w:sz w:val="24"/>
          <w:szCs w:val="24"/>
        </w:rPr>
        <w:t>within</w:t>
      </w:r>
      <w:proofErr w:type="spellEnd"/>
      <w:r w:rsidRPr="00A7138F">
        <w:rPr>
          <w:rFonts w:ascii="Times New Roman" w:hAnsi="Times New Roman" w:cs="Times New Roman"/>
          <w:i/>
          <w:iCs/>
          <w:sz w:val="24"/>
          <w:szCs w:val="24"/>
        </w:rPr>
        <w:t xml:space="preserve"> </w:t>
      </w:r>
      <w:proofErr w:type="spellStart"/>
      <w:r w:rsidRPr="00A7138F">
        <w:rPr>
          <w:rFonts w:ascii="Times New Roman" w:hAnsi="Times New Roman" w:cs="Times New Roman"/>
          <w:i/>
          <w:iCs/>
          <w:sz w:val="24"/>
          <w:szCs w:val="24"/>
        </w:rPr>
        <w:t>factors</w:t>
      </w:r>
      <w:proofErr w:type="spellEnd"/>
      <w:r w:rsidRPr="00A7138F">
        <w:rPr>
          <w:rFonts w:ascii="Times New Roman" w:hAnsi="Times New Roman" w:cs="Times New Roman"/>
          <w:sz w:val="24"/>
          <w:szCs w:val="24"/>
        </w:rPr>
        <w:t xml:space="preserve">; número de medidas – 6; tipo de análise de poder – A </w:t>
      </w:r>
      <w:r w:rsidRPr="00A7138F">
        <w:rPr>
          <w:rFonts w:ascii="Times New Roman" w:hAnsi="Times New Roman" w:cs="Times New Roman"/>
          <w:i/>
          <w:iCs/>
          <w:sz w:val="24"/>
          <w:szCs w:val="24"/>
        </w:rPr>
        <w:t xml:space="preserve">priori, compute </w:t>
      </w:r>
      <w:proofErr w:type="spellStart"/>
      <w:r w:rsidRPr="00A7138F">
        <w:rPr>
          <w:rFonts w:ascii="Times New Roman" w:hAnsi="Times New Roman" w:cs="Times New Roman"/>
          <w:i/>
          <w:iCs/>
          <w:sz w:val="24"/>
          <w:szCs w:val="24"/>
        </w:rPr>
        <w:t>required</w:t>
      </w:r>
      <w:proofErr w:type="spellEnd"/>
      <w:r w:rsidRPr="00A7138F">
        <w:rPr>
          <w:rFonts w:ascii="Times New Roman" w:hAnsi="Times New Roman" w:cs="Times New Roman"/>
          <w:i/>
          <w:iCs/>
          <w:sz w:val="24"/>
          <w:szCs w:val="24"/>
        </w:rPr>
        <w:t xml:space="preserve"> sample </w:t>
      </w:r>
      <w:proofErr w:type="spellStart"/>
      <w:r w:rsidRPr="00A7138F">
        <w:rPr>
          <w:rFonts w:ascii="Times New Roman" w:hAnsi="Times New Roman" w:cs="Times New Roman"/>
          <w:i/>
          <w:iCs/>
          <w:sz w:val="24"/>
          <w:szCs w:val="24"/>
        </w:rPr>
        <w:t>size</w:t>
      </w:r>
      <w:proofErr w:type="spellEnd"/>
      <w:r w:rsidRPr="00A7138F">
        <w:rPr>
          <w:rFonts w:ascii="Times New Roman" w:hAnsi="Times New Roman" w:cs="Times New Roman"/>
          <w:i/>
          <w:iCs/>
          <w:sz w:val="24"/>
          <w:szCs w:val="24"/>
        </w:rPr>
        <w:t xml:space="preserve"> – </w:t>
      </w:r>
      <w:proofErr w:type="spellStart"/>
      <w:r w:rsidRPr="00A7138F">
        <w:rPr>
          <w:rFonts w:ascii="Times New Roman" w:hAnsi="Times New Roman" w:cs="Times New Roman"/>
          <w:i/>
          <w:iCs/>
          <w:sz w:val="24"/>
          <w:szCs w:val="24"/>
        </w:rPr>
        <w:t>given</w:t>
      </w:r>
      <w:proofErr w:type="spellEnd"/>
      <w:r w:rsidRPr="00A7138F">
        <w:rPr>
          <w:rFonts w:ascii="Times New Roman" w:hAnsi="Times New Roman" w:cs="Times New Roman"/>
          <w:i/>
          <w:iCs/>
          <w:sz w:val="24"/>
          <w:szCs w:val="24"/>
        </w:rPr>
        <w:t xml:space="preserve"> α, </w:t>
      </w:r>
      <w:proofErr w:type="spellStart"/>
      <w:r w:rsidRPr="00A7138F">
        <w:rPr>
          <w:rFonts w:ascii="Times New Roman" w:hAnsi="Times New Roman" w:cs="Times New Roman"/>
          <w:i/>
          <w:iCs/>
          <w:sz w:val="24"/>
          <w:szCs w:val="24"/>
        </w:rPr>
        <w:t>power</w:t>
      </w:r>
      <w:proofErr w:type="spellEnd"/>
      <w:r w:rsidRPr="00A7138F">
        <w:rPr>
          <w:rFonts w:ascii="Times New Roman" w:hAnsi="Times New Roman" w:cs="Times New Roman"/>
          <w:i/>
          <w:iCs/>
          <w:sz w:val="24"/>
          <w:szCs w:val="24"/>
        </w:rPr>
        <w:t xml:space="preserve"> </w:t>
      </w:r>
      <w:proofErr w:type="spellStart"/>
      <w:r w:rsidRPr="00A7138F">
        <w:rPr>
          <w:rFonts w:ascii="Times New Roman" w:hAnsi="Times New Roman" w:cs="Times New Roman"/>
          <w:i/>
          <w:iCs/>
          <w:sz w:val="24"/>
          <w:szCs w:val="24"/>
        </w:rPr>
        <w:t>and</w:t>
      </w:r>
      <w:proofErr w:type="spellEnd"/>
      <w:r w:rsidRPr="00A7138F">
        <w:rPr>
          <w:rFonts w:ascii="Times New Roman" w:hAnsi="Times New Roman" w:cs="Times New Roman"/>
          <w:i/>
          <w:iCs/>
          <w:sz w:val="24"/>
          <w:szCs w:val="24"/>
        </w:rPr>
        <w:t xml:space="preserve"> </w:t>
      </w:r>
      <w:proofErr w:type="spellStart"/>
      <w:r w:rsidRPr="00A7138F">
        <w:rPr>
          <w:rFonts w:ascii="Times New Roman" w:hAnsi="Times New Roman" w:cs="Times New Roman"/>
          <w:i/>
          <w:iCs/>
          <w:sz w:val="24"/>
          <w:szCs w:val="24"/>
        </w:rPr>
        <w:t>effect</w:t>
      </w:r>
      <w:proofErr w:type="spellEnd"/>
      <w:r w:rsidRPr="00A7138F">
        <w:rPr>
          <w:rFonts w:ascii="Times New Roman" w:hAnsi="Times New Roman" w:cs="Times New Roman"/>
          <w:i/>
          <w:iCs/>
          <w:sz w:val="24"/>
          <w:szCs w:val="24"/>
        </w:rPr>
        <w:t xml:space="preserve"> </w:t>
      </w:r>
      <w:proofErr w:type="spellStart"/>
      <w:r w:rsidRPr="00A7138F">
        <w:rPr>
          <w:rFonts w:ascii="Times New Roman" w:hAnsi="Times New Roman" w:cs="Times New Roman"/>
          <w:i/>
          <w:iCs/>
          <w:sz w:val="24"/>
          <w:szCs w:val="24"/>
        </w:rPr>
        <w:t>size</w:t>
      </w:r>
      <w:proofErr w:type="spellEnd"/>
      <w:r w:rsidRPr="00A7138F">
        <w:rPr>
          <w:rFonts w:ascii="Times New Roman" w:hAnsi="Times New Roman" w:cs="Times New Roman"/>
          <w:sz w:val="24"/>
          <w:szCs w:val="24"/>
        </w:rPr>
        <w:t xml:space="preserve">; nível de significância </w:t>
      </w:r>
      <w:r w:rsidRPr="00A7138F">
        <w:rPr>
          <w:rFonts w:ascii="Times New Roman" w:hAnsi="Times New Roman" w:cs="Times New Roman"/>
          <w:i/>
          <w:iCs/>
          <w:sz w:val="24"/>
          <w:szCs w:val="24"/>
        </w:rPr>
        <w:t xml:space="preserve">α </w:t>
      </w:r>
      <w:r w:rsidRPr="00A7138F">
        <w:rPr>
          <w:rFonts w:ascii="Times New Roman" w:hAnsi="Times New Roman" w:cs="Times New Roman"/>
          <w:sz w:val="24"/>
          <w:szCs w:val="24"/>
        </w:rPr>
        <w:t xml:space="preserve">de 0,05; poder estatístico (1 – </w:t>
      </w:r>
      <w:r w:rsidRPr="00A7138F">
        <w:rPr>
          <w:rFonts w:ascii="Times New Roman" w:hAnsi="Times New Roman" w:cs="Times New Roman"/>
          <w:i/>
          <w:iCs/>
          <w:sz w:val="24"/>
          <w:szCs w:val="24"/>
        </w:rPr>
        <w:t>β</w:t>
      </w:r>
      <w:r w:rsidRPr="00A7138F">
        <w:rPr>
          <w:rFonts w:ascii="Times New Roman" w:hAnsi="Times New Roman" w:cs="Times New Roman"/>
          <w:sz w:val="24"/>
          <w:szCs w:val="24"/>
        </w:rPr>
        <w:t xml:space="preserve">) de 0,80; número de grupos – 1; tamanho do efeito da interação entre o fator relação numérica x tipo de instrução </w:t>
      </w:r>
      <w:r w:rsidRPr="00A7138F">
        <w:rPr>
          <w:rFonts w:ascii="Times New Roman" w:hAnsi="Times New Roman" w:cs="Times New Roman"/>
          <w:i/>
          <w:iCs/>
          <w:sz w:val="24"/>
          <w:szCs w:val="24"/>
        </w:rPr>
        <w:t xml:space="preserve">ƞ2p </w:t>
      </w:r>
      <w:r w:rsidRPr="00A7138F">
        <w:rPr>
          <w:rFonts w:ascii="Times New Roman" w:hAnsi="Times New Roman" w:cs="Times New Roman"/>
          <w:sz w:val="24"/>
          <w:szCs w:val="24"/>
        </w:rPr>
        <w:t>= 0,</w:t>
      </w:r>
      <w:r w:rsidRPr="00CA104C">
        <w:rPr>
          <w:rFonts w:ascii="Times New Roman" w:hAnsi="Times New Roman" w:cs="Times New Roman"/>
          <w:sz w:val="24"/>
          <w:szCs w:val="24"/>
        </w:rPr>
        <w:t>176 (menor tamanho de efeito obtido</w:t>
      </w:r>
      <w:r w:rsidRPr="00736848">
        <w:rPr>
          <w:rFonts w:ascii="Times New Roman" w:hAnsi="Times New Roman" w:cs="Times New Roman"/>
          <w:sz w:val="24"/>
          <w:szCs w:val="24"/>
        </w:rPr>
        <w:t xml:space="preserve"> no estudo piloto; convertido em </w:t>
      </w:r>
      <w:r w:rsidRPr="00736848">
        <w:rPr>
          <w:rFonts w:ascii="Times New Roman" w:hAnsi="Times New Roman" w:cs="Times New Roman"/>
          <w:i/>
          <w:iCs/>
          <w:sz w:val="24"/>
          <w:szCs w:val="24"/>
        </w:rPr>
        <w:t xml:space="preserve">f </w:t>
      </w:r>
      <w:r w:rsidRPr="00736848">
        <w:rPr>
          <w:rFonts w:ascii="Times New Roman" w:hAnsi="Times New Roman" w:cs="Times New Roman"/>
          <w:sz w:val="24"/>
          <w:szCs w:val="24"/>
        </w:rPr>
        <w:t xml:space="preserve">= </w:t>
      </w:r>
      <w:r>
        <w:rPr>
          <w:rFonts w:ascii="Times New Roman" w:hAnsi="Times New Roman" w:cs="Times New Roman"/>
          <w:sz w:val="24"/>
          <w:szCs w:val="24"/>
        </w:rPr>
        <w:t>0,462 – efeito grande</w:t>
      </w:r>
      <w:r w:rsidRPr="00736848">
        <w:rPr>
          <w:rFonts w:ascii="Times New Roman" w:hAnsi="Times New Roman" w:cs="Times New Roman"/>
          <w:sz w:val="24"/>
          <w:szCs w:val="24"/>
        </w:rPr>
        <w:t>)</w:t>
      </w:r>
      <w:r w:rsidRPr="00A7138F">
        <w:rPr>
          <w:rFonts w:ascii="Times New Roman" w:hAnsi="Times New Roman" w:cs="Times New Roman"/>
          <w:sz w:val="24"/>
          <w:szCs w:val="24"/>
        </w:rPr>
        <w:t xml:space="preserve">. Com </w:t>
      </w:r>
      <w:r w:rsidRPr="00A7138F">
        <w:rPr>
          <w:rFonts w:ascii="Times New Roman" w:hAnsi="Times New Roman" w:cs="Times New Roman"/>
          <w:sz w:val="24"/>
          <w:szCs w:val="24"/>
        </w:rPr>
        <w:lastRenderedPageBreak/>
        <w:t xml:space="preserve">esses parâmetros, obteve-se um número de 8 atletas necessários para a realização do estudo com tamanho de efeito (1 – </w:t>
      </w:r>
      <w:r w:rsidRPr="00A7138F">
        <w:rPr>
          <w:rFonts w:ascii="Times New Roman" w:hAnsi="Times New Roman" w:cs="Times New Roman"/>
          <w:i/>
          <w:iCs/>
          <w:sz w:val="24"/>
          <w:szCs w:val="24"/>
        </w:rPr>
        <w:t>β</w:t>
      </w:r>
      <w:r w:rsidRPr="00A7138F">
        <w:rPr>
          <w:rFonts w:ascii="Times New Roman" w:hAnsi="Times New Roman" w:cs="Times New Roman"/>
          <w:sz w:val="24"/>
          <w:szCs w:val="24"/>
        </w:rPr>
        <w:t xml:space="preserve">) de 0,843, sendo necessário apenas um clube para </w:t>
      </w:r>
      <w:r>
        <w:rPr>
          <w:rFonts w:ascii="Times New Roman" w:hAnsi="Times New Roman" w:cs="Times New Roman"/>
          <w:sz w:val="24"/>
          <w:szCs w:val="24"/>
        </w:rPr>
        <w:t>que o estudo acontecesse</w:t>
      </w:r>
      <w:r w:rsidRPr="00A7138F">
        <w:rPr>
          <w:rFonts w:ascii="Times New Roman" w:hAnsi="Times New Roman" w:cs="Times New Roman"/>
          <w:sz w:val="24"/>
          <w:szCs w:val="24"/>
        </w:rPr>
        <w:t>. Para que os resultados pudessem ter maior poder de generalização</w:t>
      </w:r>
      <w:r>
        <w:rPr>
          <w:rFonts w:ascii="Times New Roman" w:hAnsi="Times New Roman" w:cs="Times New Roman"/>
          <w:sz w:val="24"/>
          <w:szCs w:val="24"/>
        </w:rPr>
        <w:t xml:space="preserve"> e para evitar perda de dados de um dos clubes, </w:t>
      </w:r>
      <w:r w:rsidRPr="00A7138F">
        <w:rPr>
          <w:rFonts w:ascii="Times New Roman" w:hAnsi="Times New Roman" w:cs="Times New Roman"/>
          <w:sz w:val="24"/>
          <w:szCs w:val="24"/>
        </w:rPr>
        <w:t xml:space="preserve">optou-se por incluir mais </w:t>
      </w:r>
      <w:r>
        <w:rPr>
          <w:rFonts w:ascii="Times New Roman" w:hAnsi="Times New Roman" w:cs="Times New Roman"/>
          <w:sz w:val="24"/>
          <w:szCs w:val="24"/>
        </w:rPr>
        <w:t>duas equipes</w:t>
      </w:r>
      <w:r w:rsidRPr="00A7138F">
        <w:rPr>
          <w:rFonts w:ascii="Times New Roman" w:hAnsi="Times New Roman" w:cs="Times New Roman"/>
          <w:sz w:val="24"/>
          <w:szCs w:val="24"/>
        </w:rPr>
        <w:t xml:space="preserve"> na amostra, totalizando </w:t>
      </w:r>
      <w:r>
        <w:rPr>
          <w:rFonts w:ascii="Times New Roman" w:hAnsi="Times New Roman" w:cs="Times New Roman"/>
          <w:sz w:val="24"/>
          <w:szCs w:val="24"/>
        </w:rPr>
        <w:t>36</w:t>
      </w:r>
      <w:r w:rsidRPr="00A7138F">
        <w:rPr>
          <w:rFonts w:ascii="Times New Roman" w:hAnsi="Times New Roman" w:cs="Times New Roman"/>
          <w:sz w:val="24"/>
          <w:szCs w:val="24"/>
        </w:rPr>
        <w:t xml:space="preserve"> jogadores. </w:t>
      </w:r>
      <w:r>
        <w:rPr>
          <w:rFonts w:ascii="Times New Roman" w:hAnsi="Times New Roman" w:cs="Times New Roman"/>
          <w:sz w:val="24"/>
          <w:szCs w:val="24"/>
        </w:rPr>
        <w:t xml:space="preserve">Como critério de inclusão, considerou-se que os atletas deveriam ser do sexo masculino, deveriam </w:t>
      </w:r>
      <w:r w:rsidRPr="00736848">
        <w:rPr>
          <w:rFonts w:ascii="Times New Roman" w:hAnsi="Times New Roman" w:cs="Times New Roman"/>
          <w:sz w:val="24"/>
          <w:szCs w:val="24"/>
        </w:rPr>
        <w:t xml:space="preserve">disputar competições nacionais ou integrarem clubes que disputam tais competições e deveriam estar em plenas condições de participar de uma sessão de treino convencional. </w:t>
      </w:r>
      <w:r w:rsidRPr="00247918">
        <w:rPr>
          <w:rFonts w:ascii="Times New Roman" w:hAnsi="Times New Roman" w:cs="Times New Roman"/>
          <w:sz w:val="24"/>
          <w:szCs w:val="24"/>
        </w:rPr>
        <w:t>Como critério de exclusão, considerou-se que o atleta não participaria do estudo caso estivesse lesionado</w:t>
      </w:r>
      <w:r w:rsidR="00CA104C" w:rsidRPr="00247918">
        <w:rPr>
          <w:rFonts w:ascii="Times New Roman" w:hAnsi="Times New Roman" w:cs="Times New Roman"/>
          <w:sz w:val="24"/>
          <w:szCs w:val="24"/>
        </w:rPr>
        <w:t xml:space="preserve">. </w:t>
      </w:r>
      <w:r w:rsidR="0034176B" w:rsidRPr="00247918">
        <w:rPr>
          <w:rFonts w:ascii="Times New Roman" w:hAnsi="Times New Roman" w:cs="Times New Roman"/>
          <w:sz w:val="24"/>
          <w:szCs w:val="24"/>
        </w:rPr>
        <w:t xml:space="preserve">Durante as coletas, três jogadores não participaram de todos os dias de intervenção. Porém, como o modelo estatístico utilizado </w:t>
      </w:r>
      <w:r w:rsidR="00CD1CE6" w:rsidRPr="00247918">
        <w:rPr>
          <w:rFonts w:ascii="Times New Roman" w:hAnsi="Times New Roman" w:cs="Times New Roman"/>
          <w:sz w:val="24"/>
          <w:szCs w:val="24"/>
        </w:rPr>
        <w:t xml:space="preserve">permite análises mesmo com perda de dados, esses mesmos jogadores foram mantidos no estudo (ver tópico </w:t>
      </w:r>
      <w:r w:rsidR="003E6026" w:rsidRPr="00247918">
        <w:rPr>
          <w:rFonts w:ascii="Times New Roman" w:hAnsi="Times New Roman" w:cs="Times New Roman"/>
          <w:sz w:val="24"/>
          <w:szCs w:val="24"/>
        </w:rPr>
        <w:t xml:space="preserve">4. </w:t>
      </w:r>
      <w:r w:rsidR="00CD1CE6" w:rsidRPr="00247918">
        <w:rPr>
          <w:rFonts w:ascii="Times New Roman" w:hAnsi="Times New Roman" w:cs="Times New Roman"/>
          <w:sz w:val="24"/>
          <w:szCs w:val="24"/>
        </w:rPr>
        <w:t xml:space="preserve">Análise Estatística). </w:t>
      </w:r>
    </w:p>
    <w:p w:rsidR="0022434B" w:rsidRPr="0022434B" w:rsidRDefault="0022434B" w:rsidP="0022434B">
      <w:pPr>
        <w:pStyle w:val="Legenda"/>
        <w:keepNext/>
        <w:jc w:val="center"/>
        <w:rPr>
          <w:rFonts w:ascii="Times New Roman" w:hAnsi="Times New Roman" w:cs="Times New Roman"/>
          <w:i w:val="0"/>
          <w:iCs w:val="0"/>
          <w:color w:val="auto"/>
          <w:sz w:val="24"/>
          <w:szCs w:val="24"/>
        </w:rPr>
      </w:pPr>
      <w:bookmarkStart w:id="40" w:name="_Toc204082348"/>
      <w:bookmarkStart w:id="41" w:name="_Toc204334573"/>
      <w:r w:rsidRPr="0022434B">
        <w:rPr>
          <w:rFonts w:ascii="Times New Roman" w:hAnsi="Times New Roman" w:cs="Times New Roman"/>
          <w:b/>
          <w:bCs/>
          <w:i w:val="0"/>
          <w:iCs w:val="0"/>
          <w:color w:val="auto"/>
          <w:sz w:val="24"/>
          <w:szCs w:val="24"/>
        </w:rPr>
        <w:t xml:space="preserve">Figura </w:t>
      </w:r>
      <w:r w:rsidR="00851CFB" w:rsidRPr="0022434B">
        <w:rPr>
          <w:rFonts w:ascii="Times New Roman" w:hAnsi="Times New Roman" w:cs="Times New Roman"/>
          <w:b/>
          <w:bCs/>
          <w:i w:val="0"/>
          <w:iCs w:val="0"/>
          <w:color w:val="auto"/>
          <w:sz w:val="24"/>
          <w:szCs w:val="24"/>
        </w:rPr>
        <w:fldChar w:fldCharType="begin"/>
      </w:r>
      <w:r w:rsidRPr="0022434B">
        <w:rPr>
          <w:rFonts w:ascii="Times New Roman" w:hAnsi="Times New Roman" w:cs="Times New Roman"/>
          <w:b/>
          <w:bCs/>
          <w:i w:val="0"/>
          <w:iCs w:val="0"/>
          <w:color w:val="auto"/>
          <w:sz w:val="24"/>
          <w:szCs w:val="24"/>
        </w:rPr>
        <w:instrText xml:space="preserve"> SEQ Figura \* ARABIC </w:instrText>
      </w:r>
      <w:r w:rsidR="00851CFB" w:rsidRPr="0022434B">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1</w:t>
      </w:r>
      <w:r w:rsidR="00851CFB" w:rsidRPr="0022434B">
        <w:rPr>
          <w:rFonts w:ascii="Times New Roman" w:hAnsi="Times New Roman" w:cs="Times New Roman"/>
          <w:b/>
          <w:bCs/>
          <w:i w:val="0"/>
          <w:iCs w:val="0"/>
          <w:color w:val="auto"/>
          <w:sz w:val="24"/>
          <w:szCs w:val="24"/>
        </w:rPr>
        <w:fldChar w:fldCharType="end"/>
      </w:r>
      <w:r w:rsidRPr="0022434B">
        <w:rPr>
          <w:rFonts w:ascii="Times New Roman" w:hAnsi="Times New Roman" w:cs="Times New Roman"/>
          <w:i w:val="0"/>
          <w:iCs w:val="0"/>
          <w:color w:val="auto"/>
          <w:sz w:val="24"/>
          <w:szCs w:val="24"/>
        </w:rPr>
        <w:t xml:space="preserve"> - Interface do software G*Power para realizar o cálculo do tamanho amostral</w:t>
      </w:r>
      <w:bookmarkEnd w:id="40"/>
      <w:bookmarkEnd w:id="41"/>
    </w:p>
    <w:p w:rsidR="005D553D" w:rsidRDefault="005D553D" w:rsidP="00B826D3">
      <w:pPr>
        <w:ind w:firstLine="0"/>
        <w:rPr>
          <w:rFonts w:ascii="Times New Roman" w:hAnsi="Times New Roman" w:cs="Times New Roman"/>
          <w:sz w:val="24"/>
          <w:szCs w:val="24"/>
        </w:rPr>
      </w:pPr>
      <w:r w:rsidRPr="00D308A2">
        <w:rPr>
          <w:rFonts w:ascii="Times New Roman" w:hAnsi="Times New Roman" w:cs="Times New Roman"/>
          <w:noProof/>
          <w:sz w:val="24"/>
          <w:szCs w:val="24"/>
          <w:lang w:eastAsia="pt-BR"/>
        </w:rPr>
        <w:drawing>
          <wp:inline distT="0" distB="0" distL="0" distR="0">
            <wp:extent cx="5760085" cy="4304665"/>
            <wp:effectExtent l="0" t="0" r="0" b="635"/>
            <wp:docPr id="3706851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85139" name=""/>
                    <pic:cNvPicPr/>
                  </pic:nvPicPr>
                  <pic:blipFill>
                    <a:blip r:embed="rId10" cstate="print"/>
                    <a:stretch>
                      <a:fillRect/>
                    </a:stretch>
                  </pic:blipFill>
                  <pic:spPr>
                    <a:xfrm>
                      <a:off x="0" y="0"/>
                      <a:ext cx="5760085" cy="4304665"/>
                    </a:xfrm>
                    <a:prstGeom prst="rect">
                      <a:avLst/>
                    </a:prstGeom>
                  </pic:spPr>
                </pic:pic>
              </a:graphicData>
            </a:graphic>
          </wp:inline>
        </w:drawing>
      </w:r>
    </w:p>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 xml:space="preserve">Fonte: </w:t>
      </w:r>
      <w:r w:rsidRPr="00AE778A">
        <w:rPr>
          <w:rFonts w:ascii="Times New Roman" w:hAnsi="Times New Roman" w:cs="Times New Roman"/>
          <w:i/>
          <w:iCs/>
          <w:sz w:val="20"/>
          <w:szCs w:val="20"/>
        </w:rPr>
        <w:t xml:space="preserve">G*Power </w:t>
      </w:r>
      <w:r w:rsidRPr="00AE778A">
        <w:rPr>
          <w:rFonts w:ascii="Times New Roman" w:hAnsi="Times New Roman" w:cs="Times New Roman"/>
          <w:sz w:val="20"/>
          <w:szCs w:val="20"/>
        </w:rPr>
        <w:t>3.1.9.7.</w:t>
      </w:r>
    </w:p>
    <w:p w:rsidR="005D553D" w:rsidRDefault="008C633E" w:rsidP="008C633E">
      <w:pPr>
        <w:rPr>
          <w:rFonts w:ascii="Times New Roman" w:hAnsi="Times New Roman" w:cs="Times New Roman"/>
          <w:sz w:val="20"/>
          <w:szCs w:val="20"/>
        </w:rPr>
      </w:pPr>
      <w:r>
        <w:rPr>
          <w:rFonts w:ascii="Times New Roman" w:hAnsi="Times New Roman" w:cs="Times New Roman"/>
          <w:sz w:val="20"/>
          <w:szCs w:val="20"/>
        </w:rPr>
        <w:br w:type="page"/>
      </w:r>
    </w:p>
    <w:p w:rsidR="003E6026" w:rsidRPr="00155F22" w:rsidRDefault="0006788A" w:rsidP="00F43EB6">
      <w:pPr>
        <w:pStyle w:val="Subttulodissertao"/>
        <w:jc w:val="left"/>
      </w:pPr>
      <w:bookmarkStart w:id="42" w:name="_Toc199854454"/>
      <w:bookmarkStart w:id="43" w:name="_Toc209448872"/>
      <w:r>
        <w:rPr>
          <w:b/>
          <w:bCs/>
        </w:rPr>
        <w:lastRenderedPageBreak/>
        <w:t>5</w:t>
      </w:r>
      <w:r w:rsidR="005D553D" w:rsidRPr="00212BB4">
        <w:rPr>
          <w:b/>
          <w:bCs/>
        </w:rPr>
        <w:t>.5</w:t>
      </w:r>
      <w:r w:rsidR="005D553D" w:rsidRPr="00155F22">
        <w:t xml:space="preserve"> </w:t>
      </w:r>
      <w:r w:rsidR="005D553D">
        <w:t>Procedimentos</w:t>
      </w:r>
      <w:bookmarkEnd w:id="42"/>
      <w:bookmarkEnd w:id="43"/>
    </w:p>
    <w:p w:rsidR="005D553D" w:rsidRPr="00A7138F" w:rsidRDefault="005D553D" w:rsidP="005D553D">
      <w:pPr>
        <w:rPr>
          <w:rFonts w:ascii="Times New Roman" w:hAnsi="Times New Roman" w:cs="Times New Roman"/>
          <w:sz w:val="24"/>
          <w:szCs w:val="24"/>
        </w:rPr>
      </w:pPr>
      <w:r w:rsidRPr="001C285E">
        <w:rPr>
          <w:rFonts w:ascii="Times New Roman" w:hAnsi="Times New Roman" w:cs="Times New Roman"/>
          <w:sz w:val="24"/>
          <w:szCs w:val="24"/>
        </w:rPr>
        <w:t xml:space="preserve">Inicialmente, </w:t>
      </w:r>
      <w:r w:rsidR="0095562A">
        <w:rPr>
          <w:rFonts w:ascii="Times New Roman" w:hAnsi="Times New Roman" w:cs="Times New Roman"/>
          <w:sz w:val="24"/>
          <w:szCs w:val="24"/>
        </w:rPr>
        <w:t xml:space="preserve">realizou-se um </w:t>
      </w:r>
      <w:r w:rsidRPr="001C285E">
        <w:rPr>
          <w:rFonts w:ascii="Times New Roman" w:hAnsi="Times New Roman" w:cs="Times New Roman"/>
          <w:sz w:val="24"/>
          <w:szCs w:val="24"/>
        </w:rPr>
        <w:t xml:space="preserve">contato com os clubes para saber se havia interesse e disponibilidade para a realização das coletas. Posteriormente, </w:t>
      </w:r>
      <w:r>
        <w:rPr>
          <w:rFonts w:ascii="Times New Roman" w:hAnsi="Times New Roman" w:cs="Times New Roman"/>
          <w:sz w:val="24"/>
          <w:szCs w:val="24"/>
        </w:rPr>
        <w:t xml:space="preserve">após o aceite dos clubes, </w:t>
      </w:r>
      <w:r w:rsidRPr="001C285E">
        <w:rPr>
          <w:rFonts w:ascii="Times New Roman" w:hAnsi="Times New Roman" w:cs="Times New Roman"/>
          <w:sz w:val="24"/>
          <w:szCs w:val="24"/>
        </w:rPr>
        <w:t xml:space="preserve">os atletas </w:t>
      </w:r>
      <w:r>
        <w:rPr>
          <w:rFonts w:ascii="Times New Roman" w:hAnsi="Times New Roman" w:cs="Times New Roman"/>
          <w:sz w:val="24"/>
          <w:szCs w:val="24"/>
        </w:rPr>
        <w:t>selecionados</w:t>
      </w:r>
      <w:r w:rsidRPr="001C285E">
        <w:rPr>
          <w:rFonts w:ascii="Times New Roman" w:hAnsi="Times New Roman" w:cs="Times New Roman"/>
          <w:sz w:val="24"/>
          <w:szCs w:val="24"/>
        </w:rPr>
        <w:t xml:space="preserve"> foram instruídos sobre os procedimentos de coleta, sobre o preenchimento do TALE e do questionário sociodemográfico, onde informações sobre idade, tempo de experiência na modalidade e número de treinos semanais foram obtidas</w:t>
      </w:r>
      <w:r>
        <w:rPr>
          <w:rFonts w:ascii="Times New Roman" w:hAnsi="Times New Roman" w:cs="Times New Roman"/>
          <w:sz w:val="24"/>
          <w:szCs w:val="24"/>
        </w:rPr>
        <w:t>.</w:t>
      </w:r>
      <w:r w:rsidRPr="00A7138F">
        <w:rPr>
          <w:rFonts w:ascii="Times New Roman" w:hAnsi="Times New Roman" w:cs="Times New Roman"/>
          <w:sz w:val="24"/>
          <w:szCs w:val="24"/>
        </w:rPr>
        <w:t xml:space="preserve"> </w:t>
      </w:r>
    </w:p>
    <w:p w:rsidR="005D553D" w:rsidRDefault="005D553D" w:rsidP="005D553D">
      <w:pPr>
        <w:rPr>
          <w:rFonts w:ascii="Times New Roman" w:hAnsi="Times New Roman" w:cs="Times New Roman"/>
          <w:sz w:val="24"/>
          <w:szCs w:val="24"/>
        </w:rPr>
      </w:pPr>
      <w:r w:rsidRPr="00A7138F">
        <w:rPr>
          <w:rFonts w:ascii="Times New Roman" w:hAnsi="Times New Roman" w:cs="Times New Roman"/>
          <w:sz w:val="24"/>
          <w:szCs w:val="24"/>
        </w:rPr>
        <w:t xml:space="preserve">Para a realização </w:t>
      </w:r>
      <w:r>
        <w:rPr>
          <w:rFonts w:ascii="Times New Roman" w:hAnsi="Times New Roman" w:cs="Times New Roman"/>
          <w:sz w:val="24"/>
          <w:szCs w:val="24"/>
        </w:rPr>
        <w:t>do estudo</w:t>
      </w:r>
      <w:r w:rsidRPr="00A7138F">
        <w:rPr>
          <w:rFonts w:ascii="Times New Roman" w:hAnsi="Times New Roman" w:cs="Times New Roman"/>
          <w:sz w:val="24"/>
          <w:szCs w:val="24"/>
        </w:rPr>
        <w:t xml:space="preserve">, os participantes </w:t>
      </w:r>
      <w:r>
        <w:rPr>
          <w:rFonts w:ascii="Times New Roman" w:hAnsi="Times New Roman" w:cs="Times New Roman"/>
          <w:sz w:val="24"/>
          <w:szCs w:val="24"/>
        </w:rPr>
        <w:t>foram</w:t>
      </w:r>
      <w:r w:rsidRPr="00A7138F">
        <w:rPr>
          <w:rFonts w:ascii="Times New Roman" w:hAnsi="Times New Roman" w:cs="Times New Roman"/>
          <w:sz w:val="24"/>
          <w:szCs w:val="24"/>
        </w:rPr>
        <w:t xml:space="preserve"> divididos em quatro equipes</w:t>
      </w:r>
      <w:r>
        <w:rPr>
          <w:rFonts w:ascii="Times New Roman" w:hAnsi="Times New Roman" w:cs="Times New Roman"/>
          <w:sz w:val="24"/>
          <w:szCs w:val="24"/>
        </w:rPr>
        <w:t xml:space="preserve"> compostas por</w:t>
      </w:r>
      <w:r w:rsidRPr="00A7138F">
        <w:rPr>
          <w:rFonts w:ascii="Times New Roman" w:hAnsi="Times New Roman" w:cs="Times New Roman"/>
          <w:sz w:val="24"/>
          <w:szCs w:val="24"/>
        </w:rPr>
        <w:t xml:space="preserve"> um defensor, um meio-campista e um atacante (figura 2). Os atletas </w:t>
      </w:r>
      <w:r>
        <w:rPr>
          <w:rFonts w:ascii="Times New Roman" w:hAnsi="Times New Roman" w:cs="Times New Roman"/>
          <w:sz w:val="24"/>
          <w:szCs w:val="24"/>
        </w:rPr>
        <w:t>foram</w:t>
      </w:r>
      <w:r w:rsidRPr="00A7138F">
        <w:rPr>
          <w:rFonts w:ascii="Times New Roman" w:hAnsi="Times New Roman" w:cs="Times New Roman"/>
          <w:sz w:val="24"/>
          <w:szCs w:val="24"/>
        </w:rPr>
        <w:t xml:space="preserve"> </w:t>
      </w:r>
      <w:r>
        <w:rPr>
          <w:rFonts w:ascii="Times New Roman" w:hAnsi="Times New Roman" w:cs="Times New Roman"/>
          <w:sz w:val="24"/>
          <w:szCs w:val="24"/>
        </w:rPr>
        <w:t>selecionados</w:t>
      </w:r>
      <w:r w:rsidRPr="00A7138F">
        <w:rPr>
          <w:rFonts w:ascii="Times New Roman" w:hAnsi="Times New Roman" w:cs="Times New Roman"/>
          <w:sz w:val="24"/>
          <w:szCs w:val="24"/>
        </w:rPr>
        <w:t xml:space="preserve"> de acordo com o critério do treinador, levando em consideração o estatuto posicional e a equidade no nível </w:t>
      </w:r>
      <w:r>
        <w:rPr>
          <w:rFonts w:ascii="Times New Roman" w:hAnsi="Times New Roman" w:cs="Times New Roman"/>
          <w:sz w:val="24"/>
          <w:szCs w:val="24"/>
        </w:rPr>
        <w:t>dos confrontos</w:t>
      </w:r>
      <w:r w:rsidRPr="00A7138F">
        <w:rPr>
          <w:rFonts w:ascii="Times New Roman" w:hAnsi="Times New Roman" w:cs="Times New Roman"/>
          <w:sz w:val="24"/>
          <w:szCs w:val="24"/>
        </w:rPr>
        <w:t xml:space="preserve">, já que a composição </w:t>
      </w:r>
      <w:r w:rsidRPr="00252CB3">
        <w:rPr>
          <w:rFonts w:ascii="Times New Roman" w:hAnsi="Times New Roman" w:cs="Times New Roman"/>
          <w:sz w:val="24"/>
          <w:szCs w:val="24"/>
        </w:rPr>
        <w:t>das equipes</w:t>
      </w:r>
      <w:r w:rsidRPr="00A7138F">
        <w:rPr>
          <w:rFonts w:ascii="Times New Roman" w:hAnsi="Times New Roman" w:cs="Times New Roman"/>
          <w:sz w:val="24"/>
          <w:szCs w:val="24"/>
        </w:rPr>
        <w:t xml:space="preserve"> em </w:t>
      </w:r>
      <w:proofErr w:type="spellStart"/>
      <w:r w:rsidRPr="00A7138F">
        <w:rPr>
          <w:rFonts w:ascii="Times New Roman" w:hAnsi="Times New Roman" w:cs="Times New Roman"/>
          <w:sz w:val="24"/>
          <w:szCs w:val="24"/>
        </w:rPr>
        <w:t>PJs</w:t>
      </w:r>
      <w:proofErr w:type="spellEnd"/>
      <w:r w:rsidRPr="00A7138F">
        <w:rPr>
          <w:rFonts w:ascii="Times New Roman" w:hAnsi="Times New Roman" w:cs="Times New Roman"/>
          <w:sz w:val="24"/>
          <w:szCs w:val="24"/>
        </w:rPr>
        <w:t xml:space="preserve"> pode </w:t>
      </w:r>
      <w:r>
        <w:rPr>
          <w:rFonts w:ascii="Times New Roman" w:hAnsi="Times New Roman" w:cs="Times New Roman"/>
          <w:sz w:val="24"/>
          <w:szCs w:val="24"/>
        </w:rPr>
        <w:t>influenciar no comportamento tático dos jogadores</w:t>
      </w:r>
      <w:r w:rsidRPr="00A7138F">
        <w:rPr>
          <w:rFonts w:ascii="Times New Roman" w:hAnsi="Times New Roman" w:cs="Times New Roman"/>
          <w:sz w:val="24"/>
          <w:szCs w:val="24"/>
        </w:rPr>
        <w:t xml:space="preserve"> (P</w:t>
      </w:r>
      <w:r>
        <w:rPr>
          <w:rFonts w:ascii="Times New Roman" w:hAnsi="Times New Roman" w:cs="Times New Roman"/>
          <w:sz w:val="24"/>
          <w:szCs w:val="24"/>
        </w:rPr>
        <w:t>raça</w:t>
      </w:r>
      <w:r w:rsidRPr="00A7138F">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A7138F">
        <w:rPr>
          <w:rFonts w:ascii="Times New Roman" w:hAnsi="Times New Roman" w:cs="Times New Roman"/>
          <w:sz w:val="24"/>
          <w:szCs w:val="24"/>
        </w:rPr>
        <w:t>, 2017).</w:t>
      </w:r>
      <w:r>
        <w:rPr>
          <w:rFonts w:ascii="Times New Roman" w:hAnsi="Times New Roman" w:cs="Times New Roman"/>
          <w:sz w:val="24"/>
          <w:szCs w:val="24"/>
        </w:rPr>
        <w:t xml:space="preserve"> Durante o estudo, as equipes sempre jogaram contra o mesmo adversário. Dessa forma, a equipe A sempre enfrentou a equipe B e a equipe C sempre enfrentou a equipe D. Além dos jogadores citados, os treinadores também selecionaram dois atletas que atuaram como jogadores de superioridade numérica. Cada jogador foi designado para um dos confrontos (A </w:t>
      </w:r>
      <w:proofErr w:type="spellStart"/>
      <w:r>
        <w:rPr>
          <w:rFonts w:ascii="Times New Roman" w:hAnsi="Times New Roman" w:cs="Times New Roman"/>
          <w:sz w:val="24"/>
          <w:szCs w:val="24"/>
        </w:rPr>
        <w:t>vs</w:t>
      </w:r>
      <w:proofErr w:type="spellEnd"/>
      <w:r>
        <w:rPr>
          <w:rFonts w:ascii="Times New Roman" w:hAnsi="Times New Roman" w:cs="Times New Roman"/>
          <w:sz w:val="24"/>
          <w:szCs w:val="24"/>
        </w:rPr>
        <w:t xml:space="preserve"> B ou C </w:t>
      </w:r>
      <w:proofErr w:type="spellStart"/>
      <w:r>
        <w:rPr>
          <w:rFonts w:ascii="Times New Roman" w:hAnsi="Times New Roman" w:cs="Times New Roman"/>
          <w:sz w:val="24"/>
          <w:szCs w:val="24"/>
        </w:rPr>
        <w:t>vs</w:t>
      </w:r>
      <w:proofErr w:type="spellEnd"/>
      <w:r>
        <w:rPr>
          <w:rFonts w:ascii="Times New Roman" w:hAnsi="Times New Roman" w:cs="Times New Roman"/>
          <w:sz w:val="24"/>
          <w:szCs w:val="24"/>
        </w:rPr>
        <w:t xml:space="preserve"> D). Os jogadores de superioridade numérica deveriam jogar com a equipe que estivesse em posse de bola, sendo permitido que eles fizerem todas as ações de um jogo formal, sem restrições. Por fim, os confrontos também contaram com dois goleiros, um para cada equipe, que participaram mediante a disponibilidade dos mesmos nos dias de coleta. A ações dos jogadores de superioridade numérica e dos goleiros não foram analisadas no estudo.</w:t>
      </w:r>
    </w:p>
    <w:p w:rsidR="00F900D9" w:rsidRPr="00F900D9" w:rsidRDefault="00F900D9" w:rsidP="00F900D9">
      <w:pPr>
        <w:pStyle w:val="Legenda"/>
        <w:keepNext/>
        <w:jc w:val="center"/>
        <w:rPr>
          <w:rFonts w:ascii="Times New Roman" w:hAnsi="Times New Roman" w:cs="Times New Roman"/>
          <w:i w:val="0"/>
          <w:iCs w:val="0"/>
          <w:color w:val="auto"/>
          <w:sz w:val="24"/>
          <w:szCs w:val="24"/>
        </w:rPr>
      </w:pPr>
      <w:bookmarkStart w:id="44" w:name="_Toc204082349"/>
      <w:bookmarkStart w:id="45" w:name="_Toc204334574"/>
      <w:r w:rsidRPr="00F900D9">
        <w:rPr>
          <w:rFonts w:ascii="Times New Roman" w:hAnsi="Times New Roman" w:cs="Times New Roman"/>
          <w:b/>
          <w:bCs/>
          <w:i w:val="0"/>
          <w:iCs w:val="0"/>
          <w:color w:val="auto"/>
          <w:sz w:val="24"/>
          <w:szCs w:val="24"/>
        </w:rPr>
        <w:t xml:space="preserve">Figura </w:t>
      </w:r>
      <w:r w:rsidR="00851CFB" w:rsidRPr="00F900D9">
        <w:rPr>
          <w:rFonts w:ascii="Times New Roman" w:hAnsi="Times New Roman" w:cs="Times New Roman"/>
          <w:b/>
          <w:bCs/>
          <w:i w:val="0"/>
          <w:iCs w:val="0"/>
          <w:color w:val="auto"/>
          <w:sz w:val="24"/>
          <w:szCs w:val="24"/>
        </w:rPr>
        <w:fldChar w:fldCharType="begin"/>
      </w:r>
      <w:r w:rsidRPr="00F900D9">
        <w:rPr>
          <w:rFonts w:ascii="Times New Roman" w:hAnsi="Times New Roman" w:cs="Times New Roman"/>
          <w:b/>
          <w:bCs/>
          <w:i w:val="0"/>
          <w:iCs w:val="0"/>
          <w:color w:val="auto"/>
          <w:sz w:val="24"/>
          <w:szCs w:val="24"/>
        </w:rPr>
        <w:instrText xml:space="preserve"> SEQ Figura \* ARABIC </w:instrText>
      </w:r>
      <w:r w:rsidR="00851CFB" w:rsidRPr="00F900D9">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2</w:t>
      </w:r>
      <w:r w:rsidR="00851CFB" w:rsidRPr="00F900D9">
        <w:rPr>
          <w:rFonts w:ascii="Times New Roman" w:hAnsi="Times New Roman" w:cs="Times New Roman"/>
          <w:b/>
          <w:bCs/>
          <w:i w:val="0"/>
          <w:iCs w:val="0"/>
          <w:color w:val="auto"/>
          <w:sz w:val="24"/>
          <w:szCs w:val="24"/>
        </w:rPr>
        <w:fldChar w:fldCharType="end"/>
      </w:r>
      <w:r w:rsidRPr="00F900D9">
        <w:rPr>
          <w:rFonts w:ascii="Times New Roman" w:hAnsi="Times New Roman" w:cs="Times New Roman"/>
          <w:i w:val="0"/>
          <w:iCs w:val="0"/>
          <w:color w:val="auto"/>
          <w:sz w:val="24"/>
          <w:szCs w:val="24"/>
        </w:rPr>
        <w:t xml:space="preserve"> - Composição das equipes do estudo</w:t>
      </w:r>
      <w:bookmarkEnd w:id="44"/>
      <w:bookmarkEnd w:id="45"/>
    </w:p>
    <w:p w:rsidR="005D553D" w:rsidRDefault="005D553D" w:rsidP="005D553D">
      <w:pPr>
        <w:jc w:val="center"/>
        <w:rPr>
          <w:rFonts w:ascii="Times New Roman" w:hAnsi="Times New Roman" w:cs="Times New Roman"/>
          <w:sz w:val="24"/>
          <w:szCs w:val="24"/>
        </w:rPr>
      </w:pPr>
      <w:r w:rsidRPr="00B96CBF">
        <w:rPr>
          <w:rFonts w:ascii="Times New Roman" w:hAnsi="Times New Roman" w:cs="Times New Roman"/>
          <w:noProof/>
          <w:sz w:val="24"/>
          <w:szCs w:val="24"/>
          <w:lang w:eastAsia="pt-BR"/>
        </w:rPr>
        <w:drawing>
          <wp:inline distT="0" distB="0" distL="0" distR="0">
            <wp:extent cx="4046597" cy="2156460"/>
            <wp:effectExtent l="0" t="0" r="0" b="0"/>
            <wp:docPr id="2071297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7661" name=""/>
                    <pic:cNvPicPr/>
                  </pic:nvPicPr>
                  <pic:blipFill>
                    <a:blip r:embed="rId11" cstate="print"/>
                    <a:stretch>
                      <a:fillRect/>
                    </a:stretch>
                  </pic:blipFill>
                  <pic:spPr>
                    <a:xfrm>
                      <a:off x="0" y="0"/>
                      <a:ext cx="4051837" cy="2159253"/>
                    </a:xfrm>
                    <a:prstGeom prst="rect">
                      <a:avLst/>
                    </a:prstGeom>
                  </pic:spPr>
                </pic:pic>
              </a:graphicData>
            </a:graphic>
          </wp:inline>
        </w:drawing>
      </w:r>
    </w:p>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elaborada pela autora.</w:t>
      </w:r>
    </w:p>
    <w:p w:rsidR="005D553D" w:rsidRDefault="008C633E" w:rsidP="008C633E">
      <w:pPr>
        <w:rPr>
          <w:rFonts w:ascii="Times New Roman" w:hAnsi="Times New Roman" w:cs="Times New Roman"/>
          <w:sz w:val="20"/>
          <w:szCs w:val="20"/>
        </w:rPr>
      </w:pPr>
      <w:r>
        <w:rPr>
          <w:rFonts w:ascii="Times New Roman" w:hAnsi="Times New Roman" w:cs="Times New Roman"/>
          <w:sz w:val="20"/>
          <w:szCs w:val="20"/>
        </w:rPr>
        <w:br w:type="page"/>
      </w:r>
    </w:p>
    <w:p w:rsidR="005D553D" w:rsidRDefault="0006788A" w:rsidP="00F43EB6">
      <w:pPr>
        <w:pStyle w:val="Subttulodissertao"/>
        <w:jc w:val="left"/>
      </w:pPr>
      <w:bookmarkStart w:id="46" w:name="_Toc199854455"/>
      <w:bookmarkStart w:id="47" w:name="_Toc209448873"/>
      <w:r>
        <w:rPr>
          <w:b/>
          <w:bCs/>
        </w:rPr>
        <w:lastRenderedPageBreak/>
        <w:t>5</w:t>
      </w:r>
      <w:r w:rsidR="005D553D" w:rsidRPr="00212BB4">
        <w:rPr>
          <w:b/>
          <w:bCs/>
        </w:rPr>
        <w:t>.6</w:t>
      </w:r>
      <w:r w:rsidR="005D553D">
        <w:t xml:space="preserve"> Protocolos experimentais</w:t>
      </w:r>
      <w:bookmarkEnd w:id="46"/>
      <w:bookmarkEnd w:id="47"/>
    </w:p>
    <w:p w:rsidR="005D553D" w:rsidRDefault="005D553D" w:rsidP="005D553D">
      <w:pPr>
        <w:rPr>
          <w:rFonts w:ascii="Times New Roman" w:hAnsi="Times New Roman" w:cs="Times New Roman"/>
          <w:sz w:val="24"/>
          <w:szCs w:val="24"/>
        </w:rPr>
      </w:pPr>
      <w:r w:rsidRPr="00A7138F">
        <w:rPr>
          <w:rFonts w:ascii="Times New Roman" w:hAnsi="Times New Roman" w:cs="Times New Roman"/>
          <w:sz w:val="24"/>
          <w:szCs w:val="24"/>
        </w:rPr>
        <w:t xml:space="preserve">O estudo principal </w:t>
      </w:r>
      <w:r>
        <w:rPr>
          <w:rFonts w:ascii="Times New Roman" w:hAnsi="Times New Roman" w:cs="Times New Roman"/>
          <w:sz w:val="24"/>
          <w:szCs w:val="24"/>
        </w:rPr>
        <w:t>foi</w:t>
      </w:r>
      <w:r w:rsidRPr="00A7138F">
        <w:rPr>
          <w:rFonts w:ascii="Times New Roman" w:hAnsi="Times New Roman" w:cs="Times New Roman"/>
          <w:sz w:val="24"/>
          <w:szCs w:val="24"/>
        </w:rPr>
        <w:t xml:space="preserve"> realizado durante quatro dias</w:t>
      </w:r>
      <w:r>
        <w:rPr>
          <w:rFonts w:ascii="Times New Roman" w:hAnsi="Times New Roman" w:cs="Times New Roman"/>
          <w:sz w:val="24"/>
          <w:szCs w:val="24"/>
        </w:rPr>
        <w:t xml:space="preserve"> em cada clube,</w:t>
      </w:r>
      <w:r w:rsidRPr="00A7138F">
        <w:rPr>
          <w:rFonts w:ascii="Times New Roman" w:hAnsi="Times New Roman" w:cs="Times New Roman"/>
          <w:sz w:val="24"/>
          <w:szCs w:val="24"/>
        </w:rPr>
        <w:t xml:space="preserve"> </w:t>
      </w:r>
      <w:r w:rsidRPr="00980214">
        <w:rPr>
          <w:rFonts w:ascii="Times New Roman" w:hAnsi="Times New Roman" w:cs="Times New Roman"/>
          <w:sz w:val="24"/>
          <w:szCs w:val="24"/>
        </w:rPr>
        <w:t>conforme a figura 3 abaixo</w:t>
      </w:r>
      <w:r w:rsidRPr="00A7138F">
        <w:rPr>
          <w:rFonts w:ascii="Times New Roman" w:hAnsi="Times New Roman" w:cs="Times New Roman"/>
          <w:sz w:val="24"/>
          <w:szCs w:val="24"/>
        </w:rPr>
        <w:t xml:space="preserve">. </w:t>
      </w:r>
      <w:r>
        <w:rPr>
          <w:rFonts w:ascii="Times New Roman" w:hAnsi="Times New Roman" w:cs="Times New Roman"/>
          <w:sz w:val="24"/>
          <w:szCs w:val="24"/>
        </w:rPr>
        <w:t xml:space="preserve">As sessões de coleta de dados foram realizadas mediante a disponibilidade dos clubes, mas sempre com um intervalo mínimo de 24hr entre eles. Antes da realização dos pequenos jogos, em todos os dias de coleta, houve uma atividade preparatória com duração de 5 minutos que foi </w:t>
      </w:r>
      <w:r w:rsidRPr="00073C10">
        <w:rPr>
          <w:rFonts w:ascii="Times New Roman" w:hAnsi="Times New Roman" w:cs="Times New Roman"/>
          <w:sz w:val="24"/>
          <w:szCs w:val="24"/>
        </w:rPr>
        <w:t>organizado</w:t>
      </w:r>
      <w:r>
        <w:rPr>
          <w:rFonts w:ascii="Times New Roman" w:hAnsi="Times New Roman" w:cs="Times New Roman"/>
          <w:sz w:val="24"/>
          <w:szCs w:val="24"/>
        </w:rPr>
        <w:t xml:space="preserve"> pelos preparadores físicos de cada clube. Os preparadores físicos foram orientados a seguir a rotina de exercícios do clube, </w:t>
      </w:r>
      <w:r w:rsidRPr="00073C10">
        <w:rPr>
          <w:rFonts w:ascii="Times New Roman" w:hAnsi="Times New Roman" w:cs="Times New Roman"/>
          <w:sz w:val="24"/>
          <w:szCs w:val="24"/>
        </w:rPr>
        <w:t>mas mantendo uma intensidade baixa na realização desses exercícios</w:t>
      </w:r>
      <w:r>
        <w:rPr>
          <w:rFonts w:ascii="Times New Roman" w:hAnsi="Times New Roman" w:cs="Times New Roman"/>
          <w:sz w:val="24"/>
          <w:szCs w:val="24"/>
        </w:rPr>
        <w:t xml:space="preserve">. Todas coletas foram realizadas nos locais e horários de treino de cada clube. </w:t>
      </w:r>
    </w:p>
    <w:p w:rsidR="00F900D9" w:rsidRPr="00F900D9" w:rsidRDefault="00F900D9" w:rsidP="00F900D9">
      <w:pPr>
        <w:pStyle w:val="Legenda"/>
        <w:keepNext/>
        <w:jc w:val="center"/>
        <w:rPr>
          <w:rFonts w:ascii="Times New Roman" w:hAnsi="Times New Roman" w:cs="Times New Roman"/>
          <w:i w:val="0"/>
          <w:iCs w:val="0"/>
          <w:color w:val="auto"/>
          <w:sz w:val="24"/>
          <w:szCs w:val="24"/>
        </w:rPr>
      </w:pPr>
      <w:bookmarkStart w:id="48" w:name="_Toc204082350"/>
      <w:bookmarkStart w:id="49" w:name="_Toc204334575"/>
      <w:r w:rsidRPr="00F900D9">
        <w:rPr>
          <w:rFonts w:ascii="Times New Roman" w:hAnsi="Times New Roman" w:cs="Times New Roman"/>
          <w:b/>
          <w:bCs/>
          <w:i w:val="0"/>
          <w:iCs w:val="0"/>
          <w:color w:val="auto"/>
          <w:sz w:val="24"/>
          <w:szCs w:val="24"/>
        </w:rPr>
        <w:t xml:space="preserve">Figura </w:t>
      </w:r>
      <w:r w:rsidR="00851CFB" w:rsidRPr="00F900D9">
        <w:rPr>
          <w:rFonts w:ascii="Times New Roman" w:hAnsi="Times New Roman" w:cs="Times New Roman"/>
          <w:b/>
          <w:bCs/>
          <w:i w:val="0"/>
          <w:iCs w:val="0"/>
          <w:color w:val="auto"/>
          <w:sz w:val="24"/>
          <w:szCs w:val="24"/>
        </w:rPr>
        <w:fldChar w:fldCharType="begin"/>
      </w:r>
      <w:r w:rsidRPr="00F900D9">
        <w:rPr>
          <w:rFonts w:ascii="Times New Roman" w:hAnsi="Times New Roman" w:cs="Times New Roman"/>
          <w:b/>
          <w:bCs/>
          <w:i w:val="0"/>
          <w:iCs w:val="0"/>
          <w:color w:val="auto"/>
          <w:sz w:val="24"/>
          <w:szCs w:val="24"/>
        </w:rPr>
        <w:instrText xml:space="preserve"> SEQ Figura \* ARABIC </w:instrText>
      </w:r>
      <w:r w:rsidR="00851CFB" w:rsidRPr="00F900D9">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3</w:t>
      </w:r>
      <w:r w:rsidR="00851CFB" w:rsidRPr="00F900D9">
        <w:rPr>
          <w:rFonts w:ascii="Times New Roman" w:hAnsi="Times New Roman" w:cs="Times New Roman"/>
          <w:b/>
          <w:bCs/>
          <w:i w:val="0"/>
          <w:iCs w:val="0"/>
          <w:color w:val="auto"/>
          <w:sz w:val="24"/>
          <w:szCs w:val="24"/>
        </w:rPr>
        <w:fldChar w:fldCharType="end"/>
      </w:r>
      <w:r w:rsidRPr="00F900D9">
        <w:rPr>
          <w:rFonts w:ascii="Times New Roman" w:hAnsi="Times New Roman" w:cs="Times New Roman"/>
          <w:i w:val="0"/>
          <w:iCs w:val="0"/>
          <w:color w:val="auto"/>
          <w:sz w:val="24"/>
          <w:szCs w:val="24"/>
        </w:rPr>
        <w:t xml:space="preserve"> - Distribuição dos dias de coleta</w:t>
      </w:r>
      <w:bookmarkEnd w:id="48"/>
      <w:bookmarkEnd w:id="49"/>
    </w:p>
    <w:p w:rsidR="005D553D" w:rsidRDefault="005D553D" w:rsidP="005D553D">
      <w:pPr>
        <w:jc w:val="center"/>
        <w:rPr>
          <w:rFonts w:ascii="Times New Roman" w:hAnsi="Times New Roman" w:cs="Times New Roman"/>
          <w:sz w:val="24"/>
          <w:szCs w:val="24"/>
        </w:rPr>
      </w:pPr>
      <w:r w:rsidRPr="00091AF0">
        <w:rPr>
          <w:rFonts w:ascii="Times New Roman" w:hAnsi="Times New Roman" w:cs="Times New Roman"/>
          <w:noProof/>
          <w:sz w:val="24"/>
          <w:szCs w:val="24"/>
          <w:lang w:eastAsia="pt-BR"/>
        </w:rPr>
        <w:drawing>
          <wp:inline distT="0" distB="0" distL="0" distR="0">
            <wp:extent cx="2529840" cy="2244704"/>
            <wp:effectExtent l="0" t="0" r="3810" b="3810"/>
            <wp:docPr id="1789859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9288" name=""/>
                    <pic:cNvPicPr/>
                  </pic:nvPicPr>
                  <pic:blipFill>
                    <a:blip r:embed="rId12" cstate="print"/>
                    <a:stretch>
                      <a:fillRect/>
                    </a:stretch>
                  </pic:blipFill>
                  <pic:spPr>
                    <a:xfrm>
                      <a:off x="0" y="0"/>
                      <a:ext cx="2550431" cy="2262974"/>
                    </a:xfrm>
                    <a:prstGeom prst="rect">
                      <a:avLst/>
                    </a:prstGeom>
                  </pic:spPr>
                </pic:pic>
              </a:graphicData>
            </a:graphic>
          </wp:inline>
        </w:drawing>
      </w:r>
    </w:p>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elaborada pela autora.</w:t>
      </w:r>
    </w:p>
    <w:p w:rsidR="005D553D" w:rsidRDefault="005D553D" w:rsidP="008A3801">
      <w:pPr>
        <w:rPr>
          <w:rFonts w:ascii="Times New Roman" w:hAnsi="Times New Roman" w:cs="Times New Roman"/>
          <w:sz w:val="24"/>
          <w:szCs w:val="24"/>
        </w:rPr>
      </w:pPr>
      <w:r w:rsidRPr="00A7138F">
        <w:rPr>
          <w:rFonts w:ascii="Times New Roman" w:hAnsi="Times New Roman" w:cs="Times New Roman"/>
          <w:sz w:val="24"/>
          <w:szCs w:val="24"/>
        </w:rPr>
        <w:t>No primeiro dia</w:t>
      </w:r>
      <w:r>
        <w:rPr>
          <w:rFonts w:ascii="Times New Roman" w:hAnsi="Times New Roman" w:cs="Times New Roman"/>
          <w:sz w:val="24"/>
          <w:szCs w:val="24"/>
        </w:rPr>
        <w:t xml:space="preserve"> de coleta</w:t>
      </w:r>
      <w:r w:rsidRPr="00A7138F">
        <w:rPr>
          <w:rFonts w:ascii="Times New Roman" w:hAnsi="Times New Roman" w:cs="Times New Roman"/>
          <w:sz w:val="24"/>
          <w:szCs w:val="24"/>
        </w:rPr>
        <w:t>, os atletas realizar</w:t>
      </w:r>
      <w:r>
        <w:rPr>
          <w:rFonts w:ascii="Times New Roman" w:hAnsi="Times New Roman" w:cs="Times New Roman"/>
          <w:sz w:val="24"/>
          <w:szCs w:val="24"/>
        </w:rPr>
        <w:t>am</w:t>
      </w:r>
      <w:r w:rsidRPr="00A7138F">
        <w:rPr>
          <w:rFonts w:ascii="Times New Roman" w:hAnsi="Times New Roman" w:cs="Times New Roman"/>
          <w:sz w:val="24"/>
          <w:szCs w:val="24"/>
        </w:rPr>
        <w:t xml:space="preserve"> uma sessão de familiarizaçã</w:t>
      </w:r>
      <w:r>
        <w:rPr>
          <w:rFonts w:ascii="Times New Roman" w:hAnsi="Times New Roman" w:cs="Times New Roman"/>
          <w:sz w:val="24"/>
          <w:szCs w:val="24"/>
        </w:rPr>
        <w:t>o com as regras, instruções e procedimentos do estudo</w:t>
      </w:r>
      <w:r w:rsidRPr="00A7138F">
        <w:rPr>
          <w:rFonts w:ascii="Times New Roman" w:hAnsi="Times New Roman" w:cs="Times New Roman"/>
          <w:sz w:val="24"/>
          <w:szCs w:val="24"/>
        </w:rPr>
        <w:t xml:space="preserve">. Nos dias seguintes, </w:t>
      </w:r>
      <w:r>
        <w:rPr>
          <w:rFonts w:ascii="Times New Roman" w:hAnsi="Times New Roman" w:cs="Times New Roman"/>
          <w:sz w:val="24"/>
          <w:szCs w:val="24"/>
        </w:rPr>
        <w:t>foram realizados quatro pequenos jogos por dia, sendo dois jogos com igualdade numérica, no formato 3vs3, e dois jogos com superioridade numérica, no formato 4vs3</w:t>
      </w:r>
      <w:r w:rsidRPr="00A7138F">
        <w:rPr>
          <w:rFonts w:ascii="Times New Roman" w:hAnsi="Times New Roman" w:cs="Times New Roman"/>
          <w:sz w:val="24"/>
          <w:szCs w:val="24"/>
        </w:rPr>
        <w:t>. O formato 3</w:t>
      </w:r>
      <w:r>
        <w:rPr>
          <w:rFonts w:ascii="Times New Roman" w:hAnsi="Times New Roman" w:cs="Times New Roman"/>
          <w:sz w:val="24"/>
          <w:szCs w:val="24"/>
        </w:rPr>
        <w:t>vs</w:t>
      </w:r>
      <w:r w:rsidRPr="00A7138F">
        <w:rPr>
          <w:rFonts w:ascii="Times New Roman" w:hAnsi="Times New Roman" w:cs="Times New Roman"/>
          <w:sz w:val="24"/>
          <w:szCs w:val="24"/>
        </w:rPr>
        <w:t>3 foi escolhido pois</w:t>
      </w:r>
      <w:r>
        <w:rPr>
          <w:rFonts w:ascii="Times New Roman" w:hAnsi="Times New Roman" w:cs="Times New Roman"/>
          <w:sz w:val="24"/>
          <w:szCs w:val="24"/>
        </w:rPr>
        <w:t xml:space="preserve"> ele permite a realização de todos os princípios táticos inerentes ao jogo de futebol</w:t>
      </w:r>
      <w:r w:rsidRPr="00A7138F">
        <w:rPr>
          <w:rFonts w:ascii="Times New Roman" w:hAnsi="Times New Roman" w:cs="Times New Roman"/>
          <w:sz w:val="24"/>
          <w:szCs w:val="24"/>
        </w:rPr>
        <w:t xml:space="preserve"> (C</w:t>
      </w:r>
      <w:r>
        <w:rPr>
          <w:rFonts w:ascii="Times New Roman" w:hAnsi="Times New Roman" w:cs="Times New Roman"/>
          <w:sz w:val="24"/>
          <w:szCs w:val="24"/>
        </w:rPr>
        <w:t>osta</w:t>
      </w:r>
      <w:r w:rsidRPr="00A7138F">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A7138F">
        <w:rPr>
          <w:rFonts w:ascii="Times New Roman" w:hAnsi="Times New Roman" w:cs="Times New Roman"/>
          <w:sz w:val="24"/>
          <w:szCs w:val="24"/>
        </w:rPr>
        <w:t>, 2011). O formato 4</w:t>
      </w:r>
      <w:r>
        <w:rPr>
          <w:rFonts w:ascii="Times New Roman" w:hAnsi="Times New Roman" w:cs="Times New Roman"/>
          <w:sz w:val="24"/>
          <w:szCs w:val="24"/>
        </w:rPr>
        <w:t>vs</w:t>
      </w:r>
      <w:r w:rsidRPr="00A7138F">
        <w:rPr>
          <w:rFonts w:ascii="Times New Roman" w:hAnsi="Times New Roman" w:cs="Times New Roman"/>
          <w:sz w:val="24"/>
          <w:szCs w:val="24"/>
        </w:rPr>
        <w:t xml:space="preserve">3 é uma variação do jogo </w:t>
      </w:r>
      <w:r>
        <w:rPr>
          <w:rFonts w:ascii="Times New Roman" w:hAnsi="Times New Roman" w:cs="Times New Roman"/>
          <w:sz w:val="24"/>
          <w:szCs w:val="24"/>
        </w:rPr>
        <w:t>3vs3</w:t>
      </w:r>
      <w:r w:rsidRPr="00A7138F">
        <w:rPr>
          <w:rFonts w:ascii="Times New Roman" w:hAnsi="Times New Roman" w:cs="Times New Roman"/>
          <w:sz w:val="24"/>
          <w:szCs w:val="24"/>
        </w:rPr>
        <w:t xml:space="preserve"> com a adição de um atleta realizando </w:t>
      </w:r>
      <w:r w:rsidRPr="00247918">
        <w:rPr>
          <w:rFonts w:ascii="Times New Roman" w:hAnsi="Times New Roman" w:cs="Times New Roman"/>
          <w:sz w:val="24"/>
          <w:szCs w:val="24"/>
        </w:rPr>
        <w:t xml:space="preserve">superioridade numérica para a equipe com posse de bola. Cada equipe realizou dois jogos por dia, com duração de 4 minutos por jogo, intercalados </w:t>
      </w:r>
      <w:r>
        <w:rPr>
          <w:rFonts w:ascii="Times New Roman" w:hAnsi="Times New Roman" w:cs="Times New Roman"/>
          <w:sz w:val="24"/>
          <w:szCs w:val="24"/>
        </w:rPr>
        <w:t xml:space="preserve">por uma pausa passiva de 4 minutos entre eles. Enquanto um confronto era realizado (A </w:t>
      </w:r>
      <w:proofErr w:type="spellStart"/>
      <w:r>
        <w:rPr>
          <w:rFonts w:ascii="Times New Roman" w:hAnsi="Times New Roman" w:cs="Times New Roman"/>
          <w:sz w:val="24"/>
          <w:szCs w:val="24"/>
        </w:rPr>
        <w:t>vs</w:t>
      </w:r>
      <w:proofErr w:type="spellEnd"/>
      <w:r>
        <w:rPr>
          <w:rFonts w:ascii="Times New Roman" w:hAnsi="Times New Roman" w:cs="Times New Roman"/>
          <w:sz w:val="24"/>
          <w:szCs w:val="24"/>
        </w:rPr>
        <w:t xml:space="preserve"> B), as outras equipes do outro confronto estavam descansando (C </w:t>
      </w:r>
      <w:proofErr w:type="spellStart"/>
      <w:r>
        <w:rPr>
          <w:rFonts w:ascii="Times New Roman" w:hAnsi="Times New Roman" w:cs="Times New Roman"/>
          <w:sz w:val="24"/>
          <w:szCs w:val="24"/>
        </w:rPr>
        <w:t>vs</w:t>
      </w:r>
      <w:proofErr w:type="spellEnd"/>
      <w:r>
        <w:rPr>
          <w:rFonts w:ascii="Times New Roman" w:hAnsi="Times New Roman" w:cs="Times New Roman"/>
          <w:sz w:val="24"/>
          <w:szCs w:val="24"/>
        </w:rPr>
        <w:t xml:space="preserve"> D).</w:t>
      </w:r>
    </w:p>
    <w:p w:rsidR="00F34023" w:rsidRDefault="005D553D" w:rsidP="003E6026">
      <w:pPr>
        <w:rPr>
          <w:rFonts w:ascii="Times New Roman" w:hAnsi="Times New Roman" w:cs="Times New Roman"/>
          <w:sz w:val="24"/>
          <w:szCs w:val="24"/>
        </w:rPr>
      </w:pPr>
      <w:r>
        <w:rPr>
          <w:rFonts w:ascii="Times New Roman" w:hAnsi="Times New Roman" w:cs="Times New Roman"/>
          <w:sz w:val="24"/>
          <w:szCs w:val="24"/>
        </w:rPr>
        <w:t xml:space="preserve">Além da presença ou não de superioridade numérica, os jogadores também foram instruídos a jogar seguindo dois tipos de instruções diferentes. O quadro </w:t>
      </w:r>
      <w:r w:rsidR="003E6026">
        <w:rPr>
          <w:rFonts w:ascii="Times New Roman" w:hAnsi="Times New Roman" w:cs="Times New Roman"/>
          <w:sz w:val="24"/>
          <w:szCs w:val="24"/>
        </w:rPr>
        <w:t>3</w:t>
      </w:r>
      <w:r>
        <w:rPr>
          <w:rFonts w:ascii="Times New Roman" w:hAnsi="Times New Roman" w:cs="Times New Roman"/>
          <w:sz w:val="24"/>
          <w:szCs w:val="24"/>
        </w:rPr>
        <w:t xml:space="preserve"> abaixo mostra a divisão dos dias de coleta e a instrução que foi utilizada em cada dia. O tipo de jogo realizado em cada dia (com superioridade/igualdade e com instrução para foco interno/externo/sem </w:t>
      </w:r>
      <w:r>
        <w:rPr>
          <w:rFonts w:ascii="Times New Roman" w:hAnsi="Times New Roman" w:cs="Times New Roman"/>
          <w:sz w:val="24"/>
          <w:szCs w:val="24"/>
        </w:rPr>
        <w:lastRenderedPageBreak/>
        <w:t xml:space="preserve">instrução) foi escolhido previamente à realização das coletas de forma aleatória através do site </w:t>
      </w:r>
      <w:hyperlink r:id="rId13" w:history="1">
        <w:r w:rsidRPr="00B91173">
          <w:rPr>
            <w:rStyle w:val="Hyperlink"/>
            <w:rFonts w:ascii="Times New Roman" w:hAnsi="Times New Roman" w:cs="Times New Roman"/>
            <w:sz w:val="24"/>
            <w:szCs w:val="24"/>
          </w:rPr>
          <w:t>https://www.randomizer.org/</w:t>
        </w:r>
      </w:hyperlink>
      <w:r>
        <w:rPr>
          <w:rFonts w:ascii="Times New Roman" w:hAnsi="Times New Roman" w:cs="Times New Roman"/>
          <w:sz w:val="24"/>
          <w:szCs w:val="24"/>
        </w:rPr>
        <w:t>.</w:t>
      </w:r>
    </w:p>
    <w:p w:rsidR="00615880" w:rsidRPr="00615880" w:rsidRDefault="00615880" w:rsidP="00615880">
      <w:pPr>
        <w:pStyle w:val="Legenda"/>
        <w:keepNext/>
        <w:jc w:val="center"/>
        <w:rPr>
          <w:rFonts w:ascii="Times New Roman" w:hAnsi="Times New Roman" w:cs="Times New Roman"/>
          <w:i w:val="0"/>
          <w:iCs w:val="0"/>
          <w:color w:val="auto"/>
          <w:sz w:val="24"/>
          <w:szCs w:val="24"/>
        </w:rPr>
      </w:pPr>
      <w:bookmarkStart w:id="50" w:name="_Toc204086440"/>
      <w:bookmarkStart w:id="51" w:name="_Toc204334606"/>
      <w:r w:rsidRPr="00615880">
        <w:rPr>
          <w:rFonts w:ascii="Times New Roman" w:hAnsi="Times New Roman" w:cs="Times New Roman"/>
          <w:b/>
          <w:bCs/>
          <w:i w:val="0"/>
          <w:iCs w:val="0"/>
          <w:color w:val="auto"/>
          <w:sz w:val="24"/>
          <w:szCs w:val="24"/>
        </w:rPr>
        <w:t xml:space="preserve">Quadro </w:t>
      </w:r>
      <w:r w:rsidR="00851CFB" w:rsidRPr="00615880">
        <w:rPr>
          <w:rFonts w:ascii="Times New Roman" w:hAnsi="Times New Roman" w:cs="Times New Roman"/>
          <w:b/>
          <w:bCs/>
          <w:i w:val="0"/>
          <w:iCs w:val="0"/>
          <w:color w:val="auto"/>
          <w:sz w:val="24"/>
          <w:szCs w:val="24"/>
        </w:rPr>
        <w:fldChar w:fldCharType="begin"/>
      </w:r>
      <w:r w:rsidRPr="00615880">
        <w:rPr>
          <w:rFonts w:ascii="Times New Roman" w:hAnsi="Times New Roman" w:cs="Times New Roman"/>
          <w:b/>
          <w:bCs/>
          <w:i w:val="0"/>
          <w:iCs w:val="0"/>
          <w:color w:val="auto"/>
          <w:sz w:val="24"/>
          <w:szCs w:val="24"/>
        </w:rPr>
        <w:instrText xml:space="preserve"> SEQ Quadro \* ARABIC </w:instrText>
      </w:r>
      <w:r w:rsidR="00851CFB" w:rsidRPr="00615880">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3</w:t>
      </w:r>
      <w:r w:rsidR="00851CFB" w:rsidRPr="00615880">
        <w:rPr>
          <w:rFonts w:ascii="Times New Roman" w:hAnsi="Times New Roman" w:cs="Times New Roman"/>
          <w:b/>
          <w:bCs/>
          <w:i w:val="0"/>
          <w:iCs w:val="0"/>
          <w:color w:val="auto"/>
          <w:sz w:val="24"/>
          <w:szCs w:val="24"/>
        </w:rPr>
        <w:fldChar w:fldCharType="end"/>
      </w:r>
      <w:r w:rsidRPr="00615880">
        <w:rPr>
          <w:rFonts w:ascii="Times New Roman" w:hAnsi="Times New Roman" w:cs="Times New Roman"/>
          <w:i w:val="0"/>
          <w:iCs w:val="0"/>
          <w:color w:val="auto"/>
          <w:sz w:val="24"/>
          <w:szCs w:val="24"/>
        </w:rPr>
        <w:t xml:space="preserve"> - Distribuição das instruções por dia de coleta em cada clube</w:t>
      </w:r>
      <w:bookmarkEnd w:id="50"/>
      <w:bookmarkEnd w:id="51"/>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2"/>
      </w:tblGrid>
      <w:tr w:rsidR="005D553D" w:rsidTr="00DA456E">
        <w:trPr>
          <w:jc w:val="center"/>
        </w:trPr>
        <w:tc>
          <w:tcPr>
            <w:tcW w:w="1812" w:type="dxa"/>
            <w:tcBorders>
              <w:bottom w:val="single" w:sz="4" w:space="0" w:color="auto"/>
            </w:tcBorders>
          </w:tcPr>
          <w:p w:rsidR="005D553D" w:rsidRPr="00FC5DC4" w:rsidRDefault="005D553D" w:rsidP="00DA456E">
            <w:pPr>
              <w:ind w:firstLine="0"/>
              <w:jc w:val="center"/>
              <w:rPr>
                <w:rFonts w:ascii="Times New Roman" w:hAnsi="Times New Roman" w:cs="Times New Roman"/>
                <w:b/>
                <w:bCs/>
                <w:sz w:val="20"/>
                <w:szCs w:val="20"/>
              </w:rPr>
            </w:pPr>
            <w:r w:rsidRPr="00FC5DC4">
              <w:rPr>
                <w:rFonts w:ascii="Times New Roman" w:hAnsi="Times New Roman" w:cs="Times New Roman"/>
                <w:b/>
                <w:bCs/>
                <w:sz w:val="20"/>
                <w:szCs w:val="20"/>
              </w:rPr>
              <w:t>Dias de coleta</w:t>
            </w:r>
          </w:p>
        </w:tc>
        <w:tc>
          <w:tcPr>
            <w:tcW w:w="1812" w:type="dxa"/>
            <w:tcBorders>
              <w:bottom w:val="single" w:sz="4" w:space="0" w:color="auto"/>
            </w:tcBorders>
          </w:tcPr>
          <w:p w:rsidR="005D553D" w:rsidRPr="00FC5DC4" w:rsidRDefault="005D553D" w:rsidP="00DA456E">
            <w:pPr>
              <w:ind w:firstLine="0"/>
              <w:jc w:val="center"/>
              <w:rPr>
                <w:rFonts w:ascii="Times New Roman" w:hAnsi="Times New Roman" w:cs="Times New Roman"/>
                <w:b/>
                <w:bCs/>
                <w:sz w:val="20"/>
                <w:szCs w:val="20"/>
              </w:rPr>
            </w:pPr>
            <w:r>
              <w:rPr>
                <w:rFonts w:ascii="Times New Roman" w:hAnsi="Times New Roman" w:cs="Times New Roman"/>
                <w:b/>
                <w:bCs/>
                <w:sz w:val="20"/>
                <w:szCs w:val="20"/>
              </w:rPr>
              <w:t>Clube</w:t>
            </w:r>
            <w:r w:rsidRPr="00FC5DC4">
              <w:rPr>
                <w:rFonts w:ascii="Times New Roman" w:hAnsi="Times New Roman" w:cs="Times New Roman"/>
                <w:b/>
                <w:bCs/>
                <w:sz w:val="20"/>
                <w:szCs w:val="20"/>
              </w:rPr>
              <w:t xml:space="preserve"> A</w:t>
            </w:r>
          </w:p>
        </w:tc>
        <w:tc>
          <w:tcPr>
            <w:tcW w:w="1812" w:type="dxa"/>
            <w:tcBorders>
              <w:bottom w:val="single" w:sz="4" w:space="0" w:color="auto"/>
            </w:tcBorders>
          </w:tcPr>
          <w:p w:rsidR="005D553D" w:rsidRPr="00FC5DC4" w:rsidRDefault="005D553D" w:rsidP="00DA456E">
            <w:pPr>
              <w:ind w:firstLine="0"/>
              <w:jc w:val="center"/>
              <w:rPr>
                <w:rFonts w:ascii="Times New Roman" w:hAnsi="Times New Roman" w:cs="Times New Roman"/>
                <w:b/>
                <w:bCs/>
                <w:sz w:val="20"/>
                <w:szCs w:val="20"/>
              </w:rPr>
            </w:pPr>
            <w:r>
              <w:rPr>
                <w:rFonts w:ascii="Times New Roman" w:hAnsi="Times New Roman" w:cs="Times New Roman"/>
                <w:b/>
                <w:bCs/>
                <w:sz w:val="20"/>
                <w:szCs w:val="20"/>
              </w:rPr>
              <w:t>Clube</w:t>
            </w:r>
            <w:r w:rsidRPr="00FC5DC4">
              <w:rPr>
                <w:rFonts w:ascii="Times New Roman" w:hAnsi="Times New Roman" w:cs="Times New Roman"/>
                <w:b/>
                <w:bCs/>
                <w:sz w:val="20"/>
                <w:szCs w:val="20"/>
              </w:rPr>
              <w:t xml:space="preserve"> B</w:t>
            </w:r>
          </w:p>
        </w:tc>
        <w:tc>
          <w:tcPr>
            <w:tcW w:w="1812" w:type="dxa"/>
            <w:tcBorders>
              <w:bottom w:val="single" w:sz="4" w:space="0" w:color="auto"/>
            </w:tcBorders>
          </w:tcPr>
          <w:p w:rsidR="005D553D" w:rsidRPr="00FC5DC4" w:rsidRDefault="005D553D" w:rsidP="00DA456E">
            <w:pPr>
              <w:ind w:firstLine="0"/>
              <w:jc w:val="center"/>
              <w:rPr>
                <w:rFonts w:ascii="Times New Roman" w:hAnsi="Times New Roman" w:cs="Times New Roman"/>
                <w:b/>
                <w:bCs/>
                <w:sz w:val="20"/>
                <w:szCs w:val="20"/>
              </w:rPr>
            </w:pPr>
            <w:r>
              <w:rPr>
                <w:rFonts w:ascii="Times New Roman" w:hAnsi="Times New Roman" w:cs="Times New Roman"/>
                <w:b/>
                <w:bCs/>
                <w:sz w:val="20"/>
                <w:szCs w:val="20"/>
              </w:rPr>
              <w:t>Clube</w:t>
            </w:r>
            <w:r w:rsidRPr="00FC5DC4">
              <w:rPr>
                <w:rFonts w:ascii="Times New Roman" w:hAnsi="Times New Roman" w:cs="Times New Roman"/>
                <w:b/>
                <w:bCs/>
                <w:sz w:val="20"/>
                <w:szCs w:val="20"/>
              </w:rPr>
              <w:t xml:space="preserve"> C</w:t>
            </w:r>
          </w:p>
        </w:tc>
      </w:tr>
      <w:tr w:rsidR="005D553D" w:rsidTr="00DA456E">
        <w:trPr>
          <w:jc w:val="center"/>
        </w:trPr>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Dia 1</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Familiarização</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Familiarização</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Familiarização</w:t>
            </w:r>
          </w:p>
        </w:tc>
      </w:tr>
      <w:tr w:rsidR="005D553D" w:rsidTr="00DA456E">
        <w:trPr>
          <w:jc w:val="center"/>
        </w:trPr>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Dia 2</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Sem instrução</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Foco interno</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Foco externo</w:t>
            </w:r>
          </w:p>
        </w:tc>
      </w:tr>
      <w:tr w:rsidR="005D553D" w:rsidTr="00DA456E">
        <w:trPr>
          <w:jc w:val="center"/>
        </w:trPr>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Dia 3</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Foco interno</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Sem instrução</w:t>
            </w:r>
          </w:p>
        </w:tc>
        <w:tc>
          <w:tcPr>
            <w:tcW w:w="1812" w:type="dxa"/>
            <w:tcBorders>
              <w:top w:val="single" w:sz="4" w:space="0" w:color="auto"/>
              <w:bottom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Foco interno</w:t>
            </w:r>
          </w:p>
        </w:tc>
      </w:tr>
      <w:tr w:rsidR="005D553D" w:rsidTr="00DA456E">
        <w:trPr>
          <w:jc w:val="center"/>
        </w:trPr>
        <w:tc>
          <w:tcPr>
            <w:tcW w:w="1812" w:type="dxa"/>
            <w:tcBorders>
              <w:top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Dia 4</w:t>
            </w:r>
          </w:p>
        </w:tc>
        <w:tc>
          <w:tcPr>
            <w:tcW w:w="1812" w:type="dxa"/>
            <w:tcBorders>
              <w:top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Foco externo</w:t>
            </w:r>
          </w:p>
        </w:tc>
        <w:tc>
          <w:tcPr>
            <w:tcW w:w="1812" w:type="dxa"/>
            <w:tcBorders>
              <w:top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Foco externo</w:t>
            </w:r>
          </w:p>
        </w:tc>
        <w:tc>
          <w:tcPr>
            <w:tcW w:w="1812" w:type="dxa"/>
            <w:tcBorders>
              <w:top w:val="single" w:sz="4" w:space="0" w:color="auto"/>
            </w:tcBorders>
          </w:tcPr>
          <w:p w:rsidR="005D553D" w:rsidRDefault="005D553D" w:rsidP="00DA456E">
            <w:pPr>
              <w:ind w:firstLine="0"/>
              <w:jc w:val="center"/>
              <w:rPr>
                <w:rFonts w:ascii="Times New Roman" w:hAnsi="Times New Roman" w:cs="Times New Roman"/>
                <w:sz w:val="20"/>
                <w:szCs w:val="20"/>
              </w:rPr>
            </w:pPr>
            <w:r>
              <w:rPr>
                <w:rFonts w:ascii="Times New Roman" w:hAnsi="Times New Roman" w:cs="Times New Roman"/>
                <w:sz w:val="20"/>
                <w:szCs w:val="20"/>
              </w:rPr>
              <w:t>Sem instrução</w:t>
            </w:r>
          </w:p>
        </w:tc>
      </w:tr>
    </w:tbl>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D553D" w:rsidRPr="00247918" w:rsidRDefault="005D553D" w:rsidP="005D553D">
      <w:pPr>
        <w:rPr>
          <w:rFonts w:ascii="Times New Roman" w:hAnsi="Times New Roman" w:cs="Times New Roman"/>
          <w:sz w:val="20"/>
          <w:szCs w:val="20"/>
        </w:rPr>
      </w:pPr>
      <w:r>
        <w:rPr>
          <w:rFonts w:ascii="Times New Roman" w:hAnsi="Times New Roman" w:cs="Times New Roman"/>
          <w:sz w:val="24"/>
          <w:szCs w:val="24"/>
        </w:rPr>
        <w:t xml:space="preserve">Na condição experimental </w:t>
      </w:r>
      <w:r w:rsidRPr="00247918">
        <w:rPr>
          <w:rFonts w:ascii="Times New Roman" w:hAnsi="Times New Roman" w:cs="Times New Roman"/>
          <w:sz w:val="24"/>
          <w:szCs w:val="24"/>
        </w:rPr>
        <w:t xml:space="preserve">com foco interno, os atletas foram instruídos a realizar o escaneamento visual (variável dependente) focando no movimento do pescoço. Na condição experimental com foco externo, os atletas foram instruídos a realizar o escaneamento visual focando no resultado do movimento (buscar por colegas de equipe livre). O quadro </w:t>
      </w:r>
      <w:r w:rsidR="003E6026" w:rsidRPr="00247918">
        <w:rPr>
          <w:rFonts w:ascii="Times New Roman" w:hAnsi="Times New Roman" w:cs="Times New Roman"/>
          <w:sz w:val="24"/>
          <w:szCs w:val="24"/>
        </w:rPr>
        <w:t>4</w:t>
      </w:r>
      <w:r w:rsidRPr="00247918">
        <w:rPr>
          <w:rFonts w:ascii="Times New Roman" w:hAnsi="Times New Roman" w:cs="Times New Roman"/>
          <w:sz w:val="24"/>
          <w:szCs w:val="24"/>
        </w:rPr>
        <w:t xml:space="preserve"> abaixo mostra a instrução fornecida aos jogadores em cada tipo de foco. As instruções foram elaboradas por dois pesquisadores de forma a enfatizar que o escaneamento deveria ser realizado durante a fase ofensiva e que ele deveria seria feito o máximo de vezes possíveis. Além disso, as instruções foram elaboradas de forma que elas fossem o mais semelhante entre si, de acordo com orientações da literatura (</w:t>
      </w:r>
      <w:proofErr w:type="spellStart"/>
      <w:r w:rsidRPr="00247918">
        <w:rPr>
          <w:rFonts w:ascii="Times New Roman" w:hAnsi="Times New Roman" w:cs="Times New Roman"/>
          <w:sz w:val="24"/>
          <w:szCs w:val="24"/>
        </w:rPr>
        <w:t>Wulf</w:t>
      </w:r>
      <w:proofErr w:type="spellEnd"/>
      <w:r w:rsidRPr="00247918">
        <w:rPr>
          <w:rFonts w:ascii="Times New Roman" w:hAnsi="Times New Roman" w:cs="Times New Roman"/>
          <w:sz w:val="24"/>
          <w:szCs w:val="24"/>
        </w:rPr>
        <w:t xml:space="preserve">, 2013). As duas instruções foram fornecidas aos jogadores logo antes da realização do primeiro pequeno jogo do dia. Além disso, durante a realização do pequeno jogo, a cada 30 segundos de jogo, </w:t>
      </w:r>
      <w:r w:rsidR="003E6026" w:rsidRPr="00247918">
        <w:rPr>
          <w:rFonts w:ascii="Times New Roman" w:hAnsi="Times New Roman" w:cs="Times New Roman"/>
          <w:sz w:val="24"/>
          <w:szCs w:val="24"/>
        </w:rPr>
        <w:t>um dos pesquisadores pedia para os jogadores lembrarem da instrução</w:t>
      </w:r>
      <w:r w:rsidRPr="00247918">
        <w:rPr>
          <w:rFonts w:ascii="Times New Roman" w:hAnsi="Times New Roman" w:cs="Times New Roman"/>
          <w:sz w:val="24"/>
          <w:szCs w:val="24"/>
        </w:rPr>
        <w:t xml:space="preserve">, reforçando o comportamento alvo. Por fim, 30 segundos antes da realização do segundo pequeno jogo da equipe, </w:t>
      </w:r>
      <w:r w:rsidR="003E6026" w:rsidRPr="00247918">
        <w:rPr>
          <w:rFonts w:ascii="Times New Roman" w:hAnsi="Times New Roman" w:cs="Times New Roman"/>
          <w:sz w:val="24"/>
          <w:szCs w:val="24"/>
        </w:rPr>
        <w:t>a instrução</w:t>
      </w:r>
      <w:r w:rsidRPr="00247918">
        <w:rPr>
          <w:rFonts w:ascii="Times New Roman" w:hAnsi="Times New Roman" w:cs="Times New Roman"/>
          <w:sz w:val="24"/>
          <w:szCs w:val="24"/>
        </w:rPr>
        <w:t xml:space="preserve"> foi repetida </w:t>
      </w:r>
      <w:r w:rsidR="003E6026" w:rsidRPr="00247918">
        <w:rPr>
          <w:rFonts w:ascii="Times New Roman" w:hAnsi="Times New Roman" w:cs="Times New Roman"/>
          <w:sz w:val="24"/>
          <w:szCs w:val="24"/>
        </w:rPr>
        <w:t xml:space="preserve">para os </w:t>
      </w:r>
      <w:r w:rsidRPr="00247918">
        <w:rPr>
          <w:rFonts w:ascii="Times New Roman" w:hAnsi="Times New Roman" w:cs="Times New Roman"/>
          <w:sz w:val="24"/>
          <w:szCs w:val="24"/>
        </w:rPr>
        <w:t xml:space="preserve">participantes. No momento prévio à realização do pequeno jogo, a instrução foi falada por um </w:t>
      </w:r>
      <w:r w:rsidRPr="00A85616">
        <w:rPr>
          <w:rFonts w:ascii="Times New Roman" w:hAnsi="Times New Roman" w:cs="Times New Roman"/>
          <w:color w:val="000000" w:themeColor="text1"/>
          <w:sz w:val="24"/>
          <w:szCs w:val="24"/>
        </w:rPr>
        <w:t xml:space="preserve">dos pesquisadores duas vezes e, caso o atleta tivesse dúvida sobre ela, ela foi repetida mais uma vez. </w:t>
      </w:r>
      <w:r w:rsidR="00F17F2F" w:rsidRPr="00A85616">
        <w:rPr>
          <w:rFonts w:ascii="Times New Roman" w:hAnsi="Times New Roman" w:cs="Times New Roman"/>
          <w:color w:val="000000" w:themeColor="text1"/>
          <w:sz w:val="24"/>
          <w:szCs w:val="24"/>
        </w:rPr>
        <w:t xml:space="preserve">Nos jogos sem instrução, os jogadores foram </w:t>
      </w:r>
      <w:r w:rsidR="009718AC" w:rsidRPr="00A85616">
        <w:rPr>
          <w:rFonts w:ascii="Times New Roman" w:hAnsi="Times New Roman" w:cs="Times New Roman"/>
          <w:color w:val="000000" w:themeColor="text1"/>
          <w:sz w:val="24"/>
          <w:szCs w:val="24"/>
        </w:rPr>
        <w:t>instruídos</w:t>
      </w:r>
      <w:r w:rsidR="00F17F2F" w:rsidRPr="00A85616">
        <w:rPr>
          <w:rFonts w:ascii="Times New Roman" w:hAnsi="Times New Roman" w:cs="Times New Roman"/>
          <w:color w:val="000000" w:themeColor="text1"/>
          <w:sz w:val="24"/>
          <w:szCs w:val="24"/>
        </w:rPr>
        <w:t xml:space="preserve"> a realizar o PJ normalmente, sem </w:t>
      </w:r>
      <w:r w:rsidR="009718AC" w:rsidRPr="00A85616">
        <w:rPr>
          <w:rFonts w:ascii="Times New Roman" w:hAnsi="Times New Roman" w:cs="Times New Roman"/>
          <w:color w:val="000000" w:themeColor="text1"/>
          <w:sz w:val="24"/>
          <w:szCs w:val="24"/>
        </w:rPr>
        <w:t>direcionamento a</w:t>
      </w:r>
      <w:r w:rsidR="00F17F2F" w:rsidRPr="00A85616">
        <w:rPr>
          <w:rFonts w:ascii="Times New Roman" w:hAnsi="Times New Roman" w:cs="Times New Roman"/>
          <w:color w:val="000000" w:themeColor="text1"/>
          <w:sz w:val="24"/>
          <w:szCs w:val="24"/>
        </w:rPr>
        <w:t xml:space="preserve"> um comportamento específico.</w:t>
      </w:r>
    </w:p>
    <w:p w:rsidR="003C02F6" w:rsidRPr="003C02F6" w:rsidRDefault="003C02F6" w:rsidP="003C02F6">
      <w:pPr>
        <w:pStyle w:val="Legenda"/>
        <w:keepNext/>
        <w:jc w:val="center"/>
        <w:rPr>
          <w:rFonts w:ascii="Times New Roman" w:hAnsi="Times New Roman" w:cs="Times New Roman"/>
          <w:i w:val="0"/>
          <w:iCs w:val="0"/>
          <w:color w:val="auto"/>
          <w:sz w:val="24"/>
          <w:szCs w:val="24"/>
        </w:rPr>
      </w:pPr>
      <w:bookmarkStart w:id="52" w:name="_Toc204086441"/>
      <w:bookmarkStart w:id="53" w:name="_Toc204334607"/>
      <w:r w:rsidRPr="003C02F6">
        <w:rPr>
          <w:rFonts w:ascii="Times New Roman" w:hAnsi="Times New Roman" w:cs="Times New Roman"/>
          <w:b/>
          <w:bCs/>
          <w:i w:val="0"/>
          <w:iCs w:val="0"/>
          <w:color w:val="auto"/>
          <w:sz w:val="24"/>
          <w:szCs w:val="24"/>
        </w:rPr>
        <w:t xml:space="preserve">Quadro </w:t>
      </w:r>
      <w:r w:rsidR="00851CFB" w:rsidRPr="003C02F6">
        <w:rPr>
          <w:rFonts w:ascii="Times New Roman" w:hAnsi="Times New Roman" w:cs="Times New Roman"/>
          <w:b/>
          <w:bCs/>
          <w:i w:val="0"/>
          <w:iCs w:val="0"/>
          <w:color w:val="auto"/>
          <w:sz w:val="24"/>
          <w:szCs w:val="24"/>
        </w:rPr>
        <w:fldChar w:fldCharType="begin"/>
      </w:r>
      <w:r w:rsidRPr="003C02F6">
        <w:rPr>
          <w:rFonts w:ascii="Times New Roman" w:hAnsi="Times New Roman" w:cs="Times New Roman"/>
          <w:b/>
          <w:bCs/>
          <w:i w:val="0"/>
          <w:iCs w:val="0"/>
          <w:color w:val="auto"/>
          <w:sz w:val="24"/>
          <w:szCs w:val="24"/>
        </w:rPr>
        <w:instrText xml:space="preserve"> SEQ Quadro \* ARABIC </w:instrText>
      </w:r>
      <w:r w:rsidR="00851CFB" w:rsidRPr="003C02F6">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4</w:t>
      </w:r>
      <w:r w:rsidR="00851CFB" w:rsidRPr="003C02F6">
        <w:rPr>
          <w:rFonts w:ascii="Times New Roman" w:hAnsi="Times New Roman" w:cs="Times New Roman"/>
          <w:b/>
          <w:bCs/>
          <w:i w:val="0"/>
          <w:iCs w:val="0"/>
          <w:color w:val="auto"/>
          <w:sz w:val="24"/>
          <w:szCs w:val="24"/>
        </w:rPr>
        <w:fldChar w:fldCharType="end"/>
      </w:r>
      <w:r w:rsidRPr="003C02F6">
        <w:rPr>
          <w:rFonts w:ascii="Times New Roman" w:hAnsi="Times New Roman" w:cs="Times New Roman"/>
          <w:i w:val="0"/>
          <w:iCs w:val="0"/>
          <w:color w:val="auto"/>
          <w:sz w:val="24"/>
          <w:szCs w:val="24"/>
        </w:rPr>
        <w:t xml:space="preserve"> - Instruções fornecidas aos jogadores de acordo com o foco atencional</w:t>
      </w:r>
      <w:bookmarkEnd w:id="52"/>
      <w:bookmarkEnd w:id="53"/>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6922"/>
      </w:tblGrid>
      <w:tr w:rsidR="00247918" w:rsidRPr="00247918" w:rsidTr="00DA456E">
        <w:trPr>
          <w:jc w:val="center"/>
        </w:trPr>
        <w:tc>
          <w:tcPr>
            <w:tcW w:w="7938" w:type="dxa"/>
            <w:gridSpan w:val="2"/>
            <w:tcBorders>
              <w:bottom w:val="single" w:sz="4" w:space="0" w:color="auto"/>
            </w:tcBorders>
          </w:tcPr>
          <w:p w:rsidR="005D553D" w:rsidRPr="00247918" w:rsidRDefault="005D553D" w:rsidP="00DA456E">
            <w:pPr>
              <w:ind w:firstLine="0"/>
              <w:jc w:val="center"/>
              <w:rPr>
                <w:rFonts w:ascii="Times New Roman" w:hAnsi="Times New Roman" w:cs="Times New Roman"/>
                <w:b/>
                <w:bCs/>
                <w:sz w:val="20"/>
                <w:szCs w:val="20"/>
              </w:rPr>
            </w:pPr>
            <w:r w:rsidRPr="00247918">
              <w:rPr>
                <w:rFonts w:ascii="Times New Roman" w:hAnsi="Times New Roman" w:cs="Times New Roman"/>
                <w:b/>
                <w:bCs/>
                <w:sz w:val="20"/>
                <w:szCs w:val="20"/>
              </w:rPr>
              <w:t>Instruções</w:t>
            </w:r>
          </w:p>
        </w:tc>
      </w:tr>
      <w:tr w:rsidR="00247918" w:rsidRPr="00247918" w:rsidTr="002B4882">
        <w:trPr>
          <w:jc w:val="center"/>
        </w:trPr>
        <w:tc>
          <w:tcPr>
            <w:tcW w:w="1016" w:type="dxa"/>
            <w:tcBorders>
              <w:top w:val="single" w:sz="4" w:space="0" w:color="auto"/>
              <w:bottom w:val="single" w:sz="4" w:space="0" w:color="auto"/>
            </w:tcBorders>
            <w:vAlign w:val="center"/>
          </w:tcPr>
          <w:p w:rsidR="005D553D" w:rsidRPr="00247918" w:rsidRDefault="005D553D" w:rsidP="00DA456E">
            <w:pPr>
              <w:ind w:firstLine="0"/>
              <w:jc w:val="center"/>
              <w:rPr>
                <w:rFonts w:ascii="Times New Roman" w:hAnsi="Times New Roman" w:cs="Times New Roman"/>
                <w:sz w:val="20"/>
                <w:szCs w:val="20"/>
              </w:rPr>
            </w:pPr>
            <w:r w:rsidRPr="00247918">
              <w:rPr>
                <w:rFonts w:ascii="Times New Roman" w:hAnsi="Times New Roman" w:cs="Times New Roman"/>
                <w:sz w:val="20"/>
                <w:szCs w:val="20"/>
              </w:rPr>
              <w:t>Foco interno</w:t>
            </w:r>
          </w:p>
        </w:tc>
        <w:tc>
          <w:tcPr>
            <w:tcW w:w="6922" w:type="dxa"/>
            <w:tcBorders>
              <w:top w:val="single" w:sz="4" w:space="0" w:color="auto"/>
              <w:bottom w:val="single" w:sz="4" w:space="0" w:color="auto"/>
            </w:tcBorders>
            <w:vAlign w:val="center"/>
          </w:tcPr>
          <w:p w:rsidR="005D553D" w:rsidRPr="00247918" w:rsidRDefault="005D553D" w:rsidP="00DA456E">
            <w:pPr>
              <w:ind w:firstLine="0"/>
              <w:jc w:val="center"/>
              <w:rPr>
                <w:rFonts w:ascii="Times New Roman" w:hAnsi="Times New Roman" w:cs="Times New Roman"/>
                <w:sz w:val="20"/>
                <w:szCs w:val="20"/>
              </w:rPr>
            </w:pPr>
            <w:r w:rsidRPr="00247918">
              <w:rPr>
                <w:rFonts w:ascii="Times New Roman" w:hAnsi="Times New Roman" w:cs="Times New Roman"/>
                <w:sz w:val="20"/>
                <w:szCs w:val="20"/>
              </w:rPr>
              <w:t>Quando o time de vocês estiver no ataque e você estiver sem bola, quero que vocês foquem movimentar o pescoço o tempo todo. Quanto mais vezes movimentarem o pescoço, melhor.</w:t>
            </w:r>
          </w:p>
        </w:tc>
      </w:tr>
      <w:tr w:rsidR="00247918" w:rsidRPr="00247918" w:rsidTr="002B4882">
        <w:trPr>
          <w:jc w:val="center"/>
        </w:trPr>
        <w:tc>
          <w:tcPr>
            <w:tcW w:w="1016" w:type="dxa"/>
            <w:tcBorders>
              <w:top w:val="single" w:sz="4" w:space="0" w:color="auto"/>
              <w:bottom w:val="single" w:sz="4" w:space="0" w:color="auto"/>
            </w:tcBorders>
            <w:vAlign w:val="center"/>
          </w:tcPr>
          <w:p w:rsidR="005D553D" w:rsidRPr="00247918" w:rsidRDefault="005D553D" w:rsidP="00DA456E">
            <w:pPr>
              <w:ind w:firstLine="0"/>
              <w:jc w:val="center"/>
              <w:rPr>
                <w:rFonts w:ascii="Times New Roman" w:hAnsi="Times New Roman" w:cs="Times New Roman"/>
                <w:sz w:val="20"/>
                <w:szCs w:val="20"/>
              </w:rPr>
            </w:pPr>
            <w:r w:rsidRPr="00247918">
              <w:rPr>
                <w:rFonts w:ascii="Times New Roman" w:hAnsi="Times New Roman" w:cs="Times New Roman"/>
                <w:sz w:val="20"/>
                <w:szCs w:val="20"/>
              </w:rPr>
              <w:t>Foco externo</w:t>
            </w:r>
          </w:p>
        </w:tc>
        <w:tc>
          <w:tcPr>
            <w:tcW w:w="6922" w:type="dxa"/>
            <w:tcBorders>
              <w:top w:val="single" w:sz="4" w:space="0" w:color="auto"/>
              <w:bottom w:val="single" w:sz="4" w:space="0" w:color="auto"/>
            </w:tcBorders>
            <w:vAlign w:val="center"/>
          </w:tcPr>
          <w:p w:rsidR="005D553D" w:rsidRPr="00247918" w:rsidRDefault="005D553D" w:rsidP="00DA456E">
            <w:pPr>
              <w:ind w:firstLine="0"/>
              <w:jc w:val="center"/>
              <w:rPr>
                <w:rFonts w:ascii="Times New Roman" w:hAnsi="Times New Roman" w:cs="Times New Roman"/>
                <w:sz w:val="20"/>
                <w:szCs w:val="20"/>
              </w:rPr>
            </w:pPr>
            <w:r w:rsidRPr="00247918">
              <w:rPr>
                <w:rFonts w:ascii="Times New Roman" w:hAnsi="Times New Roman" w:cs="Times New Roman"/>
                <w:sz w:val="20"/>
                <w:szCs w:val="20"/>
              </w:rPr>
              <w:t>Quando o time de vocês estiver no ataque e você estiver sem bola, quero que vocês foquem em procurar por colegas livres o tempo todo. Quanto mais vezes procurarem por colegas livres, melhor.</w:t>
            </w:r>
          </w:p>
        </w:tc>
      </w:tr>
    </w:tbl>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65369" w:rsidRPr="008C633E" w:rsidRDefault="005D553D" w:rsidP="008C633E">
      <w:pPr>
        <w:rPr>
          <w:rFonts w:ascii="Times New Roman" w:hAnsi="Times New Roman" w:cs="Times New Roman"/>
          <w:color w:val="EE0000"/>
          <w:sz w:val="24"/>
          <w:szCs w:val="24"/>
        </w:rPr>
      </w:pPr>
      <w:r w:rsidRPr="00247918">
        <w:rPr>
          <w:rFonts w:ascii="Times New Roman" w:hAnsi="Times New Roman" w:cs="Times New Roman"/>
          <w:sz w:val="24"/>
          <w:szCs w:val="24"/>
        </w:rPr>
        <w:t xml:space="preserve">Todos os jogos foram realizados em um campo com dimensões de </w:t>
      </w:r>
      <w:r w:rsidR="0095562A" w:rsidRPr="00247918">
        <w:rPr>
          <w:rFonts w:ascii="Times New Roman" w:hAnsi="Times New Roman" w:cs="Times New Roman"/>
          <w:sz w:val="24"/>
          <w:szCs w:val="24"/>
        </w:rPr>
        <w:t>36x27m</w:t>
      </w:r>
      <w:r w:rsidRPr="00247918">
        <w:rPr>
          <w:rFonts w:ascii="Times New Roman" w:hAnsi="Times New Roman" w:cs="Times New Roman"/>
          <w:sz w:val="24"/>
          <w:szCs w:val="24"/>
        </w:rPr>
        <w:t xml:space="preserve">, </w:t>
      </w:r>
      <w:r w:rsidR="00CA104C" w:rsidRPr="00247918">
        <w:rPr>
          <w:rFonts w:ascii="Times New Roman" w:hAnsi="Times New Roman" w:cs="Times New Roman"/>
          <w:sz w:val="24"/>
          <w:szCs w:val="24"/>
        </w:rPr>
        <w:t xml:space="preserve">mantendo a </w:t>
      </w:r>
      <w:r w:rsidR="00CA104C" w:rsidRPr="008A3801">
        <w:rPr>
          <w:rFonts w:ascii="Times New Roman" w:hAnsi="Times New Roman" w:cs="Times New Roman"/>
          <w:sz w:val="24"/>
          <w:szCs w:val="24"/>
        </w:rPr>
        <w:t>proporção do comprimento e largura do jogo formal (</w:t>
      </w:r>
      <w:r w:rsidR="00CD1CE6" w:rsidRPr="008A3801">
        <w:rPr>
          <w:rFonts w:ascii="Times New Roman" w:hAnsi="Times New Roman" w:cs="Times New Roman"/>
          <w:sz w:val="24"/>
          <w:szCs w:val="24"/>
        </w:rPr>
        <w:t xml:space="preserve">Costa </w:t>
      </w:r>
      <w:r w:rsidR="00066E5E" w:rsidRPr="00066E5E">
        <w:rPr>
          <w:rFonts w:ascii="Times New Roman" w:hAnsi="Times New Roman" w:cs="Times New Roman"/>
          <w:i/>
          <w:sz w:val="24"/>
          <w:szCs w:val="24"/>
        </w:rPr>
        <w:t>et al.</w:t>
      </w:r>
      <w:r w:rsidR="00CD1CE6" w:rsidRPr="008A3801">
        <w:rPr>
          <w:rFonts w:ascii="Times New Roman" w:hAnsi="Times New Roman" w:cs="Times New Roman"/>
          <w:sz w:val="24"/>
          <w:szCs w:val="24"/>
        </w:rPr>
        <w:t>, 2011</w:t>
      </w:r>
      <w:r w:rsidR="00CA104C" w:rsidRPr="008A3801">
        <w:rPr>
          <w:rFonts w:ascii="Times New Roman" w:hAnsi="Times New Roman" w:cs="Times New Roman"/>
          <w:sz w:val="24"/>
          <w:szCs w:val="24"/>
        </w:rPr>
        <w:t xml:space="preserve">), </w:t>
      </w:r>
      <w:r w:rsidRPr="008A3801">
        <w:rPr>
          <w:rFonts w:ascii="Times New Roman" w:hAnsi="Times New Roman" w:cs="Times New Roman"/>
          <w:sz w:val="24"/>
          <w:szCs w:val="24"/>
        </w:rPr>
        <w:t xml:space="preserve">e foram gravados utilizando </w:t>
      </w:r>
      <w:r w:rsidR="008B23C3" w:rsidRPr="008A3801">
        <w:rPr>
          <w:rFonts w:ascii="Times New Roman" w:hAnsi="Times New Roman" w:cs="Times New Roman"/>
          <w:sz w:val="24"/>
          <w:szCs w:val="24"/>
        </w:rPr>
        <w:t>um</w:t>
      </w:r>
      <w:r w:rsidRPr="008A3801">
        <w:rPr>
          <w:rFonts w:ascii="Times New Roman" w:hAnsi="Times New Roman" w:cs="Times New Roman"/>
          <w:sz w:val="24"/>
          <w:szCs w:val="24"/>
        </w:rPr>
        <w:t xml:space="preserve"> drone DJI Mini SE</w:t>
      </w:r>
      <w:r w:rsidR="008B23C3" w:rsidRPr="008A3801">
        <w:rPr>
          <w:rFonts w:ascii="Times New Roman" w:hAnsi="Times New Roman" w:cs="Times New Roman"/>
          <w:sz w:val="24"/>
          <w:szCs w:val="24"/>
        </w:rPr>
        <w:t xml:space="preserve"> (modelo: </w:t>
      </w:r>
      <w:r w:rsidR="00A40AFD" w:rsidRPr="008A3801">
        <w:rPr>
          <w:rFonts w:ascii="Times New Roman" w:hAnsi="Times New Roman" w:cs="Times New Roman"/>
          <w:sz w:val="24"/>
          <w:szCs w:val="24"/>
        </w:rPr>
        <w:t>MT2PD</w:t>
      </w:r>
      <w:r w:rsidR="008B23C3" w:rsidRPr="008A3801">
        <w:rPr>
          <w:rFonts w:ascii="Times New Roman" w:hAnsi="Times New Roman" w:cs="Times New Roman"/>
          <w:sz w:val="24"/>
          <w:szCs w:val="24"/>
        </w:rPr>
        <w:t>) e um drone DJI</w:t>
      </w:r>
      <w:r w:rsidR="008B23C3" w:rsidRPr="008A3801">
        <w:rPr>
          <w:rFonts w:ascii="Times New Roman" w:hAnsi="Times New Roman" w:cs="Times New Roman"/>
          <w:i/>
          <w:iCs/>
          <w:sz w:val="24"/>
          <w:szCs w:val="24"/>
        </w:rPr>
        <w:t xml:space="preserve"> Mini </w:t>
      </w:r>
      <w:r w:rsidR="00A40AFD" w:rsidRPr="008A3801">
        <w:rPr>
          <w:rFonts w:ascii="Times New Roman" w:hAnsi="Times New Roman" w:cs="Times New Roman"/>
          <w:i/>
          <w:iCs/>
          <w:sz w:val="24"/>
          <w:szCs w:val="24"/>
        </w:rPr>
        <w:t>4 Pro Fly</w:t>
      </w:r>
      <w:r w:rsidR="008B23C3" w:rsidRPr="008A3801">
        <w:rPr>
          <w:rFonts w:ascii="Times New Roman" w:hAnsi="Times New Roman" w:cs="Times New Roman"/>
          <w:sz w:val="24"/>
          <w:szCs w:val="24"/>
        </w:rPr>
        <w:t xml:space="preserve"> (modelo: </w:t>
      </w:r>
      <w:r w:rsidR="00A40AFD" w:rsidRPr="008A3801">
        <w:rPr>
          <w:rFonts w:ascii="Times New Roman" w:hAnsi="Times New Roman" w:cs="Times New Roman"/>
          <w:sz w:val="24"/>
          <w:szCs w:val="24"/>
        </w:rPr>
        <w:t>MT4MF</w:t>
      </w:r>
      <w:r w:rsidR="008B23C3" w:rsidRPr="008A3801">
        <w:rPr>
          <w:rFonts w:ascii="Times New Roman" w:hAnsi="Times New Roman" w:cs="Times New Roman"/>
          <w:sz w:val="24"/>
          <w:szCs w:val="24"/>
        </w:rPr>
        <w:t>)</w:t>
      </w:r>
      <w:r w:rsidRPr="008A3801">
        <w:rPr>
          <w:rFonts w:ascii="Times New Roman" w:hAnsi="Times New Roman" w:cs="Times New Roman"/>
          <w:sz w:val="24"/>
          <w:szCs w:val="24"/>
        </w:rPr>
        <w:t xml:space="preserve">. Cada </w:t>
      </w:r>
      <w:r w:rsidRPr="00247918">
        <w:rPr>
          <w:rFonts w:ascii="Times New Roman" w:hAnsi="Times New Roman" w:cs="Times New Roman"/>
          <w:sz w:val="24"/>
          <w:szCs w:val="24"/>
        </w:rPr>
        <w:t xml:space="preserve">drone foi centralizado em uma lateral do </w:t>
      </w:r>
      <w:r w:rsidR="00CD1CE6" w:rsidRPr="00247918">
        <w:rPr>
          <w:rFonts w:ascii="Times New Roman" w:hAnsi="Times New Roman" w:cs="Times New Roman"/>
          <w:sz w:val="24"/>
          <w:szCs w:val="24"/>
        </w:rPr>
        <w:t>campo</w:t>
      </w:r>
      <w:r w:rsidRPr="00247918">
        <w:rPr>
          <w:rFonts w:ascii="Times New Roman" w:hAnsi="Times New Roman" w:cs="Times New Roman"/>
          <w:sz w:val="24"/>
          <w:szCs w:val="24"/>
        </w:rPr>
        <w:t xml:space="preserve">, de forma que todo o </w:t>
      </w:r>
      <w:r w:rsidR="00CD1CE6" w:rsidRPr="00247918">
        <w:rPr>
          <w:rFonts w:ascii="Times New Roman" w:hAnsi="Times New Roman" w:cs="Times New Roman"/>
          <w:sz w:val="24"/>
          <w:szCs w:val="24"/>
        </w:rPr>
        <w:t xml:space="preserve">espaço </w:t>
      </w:r>
      <w:r w:rsidR="00CD1CE6" w:rsidRPr="00247918">
        <w:rPr>
          <w:rFonts w:ascii="Times New Roman" w:hAnsi="Times New Roman" w:cs="Times New Roman"/>
          <w:sz w:val="24"/>
          <w:szCs w:val="24"/>
        </w:rPr>
        <w:lastRenderedPageBreak/>
        <w:t>de jogo</w:t>
      </w:r>
      <w:r w:rsidRPr="00247918">
        <w:rPr>
          <w:rFonts w:ascii="Times New Roman" w:hAnsi="Times New Roman" w:cs="Times New Roman"/>
          <w:sz w:val="24"/>
          <w:szCs w:val="24"/>
        </w:rPr>
        <w:t xml:space="preserve"> estivesse incluído na filmagem, mantendo a menor altura possível. O ângulo de filmagem foi mantido constante durante as gravações</w:t>
      </w:r>
      <w:r w:rsidR="00A95DD1">
        <w:rPr>
          <w:rFonts w:ascii="Times New Roman" w:hAnsi="Times New Roman" w:cs="Times New Roman"/>
          <w:sz w:val="24"/>
          <w:szCs w:val="24"/>
        </w:rPr>
        <w:t xml:space="preserve"> (Figura 4)</w:t>
      </w:r>
      <w:r w:rsidRPr="00247918">
        <w:rPr>
          <w:rFonts w:ascii="Times New Roman" w:hAnsi="Times New Roman" w:cs="Times New Roman"/>
          <w:sz w:val="24"/>
          <w:szCs w:val="24"/>
        </w:rPr>
        <w:t xml:space="preserve">. Para a análise dos jogos, a melhor gravação realizada (com maior proximidade dos jogadores) foi selecionada e enviada para os avaliadores. </w:t>
      </w:r>
      <w:r w:rsidR="00CD1CE6" w:rsidRPr="00247918">
        <w:rPr>
          <w:rFonts w:ascii="Times New Roman" w:hAnsi="Times New Roman" w:cs="Times New Roman"/>
          <w:sz w:val="24"/>
          <w:szCs w:val="24"/>
        </w:rPr>
        <w:t xml:space="preserve">Os jogadores utilizaram coletes numerados para facilitar a visualização. </w:t>
      </w:r>
      <w:r w:rsidRPr="00247918">
        <w:rPr>
          <w:rFonts w:ascii="Times New Roman" w:hAnsi="Times New Roman" w:cs="Times New Roman"/>
          <w:sz w:val="24"/>
          <w:szCs w:val="24"/>
        </w:rPr>
        <w:t xml:space="preserve">Além disso, </w:t>
      </w:r>
      <w:r w:rsidR="00CD1CE6" w:rsidRPr="00247918">
        <w:rPr>
          <w:rFonts w:ascii="Times New Roman" w:hAnsi="Times New Roman" w:cs="Times New Roman"/>
          <w:sz w:val="24"/>
          <w:szCs w:val="24"/>
        </w:rPr>
        <w:t>os jogos foram realizados seguindo as regras do jogo formal</w:t>
      </w:r>
      <w:r w:rsidRPr="00247918">
        <w:rPr>
          <w:rFonts w:ascii="Times New Roman" w:hAnsi="Times New Roman" w:cs="Times New Roman"/>
          <w:sz w:val="24"/>
          <w:szCs w:val="24"/>
        </w:rPr>
        <w:t xml:space="preserve"> e, para facilitar o andamento </w:t>
      </w:r>
      <w:r w:rsidR="00CD1CE6" w:rsidRPr="00247918">
        <w:rPr>
          <w:rFonts w:ascii="Times New Roman" w:hAnsi="Times New Roman" w:cs="Times New Roman"/>
          <w:sz w:val="24"/>
          <w:szCs w:val="24"/>
        </w:rPr>
        <w:t>das partidas</w:t>
      </w:r>
      <w:r w:rsidRPr="00247918">
        <w:rPr>
          <w:rFonts w:ascii="Times New Roman" w:hAnsi="Times New Roman" w:cs="Times New Roman"/>
          <w:sz w:val="24"/>
          <w:szCs w:val="24"/>
        </w:rPr>
        <w:t xml:space="preserve">, bolas foram dispostas ao redor do campo para facilitar o recomeço </w:t>
      </w:r>
      <w:r w:rsidR="00CD1CE6" w:rsidRPr="00247918">
        <w:rPr>
          <w:rFonts w:ascii="Times New Roman" w:hAnsi="Times New Roman" w:cs="Times New Roman"/>
          <w:sz w:val="24"/>
          <w:szCs w:val="24"/>
        </w:rPr>
        <w:t>dos confrontos</w:t>
      </w:r>
      <w:r w:rsidR="00CA104C" w:rsidRPr="00247918">
        <w:rPr>
          <w:rFonts w:ascii="Times New Roman" w:hAnsi="Times New Roman" w:cs="Times New Roman"/>
          <w:sz w:val="24"/>
          <w:szCs w:val="24"/>
        </w:rPr>
        <w:t xml:space="preserve">. </w:t>
      </w:r>
      <w:r w:rsidR="00F17F2F" w:rsidRPr="009718AC">
        <w:rPr>
          <w:rFonts w:ascii="Times New Roman" w:hAnsi="Times New Roman" w:cs="Times New Roman"/>
          <w:sz w:val="24"/>
          <w:szCs w:val="24"/>
        </w:rPr>
        <w:t>Não houve encorajamento verbal por parte dos pesquisadores nem da comissão técnica.</w:t>
      </w:r>
    </w:p>
    <w:p w:rsidR="00F900D9" w:rsidRPr="00F900D9" w:rsidRDefault="00F900D9" w:rsidP="00F900D9">
      <w:pPr>
        <w:pStyle w:val="Legenda"/>
        <w:keepNext/>
        <w:jc w:val="center"/>
        <w:rPr>
          <w:rFonts w:ascii="Times New Roman" w:hAnsi="Times New Roman" w:cs="Times New Roman"/>
          <w:i w:val="0"/>
          <w:iCs w:val="0"/>
          <w:color w:val="auto"/>
          <w:sz w:val="24"/>
          <w:szCs w:val="24"/>
        </w:rPr>
      </w:pPr>
      <w:bookmarkStart w:id="54" w:name="_Toc204082351"/>
      <w:bookmarkStart w:id="55" w:name="_Toc204334576"/>
      <w:r w:rsidRPr="00F900D9">
        <w:rPr>
          <w:rFonts w:ascii="Times New Roman" w:hAnsi="Times New Roman" w:cs="Times New Roman"/>
          <w:b/>
          <w:bCs/>
          <w:i w:val="0"/>
          <w:iCs w:val="0"/>
          <w:color w:val="auto"/>
          <w:sz w:val="24"/>
          <w:szCs w:val="24"/>
        </w:rPr>
        <w:t xml:space="preserve">Figura </w:t>
      </w:r>
      <w:r w:rsidR="00851CFB" w:rsidRPr="00F900D9">
        <w:rPr>
          <w:rFonts w:ascii="Times New Roman" w:hAnsi="Times New Roman" w:cs="Times New Roman"/>
          <w:b/>
          <w:bCs/>
          <w:i w:val="0"/>
          <w:iCs w:val="0"/>
          <w:color w:val="auto"/>
          <w:sz w:val="24"/>
          <w:szCs w:val="24"/>
        </w:rPr>
        <w:fldChar w:fldCharType="begin"/>
      </w:r>
      <w:r w:rsidRPr="00F900D9">
        <w:rPr>
          <w:rFonts w:ascii="Times New Roman" w:hAnsi="Times New Roman" w:cs="Times New Roman"/>
          <w:b/>
          <w:bCs/>
          <w:i w:val="0"/>
          <w:iCs w:val="0"/>
          <w:color w:val="auto"/>
          <w:sz w:val="24"/>
          <w:szCs w:val="24"/>
        </w:rPr>
        <w:instrText xml:space="preserve"> SEQ Figura \* ARABIC </w:instrText>
      </w:r>
      <w:r w:rsidR="00851CFB" w:rsidRPr="00F900D9">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4</w:t>
      </w:r>
      <w:r w:rsidR="00851CFB" w:rsidRPr="00F900D9">
        <w:rPr>
          <w:rFonts w:ascii="Times New Roman" w:hAnsi="Times New Roman" w:cs="Times New Roman"/>
          <w:b/>
          <w:bCs/>
          <w:i w:val="0"/>
          <w:iCs w:val="0"/>
          <w:color w:val="auto"/>
          <w:sz w:val="24"/>
          <w:szCs w:val="24"/>
        </w:rPr>
        <w:fldChar w:fldCharType="end"/>
      </w:r>
      <w:r w:rsidRPr="00F900D9">
        <w:rPr>
          <w:rFonts w:ascii="Times New Roman" w:hAnsi="Times New Roman" w:cs="Times New Roman"/>
          <w:i w:val="0"/>
          <w:iCs w:val="0"/>
          <w:color w:val="auto"/>
          <w:sz w:val="24"/>
          <w:szCs w:val="24"/>
        </w:rPr>
        <w:t xml:space="preserve"> - Exemplo de ângulo de filmagem do estudo</w:t>
      </w:r>
      <w:bookmarkEnd w:id="54"/>
      <w:bookmarkEnd w:id="55"/>
    </w:p>
    <w:p w:rsidR="00A202F5" w:rsidRPr="00247918" w:rsidRDefault="00E148CA" w:rsidP="003C02F6">
      <w:pPr>
        <w:ind w:firstLine="0"/>
        <w:rPr>
          <w:rFonts w:ascii="Times New Roman" w:hAnsi="Times New Roman" w:cs="Times New Roman"/>
          <w:sz w:val="24"/>
          <w:szCs w:val="24"/>
        </w:rPr>
      </w:pPr>
      <w:r w:rsidRPr="00247918">
        <w:rPr>
          <w:rFonts w:ascii="Times New Roman" w:hAnsi="Times New Roman" w:cs="Times New Roman"/>
          <w:noProof/>
          <w:sz w:val="24"/>
          <w:szCs w:val="24"/>
          <w:lang w:eastAsia="pt-BR"/>
        </w:rPr>
        <w:drawing>
          <wp:inline distT="0" distB="0" distL="0" distR="0">
            <wp:extent cx="5760085" cy="2483485"/>
            <wp:effectExtent l="0" t="0" r="0" b="0"/>
            <wp:docPr id="276456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6601" name=""/>
                    <pic:cNvPicPr/>
                  </pic:nvPicPr>
                  <pic:blipFill>
                    <a:blip r:embed="rId14" cstate="print"/>
                    <a:stretch>
                      <a:fillRect/>
                    </a:stretch>
                  </pic:blipFill>
                  <pic:spPr>
                    <a:xfrm>
                      <a:off x="0" y="0"/>
                      <a:ext cx="5760085" cy="2483485"/>
                    </a:xfrm>
                    <a:prstGeom prst="rect">
                      <a:avLst/>
                    </a:prstGeom>
                  </pic:spPr>
                </pic:pic>
              </a:graphicData>
            </a:graphic>
          </wp:inline>
        </w:drawing>
      </w:r>
    </w:p>
    <w:p w:rsidR="005D553D" w:rsidRPr="00AE778A" w:rsidRDefault="00E148CA"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 xml:space="preserve">Fonte: </w:t>
      </w:r>
      <w:r w:rsidR="0034176B" w:rsidRPr="00AE778A">
        <w:rPr>
          <w:rFonts w:ascii="Times New Roman" w:hAnsi="Times New Roman" w:cs="Times New Roman"/>
          <w:sz w:val="20"/>
          <w:szCs w:val="20"/>
        </w:rPr>
        <w:t>acervo pessoal</w:t>
      </w:r>
      <w:r w:rsidRPr="00AE778A">
        <w:rPr>
          <w:rFonts w:ascii="Times New Roman" w:hAnsi="Times New Roman" w:cs="Times New Roman"/>
          <w:sz w:val="20"/>
          <w:szCs w:val="20"/>
        </w:rPr>
        <w:t>.</w:t>
      </w:r>
    </w:p>
    <w:p w:rsidR="005D553D" w:rsidRPr="00DE25A0" w:rsidRDefault="0006788A" w:rsidP="00F43EB6">
      <w:pPr>
        <w:pStyle w:val="Subttulodissertao"/>
        <w:jc w:val="left"/>
        <w:rPr>
          <w:rStyle w:val="SubttulodissertaoChar"/>
          <w:i/>
          <w:iCs/>
          <w:color w:val="auto"/>
        </w:rPr>
      </w:pPr>
      <w:bookmarkStart w:id="56" w:name="_Toc199854456"/>
      <w:bookmarkStart w:id="57" w:name="_Toc209448874"/>
      <w:r w:rsidRPr="00DE25A0">
        <w:rPr>
          <w:b/>
          <w:bCs/>
          <w:color w:val="auto"/>
        </w:rPr>
        <w:t>5</w:t>
      </w:r>
      <w:r w:rsidR="005D553D" w:rsidRPr="00DE25A0">
        <w:rPr>
          <w:b/>
          <w:bCs/>
          <w:color w:val="auto"/>
        </w:rPr>
        <w:t>.7</w:t>
      </w:r>
      <w:r w:rsidR="005D553D" w:rsidRPr="00DE25A0">
        <w:rPr>
          <w:color w:val="auto"/>
        </w:rPr>
        <w:t xml:space="preserve"> </w:t>
      </w:r>
      <w:proofErr w:type="spellStart"/>
      <w:r w:rsidR="005D553D" w:rsidRPr="00DE25A0">
        <w:rPr>
          <w:rStyle w:val="SubttulodissertaoChar"/>
          <w:i/>
          <w:iCs/>
          <w:color w:val="auto"/>
        </w:rPr>
        <w:t>Manipulation</w:t>
      </w:r>
      <w:proofErr w:type="spellEnd"/>
      <w:r w:rsidR="005D553D" w:rsidRPr="00DE25A0">
        <w:rPr>
          <w:rStyle w:val="SubttulodissertaoChar"/>
          <w:i/>
          <w:iCs/>
          <w:color w:val="auto"/>
        </w:rPr>
        <w:t xml:space="preserve"> </w:t>
      </w:r>
      <w:proofErr w:type="spellStart"/>
      <w:r w:rsidR="005D553D" w:rsidRPr="00DE25A0">
        <w:rPr>
          <w:rStyle w:val="SubttulodissertaoChar"/>
          <w:i/>
          <w:iCs/>
          <w:color w:val="auto"/>
        </w:rPr>
        <w:t>check</w:t>
      </w:r>
      <w:bookmarkEnd w:id="56"/>
      <w:bookmarkEnd w:id="57"/>
      <w:proofErr w:type="spellEnd"/>
    </w:p>
    <w:p w:rsidR="003E6026" w:rsidRPr="00247918" w:rsidRDefault="0000751E" w:rsidP="008C633E">
      <w:pPr>
        <w:rPr>
          <w:rFonts w:ascii="Times New Roman" w:hAnsi="Times New Roman" w:cs="Times New Roman"/>
          <w:sz w:val="24"/>
          <w:szCs w:val="24"/>
        </w:rPr>
      </w:pPr>
      <w:r w:rsidRPr="00DE25A0">
        <w:rPr>
          <w:rFonts w:ascii="Times New Roman" w:hAnsi="Times New Roman" w:cs="Times New Roman"/>
          <w:sz w:val="24"/>
          <w:szCs w:val="24"/>
        </w:rPr>
        <w:t xml:space="preserve">Para comparar a aderência </w:t>
      </w:r>
      <w:r w:rsidR="00BA350A" w:rsidRPr="00DE25A0">
        <w:rPr>
          <w:rFonts w:ascii="Times New Roman" w:hAnsi="Times New Roman" w:cs="Times New Roman"/>
          <w:sz w:val="24"/>
          <w:szCs w:val="24"/>
        </w:rPr>
        <w:t xml:space="preserve">dos jogadores </w:t>
      </w:r>
      <w:r w:rsidRPr="00DE25A0">
        <w:rPr>
          <w:rFonts w:ascii="Times New Roman" w:hAnsi="Times New Roman" w:cs="Times New Roman"/>
          <w:sz w:val="24"/>
          <w:szCs w:val="24"/>
        </w:rPr>
        <w:t xml:space="preserve">às instruções em cada situação experimental, foi realizado um </w:t>
      </w:r>
      <w:proofErr w:type="spellStart"/>
      <w:r w:rsidR="005D553D" w:rsidRPr="00DE25A0">
        <w:rPr>
          <w:rFonts w:ascii="Times New Roman" w:hAnsi="Times New Roman" w:cs="Times New Roman"/>
          <w:i/>
          <w:iCs/>
          <w:sz w:val="24"/>
          <w:szCs w:val="24"/>
        </w:rPr>
        <w:t>manipulation</w:t>
      </w:r>
      <w:proofErr w:type="spellEnd"/>
      <w:r w:rsidR="005D553D" w:rsidRPr="00DE25A0">
        <w:rPr>
          <w:rFonts w:ascii="Times New Roman" w:hAnsi="Times New Roman" w:cs="Times New Roman"/>
          <w:i/>
          <w:iCs/>
          <w:sz w:val="24"/>
          <w:szCs w:val="24"/>
        </w:rPr>
        <w:t xml:space="preserve"> </w:t>
      </w:r>
      <w:proofErr w:type="spellStart"/>
      <w:r w:rsidR="005D553D" w:rsidRPr="00DE25A0">
        <w:rPr>
          <w:rFonts w:ascii="Times New Roman" w:hAnsi="Times New Roman" w:cs="Times New Roman"/>
          <w:i/>
          <w:iCs/>
          <w:sz w:val="24"/>
          <w:szCs w:val="24"/>
        </w:rPr>
        <w:t>check</w:t>
      </w:r>
      <w:proofErr w:type="spellEnd"/>
      <w:r w:rsidR="005D553D" w:rsidRPr="00DE25A0">
        <w:rPr>
          <w:rFonts w:ascii="Times New Roman" w:hAnsi="Times New Roman" w:cs="Times New Roman"/>
          <w:i/>
          <w:iCs/>
          <w:sz w:val="24"/>
          <w:szCs w:val="24"/>
        </w:rPr>
        <w:t xml:space="preserve"> </w:t>
      </w:r>
      <w:r w:rsidR="005D553D" w:rsidRPr="00DE25A0">
        <w:rPr>
          <w:rFonts w:ascii="Times New Roman" w:hAnsi="Times New Roman" w:cs="Times New Roman"/>
          <w:sz w:val="24"/>
          <w:szCs w:val="24"/>
        </w:rPr>
        <w:t xml:space="preserve">(Nicklas </w:t>
      </w:r>
      <w:r w:rsidR="00066E5E" w:rsidRPr="00066E5E">
        <w:rPr>
          <w:rFonts w:ascii="Times New Roman" w:hAnsi="Times New Roman" w:cs="Times New Roman"/>
          <w:i/>
          <w:sz w:val="24"/>
          <w:szCs w:val="24"/>
        </w:rPr>
        <w:t>et al.</w:t>
      </w:r>
      <w:r w:rsidR="005D553D" w:rsidRPr="00DE25A0">
        <w:rPr>
          <w:rFonts w:ascii="Times New Roman" w:hAnsi="Times New Roman" w:cs="Times New Roman"/>
          <w:sz w:val="24"/>
          <w:szCs w:val="24"/>
        </w:rPr>
        <w:t>, 2022</w:t>
      </w:r>
      <w:r w:rsidR="00900479" w:rsidRPr="00DE25A0">
        <w:rPr>
          <w:rFonts w:ascii="Times New Roman" w:hAnsi="Times New Roman" w:cs="Times New Roman"/>
          <w:sz w:val="24"/>
          <w:szCs w:val="24"/>
        </w:rPr>
        <w:t xml:space="preserve">; Kearney; </w:t>
      </w:r>
      <w:proofErr w:type="spellStart"/>
      <w:r w:rsidR="00900479" w:rsidRPr="00DE25A0">
        <w:rPr>
          <w:rFonts w:ascii="Times New Roman" w:hAnsi="Times New Roman" w:cs="Times New Roman"/>
          <w:sz w:val="24"/>
          <w:szCs w:val="24"/>
        </w:rPr>
        <w:t>Curran</w:t>
      </w:r>
      <w:proofErr w:type="spellEnd"/>
      <w:r w:rsidR="00900479" w:rsidRPr="00DE25A0">
        <w:rPr>
          <w:rFonts w:ascii="Times New Roman" w:hAnsi="Times New Roman" w:cs="Times New Roman"/>
          <w:sz w:val="24"/>
          <w:szCs w:val="24"/>
        </w:rPr>
        <w:t xml:space="preserve">; </w:t>
      </w:r>
      <w:proofErr w:type="spellStart"/>
      <w:r w:rsidR="00900479" w:rsidRPr="00DE25A0">
        <w:rPr>
          <w:rFonts w:ascii="Times New Roman" w:hAnsi="Times New Roman" w:cs="Times New Roman"/>
          <w:sz w:val="24"/>
          <w:szCs w:val="24"/>
        </w:rPr>
        <w:t>Nugent</w:t>
      </w:r>
      <w:proofErr w:type="spellEnd"/>
      <w:r w:rsidR="00900479" w:rsidRPr="00DE25A0">
        <w:rPr>
          <w:rFonts w:ascii="Times New Roman" w:hAnsi="Times New Roman" w:cs="Times New Roman"/>
          <w:sz w:val="24"/>
          <w:szCs w:val="24"/>
        </w:rPr>
        <w:t>, 2025</w:t>
      </w:r>
      <w:r w:rsidR="005D553D" w:rsidRPr="00DE25A0">
        <w:rPr>
          <w:rFonts w:ascii="Times New Roman" w:hAnsi="Times New Roman" w:cs="Times New Roman"/>
          <w:sz w:val="24"/>
          <w:szCs w:val="24"/>
        </w:rPr>
        <w:t xml:space="preserve">). Nos jogos com instrução, após a realização do pequeno jogo, os atletas deveriam assinalar qual foi a frequência de vezes que eles seguiram a instrução em uma folha impressa com uma Escala Visual Analógica (EVA, figura </w:t>
      </w:r>
      <w:r w:rsidR="00F34023" w:rsidRPr="00DE25A0">
        <w:rPr>
          <w:rFonts w:ascii="Times New Roman" w:hAnsi="Times New Roman" w:cs="Times New Roman"/>
          <w:sz w:val="24"/>
          <w:szCs w:val="24"/>
        </w:rPr>
        <w:t>5</w:t>
      </w:r>
      <w:r w:rsidR="005D553D" w:rsidRPr="00DE25A0">
        <w:rPr>
          <w:rFonts w:ascii="Times New Roman" w:hAnsi="Times New Roman" w:cs="Times New Roman"/>
          <w:sz w:val="24"/>
          <w:szCs w:val="24"/>
        </w:rPr>
        <w:t xml:space="preserve">). As folhas foram dispostas ao redor do campo para facilitar </w:t>
      </w:r>
      <w:r w:rsidR="00CA104C" w:rsidRPr="00DE25A0">
        <w:rPr>
          <w:rFonts w:ascii="Times New Roman" w:hAnsi="Times New Roman" w:cs="Times New Roman"/>
          <w:sz w:val="24"/>
          <w:szCs w:val="24"/>
        </w:rPr>
        <w:t>o preenchimento após o jogo</w:t>
      </w:r>
      <w:r w:rsidR="005D553D" w:rsidRPr="00DE25A0">
        <w:rPr>
          <w:rFonts w:ascii="Times New Roman" w:hAnsi="Times New Roman" w:cs="Times New Roman"/>
          <w:sz w:val="24"/>
          <w:szCs w:val="24"/>
        </w:rPr>
        <w:t xml:space="preserve">. Optou-se pela utilização da EVA pois ela permite uma maior amplitude de respostas em comparação com a escala </w:t>
      </w:r>
      <w:proofErr w:type="spellStart"/>
      <w:r w:rsidR="005D553D" w:rsidRPr="00DE25A0">
        <w:rPr>
          <w:rFonts w:ascii="Times New Roman" w:hAnsi="Times New Roman" w:cs="Times New Roman"/>
          <w:sz w:val="24"/>
          <w:szCs w:val="24"/>
        </w:rPr>
        <w:t>Likert</w:t>
      </w:r>
      <w:proofErr w:type="spellEnd"/>
      <w:r w:rsidR="005D553D" w:rsidRPr="00DE25A0">
        <w:rPr>
          <w:rFonts w:ascii="Times New Roman" w:hAnsi="Times New Roman" w:cs="Times New Roman"/>
          <w:sz w:val="24"/>
          <w:szCs w:val="24"/>
        </w:rPr>
        <w:t>.  A EVA foi impressa com o tamanho de 10 centímetros e os jogadores foram orientados a traçar uma linha vertical para representar o quanto eles seguiram a instrução</w:t>
      </w:r>
      <w:r w:rsidR="00F92048" w:rsidRPr="00DE25A0">
        <w:rPr>
          <w:rFonts w:ascii="Times New Roman" w:hAnsi="Times New Roman" w:cs="Times New Roman"/>
          <w:sz w:val="24"/>
          <w:szCs w:val="24"/>
        </w:rPr>
        <w:t xml:space="preserve"> (Apêndice B)</w:t>
      </w:r>
      <w:r w:rsidR="005D553D" w:rsidRPr="00DE25A0">
        <w:rPr>
          <w:rFonts w:ascii="Times New Roman" w:hAnsi="Times New Roman" w:cs="Times New Roman"/>
          <w:sz w:val="24"/>
          <w:szCs w:val="24"/>
        </w:rPr>
        <w:t xml:space="preserve">. O ponto 0 centímetros foi considerado o ponto “Nunca” e o ponto 10 centímetros foi considerado como “Sempre”. No momento de familiarização, foi feita ancoragem com os jogadores em relação ao preenchimento da escala. </w:t>
      </w:r>
      <w:r w:rsidRPr="00DE25A0">
        <w:rPr>
          <w:rFonts w:ascii="Times New Roman" w:hAnsi="Times New Roman" w:cs="Times New Roman"/>
          <w:sz w:val="24"/>
          <w:szCs w:val="24"/>
        </w:rPr>
        <w:t xml:space="preserve">Foi informado aos jogadores que, caso eles tivessem realizado o jogo sem realizar a instrução, </w:t>
      </w:r>
      <w:r w:rsidR="00D11233" w:rsidRPr="00DE25A0">
        <w:rPr>
          <w:rFonts w:ascii="Times New Roman" w:hAnsi="Times New Roman" w:cs="Times New Roman"/>
          <w:sz w:val="24"/>
          <w:szCs w:val="24"/>
        </w:rPr>
        <w:t>eles deveriam marcar</w:t>
      </w:r>
      <w:r w:rsidRPr="00DE25A0">
        <w:rPr>
          <w:rFonts w:ascii="Times New Roman" w:hAnsi="Times New Roman" w:cs="Times New Roman"/>
          <w:sz w:val="24"/>
          <w:szCs w:val="24"/>
        </w:rPr>
        <w:t xml:space="preserve"> no</w:t>
      </w:r>
      <w:r w:rsidR="00D11233" w:rsidRPr="00DE25A0">
        <w:rPr>
          <w:rFonts w:ascii="Times New Roman" w:hAnsi="Times New Roman" w:cs="Times New Roman"/>
          <w:sz w:val="24"/>
          <w:szCs w:val="24"/>
        </w:rPr>
        <w:t xml:space="preserve"> ponto</w:t>
      </w:r>
      <w:r w:rsidRPr="00DE25A0">
        <w:rPr>
          <w:rFonts w:ascii="Times New Roman" w:hAnsi="Times New Roman" w:cs="Times New Roman"/>
          <w:sz w:val="24"/>
          <w:szCs w:val="24"/>
        </w:rPr>
        <w:t xml:space="preserve"> “Nunca”. Caso eles tivessem </w:t>
      </w:r>
      <w:r w:rsidR="00D11233" w:rsidRPr="00DE25A0">
        <w:rPr>
          <w:rFonts w:ascii="Times New Roman" w:hAnsi="Times New Roman" w:cs="Times New Roman"/>
          <w:sz w:val="24"/>
          <w:szCs w:val="24"/>
        </w:rPr>
        <w:lastRenderedPageBreak/>
        <w:t>seguido a instrução a todo momento do jogo</w:t>
      </w:r>
      <w:r w:rsidRPr="00DE25A0">
        <w:rPr>
          <w:rFonts w:ascii="Times New Roman" w:hAnsi="Times New Roman" w:cs="Times New Roman"/>
          <w:sz w:val="24"/>
          <w:szCs w:val="24"/>
        </w:rPr>
        <w:t xml:space="preserve">, </w:t>
      </w:r>
      <w:r w:rsidR="00D11233" w:rsidRPr="00DE25A0">
        <w:rPr>
          <w:rFonts w:ascii="Times New Roman" w:hAnsi="Times New Roman" w:cs="Times New Roman"/>
          <w:sz w:val="24"/>
          <w:szCs w:val="24"/>
        </w:rPr>
        <w:t xml:space="preserve">eles deveriam marcar no ponto </w:t>
      </w:r>
      <w:r w:rsidRPr="00DE25A0">
        <w:rPr>
          <w:rFonts w:ascii="Times New Roman" w:hAnsi="Times New Roman" w:cs="Times New Roman"/>
          <w:sz w:val="24"/>
          <w:szCs w:val="24"/>
        </w:rPr>
        <w:t xml:space="preserve">“Sempre”. </w:t>
      </w:r>
      <w:r w:rsidR="005D553D" w:rsidRPr="00DE25A0">
        <w:rPr>
          <w:rFonts w:ascii="Times New Roman" w:hAnsi="Times New Roman" w:cs="Times New Roman"/>
          <w:sz w:val="24"/>
          <w:szCs w:val="24"/>
        </w:rPr>
        <w:t xml:space="preserve">Para obter </w:t>
      </w:r>
      <w:r w:rsidR="005D553D" w:rsidRPr="00247918">
        <w:rPr>
          <w:rFonts w:ascii="Times New Roman" w:hAnsi="Times New Roman" w:cs="Times New Roman"/>
          <w:sz w:val="24"/>
          <w:szCs w:val="24"/>
        </w:rPr>
        <w:t>os valores quantitativos, utilizou-se uma régua para medir a distância do ponto 0 à linha vertical registrada pelos jogadores, que representou a frequência na qual o jogador seguiu a instrução passada antes do jogo.</w:t>
      </w:r>
    </w:p>
    <w:p w:rsidR="00F900D9" w:rsidRPr="00F900D9" w:rsidRDefault="00F900D9" w:rsidP="00F900D9">
      <w:pPr>
        <w:pStyle w:val="Legenda"/>
        <w:keepNext/>
        <w:jc w:val="center"/>
        <w:rPr>
          <w:rFonts w:ascii="Times New Roman" w:hAnsi="Times New Roman" w:cs="Times New Roman"/>
          <w:i w:val="0"/>
          <w:iCs w:val="0"/>
          <w:color w:val="auto"/>
          <w:sz w:val="24"/>
          <w:szCs w:val="24"/>
        </w:rPr>
      </w:pPr>
      <w:bookmarkStart w:id="58" w:name="_Toc204082352"/>
      <w:bookmarkStart w:id="59" w:name="_Toc204334577"/>
      <w:r w:rsidRPr="00F900D9">
        <w:rPr>
          <w:rFonts w:ascii="Times New Roman" w:hAnsi="Times New Roman" w:cs="Times New Roman"/>
          <w:b/>
          <w:bCs/>
          <w:i w:val="0"/>
          <w:iCs w:val="0"/>
          <w:color w:val="auto"/>
          <w:sz w:val="24"/>
          <w:szCs w:val="24"/>
        </w:rPr>
        <w:t xml:space="preserve">Figura </w:t>
      </w:r>
      <w:r w:rsidR="00851CFB" w:rsidRPr="00F900D9">
        <w:rPr>
          <w:rFonts w:ascii="Times New Roman" w:hAnsi="Times New Roman" w:cs="Times New Roman"/>
          <w:b/>
          <w:bCs/>
          <w:i w:val="0"/>
          <w:iCs w:val="0"/>
          <w:color w:val="auto"/>
          <w:sz w:val="24"/>
          <w:szCs w:val="24"/>
        </w:rPr>
        <w:fldChar w:fldCharType="begin"/>
      </w:r>
      <w:r w:rsidRPr="00F900D9">
        <w:rPr>
          <w:rFonts w:ascii="Times New Roman" w:hAnsi="Times New Roman" w:cs="Times New Roman"/>
          <w:b/>
          <w:bCs/>
          <w:i w:val="0"/>
          <w:iCs w:val="0"/>
          <w:color w:val="auto"/>
          <w:sz w:val="24"/>
          <w:szCs w:val="24"/>
        </w:rPr>
        <w:instrText xml:space="preserve"> SEQ Figura \* ARABIC </w:instrText>
      </w:r>
      <w:r w:rsidR="00851CFB" w:rsidRPr="00F900D9">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5</w:t>
      </w:r>
      <w:r w:rsidR="00851CFB" w:rsidRPr="00F900D9">
        <w:rPr>
          <w:rFonts w:ascii="Times New Roman" w:hAnsi="Times New Roman" w:cs="Times New Roman"/>
          <w:b/>
          <w:bCs/>
          <w:i w:val="0"/>
          <w:iCs w:val="0"/>
          <w:color w:val="auto"/>
          <w:sz w:val="24"/>
          <w:szCs w:val="24"/>
        </w:rPr>
        <w:fldChar w:fldCharType="end"/>
      </w:r>
      <w:r w:rsidRPr="00F900D9">
        <w:rPr>
          <w:rFonts w:ascii="Times New Roman" w:hAnsi="Times New Roman" w:cs="Times New Roman"/>
          <w:i w:val="0"/>
          <w:iCs w:val="0"/>
          <w:color w:val="auto"/>
          <w:sz w:val="24"/>
          <w:szCs w:val="24"/>
        </w:rPr>
        <w:t xml:space="preserve"> - Escala Visual Analógica para </w:t>
      </w:r>
      <w:proofErr w:type="spellStart"/>
      <w:r w:rsidRPr="00F900D9">
        <w:rPr>
          <w:rFonts w:ascii="Times New Roman" w:hAnsi="Times New Roman" w:cs="Times New Roman"/>
          <w:color w:val="auto"/>
          <w:sz w:val="24"/>
          <w:szCs w:val="24"/>
        </w:rPr>
        <w:t>manipulation</w:t>
      </w:r>
      <w:proofErr w:type="spellEnd"/>
      <w:r w:rsidRPr="00F900D9">
        <w:rPr>
          <w:rFonts w:ascii="Times New Roman" w:hAnsi="Times New Roman" w:cs="Times New Roman"/>
          <w:color w:val="auto"/>
          <w:sz w:val="24"/>
          <w:szCs w:val="24"/>
        </w:rPr>
        <w:t xml:space="preserve"> </w:t>
      </w:r>
      <w:proofErr w:type="spellStart"/>
      <w:r w:rsidRPr="00F900D9">
        <w:rPr>
          <w:rFonts w:ascii="Times New Roman" w:hAnsi="Times New Roman" w:cs="Times New Roman"/>
          <w:color w:val="auto"/>
          <w:sz w:val="24"/>
          <w:szCs w:val="24"/>
        </w:rPr>
        <w:t>check</w:t>
      </w:r>
      <w:proofErr w:type="spellEnd"/>
      <w:r w:rsidRPr="00F900D9">
        <w:rPr>
          <w:rFonts w:ascii="Times New Roman" w:hAnsi="Times New Roman" w:cs="Times New Roman"/>
          <w:i w:val="0"/>
          <w:iCs w:val="0"/>
          <w:color w:val="auto"/>
          <w:sz w:val="24"/>
          <w:szCs w:val="24"/>
        </w:rPr>
        <w:t xml:space="preserve"> do foco atencional</w:t>
      </w:r>
      <w:bookmarkEnd w:id="58"/>
      <w:bookmarkEnd w:id="59"/>
    </w:p>
    <w:p w:rsidR="005D553D" w:rsidRPr="00247918" w:rsidRDefault="005D553D" w:rsidP="005D553D">
      <w:pPr>
        <w:jc w:val="center"/>
        <w:rPr>
          <w:rFonts w:ascii="Times New Roman" w:hAnsi="Times New Roman" w:cs="Times New Roman"/>
          <w:sz w:val="24"/>
          <w:szCs w:val="24"/>
        </w:rPr>
      </w:pPr>
      <w:r w:rsidRPr="00247918">
        <w:rPr>
          <w:rFonts w:ascii="Times New Roman" w:hAnsi="Times New Roman" w:cs="Times New Roman"/>
          <w:noProof/>
          <w:sz w:val="24"/>
          <w:szCs w:val="24"/>
          <w:lang w:eastAsia="pt-BR"/>
        </w:rPr>
        <w:drawing>
          <wp:inline distT="0" distB="0" distL="0" distR="0">
            <wp:extent cx="4685317" cy="708660"/>
            <wp:effectExtent l="0" t="0" r="1270" b="0"/>
            <wp:docPr id="1003008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8008" name=""/>
                    <pic:cNvPicPr/>
                  </pic:nvPicPr>
                  <pic:blipFill>
                    <a:blip r:embed="rId15" cstate="print"/>
                    <a:stretch>
                      <a:fillRect/>
                    </a:stretch>
                  </pic:blipFill>
                  <pic:spPr>
                    <a:xfrm>
                      <a:off x="0" y="0"/>
                      <a:ext cx="4693651" cy="709920"/>
                    </a:xfrm>
                    <a:prstGeom prst="rect">
                      <a:avLst/>
                    </a:prstGeom>
                  </pic:spPr>
                </pic:pic>
              </a:graphicData>
            </a:graphic>
          </wp:inline>
        </w:drawing>
      </w:r>
    </w:p>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D553D" w:rsidRPr="00247918" w:rsidRDefault="0006788A" w:rsidP="00F43EB6">
      <w:pPr>
        <w:pStyle w:val="Subttulodissertao"/>
        <w:jc w:val="left"/>
        <w:rPr>
          <w:color w:val="auto"/>
        </w:rPr>
      </w:pPr>
      <w:bookmarkStart w:id="60" w:name="_Toc199854457"/>
      <w:bookmarkStart w:id="61" w:name="_Toc209448875"/>
      <w:r>
        <w:rPr>
          <w:b/>
          <w:bCs/>
          <w:color w:val="auto"/>
        </w:rPr>
        <w:t>5</w:t>
      </w:r>
      <w:r w:rsidR="005D553D" w:rsidRPr="00247918">
        <w:rPr>
          <w:b/>
          <w:bCs/>
          <w:color w:val="auto"/>
        </w:rPr>
        <w:t>.8</w:t>
      </w:r>
      <w:r w:rsidR="005D553D" w:rsidRPr="00247918">
        <w:rPr>
          <w:color w:val="auto"/>
        </w:rPr>
        <w:t xml:space="preserve"> Variáveis dependentes</w:t>
      </w:r>
      <w:bookmarkEnd w:id="60"/>
      <w:bookmarkEnd w:id="61"/>
    </w:p>
    <w:p w:rsidR="005D553D" w:rsidRPr="00247918" w:rsidRDefault="005D553D" w:rsidP="005D553D">
      <w:pPr>
        <w:rPr>
          <w:rFonts w:ascii="Times New Roman" w:hAnsi="Times New Roman" w:cs="Times New Roman"/>
          <w:sz w:val="24"/>
          <w:szCs w:val="24"/>
        </w:rPr>
      </w:pPr>
      <w:r w:rsidRPr="00247918">
        <w:rPr>
          <w:rFonts w:ascii="Times New Roman" w:hAnsi="Times New Roman" w:cs="Times New Roman"/>
          <w:sz w:val="24"/>
          <w:szCs w:val="24"/>
        </w:rPr>
        <w:t>Em todos os jogos, o número de escaneamentos visuais sem bola por jogador foi quantificado. Um escaneamento visual foi considerado toda vez em que o jogador divergiu olhar da bola para outros pontos do ambiente através de um movimento de pescoço (</w:t>
      </w:r>
      <w:proofErr w:type="spellStart"/>
      <w:r w:rsidRPr="00247918">
        <w:rPr>
          <w:rFonts w:ascii="Times New Roman" w:hAnsi="Times New Roman" w:cs="Times New Roman"/>
          <w:sz w:val="24"/>
          <w:szCs w:val="24"/>
        </w:rPr>
        <w:t>Jordet</w:t>
      </w:r>
      <w:proofErr w:type="spellEnd"/>
      <w:r w:rsidRPr="00247918">
        <w:rPr>
          <w:rFonts w:ascii="Times New Roman" w:hAnsi="Times New Roman" w:cs="Times New Roman"/>
          <w:sz w:val="24"/>
          <w:szCs w:val="24"/>
        </w:rPr>
        <w:t>, 2005). Foram considerados somente os escaneamentos realizados durante a fase ofensiva</w:t>
      </w:r>
      <w:r w:rsidR="00CA104C" w:rsidRPr="00247918">
        <w:rPr>
          <w:rFonts w:ascii="Times New Roman" w:hAnsi="Times New Roman" w:cs="Times New Roman"/>
          <w:sz w:val="24"/>
          <w:szCs w:val="24"/>
        </w:rPr>
        <w:t xml:space="preserve"> da equipe</w:t>
      </w:r>
      <w:r w:rsidRPr="00247918">
        <w:rPr>
          <w:rFonts w:ascii="Times New Roman" w:hAnsi="Times New Roman" w:cs="Times New Roman"/>
          <w:sz w:val="24"/>
          <w:szCs w:val="24"/>
        </w:rPr>
        <w:t xml:space="preserve">. O número de escaneamentos foi quantificado em uma planilha no </w:t>
      </w:r>
      <w:r w:rsidRPr="00247918">
        <w:rPr>
          <w:rFonts w:ascii="Times New Roman" w:hAnsi="Times New Roman" w:cs="Times New Roman"/>
          <w:i/>
          <w:iCs/>
          <w:sz w:val="24"/>
          <w:szCs w:val="24"/>
        </w:rPr>
        <w:t>software Microsoft Excel</w:t>
      </w:r>
      <w:r w:rsidRPr="00247918">
        <w:rPr>
          <w:rFonts w:ascii="Times New Roman" w:hAnsi="Times New Roman" w:cs="Times New Roman"/>
          <w:sz w:val="24"/>
          <w:szCs w:val="24"/>
        </w:rPr>
        <w:t xml:space="preserve"> por 5 avaliadores independentes. Os escaneamentos visuais realizados pelos goleiros e pelos jogadores de superioridade numérica não foram contabilizados.</w:t>
      </w:r>
    </w:p>
    <w:p w:rsidR="00A95DD1" w:rsidRDefault="005D553D" w:rsidP="008C633E">
      <w:pPr>
        <w:rPr>
          <w:rFonts w:ascii="Times New Roman" w:hAnsi="Times New Roman" w:cs="Times New Roman"/>
          <w:sz w:val="24"/>
          <w:szCs w:val="24"/>
        </w:rPr>
      </w:pPr>
      <w:r w:rsidRPr="00247918">
        <w:rPr>
          <w:rFonts w:ascii="Times New Roman" w:hAnsi="Times New Roman" w:cs="Times New Roman"/>
          <w:sz w:val="24"/>
          <w:szCs w:val="24"/>
        </w:rPr>
        <w:t>Além da quantificação dos escaneamentos, também foi feita uma análise qualitativa do resultado do passe</w:t>
      </w:r>
      <w:r w:rsidR="00CA104C" w:rsidRPr="00247918">
        <w:rPr>
          <w:rFonts w:ascii="Times New Roman" w:hAnsi="Times New Roman" w:cs="Times New Roman"/>
          <w:sz w:val="24"/>
          <w:szCs w:val="24"/>
        </w:rPr>
        <w:t xml:space="preserve"> </w:t>
      </w:r>
      <w:r w:rsidR="00724F6A" w:rsidRPr="00247918">
        <w:rPr>
          <w:rFonts w:ascii="Times New Roman" w:hAnsi="Times New Roman" w:cs="Times New Roman"/>
          <w:sz w:val="24"/>
          <w:szCs w:val="24"/>
        </w:rPr>
        <w:t>nas situações onde o jogador realizou um</w:t>
      </w:r>
      <w:r w:rsidR="00CA104C" w:rsidRPr="00247918">
        <w:rPr>
          <w:rFonts w:ascii="Times New Roman" w:hAnsi="Times New Roman" w:cs="Times New Roman"/>
          <w:sz w:val="24"/>
          <w:szCs w:val="24"/>
        </w:rPr>
        <w:t xml:space="preserve"> escaneamento visual</w:t>
      </w:r>
      <w:r w:rsidRPr="00247918">
        <w:rPr>
          <w:rFonts w:ascii="Times New Roman" w:hAnsi="Times New Roman" w:cs="Times New Roman"/>
          <w:sz w:val="24"/>
          <w:szCs w:val="24"/>
        </w:rPr>
        <w:t xml:space="preserve">. </w:t>
      </w:r>
      <w:r w:rsidR="00724F6A" w:rsidRPr="00247918">
        <w:rPr>
          <w:rFonts w:ascii="Times New Roman" w:hAnsi="Times New Roman" w:cs="Times New Roman"/>
          <w:sz w:val="24"/>
          <w:szCs w:val="24"/>
        </w:rPr>
        <w:t xml:space="preserve">Para tal, um avaliador </w:t>
      </w:r>
      <w:r w:rsidR="005E585C" w:rsidRPr="00247918">
        <w:rPr>
          <w:rFonts w:ascii="Times New Roman" w:hAnsi="Times New Roman" w:cs="Times New Roman"/>
          <w:sz w:val="24"/>
          <w:szCs w:val="24"/>
        </w:rPr>
        <w:t>registrou todos os passes que aconteceram nos jogos</w:t>
      </w:r>
      <w:r w:rsidR="00CD1CE6" w:rsidRPr="00247918">
        <w:rPr>
          <w:rFonts w:ascii="Times New Roman" w:hAnsi="Times New Roman" w:cs="Times New Roman"/>
          <w:sz w:val="24"/>
          <w:szCs w:val="24"/>
        </w:rPr>
        <w:t xml:space="preserve">. Em seguida, </w:t>
      </w:r>
      <w:r w:rsidR="005E585C" w:rsidRPr="00247918">
        <w:rPr>
          <w:rFonts w:ascii="Times New Roman" w:hAnsi="Times New Roman" w:cs="Times New Roman"/>
          <w:sz w:val="24"/>
          <w:szCs w:val="24"/>
        </w:rPr>
        <w:t xml:space="preserve">dois avaliadores analisaram </w:t>
      </w:r>
      <w:r w:rsidR="00CD1CE6" w:rsidRPr="00247918">
        <w:rPr>
          <w:rFonts w:ascii="Times New Roman" w:hAnsi="Times New Roman" w:cs="Times New Roman"/>
          <w:sz w:val="24"/>
          <w:szCs w:val="24"/>
        </w:rPr>
        <w:t>os passes, identificando se o jogador realizou escaneamento previamente (sim ou não) e qual foi o resultado do passe (certo ou errado)</w:t>
      </w:r>
      <w:r w:rsidR="005E585C" w:rsidRPr="00247918">
        <w:rPr>
          <w:rFonts w:ascii="Times New Roman" w:hAnsi="Times New Roman" w:cs="Times New Roman"/>
          <w:sz w:val="24"/>
          <w:szCs w:val="24"/>
        </w:rPr>
        <w:t>. O escaneamento foi avaliado nos 5 segundos antes do jogador dominar a bola</w:t>
      </w:r>
      <w:r w:rsidR="00724F6A" w:rsidRPr="00247918">
        <w:rPr>
          <w:rFonts w:ascii="Times New Roman" w:hAnsi="Times New Roman" w:cs="Times New Roman"/>
          <w:sz w:val="24"/>
          <w:szCs w:val="24"/>
        </w:rPr>
        <w:t xml:space="preserve"> </w:t>
      </w:r>
      <w:r w:rsidRPr="00247918">
        <w:rPr>
          <w:rFonts w:ascii="Times New Roman" w:hAnsi="Times New Roman" w:cs="Times New Roman"/>
          <w:sz w:val="24"/>
          <w:szCs w:val="24"/>
        </w:rPr>
        <w:t>de acordo com literatura prévia (</w:t>
      </w:r>
      <w:proofErr w:type="spellStart"/>
      <w:r w:rsidRPr="00247918">
        <w:rPr>
          <w:rFonts w:ascii="Times New Roman" w:hAnsi="Times New Roman" w:cs="Times New Roman"/>
          <w:sz w:val="24"/>
          <w:szCs w:val="24"/>
        </w:rPr>
        <w:t>Hintermann</w:t>
      </w:r>
      <w:proofErr w:type="spellEnd"/>
      <w:r w:rsidRPr="00247918">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247918">
        <w:rPr>
          <w:rFonts w:ascii="Times New Roman" w:hAnsi="Times New Roman" w:cs="Times New Roman"/>
          <w:sz w:val="24"/>
          <w:szCs w:val="24"/>
        </w:rPr>
        <w:t xml:space="preserve">, </w:t>
      </w:r>
      <w:r w:rsidRPr="00416023">
        <w:rPr>
          <w:rFonts w:ascii="Times New Roman" w:hAnsi="Times New Roman" w:cs="Times New Roman"/>
          <w:sz w:val="24"/>
          <w:szCs w:val="24"/>
        </w:rPr>
        <w:t xml:space="preserve">2024). </w:t>
      </w:r>
      <w:r w:rsidR="00F92691" w:rsidRPr="00416023">
        <w:rPr>
          <w:rFonts w:ascii="Times New Roman" w:hAnsi="Times New Roman" w:cs="Times New Roman"/>
          <w:sz w:val="24"/>
          <w:szCs w:val="24"/>
        </w:rPr>
        <w:t>O nível de concordância entre os avaliadores foi satisfatório</w:t>
      </w:r>
      <w:r w:rsidR="00667038" w:rsidRPr="00416023">
        <w:rPr>
          <w:rFonts w:ascii="Times New Roman" w:hAnsi="Times New Roman" w:cs="Times New Roman"/>
          <w:sz w:val="24"/>
          <w:szCs w:val="24"/>
        </w:rPr>
        <w:t xml:space="preserve"> (</w:t>
      </w:r>
      <w:r w:rsidR="00667038" w:rsidRPr="00416023">
        <w:rPr>
          <w:rFonts w:ascii="Times New Roman" w:hAnsi="Times New Roman" w:cs="Times New Roman"/>
          <w:i/>
          <w:iCs/>
          <w:sz w:val="24"/>
          <w:szCs w:val="24"/>
        </w:rPr>
        <w:t>k</w:t>
      </w:r>
      <w:r w:rsidR="00667038" w:rsidRPr="00416023">
        <w:rPr>
          <w:rFonts w:ascii="Times New Roman" w:hAnsi="Times New Roman" w:cs="Times New Roman"/>
          <w:sz w:val="24"/>
          <w:szCs w:val="24"/>
        </w:rPr>
        <w:t xml:space="preserve"> = 0,88). </w:t>
      </w:r>
      <w:r w:rsidR="005E585C" w:rsidRPr="00416023">
        <w:rPr>
          <w:rFonts w:ascii="Times New Roman" w:hAnsi="Times New Roman" w:cs="Times New Roman"/>
          <w:sz w:val="24"/>
          <w:szCs w:val="24"/>
        </w:rPr>
        <w:t xml:space="preserve">O </w:t>
      </w:r>
      <w:r w:rsidR="005E585C" w:rsidRPr="00247918">
        <w:rPr>
          <w:rFonts w:ascii="Times New Roman" w:hAnsi="Times New Roman" w:cs="Times New Roman"/>
          <w:sz w:val="24"/>
          <w:szCs w:val="24"/>
        </w:rPr>
        <w:t>resultado</w:t>
      </w:r>
      <w:r w:rsidRPr="00247918">
        <w:rPr>
          <w:rFonts w:ascii="Times New Roman" w:hAnsi="Times New Roman" w:cs="Times New Roman"/>
          <w:sz w:val="24"/>
          <w:szCs w:val="24"/>
        </w:rPr>
        <w:t xml:space="preserve"> do passe foi qualificado de acordo com os critérios estabelecidos pelo GPET (García López et al, 2013; Quadro </w:t>
      </w:r>
      <w:r w:rsidR="00D17F79">
        <w:rPr>
          <w:rFonts w:ascii="Times New Roman" w:hAnsi="Times New Roman" w:cs="Times New Roman"/>
          <w:sz w:val="24"/>
          <w:szCs w:val="24"/>
        </w:rPr>
        <w:t>5</w:t>
      </w:r>
      <w:r w:rsidRPr="00247918">
        <w:rPr>
          <w:rFonts w:ascii="Times New Roman" w:hAnsi="Times New Roman" w:cs="Times New Roman"/>
          <w:sz w:val="24"/>
          <w:szCs w:val="24"/>
        </w:rPr>
        <w:t xml:space="preserve">) </w:t>
      </w:r>
      <w:r w:rsidR="005E585C" w:rsidRPr="00247918">
        <w:rPr>
          <w:rFonts w:ascii="Times New Roman" w:hAnsi="Times New Roman" w:cs="Times New Roman"/>
          <w:sz w:val="24"/>
          <w:szCs w:val="24"/>
        </w:rPr>
        <w:t>e</w:t>
      </w:r>
      <w:r w:rsidRPr="00247918">
        <w:rPr>
          <w:rFonts w:ascii="Times New Roman" w:hAnsi="Times New Roman" w:cs="Times New Roman"/>
          <w:sz w:val="24"/>
          <w:szCs w:val="24"/>
        </w:rPr>
        <w:t xml:space="preserve"> fo</w:t>
      </w:r>
      <w:r w:rsidR="005E585C" w:rsidRPr="00247918">
        <w:rPr>
          <w:rFonts w:ascii="Times New Roman" w:hAnsi="Times New Roman" w:cs="Times New Roman"/>
          <w:sz w:val="24"/>
          <w:szCs w:val="24"/>
        </w:rPr>
        <w:t>i</w:t>
      </w:r>
      <w:r w:rsidRPr="00247918">
        <w:rPr>
          <w:rFonts w:ascii="Times New Roman" w:hAnsi="Times New Roman" w:cs="Times New Roman"/>
          <w:sz w:val="24"/>
          <w:szCs w:val="24"/>
        </w:rPr>
        <w:t xml:space="preserve"> utilizado para identificar se houve associação </w:t>
      </w:r>
      <w:r w:rsidR="00724F6A" w:rsidRPr="00247918">
        <w:rPr>
          <w:rFonts w:ascii="Times New Roman" w:hAnsi="Times New Roman" w:cs="Times New Roman"/>
          <w:sz w:val="24"/>
          <w:szCs w:val="24"/>
        </w:rPr>
        <w:t xml:space="preserve">entre os diferentes focos atencionais (interno e externo) </w:t>
      </w:r>
      <w:r w:rsidR="005E585C" w:rsidRPr="00247918">
        <w:rPr>
          <w:rFonts w:ascii="Times New Roman" w:hAnsi="Times New Roman" w:cs="Times New Roman"/>
          <w:sz w:val="24"/>
          <w:szCs w:val="24"/>
        </w:rPr>
        <w:t>no desfecho da ação</w:t>
      </w:r>
      <w:r w:rsidR="00724F6A" w:rsidRPr="00247918">
        <w:rPr>
          <w:rFonts w:ascii="Times New Roman" w:hAnsi="Times New Roman" w:cs="Times New Roman"/>
          <w:sz w:val="24"/>
          <w:szCs w:val="24"/>
        </w:rPr>
        <w:t xml:space="preserve">. Nessa análise, apenas os passes onde houve um escaneamento prévio foram </w:t>
      </w:r>
      <w:r w:rsidR="005E585C" w:rsidRPr="00247918">
        <w:rPr>
          <w:rFonts w:ascii="Times New Roman" w:hAnsi="Times New Roman" w:cs="Times New Roman"/>
          <w:sz w:val="24"/>
          <w:szCs w:val="24"/>
        </w:rPr>
        <w:t>levados em consideração</w:t>
      </w:r>
      <w:r w:rsidR="00724F6A" w:rsidRPr="00247918">
        <w:rPr>
          <w:rFonts w:ascii="Times New Roman" w:hAnsi="Times New Roman" w:cs="Times New Roman"/>
          <w:sz w:val="24"/>
          <w:szCs w:val="24"/>
        </w:rPr>
        <w:t>. Passes que foram realizados após um drible</w:t>
      </w:r>
      <w:r w:rsidR="005E585C" w:rsidRPr="00247918">
        <w:rPr>
          <w:rFonts w:ascii="Times New Roman" w:hAnsi="Times New Roman" w:cs="Times New Roman"/>
          <w:sz w:val="24"/>
          <w:szCs w:val="24"/>
        </w:rPr>
        <w:t xml:space="preserve">, ou seja, </w:t>
      </w:r>
      <w:r w:rsidR="00CD1CE6" w:rsidRPr="00247918">
        <w:rPr>
          <w:rFonts w:ascii="Times New Roman" w:hAnsi="Times New Roman" w:cs="Times New Roman"/>
          <w:sz w:val="24"/>
          <w:szCs w:val="24"/>
        </w:rPr>
        <w:t xml:space="preserve">que </w:t>
      </w:r>
      <w:r w:rsidR="005E585C" w:rsidRPr="00247918">
        <w:rPr>
          <w:rFonts w:ascii="Times New Roman" w:hAnsi="Times New Roman" w:cs="Times New Roman"/>
          <w:sz w:val="24"/>
          <w:szCs w:val="24"/>
        </w:rPr>
        <w:t xml:space="preserve">não foram a ação seguinte ao escaneamento, </w:t>
      </w:r>
      <w:r w:rsidR="00724F6A" w:rsidRPr="00247918">
        <w:rPr>
          <w:rFonts w:ascii="Times New Roman" w:hAnsi="Times New Roman" w:cs="Times New Roman"/>
          <w:sz w:val="24"/>
          <w:szCs w:val="24"/>
        </w:rPr>
        <w:t>não entraram na análise.</w:t>
      </w:r>
      <w:r w:rsidR="005E585C" w:rsidRPr="00247918">
        <w:rPr>
          <w:rFonts w:ascii="Times New Roman" w:hAnsi="Times New Roman" w:cs="Times New Roman"/>
          <w:sz w:val="24"/>
          <w:szCs w:val="24"/>
        </w:rPr>
        <w:t xml:space="preserve"> O passe realizado por goleiros e pelo jogador de superioridade numérica não foram analisados.</w:t>
      </w:r>
      <w:r w:rsidR="00D17F79">
        <w:rPr>
          <w:rFonts w:ascii="Times New Roman" w:hAnsi="Times New Roman" w:cs="Times New Roman"/>
          <w:sz w:val="24"/>
          <w:szCs w:val="24"/>
        </w:rPr>
        <w:t xml:space="preserve"> </w:t>
      </w:r>
    </w:p>
    <w:p w:rsidR="00F17F2F" w:rsidRPr="00247918" w:rsidRDefault="00A95DD1" w:rsidP="00A95DD1">
      <w:pPr>
        <w:rPr>
          <w:rFonts w:ascii="Times New Roman" w:hAnsi="Times New Roman" w:cs="Times New Roman"/>
          <w:sz w:val="24"/>
          <w:szCs w:val="24"/>
        </w:rPr>
      </w:pPr>
      <w:r>
        <w:rPr>
          <w:rFonts w:ascii="Times New Roman" w:hAnsi="Times New Roman" w:cs="Times New Roman"/>
          <w:sz w:val="24"/>
          <w:szCs w:val="24"/>
        </w:rPr>
        <w:br w:type="page"/>
      </w:r>
    </w:p>
    <w:p w:rsidR="00252BC9" w:rsidRPr="00252BC9" w:rsidRDefault="00252BC9" w:rsidP="00252BC9">
      <w:pPr>
        <w:pStyle w:val="Legenda"/>
        <w:keepNext/>
        <w:jc w:val="center"/>
        <w:rPr>
          <w:rFonts w:ascii="Times New Roman" w:hAnsi="Times New Roman" w:cs="Times New Roman"/>
          <w:i w:val="0"/>
          <w:iCs w:val="0"/>
          <w:color w:val="auto"/>
          <w:sz w:val="24"/>
          <w:szCs w:val="24"/>
        </w:rPr>
      </w:pPr>
      <w:bookmarkStart w:id="62" w:name="_Toc204086442"/>
      <w:bookmarkStart w:id="63" w:name="_Toc204334608"/>
      <w:r w:rsidRPr="00252BC9">
        <w:rPr>
          <w:rFonts w:ascii="Times New Roman" w:hAnsi="Times New Roman" w:cs="Times New Roman"/>
          <w:b/>
          <w:bCs/>
          <w:i w:val="0"/>
          <w:iCs w:val="0"/>
          <w:color w:val="auto"/>
          <w:sz w:val="24"/>
          <w:szCs w:val="24"/>
        </w:rPr>
        <w:lastRenderedPageBreak/>
        <w:t xml:space="preserve">Quadro </w:t>
      </w:r>
      <w:r w:rsidR="00851CFB" w:rsidRPr="00252BC9">
        <w:rPr>
          <w:rFonts w:ascii="Times New Roman" w:hAnsi="Times New Roman" w:cs="Times New Roman"/>
          <w:b/>
          <w:bCs/>
          <w:i w:val="0"/>
          <w:iCs w:val="0"/>
          <w:color w:val="auto"/>
          <w:sz w:val="24"/>
          <w:szCs w:val="24"/>
        </w:rPr>
        <w:fldChar w:fldCharType="begin"/>
      </w:r>
      <w:r w:rsidRPr="00252BC9">
        <w:rPr>
          <w:rFonts w:ascii="Times New Roman" w:hAnsi="Times New Roman" w:cs="Times New Roman"/>
          <w:b/>
          <w:bCs/>
          <w:i w:val="0"/>
          <w:iCs w:val="0"/>
          <w:color w:val="auto"/>
          <w:sz w:val="24"/>
          <w:szCs w:val="24"/>
        </w:rPr>
        <w:instrText xml:space="preserve"> SEQ Quadro \* ARABIC </w:instrText>
      </w:r>
      <w:r w:rsidR="00851CFB" w:rsidRPr="00252BC9">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5</w:t>
      </w:r>
      <w:r w:rsidR="00851CFB" w:rsidRPr="00252BC9">
        <w:rPr>
          <w:rFonts w:ascii="Times New Roman" w:hAnsi="Times New Roman" w:cs="Times New Roman"/>
          <w:b/>
          <w:bCs/>
          <w:i w:val="0"/>
          <w:iCs w:val="0"/>
          <w:color w:val="auto"/>
          <w:sz w:val="24"/>
          <w:szCs w:val="24"/>
        </w:rPr>
        <w:fldChar w:fldCharType="end"/>
      </w:r>
      <w:r w:rsidRPr="00252BC9">
        <w:rPr>
          <w:rFonts w:ascii="Times New Roman" w:hAnsi="Times New Roman" w:cs="Times New Roman"/>
          <w:i w:val="0"/>
          <w:iCs w:val="0"/>
          <w:color w:val="auto"/>
          <w:sz w:val="24"/>
          <w:szCs w:val="24"/>
        </w:rPr>
        <w:t xml:space="preserve"> - Critérios para avaliação do resultado do passe</w:t>
      </w:r>
      <w:bookmarkEnd w:id="62"/>
      <w:bookmarkEnd w:id="63"/>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6922"/>
      </w:tblGrid>
      <w:tr w:rsidR="00247918" w:rsidRPr="00247918" w:rsidTr="00DA456E">
        <w:trPr>
          <w:jc w:val="center"/>
        </w:trPr>
        <w:tc>
          <w:tcPr>
            <w:tcW w:w="7938" w:type="dxa"/>
            <w:gridSpan w:val="2"/>
            <w:tcBorders>
              <w:bottom w:val="single" w:sz="4" w:space="0" w:color="auto"/>
            </w:tcBorders>
          </w:tcPr>
          <w:p w:rsidR="005D553D" w:rsidRPr="00247918" w:rsidRDefault="005D553D" w:rsidP="00DA456E">
            <w:pPr>
              <w:ind w:firstLine="0"/>
              <w:jc w:val="center"/>
              <w:rPr>
                <w:rFonts w:ascii="Times New Roman" w:hAnsi="Times New Roman" w:cs="Times New Roman"/>
                <w:b/>
                <w:bCs/>
                <w:sz w:val="20"/>
                <w:szCs w:val="20"/>
              </w:rPr>
            </w:pPr>
            <w:r w:rsidRPr="00247918">
              <w:rPr>
                <w:rFonts w:ascii="Times New Roman" w:hAnsi="Times New Roman" w:cs="Times New Roman"/>
                <w:b/>
                <w:bCs/>
                <w:sz w:val="20"/>
                <w:szCs w:val="20"/>
              </w:rPr>
              <w:t>Passe</w:t>
            </w:r>
          </w:p>
        </w:tc>
      </w:tr>
      <w:tr w:rsidR="00247918" w:rsidRPr="00247918" w:rsidTr="000807B6">
        <w:trPr>
          <w:jc w:val="center"/>
        </w:trPr>
        <w:tc>
          <w:tcPr>
            <w:tcW w:w="1016" w:type="dxa"/>
            <w:tcBorders>
              <w:top w:val="single" w:sz="4" w:space="0" w:color="auto"/>
              <w:bottom w:val="single" w:sz="4" w:space="0" w:color="auto"/>
            </w:tcBorders>
            <w:vAlign w:val="center"/>
          </w:tcPr>
          <w:p w:rsidR="005D553D" w:rsidRPr="00247918" w:rsidRDefault="005D553D" w:rsidP="00DA456E">
            <w:pPr>
              <w:ind w:firstLine="0"/>
              <w:jc w:val="center"/>
              <w:rPr>
                <w:rFonts w:ascii="Times New Roman" w:hAnsi="Times New Roman" w:cs="Times New Roman"/>
                <w:sz w:val="24"/>
                <w:szCs w:val="24"/>
              </w:rPr>
            </w:pPr>
            <w:r w:rsidRPr="00247918">
              <w:rPr>
                <w:rFonts w:ascii="Times New Roman" w:hAnsi="Times New Roman" w:cs="Times New Roman"/>
                <w:sz w:val="24"/>
                <w:szCs w:val="24"/>
              </w:rPr>
              <w:t>Certo</w:t>
            </w:r>
          </w:p>
        </w:tc>
        <w:tc>
          <w:tcPr>
            <w:tcW w:w="6922" w:type="dxa"/>
            <w:tcBorders>
              <w:top w:val="single" w:sz="4" w:space="0" w:color="auto"/>
              <w:bottom w:val="single" w:sz="4" w:space="0" w:color="auto"/>
            </w:tcBorders>
            <w:vAlign w:val="center"/>
          </w:tcPr>
          <w:p w:rsidR="005D553D" w:rsidRPr="00247918" w:rsidRDefault="005D553D" w:rsidP="00DA456E">
            <w:pPr>
              <w:ind w:firstLine="0"/>
              <w:jc w:val="left"/>
              <w:rPr>
                <w:rFonts w:ascii="Times New Roman" w:hAnsi="Times New Roman" w:cs="Times New Roman"/>
                <w:sz w:val="24"/>
                <w:szCs w:val="24"/>
                <w:highlight w:val="yellow"/>
              </w:rPr>
            </w:pPr>
            <w:r w:rsidRPr="00247918">
              <w:rPr>
                <w:rFonts w:ascii="Times New Roman" w:hAnsi="Times New Roman" w:cs="Times New Roman"/>
                <w:sz w:val="24"/>
                <w:szCs w:val="24"/>
              </w:rPr>
              <w:t>Quando o passe chega em um colega de equipe: para seu corpo se estiver parado, passe no ponto futuro se estiver correndo.</w:t>
            </w:r>
          </w:p>
        </w:tc>
      </w:tr>
      <w:tr w:rsidR="00247918" w:rsidRPr="00247918" w:rsidTr="000807B6">
        <w:trPr>
          <w:jc w:val="center"/>
        </w:trPr>
        <w:tc>
          <w:tcPr>
            <w:tcW w:w="1016" w:type="dxa"/>
            <w:vMerge w:val="restart"/>
            <w:tcBorders>
              <w:top w:val="single" w:sz="4" w:space="0" w:color="auto"/>
            </w:tcBorders>
            <w:vAlign w:val="center"/>
          </w:tcPr>
          <w:p w:rsidR="005D553D" w:rsidRPr="00247918" w:rsidRDefault="005D553D" w:rsidP="00DA456E">
            <w:pPr>
              <w:ind w:firstLine="0"/>
              <w:rPr>
                <w:rFonts w:ascii="Times New Roman" w:hAnsi="Times New Roman" w:cs="Times New Roman"/>
                <w:sz w:val="24"/>
                <w:szCs w:val="24"/>
              </w:rPr>
            </w:pPr>
            <w:r w:rsidRPr="00247918">
              <w:rPr>
                <w:rFonts w:ascii="Times New Roman" w:hAnsi="Times New Roman" w:cs="Times New Roman"/>
                <w:sz w:val="24"/>
                <w:szCs w:val="24"/>
              </w:rPr>
              <w:t>Errado</w:t>
            </w:r>
          </w:p>
        </w:tc>
        <w:tc>
          <w:tcPr>
            <w:tcW w:w="6922" w:type="dxa"/>
            <w:tcBorders>
              <w:top w:val="single" w:sz="4" w:space="0" w:color="auto"/>
            </w:tcBorders>
            <w:vAlign w:val="center"/>
          </w:tcPr>
          <w:p w:rsidR="005D553D" w:rsidRPr="00247918" w:rsidRDefault="005D553D" w:rsidP="00DA456E">
            <w:pPr>
              <w:tabs>
                <w:tab w:val="left" w:pos="2388"/>
                <w:tab w:val="center" w:pos="3353"/>
              </w:tabs>
              <w:ind w:firstLine="0"/>
              <w:jc w:val="left"/>
              <w:rPr>
                <w:rFonts w:ascii="Times New Roman" w:hAnsi="Times New Roman" w:cs="Times New Roman"/>
                <w:sz w:val="24"/>
                <w:szCs w:val="24"/>
              </w:rPr>
            </w:pPr>
            <w:r w:rsidRPr="00247918">
              <w:rPr>
                <w:rFonts w:ascii="Times New Roman" w:hAnsi="Times New Roman" w:cs="Times New Roman"/>
                <w:sz w:val="24"/>
                <w:szCs w:val="24"/>
              </w:rPr>
              <w:t>Quando o passe é interceptado;</w:t>
            </w:r>
          </w:p>
        </w:tc>
      </w:tr>
      <w:tr w:rsidR="00247918" w:rsidRPr="00247918" w:rsidTr="000807B6">
        <w:trPr>
          <w:jc w:val="center"/>
        </w:trPr>
        <w:tc>
          <w:tcPr>
            <w:tcW w:w="1016" w:type="dxa"/>
            <w:vMerge/>
            <w:vAlign w:val="center"/>
          </w:tcPr>
          <w:p w:rsidR="005D553D" w:rsidRPr="00247918" w:rsidRDefault="005D553D" w:rsidP="00DA456E">
            <w:pPr>
              <w:ind w:firstLine="0"/>
              <w:jc w:val="center"/>
              <w:rPr>
                <w:rFonts w:ascii="Times New Roman" w:hAnsi="Times New Roman" w:cs="Times New Roman"/>
                <w:sz w:val="24"/>
                <w:szCs w:val="24"/>
              </w:rPr>
            </w:pPr>
          </w:p>
        </w:tc>
        <w:tc>
          <w:tcPr>
            <w:tcW w:w="6922" w:type="dxa"/>
            <w:vAlign w:val="center"/>
          </w:tcPr>
          <w:p w:rsidR="005D553D" w:rsidRPr="00247918" w:rsidRDefault="005D553D" w:rsidP="00DA456E">
            <w:pPr>
              <w:tabs>
                <w:tab w:val="left" w:pos="2388"/>
                <w:tab w:val="center" w:pos="3353"/>
              </w:tabs>
              <w:ind w:firstLine="0"/>
              <w:jc w:val="left"/>
              <w:rPr>
                <w:rFonts w:ascii="Times New Roman" w:hAnsi="Times New Roman" w:cs="Times New Roman"/>
                <w:sz w:val="24"/>
                <w:szCs w:val="24"/>
              </w:rPr>
            </w:pPr>
            <w:r w:rsidRPr="00247918">
              <w:rPr>
                <w:rFonts w:ascii="Times New Roman" w:hAnsi="Times New Roman" w:cs="Times New Roman"/>
                <w:sz w:val="24"/>
                <w:szCs w:val="24"/>
              </w:rPr>
              <w:t>Quando o passe é duro (difícil de dominar);</w:t>
            </w:r>
          </w:p>
        </w:tc>
      </w:tr>
      <w:tr w:rsidR="00247918" w:rsidRPr="00247918" w:rsidTr="000807B6">
        <w:trPr>
          <w:jc w:val="center"/>
        </w:trPr>
        <w:tc>
          <w:tcPr>
            <w:tcW w:w="1016" w:type="dxa"/>
            <w:vMerge/>
            <w:vAlign w:val="center"/>
          </w:tcPr>
          <w:p w:rsidR="005D553D" w:rsidRPr="00247918" w:rsidRDefault="005D553D" w:rsidP="00DA456E">
            <w:pPr>
              <w:ind w:firstLine="0"/>
              <w:jc w:val="center"/>
              <w:rPr>
                <w:rFonts w:ascii="Times New Roman" w:hAnsi="Times New Roman" w:cs="Times New Roman"/>
                <w:sz w:val="24"/>
                <w:szCs w:val="24"/>
              </w:rPr>
            </w:pPr>
          </w:p>
        </w:tc>
        <w:tc>
          <w:tcPr>
            <w:tcW w:w="6922" w:type="dxa"/>
            <w:vAlign w:val="center"/>
          </w:tcPr>
          <w:p w:rsidR="005D553D" w:rsidRPr="00247918" w:rsidRDefault="005D553D" w:rsidP="00DA456E">
            <w:pPr>
              <w:tabs>
                <w:tab w:val="left" w:pos="2388"/>
                <w:tab w:val="center" w:pos="3353"/>
              </w:tabs>
              <w:ind w:firstLine="0"/>
              <w:jc w:val="left"/>
              <w:rPr>
                <w:rFonts w:ascii="Times New Roman" w:hAnsi="Times New Roman" w:cs="Times New Roman"/>
                <w:sz w:val="24"/>
                <w:szCs w:val="24"/>
              </w:rPr>
            </w:pPr>
            <w:r w:rsidRPr="00247918">
              <w:rPr>
                <w:rFonts w:ascii="Times New Roman" w:hAnsi="Times New Roman" w:cs="Times New Roman"/>
                <w:sz w:val="24"/>
                <w:szCs w:val="24"/>
              </w:rPr>
              <w:t>Quando o passe é realizado para fora do campo de jogo;</w:t>
            </w:r>
          </w:p>
        </w:tc>
      </w:tr>
      <w:tr w:rsidR="00247918" w:rsidRPr="00247918" w:rsidTr="000807B6">
        <w:trPr>
          <w:jc w:val="center"/>
        </w:trPr>
        <w:tc>
          <w:tcPr>
            <w:tcW w:w="1016" w:type="dxa"/>
            <w:vMerge/>
            <w:tcBorders>
              <w:bottom w:val="single" w:sz="4" w:space="0" w:color="auto"/>
            </w:tcBorders>
            <w:vAlign w:val="center"/>
          </w:tcPr>
          <w:p w:rsidR="005D553D" w:rsidRPr="00247918" w:rsidRDefault="005D553D" w:rsidP="00DA456E">
            <w:pPr>
              <w:ind w:firstLine="0"/>
              <w:jc w:val="center"/>
              <w:rPr>
                <w:rFonts w:ascii="Times New Roman" w:hAnsi="Times New Roman" w:cs="Times New Roman"/>
                <w:sz w:val="24"/>
                <w:szCs w:val="24"/>
              </w:rPr>
            </w:pPr>
          </w:p>
        </w:tc>
        <w:tc>
          <w:tcPr>
            <w:tcW w:w="6922" w:type="dxa"/>
            <w:tcBorders>
              <w:bottom w:val="single" w:sz="4" w:space="0" w:color="auto"/>
            </w:tcBorders>
            <w:vAlign w:val="center"/>
          </w:tcPr>
          <w:p w:rsidR="005D553D" w:rsidRPr="00247918" w:rsidRDefault="005D553D" w:rsidP="00DA456E">
            <w:pPr>
              <w:tabs>
                <w:tab w:val="left" w:pos="2388"/>
                <w:tab w:val="center" w:pos="3353"/>
              </w:tabs>
              <w:ind w:firstLine="0"/>
              <w:jc w:val="left"/>
              <w:rPr>
                <w:rFonts w:ascii="Times New Roman" w:hAnsi="Times New Roman" w:cs="Times New Roman"/>
                <w:sz w:val="24"/>
                <w:szCs w:val="24"/>
              </w:rPr>
            </w:pPr>
            <w:r w:rsidRPr="00247918">
              <w:rPr>
                <w:rFonts w:ascii="Times New Roman" w:hAnsi="Times New Roman" w:cs="Times New Roman"/>
                <w:sz w:val="24"/>
                <w:szCs w:val="24"/>
              </w:rPr>
              <w:t>Quando o passe está muito atrás ou na frente de um companheiro de equipe.</w:t>
            </w:r>
          </w:p>
        </w:tc>
      </w:tr>
    </w:tbl>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D553D" w:rsidRPr="00247918" w:rsidRDefault="0006788A" w:rsidP="004C7FD3">
      <w:pPr>
        <w:pStyle w:val="Ttulos"/>
        <w:rPr>
          <w:color w:val="auto"/>
        </w:rPr>
      </w:pPr>
      <w:bookmarkStart w:id="64" w:name="_Toc199854458"/>
      <w:bookmarkStart w:id="65" w:name="_Toc209448876"/>
      <w:r>
        <w:rPr>
          <w:bCs/>
          <w:color w:val="auto"/>
        </w:rPr>
        <w:t>6</w:t>
      </w:r>
      <w:r w:rsidR="003E6026" w:rsidRPr="00247918">
        <w:rPr>
          <w:bCs/>
          <w:color w:val="auto"/>
        </w:rPr>
        <w:t>.</w:t>
      </w:r>
      <w:r w:rsidR="005D553D" w:rsidRPr="00247918">
        <w:rPr>
          <w:color w:val="auto"/>
        </w:rPr>
        <w:t xml:space="preserve"> </w:t>
      </w:r>
      <w:bookmarkEnd w:id="64"/>
      <w:r w:rsidR="0002393B" w:rsidRPr="004C7FD3">
        <w:t>A</w:t>
      </w:r>
      <w:r w:rsidR="004C7FD3">
        <w:t>nálise estatística</w:t>
      </w:r>
      <w:bookmarkEnd w:id="65"/>
    </w:p>
    <w:p w:rsidR="005D553D" w:rsidRPr="008A3801" w:rsidRDefault="0006788A" w:rsidP="00F43EB6">
      <w:pPr>
        <w:pStyle w:val="Subttulodissertao"/>
        <w:jc w:val="left"/>
        <w:rPr>
          <w:i/>
          <w:iCs/>
          <w:color w:val="auto"/>
        </w:rPr>
      </w:pPr>
      <w:bookmarkStart w:id="66" w:name="_Toc199854459"/>
      <w:bookmarkStart w:id="67" w:name="_Toc209448877"/>
      <w:r>
        <w:rPr>
          <w:b/>
          <w:bCs/>
          <w:color w:val="auto"/>
        </w:rPr>
        <w:t>6</w:t>
      </w:r>
      <w:r w:rsidR="003E6026" w:rsidRPr="008A3801">
        <w:rPr>
          <w:b/>
          <w:bCs/>
          <w:color w:val="auto"/>
        </w:rPr>
        <w:t>.</w:t>
      </w:r>
      <w:r w:rsidR="005D553D" w:rsidRPr="008A3801">
        <w:rPr>
          <w:b/>
          <w:bCs/>
          <w:color w:val="auto"/>
        </w:rPr>
        <w:t>1</w:t>
      </w:r>
      <w:r w:rsidR="005D553D" w:rsidRPr="008A3801">
        <w:rPr>
          <w:color w:val="auto"/>
        </w:rPr>
        <w:t xml:space="preserve"> </w:t>
      </w:r>
      <w:proofErr w:type="spellStart"/>
      <w:r w:rsidR="005D553D" w:rsidRPr="008A3801">
        <w:rPr>
          <w:i/>
          <w:iCs/>
          <w:color w:val="auto"/>
        </w:rPr>
        <w:t>Manipulation</w:t>
      </w:r>
      <w:proofErr w:type="spellEnd"/>
      <w:r w:rsidR="005D553D" w:rsidRPr="008A3801">
        <w:rPr>
          <w:i/>
          <w:iCs/>
          <w:color w:val="auto"/>
        </w:rPr>
        <w:t xml:space="preserve"> </w:t>
      </w:r>
      <w:proofErr w:type="spellStart"/>
      <w:r w:rsidR="005D553D" w:rsidRPr="008A3801">
        <w:rPr>
          <w:i/>
          <w:iCs/>
          <w:color w:val="auto"/>
        </w:rPr>
        <w:t>check</w:t>
      </w:r>
      <w:bookmarkEnd w:id="66"/>
      <w:bookmarkEnd w:id="67"/>
      <w:proofErr w:type="spellEnd"/>
    </w:p>
    <w:p w:rsidR="005D553D" w:rsidRPr="00247918" w:rsidRDefault="005D553D" w:rsidP="005D553D">
      <w:pPr>
        <w:rPr>
          <w:rFonts w:ascii="Times New Roman" w:hAnsi="Times New Roman" w:cs="Times New Roman"/>
          <w:sz w:val="24"/>
          <w:szCs w:val="24"/>
        </w:rPr>
      </w:pPr>
      <w:r w:rsidRPr="008A3801">
        <w:rPr>
          <w:rFonts w:ascii="Times New Roman" w:hAnsi="Times New Roman" w:cs="Times New Roman"/>
          <w:sz w:val="24"/>
          <w:szCs w:val="24"/>
        </w:rPr>
        <w:t xml:space="preserve">Para comparar os valores de </w:t>
      </w:r>
      <w:proofErr w:type="spellStart"/>
      <w:r w:rsidRPr="008A3801">
        <w:rPr>
          <w:rFonts w:ascii="Times New Roman" w:hAnsi="Times New Roman" w:cs="Times New Roman"/>
          <w:i/>
          <w:iCs/>
          <w:sz w:val="24"/>
          <w:szCs w:val="24"/>
        </w:rPr>
        <w:t>manipulation</w:t>
      </w:r>
      <w:proofErr w:type="spellEnd"/>
      <w:r w:rsidRPr="008A3801">
        <w:rPr>
          <w:rFonts w:ascii="Times New Roman" w:hAnsi="Times New Roman" w:cs="Times New Roman"/>
          <w:i/>
          <w:iCs/>
          <w:sz w:val="24"/>
          <w:szCs w:val="24"/>
        </w:rPr>
        <w:t xml:space="preserve"> </w:t>
      </w:r>
      <w:proofErr w:type="spellStart"/>
      <w:r w:rsidRPr="008A3801">
        <w:rPr>
          <w:rFonts w:ascii="Times New Roman" w:hAnsi="Times New Roman" w:cs="Times New Roman"/>
          <w:i/>
          <w:iCs/>
          <w:sz w:val="24"/>
          <w:szCs w:val="24"/>
        </w:rPr>
        <w:t>check</w:t>
      </w:r>
      <w:proofErr w:type="spellEnd"/>
      <w:r w:rsidRPr="008A3801">
        <w:rPr>
          <w:rFonts w:ascii="Times New Roman" w:hAnsi="Times New Roman" w:cs="Times New Roman"/>
          <w:sz w:val="24"/>
          <w:szCs w:val="24"/>
        </w:rPr>
        <w:t>, utilizou-se o modelo de Equações de Estimativa Generalizadas (</w:t>
      </w:r>
      <w:proofErr w:type="spellStart"/>
      <w:r w:rsidRPr="008A3801">
        <w:rPr>
          <w:rFonts w:ascii="Times New Roman" w:hAnsi="Times New Roman" w:cs="Times New Roman"/>
          <w:i/>
          <w:iCs/>
          <w:sz w:val="24"/>
          <w:szCs w:val="24"/>
        </w:rPr>
        <w:t>Generalized</w:t>
      </w:r>
      <w:proofErr w:type="spellEnd"/>
      <w:r w:rsidRPr="008A3801">
        <w:rPr>
          <w:rFonts w:ascii="Times New Roman" w:hAnsi="Times New Roman" w:cs="Times New Roman"/>
          <w:i/>
          <w:iCs/>
          <w:sz w:val="24"/>
          <w:szCs w:val="24"/>
        </w:rPr>
        <w:t xml:space="preserve"> </w:t>
      </w:r>
      <w:proofErr w:type="spellStart"/>
      <w:r w:rsidRPr="008A3801">
        <w:rPr>
          <w:rFonts w:ascii="Times New Roman" w:hAnsi="Times New Roman" w:cs="Times New Roman"/>
          <w:i/>
          <w:iCs/>
          <w:sz w:val="24"/>
          <w:szCs w:val="24"/>
        </w:rPr>
        <w:t>Estimating</w:t>
      </w:r>
      <w:proofErr w:type="spellEnd"/>
      <w:r w:rsidRPr="008A3801">
        <w:rPr>
          <w:rFonts w:ascii="Times New Roman" w:hAnsi="Times New Roman" w:cs="Times New Roman"/>
          <w:i/>
          <w:iCs/>
          <w:sz w:val="24"/>
          <w:szCs w:val="24"/>
        </w:rPr>
        <w:t xml:space="preserve"> </w:t>
      </w:r>
      <w:proofErr w:type="spellStart"/>
      <w:r w:rsidRPr="008A3801">
        <w:rPr>
          <w:rFonts w:ascii="Times New Roman" w:hAnsi="Times New Roman" w:cs="Times New Roman"/>
          <w:i/>
          <w:iCs/>
          <w:sz w:val="24"/>
          <w:szCs w:val="24"/>
        </w:rPr>
        <w:t>Equations</w:t>
      </w:r>
      <w:proofErr w:type="spellEnd"/>
      <w:r w:rsidRPr="008A3801">
        <w:rPr>
          <w:rFonts w:ascii="Times New Roman" w:hAnsi="Times New Roman" w:cs="Times New Roman"/>
          <w:i/>
          <w:iCs/>
          <w:sz w:val="24"/>
          <w:szCs w:val="24"/>
        </w:rPr>
        <w:t xml:space="preserve"> </w:t>
      </w:r>
      <w:r w:rsidRPr="008A3801">
        <w:rPr>
          <w:rFonts w:ascii="Times New Roman" w:hAnsi="Times New Roman" w:cs="Times New Roman"/>
          <w:sz w:val="24"/>
          <w:szCs w:val="24"/>
        </w:rPr>
        <w:t>– GEE)</w:t>
      </w:r>
      <w:r w:rsidR="008B23C3" w:rsidRPr="008A3801">
        <w:rPr>
          <w:rFonts w:ascii="Times New Roman" w:hAnsi="Times New Roman" w:cs="Times New Roman"/>
          <w:sz w:val="24"/>
          <w:szCs w:val="24"/>
        </w:rPr>
        <w:t>. Para identificar qual modelo seria mais adequado aos dados, o GEE foi realizado comparando a distribuição normal</w:t>
      </w:r>
      <w:r w:rsidRPr="008A3801">
        <w:rPr>
          <w:rFonts w:ascii="Times New Roman" w:hAnsi="Times New Roman" w:cs="Times New Roman"/>
          <w:sz w:val="24"/>
          <w:szCs w:val="24"/>
        </w:rPr>
        <w:t xml:space="preserve"> </w:t>
      </w:r>
      <w:r w:rsidR="008B23C3" w:rsidRPr="008A3801">
        <w:rPr>
          <w:rFonts w:ascii="Times New Roman" w:hAnsi="Times New Roman" w:cs="Times New Roman"/>
          <w:sz w:val="24"/>
          <w:szCs w:val="24"/>
        </w:rPr>
        <w:t xml:space="preserve">com a distribuição Gamma (ambas com função de identidade e matriz de covariância não-estruturado), </w:t>
      </w:r>
      <w:r w:rsidRPr="008A3801">
        <w:rPr>
          <w:rFonts w:ascii="Times New Roman" w:hAnsi="Times New Roman" w:cs="Times New Roman"/>
          <w:sz w:val="24"/>
          <w:szCs w:val="24"/>
        </w:rPr>
        <w:t xml:space="preserve">uma vez que a variável em questão é quantitativa contínua. </w:t>
      </w:r>
      <w:r w:rsidR="008B23C3" w:rsidRPr="008A3801">
        <w:rPr>
          <w:rFonts w:ascii="Times New Roman" w:hAnsi="Times New Roman" w:cs="Times New Roman"/>
          <w:sz w:val="24"/>
          <w:szCs w:val="24"/>
        </w:rPr>
        <w:t xml:space="preserve">Para definir o modelo de distribuição a ser utilizado, entende-se que quanto menor o </w:t>
      </w:r>
      <w:r w:rsidR="008B23C3" w:rsidRPr="008A3801">
        <w:rPr>
          <w:rFonts w:ascii="Times New Roman" w:hAnsi="Times New Roman" w:cs="Times New Roman"/>
          <w:i/>
          <w:iCs/>
          <w:sz w:val="24"/>
          <w:szCs w:val="24"/>
        </w:rPr>
        <w:t>QIC</w:t>
      </w:r>
      <w:r w:rsidR="008B23C3" w:rsidRPr="008A3801">
        <w:rPr>
          <w:rFonts w:ascii="Times New Roman" w:hAnsi="Times New Roman" w:cs="Times New Roman"/>
          <w:sz w:val="24"/>
          <w:szCs w:val="24"/>
        </w:rPr>
        <w:t>, melhor é o ajuste à variável (</w:t>
      </w:r>
      <w:proofErr w:type="spellStart"/>
      <w:r w:rsidR="008B23C3" w:rsidRPr="008A3801">
        <w:rPr>
          <w:rFonts w:ascii="Times New Roman" w:hAnsi="Times New Roman" w:cs="Times New Roman"/>
          <w:sz w:val="24"/>
          <w:szCs w:val="24"/>
        </w:rPr>
        <w:t>Mccullagh</w:t>
      </w:r>
      <w:proofErr w:type="spellEnd"/>
      <w:r w:rsidR="008B23C3" w:rsidRPr="008A3801">
        <w:rPr>
          <w:rFonts w:ascii="Times New Roman" w:hAnsi="Times New Roman" w:cs="Times New Roman"/>
          <w:sz w:val="24"/>
          <w:szCs w:val="24"/>
        </w:rPr>
        <w:t xml:space="preserve">; </w:t>
      </w:r>
      <w:proofErr w:type="spellStart"/>
      <w:r w:rsidR="008B23C3" w:rsidRPr="008A3801">
        <w:rPr>
          <w:rFonts w:ascii="Times New Roman" w:hAnsi="Times New Roman" w:cs="Times New Roman"/>
          <w:sz w:val="24"/>
          <w:szCs w:val="24"/>
        </w:rPr>
        <w:t>Nelder</w:t>
      </w:r>
      <w:proofErr w:type="spellEnd"/>
      <w:r w:rsidR="008B23C3" w:rsidRPr="008A3801">
        <w:rPr>
          <w:rFonts w:ascii="Times New Roman" w:hAnsi="Times New Roman" w:cs="Times New Roman"/>
          <w:sz w:val="24"/>
          <w:szCs w:val="24"/>
        </w:rPr>
        <w:t xml:space="preserve">, 1989). Portanto, escolheu-se a distribuição Gamma por apresentar menor </w:t>
      </w:r>
      <w:r w:rsidR="008B23C3" w:rsidRPr="008A3801">
        <w:rPr>
          <w:rFonts w:ascii="Times New Roman" w:hAnsi="Times New Roman" w:cs="Times New Roman"/>
          <w:i/>
          <w:iCs/>
          <w:sz w:val="24"/>
          <w:szCs w:val="24"/>
        </w:rPr>
        <w:t>QIC</w:t>
      </w:r>
      <w:r w:rsidR="008B23C3" w:rsidRPr="008A3801">
        <w:rPr>
          <w:rFonts w:ascii="Times New Roman" w:hAnsi="Times New Roman" w:cs="Times New Roman"/>
          <w:sz w:val="24"/>
          <w:szCs w:val="24"/>
        </w:rPr>
        <w:t xml:space="preserve"> que a distribuição normal (</w:t>
      </w:r>
      <w:r w:rsidR="008B23C3" w:rsidRPr="008A3801">
        <w:rPr>
          <w:rFonts w:ascii="Times New Roman" w:hAnsi="Times New Roman" w:cs="Times New Roman"/>
          <w:i/>
          <w:iCs/>
          <w:sz w:val="24"/>
          <w:szCs w:val="24"/>
        </w:rPr>
        <w:t>QIC</w:t>
      </w:r>
      <w:r w:rsidR="008B23C3" w:rsidRPr="008A3801">
        <w:rPr>
          <w:rFonts w:ascii="Times New Roman" w:hAnsi="Times New Roman" w:cs="Times New Roman"/>
          <w:sz w:val="24"/>
          <w:szCs w:val="24"/>
        </w:rPr>
        <w:t xml:space="preserve"> = 25,95 vs. </w:t>
      </w:r>
      <w:r w:rsidR="008B23C3" w:rsidRPr="008A3801">
        <w:rPr>
          <w:rFonts w:ascii="Times New Roman" w:hAnsi="Times New Roman" w:cs="Times New Roman"/>
          <w:i/>
          <w:iCs/>
          <w:sz w:val="24"/>
          <w:szCs w:val="24"/>
        </w:rPr>
        <w:t>QIC</w:t>
      </w:r>
      <w:r w:rsidR="008B23C3" w:rsidRPr="008A3801">
        <w:rPr>
          <w:rFonts w:ascii="Times New Roman" w:hAnsi="Times New Roman" w:cs="Times New Roman"/>
          <w:sz w:val="24"/>
          <w:szCs w:val="24"/>
        </w:rPr>
        <w:t xml:space="preserve"> = 572,17). </w:t>
      </w:r>
      <w:r w:rsidR="00CD1CE6" w:rsidRPr="008A3801">
        <w:rPr>
          <w:rFonts w:ascii="Times New Roman" w:hAnsi="Times New Roman" w:cs="Times New Roman"/>
          <w:sz w:val="24"/>
          <w:szCs w:val="24"/>
        </w:rPr>
        <w:t xml:space="preserve">O GEE apresenta algumas vantagens em relação </w:t>
      </w:r>
      <w:r w:rsidR="006647F7" w:rsidRPr="008A3801">
        <w:rPr>
          <w:rFonts w:ascii="Times New Roman" w:hAnsi="Times New Roman" w:cs="Times New Roman"/>
          <w:sz w:val="24"/>
          <w:szCs w:val="24"/>
        </w:rPr>
        <w:t xml:space="preserve">às </w:t>
      </w:r>
      <w:proofErr w:type="spellStart"/>
      <w:r w:rsidR="006647F7" w:rsidRPr="008A3801">
        <w:rPr>
          <w:rFonts w:ascii="Times New Roman" w:hAnsi="Times New Roman" w:cs="Times New Roman"/>
          <w:sz w:val="24"/>
          <w:szCs w:val="24"/>
        </w:rPr>
        <w:t>ANOVAs</w:t>
      </w:r>
      <w:proofErr w:type="spellEnd"/>
      <w:r w:rsidR="006647F7" w:rsidRPr="008A3801">
        <w:rPr>
          <w:rFonts w:ascii="Times New Roman" w:hAnsi="Times New Roman" w:cs="Times New Roman"/>
          <w:sz w:val="24"/>
          <w:szCs w:val="24"/>
        </w:rPr>
        <w:t xml:space="preserve">, como a possibilidade de utilizar diferentes distribuições de probabilidade e de incluir participantes com dados faltantes (Melo </w:t>
      </w:r>
      <w:r w:rsidR="00066E5E" w:rsidRPr="00066E5E">
        <w:rPr>
          <w:rFonts w:ascii="Times New Roman" w:hAnsi="Times New Roman" w:cs="Times New Roman"/>
          <w:i/>
          <w:sz w:val="24"/>
          <w:szCs w:val="24"/>
        </w:rPr>
        <w:t>et al.</w:t>
      </w:r>
      <w:r w:rsidR="006647F7" w:rsidRPr="008A3801">
        <w:rPr>
          <w:rFonts w:ascii="Times New Roman" w:hAnsi="Times New Roman" w:cs="Times New Roman"/>
          <w:sz w:val="24"/>
          <w:szCs w:val="24"/>
        </w:rPr>
        <w:t>, 2022)</w:t>
      </w:r>
      <w:r w:rsidR="00174795" w:rsidRPr="008A3801">
        <w:rPr>
          <w:rFonts w:ascii="Times New Roman" w:hAnsi="Times New Roman" w:cs="Times New Roman"/>
          <w:sz w:val="24"/>
          <w:szCs w:val="24"/>
        </w:rPr>
        <w:t xml:space="preserve"> e, por isso, foi selecionado como teste para comparação das médias.</w:t>
      </w:r>
      <w:r w:rsidRPr="008A3801">
        <w:rPr>
          <w:rFonts w:ascii="Times New Roman" w:hAnsi="Times New Roman" w:cs="Times New Roman"/>
          <w:sz w:val="24"/>
          <w:szCs w:val="24"/>
        </w:rPr>
        <w:t xml:space="preserve"> </w:t>
      </w:r>
      <w:r w:rsidR="00B17F99" w:rsidRPr="008A3801">
        <w:rPr>
          <w:rFonts w:ascii="Times New Roman" w:hAnsi="Times New Roman" w:cs="Times New Roman"/>
          <w:sz w:val="24"/>
          <w:szCs w:val="24"/>
        </w:rPr>
        <w:t xml:space="preserve">As análises foram realizadas no </w:t>
      </w:r>
      <w:r w:rsidR="00B17F99" w:rsidRPr="008A3801">
        <w:rPr>
          <w:rFonts w:ascii="Times New Roman" w:hAnsi="Times New Roman" w:cs="Times New Roman"/>
          <w:i/>
          <w:iCs/>
          <w:sz w:val="24"/>
          <w:szCs w:val="24"/>
        </w:rPr>
        <w:t>software</w:t>
      </w:r>
      <w:r w:rsidR="00B17F99" w:rsidRPr="008A3801">
        <w:rPr>
          <w:rFonts w:ascii="Times New Roman" w:hAnsi="Times New Roman" w:cs="Times New Roman"/>
          <w:sz w:val="24"/>
          <w:szCs w:val="24"/>
        </w:rPr>
        <w:t xml:space="preserve"> SPSS (</w:t>
      </w:r>
      <w:proofErr w:type="spellStart"/>
      <w:r w:rsidR="00B17F99" w:rsidRPr="008A3801">
        <w:rPr>
          <w:rFonts w:ascii="Times New Roman" w:hAnsi="Times New Roman" w:cs="Times New Roman"/>
          <w:i/>
          <w:iCs/>
          <w:sz w:val="24"/>
          <w:szCs w:val="24"/>
        </w:rPr>
        <w:t>Statistical</w:t>
      </w:r>
      <w:proofErr w:type="spellEnd"/>
      <w:r w:rsidR="00B17F99" w:rsidRPr="008A3801">
        <w:rPr>
          <w:rFonts w:ascii="Times New Roman" w:hAnsi="Times New Roman" w:cs="Times New Roman"/>
          <w:i/>
          <w:iCs/>
          <w:sz w:val="24"/>
          <w:szCs w:val="24"/>
        </w:rPr>
        <w:t xml:space="preserve"> </w:t>
      </w:r>
      <w:proofErr w:type="spellStart"/>
      <w:r w:rsidR="00B17F99" w:rsidRPr="008A3801">
        <w:rPr>
          <w:rFonts w:ascii="Times New Roman" w:hAnsi="Times New Roman" w:cs="Times New Roman"/>
          <w:i/>
          <w:iCs/>
          <w:sz w:val="24"/>
          <w:szCs w:val="24"/>
        </w:rPr>
        <w:t>Package</w:t>
      </w:r>
      <w:proofErr w:type="spellEnd"/>
      <w:r w:rsidR="00B17F99" w:rsidRPr="008A3801">
        <w:rPr>
          <w:rFonts w:ascii="Times New Roman" w:hAnsi="Times New Roman" w:cs="Times New Roman"/>
          <w:i/>
          <w:iCs/>
          <w:sz w:val="24"/>
          <w:szCs w:val="24"/>
        </w:rPr>
        <w:t xml:space="preserve"> for Social Science</w:t>
      </w:r>
      <w:r w:rsidR="00B17F99" w:rsidRPr="008A3801">
        <w:rPr>
          <w:rFonts w:ascii="Times New Roman" w:hAnsi="Times New Roman" w:cs="Times New Roman"/>
          <w:sz w:val="24"/>
          <w:szCs w:val="24"/>
        </w:rPr>
        <w:t>) versão 25</w:t>
      </w:r>
      <w:r w:rsidR="00B17F99" w:rsidRPr="00247918">
        <w:rPr>
          <w:rFonts w:ascii="Times New Roman" w:hAnsi="Times New Roman" w:cs="Times New Roman"/>
          <w:sz w:val="24"/>
          <w:szCs w:val="24"/>
        </w:rPr>
        <w:t xml:space="preserve"> adotando nível de significância </w:t>
      </w:r>
      <w:r w:rsidR="00B17F99" w:rsidRPr="00247918">
        <w:rPr>
          <w:rFonts w:ascii="Times New Roman" w:hAnsi="Times New Roman" w:cs="Times New Roman"/>
          <w:i/>
          <w:iCs/>
          <w:sz w:val="24"/>
          <w:szCs w:val="24"/>
        </w:rPr>
        <w:t xml:space="preserve">p </w:t>
      </w:r>
      <w:r w:rsidR="00B17F99" w:rsidRPr="00247918">
        <w:rPr>
          <w:rFonts w:ascii="Times New Roman" w:hAnsi="Times New Roman" w:cs="Times New Roman"/>
          <w:sz w:val="24"/>
          <w:szCs w:val="24"/>
        </w:rPr>
        <w:t xml:space="preserve">≤ 0,05.  </w:t>
      </w:r>
    </w:p>
    <w:p w:rsidR="00D7181F" w:rsidRPr="00247918" w:rsidRDefault="00D7181F" w:rsidP="005D553D">
      <w:pPr>
        <w:rPr>
          <w:rFonts w:ascii="Times New Roman" w:hAnsi="Times New Roman" w:cs="Times New Roman"/>
          <w:sz w:val="24"/>
          <w:szCs w:val="24"/>
        </w:rPr>
      </w:pPr>
    </w:p>
    <w:p w:rsidR="005D553D" w:rsidRPr="00247918" w:rsidRDefault="0006788A" w:rsidP="00F43EB6">
      <w:pPr>
        <w:pStyle w:val="Subttulodissertao"/>
        <w:jc w:val="left"/>
        <w:rPr>
          <w:color w:val="auto"/>
        </w:rPr>
      </w:pPr>
      <w:bookmarkStart w:id="68" w:name="_Toc199854460"/>
      <w:bookmarkStart w:id="69" w:name="_Toc209448878"/>
      <w:r>
        <w:rPr>
          <w:b/>
          <w:bCs/>
          <w:color w:val="auto"/>
        </w:rPr>
        <w:t>6</w:t>
      </w:r>
      <w:r w:rsidR="005D553D" w:rsidRPr="00247918">
        <w:rPr>
          <w:b/>
          <w:bCs/>
          <w:color w:val="auto"/>
        </w:rPr>
        <w:t>.2</w:t>
      </w:r>
      <w:r w:rsidR="005D553D" w:rsidRPr="00247918">
        <w:rPr>
          <w:color w:val="auto"/>
        </w:rPr>
        <w:t xml:space="preserve"> Número de escaneamentos visuais sem bola</w:t>
      </w:r>
      <w:bookmarkEnd w:id="68"/>
      <w:bookmarkEnd w:id="69"/>
    </w:p>
    <w:p w:rsidR="003E6026" w:rsidRDefault="005D553D" w:rsidP="00850804">
      <w:pPr>
        <w:rPr>
          <w:rFonts w:ascii="Times New Roman" w:hAnsi="Times New Roman" w:cs="Times New Roman"/>
          <w:sz w:val="24"/>
          <w:szCs w:val="24"/>
        </w:rPr>
      </w:pPr>
      <w:r w:rsidRPr="00247918">
        <w:rPr>
          <w:rFonts w:ascii="Times New Roman" w:hAnsi="Times New Roman" w:cs="Times New Roman"/>
          <w:sz w:val="24"/>
          <w:szCs w:val="24"/>
        </w:rPr>
        <w:t xml:space="preserve">Para comparar o número total de escaneamentos sem bola de cada jogador entre os protocolos experimentais, utilizou-se o GEE adotando distribuição de Poisson, função de Log e matriz de covariância não estruturada uma vez que a variável em questão é quantitativa </w:t>
      </w:r>
      <w:r w:rsidRPr="00DE25A0">
        <w:rPr>
          <w:rFonts w:ascii="Times New Roman" w:hAnsi="Times New Roman" w:cs="Times New Roman"/>
          <w:sz w:val="24"/>
          <w:szCs w:val="24"/>
        </w:rPr>
        <w:t xml:space="preserve">discreta. </w:t>
      </w:r>
      <w:r w:rsidR="00F27D4B" w:rsidRPr="00DE25A0">
        <w:rPr>
          <w:rFonts w:ascii="Times New Roman" w:hAnsi="Times New Roman" w:cs="Times New Roman"/>
          <w:sz w:val="24"/>
          <w:szCs w:val="24"/>
        </w:rPr>
        <w:t xml:space="preserve">O GEE foi utilizado em detrimento à ANOVA </w:t>
      </w:r>
      <w:r w:rsidR="00C76342" w:rsidRPr="00DE25A0">
        <w:rPr>
          <w:rFonts w:ascii="Times New Roman" w:hAnsi="Times New Roman" w:cs="Times New Roman"/>
          <w:sz w:val="24"/>
          <w:szCs w:val="24"/>
        </w:rPr>
        <w:t>(</w:t>
      </w:r>
      <w:r w:rsidR="00F27D4B" w:rsidRPr="00DE25A0">
        <w:rPr>
          <w:rFonts w:ascii="Times New Roman" w:hAnsi="Times New Roman" w:cs="Times New Roman"/>
          <w:sz w:val="24"/>
          <w:szCs w:val="24"/>
        </w:rPr>
        <w:t>utilizada no cálculo amostral</w:t>
      </w:r>
      <w:r w:rsidR="00C76342" w:rsidRPr="00DE25A0">
        <w:rPr>
          <w:rFonts w:ascii="Times New Roman" w:hAnsi="Times New Roman" w:cs="Times New Roman"/>
          <w:sz w:val="24"/>
          <w:szCs w:val="24"/>
        </w:rPr>
        <w:t>)</w:t>
      </w:r>
      <w:r w:rsidR="00F27D4B" w:rsidRPr="00DE25A0">
        <w:rPr>
          <w:rFonts w:ascii="Times New Roman" w:hAnsi="Times New Roman" w:cs="Times New Roman"/>
          <w:sz w:val="24"/>
          <w:szCs w:val="24"/>
        </w:rPr>
        <w:t xml:space="preserve"> uma vez que algumas variáveis apresentaram desvio de normalidade e, além disso, o</w:t>
      </w:r>
      <w:r w:rsidRPr="00DE25A0">
        <w:rPr>
          <w:rFonts w:ascii="Times New Roman" w:hAnsi="Times New Roman" w:cs="Times New Roman"/>
          <w:sz w:val="24"/>
          <w:szCs w:val="24"/>
        </w:rPr>
        <w:t xml:space="preserve"> modelo</w:t>
      </w:r>
      <w:r w:rsidR="00F27D4B" w:rsidRPr="00DE25A0">
        <w:rPr>
          <w:rFonts w:ascii="Times New Roman" w:hAnsi="Times New Roman" w:cs="Times New Roman"/>
          <w:sz w:val="24"/>
          <w:szCs w:val="24"/>
        </w:rPr>
        <w:t xml:space="preserve"> com distribuição Poisson</w:t>
      </w:r>
      <w:r w:rsidRPr="00DE25A0">
        <w:rPr>
          <w:rFonts w:ascii="Times New Roman" w:hAnsi="Times New Roman" w:cs="Times New Roman"/>
          <w:sz w:val="24"/>
          <w:szCs w:val="24"/>
        </w:rPr>
        <w:t xml:space="preserve"> apresentou melhor ajuste à variável (</w:t>
      </w:r>
      <w:r w:rsidRPr="00DE25A0">
        <w:rPr>
          <w:rFonts w:ascii="Times New Roman" w:hAnsi="Times New Roman" w:cs="Times New Roman"/>
          <w:i/>
          <w:iCs/>
          <w:sz w:val="24"/>
          <w:szCs w:val="24"/>
        </w:rPr>
        <w:t>QIC</w:t>
      </w:r>
      <w:r w:rsidRPr="00DE25A0">
        <w:rPr>
          <w:rFonts w:ascii="Times New Roman" w:hAnsi="Times New Roman" w:cs="Times New Roman"/>
          <w:sz w:val="24"/>
          <w:szCs w:val="24"/>
        </w:rPr>
        <w:t xml:space="preserve"> = </w:t>
      </w:r>
      <w:r w:rsidR="00304A29" w:rsidRPr="00DE25A0">
        <w:rPr>
          <w:rFonts w:ascii="Times New Roman" w:hAnsi="Times New Roman" w:cs="Times New Roman"/>
          <w:sz w:val="24"/>
          <w:szCs w:val="24"/>
        </w:rPr>
        <w:t>500,80</w:t>
      </w:r>
      <w:r w:rsidRPr="00DE25A0">
        <w:rPr>
          <w:rFonts w:ascii="Times New Roman" w:hAnsi="Times New Roman" w:cs="Times New Roman"/>
          <w:sz w:val="24"/>
          <w:szCs w:val="24"/>
        </w:rPr>
        <w:t>) em relação ao modelo de distribuição normal (</w:t>
      </w:r>
      <w:r w:rsidRPr="00DE25A0">
        <w:rPr>
          <w:rFonts w:ascii="Times New Roman" w:hAnsi="Times New Roman" w:cs="Times New Roman"/>
          <w:i/>
          <w:iCs/>
          <w:sz w:val="24"/>
          <w:szCs w:val="24"/>
        </w:rPr>
        <w:t>QIC</w:t>
      </w:r>
      <w:r w:rsidRPr="00DE25A0">
        <w:rPr>
          <w:rFonts w:ascii="Times New Roman" w:hAnsi="Times New Roman" w:cs="Times New Roman"/>
          <w:sz w:val="24"/>
          <w:szCs w:val="24"/>
        </w:rPr>
        <w:t xml:space="preserve"> = </w:t>
      </w:r>
      <w:r w:rsidR="00664A0F" w:rsidRPr="00DE25A0">
        <w:rPr>
          <w:rFonts w:ascii="Times New Roman" w:hAnsi="Times New Roman" w:cs="Times New Roman"/>
          <w:sz w:val="24"/>
          <w:szCs w:val="24"/>
        </w:rPr>
        <w:t>3099</w:t>
      </w:r>
      <w:r w:rsidRPr="00DE25A0">
        <w:rPr>
          <w:rFonts w:ascii="Times New Roman" w:hAnsi="Times New Roman" w:cs="Times New Roman"/>
          <w:sz w:val="24"/>
          <w:szCs w:val="24"/>
        </w:rPr>
        <w:t>,</w:t>
      </w:r>
      <w:r w:rsidR="00664A0F" w:rsidRPr="00DE25A0">
        <w:rPr>
          <w:rFonts w:ascii="Times New Roman" w:hAnsi="Times New Roman" w:cs="Times New Roman"/>
          <w:sz w:val="24"/>
          <w:szCs w:val="24"/>
        </w:rPr>
        <w:t>46</w:t>
      </w:r>
      <w:r w:rsidRPr="00DE25A0">
        <w:rPr>
          <w:rFonts w:ascii="Times New Roman" w:hAnsi="Times New Roman" w:cs="Times New Roman"/>
          <w:sz w:val="24"/>
          <w:szCs w:val="24"/>
        </w:rPr>
        <w:t xml:space="preserve">) com função </w:t>
      </w:r>
      <w:r w:rsidRPr="00247918">
        <w:rPr>
          <w:rFonts w:ascii="Times New Roman" w:hAnsi="Times New Roman" w:cs="Times New Roman"/>
          <w:sz w:val="24"/>
          <w:szCs w:val="24"/>
        </w:rPr>
        <w:t xml:space="preserve">de identidade e matriz de covariância não-estruturado. Em caso de efeito </w:t>
      </w:r>
      <w:r w:rsidRPr="007B3642">
        <w:rPr>
          <w:rFonts w:ascii="Times New Roman" w:hAnsi="Times New Roman" w:cs="Times New Roman"/>
          <w:sz w:val="24"/>
          <w:szCs w:val="24"/>
        </w:rPr>
        <w:t xml:space="preserve">significativo, utilizou-se o </w:t>
      </w:r>
      <w:r w:rsidRPr="007B3642">
        <w:rPr>
          <w:rFonts w:ascii="Times New Roman" w:hAnsi="Times New Roman" w:cs="Times New Roman"/>
          <w:i/>
          <w:iCs/>
          <w:sz w:val="24"/>
          <w:szCs w:val="24"/>
        </w:rPr>
        <w:t>post-hoc</w:t>
      </w:r>
      <w:r w:rsidRPr="007B3642">
        <w:rPr>
          <w:rFonts w:ascii="Times New Roman" w:hAnsi="Times New Roman" w:cs="Times New Roman"/>
          <w:sz w:val="24"/>
          <w:szCs w:val="24"/>
        </w:rPr>
        <w:t xml:space="preserve"> de Holm-</w:t>
      </w:r>
      <w:proofErr w:type="spellStart"/>
      <w:r w:rsidRPr="007B3642">
        <w:rPr>
          <w:rFonts w:ascii="Times New Roman" w:hAnsi="Times New Roman" w:cs="Times New Roman"/>
          <w:sz w:val="24"/>
          <w:szCs w:val="24"/>
        </w:rPr>
        <w:t>Bonferroni</w:t>
      </w:r>
      <w:proofErr w:type="spellEnd"/>
      <w:r w:rsidR="00110FDF" w:rsidRPr="007B3642">
        <w:rPr>
          <w:rFonts w:ascii="Times New Roman" w:hAnsi="Times New Roman" w:cs="Times New Roman"/>
          <w:sz w:val="24"/>
          <w:szCs w:val="24"/>
        </w:rPr>
        <w:t xml:space="preserve"> (</w:t>
      </w:r>
      <w:proofErr w:type="spellStart"/>
      <w:r w:rsidR="00110FDF" w:rsidRPr="007B3642">
        <w:rPr>
          <w:rFonts w:ascii="Times New Roman" w:hAnsi="Times New Roman" w:cs="Times New Roman"/>
          <w:sz w:val="24"/>
          <w:szCs w:val="24"/>
        </w:rPr>
        <w:t>Abdi</w:t>
      </w:r>
      <w:proofErr w:type="spellEnd"/>
      <w:r w:rsidR="00110FDF" w:rsidRPr="007B3642">
        <w:rPr>
          <w:rFonts w:ascii="Times New Roman" w:hAnsi="Times New Roman" w:cs="Times New Roman"/>
          <w:sz w:val="24"/>
          <w:szCs w:val="24"/>
        </w:rPr>
        <w:t>, 2010)</w:t>
      </w:r>
      <w:r w:rsidRPr="007B3642">
        <w:rPr>
          <w:rFonts w:ascii="Times New Roman" w:hAnsi="Times New Roman" w:cs="Times New Roman"/>
          <w:sz w:val="24"/>
          <w:szCs w:val="24"/>
        </w:rPr>
        <w:t xml:space="preserve"> </w:t>
      </w:r>
      <w:r w:rsidR="00B17F99" w:rsidRPr="007B3642">
        <w:rPr>
          <w:rFonts w:ascii="Times New Roman" w:hAnsi="Times New Roman" w:cs="Times New Roman"/>
          <w:sz w:val="24"/>
          <w:szCs w:val="24"/>
        </w:rPr>
        <w:t xml:space="preserve">para comparar pares de médias </w:t>
      </w:r>
      <w:r w:rsidRPr="007B3642">
        <w:rPr>
          <w:rFonts w:ascii="Times New Roman" w:hAnsi="Times New Roman" w:cs="Times New Roman"/>
          <w:sz w:val="24"/>
          <w:szCs w:val="24"/>
        </w:rPr>
        <w:t xml:space="preserve">e </w:t>
      </w:r>
      <w:r w:rsidR="00FF160E" w:rsidRPr="007B3642">
        <w:rPr>
          <w:rFonts w:ascii="Times New Roman" w:hAnsi="Times New Roman" w:cs="Times New Roman"/>
          <w:i/>
          <w:iCs/>
          <w:sz w:val="24"/>
          <w:szCs w:val="24"/>
        </w:rPr>
        <w:t>d</w:t>
      </w:r>
      <w:r w:rsidR="00FF160E" w:rsidRPr="007B3642">
        <w:rPr>
          <w:rFonts w:ascii="Times New Roman" w:hAnsi="Times New Roman" w:cs="Times New Roman"/>
          <w:sz w:val="24"/>
          <w:szCs w:val="24"/>
        </w:rPr>
        <w:t xml:space="preserve"> de </w:t>
      </w:r>
      <w:r w:rsidR="00FF160E" w:rsidRPr="007B3642">
        <w:rPr>
          <w:rFonts w:ascii="Times New Roman" w:hAnsi="Times New Roman" w:cs="Times New Roman"/>
          <w:i/>
          <w:iCs/>
          <w:sz w:val="24"/>
          <w:szCs w:val="24"/>
        </w:rPr>
        <w:t>Cohen</w:t>
      </w:r>
      <w:r w:rsidRPr="007B3642">
        <w:rPr>
          <w:rFonts w:ascii="Times New Roman" w:hAnsi="Times New Roman" w:cs="Times New Roman"/>
          <w:sz w:val="24"/>
          <w:szCs w:val="24"/>
        </w:rPr>
        <w:t xml:space="preserve"> como tamanho de </w:t>
      </w:r>
      <w:r w:rsidRPr="007B3642">
        <w:rPr>
          <w:rFonts w:ascii="Times New Roman" w:hAnsi="Times New Roman" w:cs="Times New Roman"/>
          <w:sz w:val="24"/>
          <w:szCs w:val="24"/>
        </w:rPr>
        <w:lastRenderedPageBreak/>
        <w:t>efeito</w:t>
      </w:r>
      <w:r w:rsidR="00FF160E" w:rsidRPr="007B3642">
        <w:rPr>
          <w:rFonts w:ascii="Times New Roman" w:hAnsi="Times New Roman" w:cs="Times New Roman"/>
          <w:sz w:val="24"/>
          <w:szCs w:val="24"/>
        </w:rPr>
        <w:t xml:space="preserve">, sendo </w:t>
      </w:r>
      <w:r w:rsidR="00F005AB" w:rsidRPr="007B3642">
        <w:rPr>
          <w:rFonts w:ascii="Times New Roman" w:hAnsi="Times New Roman" w:cs="Times New Roman"/>
          <w:i/>
          <w:iCs/>
          <w:sz w:val="24"/>
          <w:szCs w:val="24"/>
        </w:rPr>
        <w:t>d</w:t>
      </w:r>
      <w:r w:rsidR="00F005AB" w:rsidRPr="007B3642">
        <w:rPr>
          <w:rFonts w:ascii="Times New Roman" w:hAnsi="Times New Roman" w:cs="Times New Roman"/>
          <w:sz w:val="24"/>
          <w:szCs w:val="24"/>
        </w:rPr>
        <w:t xml:space="preserve"> = 0,2 pequeno, </w:t>
      </w:r>
      <w:r w:rsidR="00F005AB" w:rsidRPr="007B3642">
        <w:rPr>
          <w:rFonts w:ascii="Times New Roman" w:hAnsi="Times New Roman" w:cs="Times New Roman"/>
          <w:i/>
          <w:iCs/>
          <w:sz w:val="24"/>
          <w:szCs w:val="24"/>
        </w:rPr>
        <w:t>d</w:t>
      </w:r>
      <w:r w:rsidR="00F005AB" w:rsidRPr="007B3642">
        <w:rPr>
          <w:rFonts w:ascii="Times New Roman" w:hAnsi="Times New Roman" w:cs="Times New Roman"/>
          <w:sz w:val="24"/>
          <w:szCs w:val="24"/>
        </w:rPr>
        <w:t xml:space="preserve"> = 0,5 médio e </w:t>
      </w:r>
      <w:r w:rsidR="00F005AB" w:rsidRPr="007B3642">
        <w:rPr>
          <w:rFonts w:ascii="Times New Roman" w:hAnsi="Times New Roman" w:cs="Times New Roman"/>
          <w:i/>
          <w:iCs/>
          <w:sz w:val="24"/>
          <w:szCs w:val="24"/>
        </w:rPr>
        <w:t>d</w:t>
      </w:r>
      <w:r w:rsidR="00F005AB" w:rsidRPr="007B3642">
        <w:rPr>
          <w:rFonts w:ascii="Times New Roman" w:hAnsi="Times New Roman" w:cs="Times New Roman"/>
          <w:sz w:val="24"/>
          <w:szCs w:val="24"/>
        </w:rPr>
        <w:t xml:space="preserve"> = 0,8 grande (Cohen, 1988)</w:t>
      </w:r>
      <w:r w:rsidRPr="007B3642">
        <w:rPr>
          <w:rFonts w:ascii="Times New Roman" w:hAnsi="Times New Roman" w:cs="Times New Roman"/>
          <w:sz w:val="24"/>
          <w:szCs w:val="24"/>
        </w:rPr>
        <w:t xml:space="preserve">. </w:t>
      </w:r>
      <w:r w:rsidR="001465EA" w:rsidRPr="007B3642">
        <w:rPr>
          <w:rFonts w:ascii="Times New Roman" w:hAnsi="Times New Roman" w:cs="Times New Roman"/>
          <w:sz w:val="24"/>
          <w:szCs w:val="24"/>
        </w:rPr>
        <w:t>A</w:t>
      </w:r>
      <w:r w:rsidRPr="007B3642">
        <w:rPr>
          <w:rFonts w:ascii="Times New Roman" w:hAnsi="Times New Roman" w:cs="Times New Roman"/>
          <w:sz w:val="24"/>
          <w:szCs w:val="24"/>
        </w:rPr>
        <w:t>s análises</w:t>
      </w:r>
      <w:r w:rsidRPr="00247918">
        <w:rPr>
          <w:rFonts w:ascii="Times New Roman" w:hAnsi="Times New Roman" w:cs="Times New Roman"/>
          <w:sz w:val="24"/>
          <w:szCs w:val="24"/>
        </w:rPr>
        <w:t xml:space="preserve"> foram realizadas no </w:t>
      </w:r>
      <w:r w:rsidRPr="00247918">
        <w:rPr>
          <w:rFonts w:ascii="Times New Roman" w:hAnsi="Times New Roman" w:cs="Times New Roman"/>
          <w:i/>
          <w:iCs/>
          <w:sz w:val="24"/>
          <w:szCs w:val="24"/>
        </w:rPr>
        <w:t>software</w:t>
      </w:r>
      <w:r w:rsidRPr="00247918">
        <w:rPr>
          <w:rFonts w:ascii="Times New Roman" w:hAnsi="Times New Roman" w:cs="Times New Roman"/>
          <w:sz w:val="24"/>
          <w:szCs w:val="24"/>
        </w:rPr>
        <w:t xml:space="preserve"> SPSS (</w:t>
      </w:r>
      <w:proofErr w:type="spellStart"/>
      <w:r w:rsidRPr="00247918">
        <w:rPr>
          <w:rFonts w:ascii="Times New Roman" w:hAnsi="Times New Roman" w:cs="Times New Roman"/>
          <w:i/>
          <w:iCs/>
          <w:sz w:val="24"/>
          <w:szCs w:val="24"/>
        </w:rPr>
        <w:t>Statistical</w:t>
      </w:r>
      <w:proofErr w:type="spellEnd"/>
      <w:r w:rsidRPr="00247918">
        <w:rPr>
          <w:rFonts w:ascii="Times New Roman" w:hAnsi="Times New Roman" w:cs="Times New Roman"/>
          <w:i/>
          <w:iCs/>
          <w:sz w:val="24"/>
          <w:szCs w:val="24"/>
        </w:rPr>
        <w:t xml:space="preserve"> </w:t>
      </w:r>
      <w:proofErr w:type="spellStart"/>
      <w:r w:rsidRPr="00247918">
        <w:rPr>
          <w:rFonts w:ascii="Times New Roman" w:hAnsi="Times New Roman" w:cs="Times New Roman"/>
          <w:i/>
          <w:iCs/>
          <w:sz w:val="24"/>
          <w:szCs w:val="24"/>
        </w:rPr>
        <w:t>Package</w:t>
      </w:r>
      <w:proofErr w:type="spellEnd"/>
      <w:r w:rsidRPr="00247918">
        <w:rPr>
          <w:rFonts w:ascii="Times New Roman" w:hAnsi="Times New Roman" w:cs="Times New Roman"/>
          <w:i/>
          <w:iCs/>
          <w:sz w:val="24"/>
          <w:szCs w:val="24"/>
        </w:rPr>
        <w:t xml:space="preserve"> for Social Science</w:t>
      </w:r>
      <w:r w:rsidRPr="00247918">
        <w:rPr>
          <w:rFonts w:ascii="Times New Roman" w:hAnsi="Times New Roman" w:cs="Times New Roman"/>
          <w:sz w:val="24"/>
          <w:szCs w:val="24"/>
        </w:rPr>
        <w:t>) versão</w:t>
      </w:r>
      <w:r w:rsidR="00B17F99" w:rsidRPr="00247918">
        <w:rPr>
          <w:rFonts w:ascii="Times New Roman" w:hAnsi="Times New Roman" w:cs="Times New Roman"/>
          <w:sz w:val="24"/>
          <w:szCs w:val="24"/>
        </w:rPr>
        <w:t xml:space="preserve"> 25</w:t>
      </w:r>
      <w:r w:rsidRPr="00247918">
        <w:rPr>
          <w:rFonts w:ascii="Times New Roman" w:hAnsi="Times New Roman" w:cs="Times New Roman"/>
          <w:sz w:val="24"/>
          <w:szCs w:val="24"/>
        </w:rPr>
        <w:t xml:space="preserve"> adotando nível de significância </w:t>
      </w:r>
      <w:r w:rsidRPr="00247918">
        <w:rPr>
          <w:rFonts w:ascii="Times New Roman" w:hAnsi="Times New Roman" w:cs="Times New Roman"/>
          <w:i/>
          <w:iCs/>
          <w:sz w:val="24"/>
          <w:szCs w:val="24"/>
        </w:rPr>
        <w:t xml:space="preserve">p </w:t>
      </w:r>
      <w:r w:rsidRPr="00247918">
        <w:rPr>
          <w:rFonts w:ascii="Times New Roman" w:hAnsi="Times New Roman" w:cs="Times New Roman"/>
          <w:sz w:val="24"/>
          <w:szCs w:val="24"/>
        </w:rPr>
        <w:t xml:space="preserve">≤ 0,05.  </w:t>
      </w:r>
    </w:p>
    <w:p w:rsidR="008C633E" w:rsidRPr="00247918" w:rsidRDefault="008C633E" w:rsidP="00850804">
      <w:pPr>
        <w:rPr>
          <w:rFonts w:ascii="Times New Roman" w:hAnsi="Times New Roman" w:cs="Times New Roman"/>
          <w:sz w:val="24"/>
          <w:szCs w:val="24"/>
        </w:rPr>
      </w:pPr>
    </w:p>
    <w:p w:rsidR="005D553D" w:rsidRPr="00247918" w:rsidRDefault="0006788A" w:rsidP="00F43EB6">
      <w:pPr>
        <w:pStyle w:val="Subttulodissertao"/>
        <w:jc w:val="left"/>
        <w:rPr>
          <w:color w:val="auto"/>
        </w:rPr>
      </w:pPr>
      <w:bookmarkStart w:id="70" w:name="_Toc199854461"/>
      <w:bookmarkStart w:id="71" w:name="_Toc209448879"/>
      <w:r>
        <w:rPr>
          <w:b/>
          <w:bCs/>
          <w:color w:val="auto"/>
        </w:rPr>
        <w:t>6</w:t>
      </w:r>
      <w:r w:rsidR="005D553D" w:rsidRPr="00247918">
        <w:rPr>
          <w:b/>
          <w:bCs/>
          <w:color w:val="auto"/>
        </w:rPr>
        <w:t>.3</w:t>
      </w:r>
      <w:r w:rsidR="005D553D" w:rsidRPr="00247918">
        <w:rPr>
          <w:color w:val="auto"/>
        </w:rPr>
        <w:t xml:space="preserve"> </w:t>
      </w:r>
      <w:r w:rsidR="00E3444F" w:rsidRPr="00247918">
        <w:rPr>
          <w:color w:val="auto"/>
        </w:rPr>
        <w:t>Foco atencional e</w:t>
      </w:r>
      <w:r w:rsidR="005D553D" w:rsidRPr="00247918">
        <w:rPr>
          <w:color w:val="auto"/>
        </w:rPr>
        <w:t xml:space="preserve"> resultado do passe</w:t>
      </w:r>
      <w:bookmarkEnd w:id="70"/>
      <w:bookmarkEnd w:id="71"/>
    </w:p>
    <w:p w:rsidR="005D553D" w:rsidRDefault="005D553D" w:rsidP="003E6026">
      <w:pPr>
        <w:rPr>
          <w:rFonts w:ascii="Times New Roman" w:hAnsi="Times New Roman" w:cs="Times New Roman"/>
          <w:sz w:val="24"/>
          <w:szCs w:val="24"/>
        </w:rPr>
      </w:pPr>
      <w:r w:rsidRPr="00247918">
        <w:rPr>
          <w:rFonts w:ascii="Times New Roman" w:hAnsi="Times New Roman" w:cs="Times New Roman"/>
          <w:sz w:val="24"/>
          <w:szCs w:val="24"/>
        </w:rPr>
        <w:t xml:space="preserve">Para </w:t>
      </w:r>
      <w:r w:rsidR="00D7181F" w:rsidRPr="00247918">
        <w:rPr>
          <w:rFonts w:ascii="Times New Roman" w:hAnsi="Times New Roman" w:cs="Times New Roman"/>
          <w:sz w:val="24"/>
          <w:szCs w:val="24"/>
        </w:rPr>
        <w:t xml:space="preserve">comparar o resultado do passe nos jogos com foco interno e com foco externo, foi realizada uma regressão logística </w:t>
      </w:r>
      <w:r w:rsidR="00D7181F" w:rsidRPr="00FF160E">
        <w:rPr>
          <w:rFonts w:ascii="Times New Roman" w:hAnsi="Times New Roman" w:cs="Times New Roman"/>
          <w:sz w:val="24"/>
          <w:szCs w:val="24"/>
        </w:rPr>
        <w:t>binária</w:t>
      </w:r>
      <w:r w:rsidR="00BA071F" w:rsidRPr="00FF160E">
        <w:rPr>
          <w:rFonts w:ascii="Times New Roman" w:hAnsi="Times New Roman" w:cs="Times New Roman"/>
          <w:sz w:val="24"/>
          <w:szCs w:val="24"/>
        </w:rPr>
        <w:t xml:space="preserve"> (método </w:t>
      </w:r>
      <w:proofErr w:type="spellStart"/>
      <w:r w:rsidR="00BA071F" w:rsidRPr="00FF160E">
        <w:rPr>
          <w:rFonts w:ascii="Times New Roman" w:hAnsi="Times New Roman" w:cs="Times New Roman"/>
          <w:i/>
          <w:iCs/>
          <w:sz w:val="24"/>
          <w:szCs w:val="24"/>
        </w:rPr>
        <w:t>enter</w:t>
      </w:r>
      <w:proofErr w:type="spellEnd"/>
      <w:r w:rsidR="00BA071F" w:rsidRPr="00FF160E">
        <w:rPr>
          <w:rFonts w:ascii="Times New Roman" w:hAnsi="Times New Roman" w:cs="Times New Roman"/>
          <w:sz w:val="24"/>
          <w:szCs w:val="24"/>
        </w:rPr>
        <w:t>)</w:t>
      </w:r>
      <w:r w:rsidR="00D7181F" w:rsidRPr="00FF160E">
        <w:rPr>
          <w:rFonts w:ascii="Times New Roman" w:hAnsi="Times New Roman" w:cs="Times New Roman"/>
          <w:sz w:val="24"/>
          <w:szCs w:val="24"/>
        </w:rPr>
        <w:t>, adotando o resultado do passe (certo ou errado) como variável dependente e o foco atencional (interno ou externo) como fator</w:t>
      </w:r>
      <w:r w:rsidR="00BA071F" w:rsidRPr="00FF160E">
        <w:rPr>
          <w:rFonts w:ascii="Times New Roman" w:hAnsi="Times New Roman" w:cs="Times New Roman"/>
          <w:sz w:val="24"/>
          <w:szCs w:val="24"/>
        </w:rPr>
        <w:t>es</w:t>
      </w:r>
      <w:r w:rsidR="00D7181F" w:rsidRPr="00FF160E">
        <w:rPr>
          <w:rFonts w:ascii="Times New Roman" w:hAnsi="Times New Roman" w:cs="Times New Roman"/>
          <w:sz w:val="24"/>
          <w:szCs w:val="24"/>
        </w:rPr>
        <w:t xml:space="preserve">. </w:t>
      </w:r>
      <w:r w:rsidR="00D4531F" w:rsidRPr="00FF160E">
        <w:rPr>
          <w:rFonts w:ascii="Times New Roman" w:hAnsi="Times New Roman" w:cs="Times New Roman"/>
          <w:sz w:val="24"/>
          <w:szCs w:val="24"/>
        </w:rPr>
        <w:t xml:space="preserve"> </w:t>
      </w:r>
      <w:r w:rsidR="00A202F5" w:rsidRPr="00FF160E">
        <w:rPr>
          <w:rFonts w:ascii="Times New Roman" w:hAnsi="Times New Roman" w:cs="Times New Roman"/>
          <w:sz w:val="24"/>
          <w:szCs w:val="24"/>
        </w:rPr>
        <w:t xml:space="preserve">Para os cálculos, foi utilizado o software </w:t>
      </w:r>
      <w:proofErr w:type="spellStart"/>
      <w:r w:rsidR="00A202F5" w:rsidRPr="00FF160E">
        <w:rPr>
          <w:rFonts w:ascii="Times New Roman" w:hAnsi="Times New Roman" w:cs="Times New Roman"/>
          <w:sz w:val="24"/>
          <w:szCs w:val="24"/>
        </w:rPr>
        <w:t>RStudio</w:t>
      </w:r>
      <w:proofErr w:type="spellEnd"/>
      <w:r w:rsidR="00A202F5" w:rsidRPr="00FF160E">
        <w:rPr>
          <w:rFonts w:ascii="Times New Roman" w:hAnsi="Times New Roman" w:cs="Times New Roman"/>
          <w:sz w:val="24"/>
          <w:szCs w:val="24"/>
        </w:rPr>
        <w:t xml:space="preserve"> versão 2024.12.1. A rotina utilizada para a regressão pode ser encontrada nos anexos do </w:t>
      </w:r>
      <w:r w:rsidR="00F87456" w:rsidRPr="00FF160E">
        <w:rPr>
          <w:rFonts w:ascii="Times New Roman" w:hAnsi="Times New Roman" w:cs="Times New Roman"/>
          <w:sz w:val="24"/>
          <w:szCs w:val="24"/>
        </w:rPr>
        <w:t>estudo</w:t>
      </w:r>
      <w:r w:rsidR="00F92048">
        <w:rPr>
          <w:rFonts w:ascii="Times New Roman" w:hAnsi="Times New Roman" w:cs="Times New Roman"/>
          <w:sz w:val="24"/>
          <w:szCs w:val="24"/>
        </w:rPr>
        <w:t xml:space="preserve"> (Anexo 2)</w:t>
      </w:r>
      <w:r w:rsidR="00A202F5" w:rsidRPr="00FF160E">
        <w:rPr>
          <w:rFonts w:ascii="Times New Roman" w:hAnsi="Times New Roman" w:cs="Times New Roman"/>
          <w:sz w:val="24"/>
          <w:szCs w:val="24"/>
        </w:rPr>
        <w:t>.</w:t>
      </w:r>
      <w:r w:rsidR="00772E32" w:rsidRPr="00FF160E">
        <w:rPr>
          <w:rFonts w:ascii="Times New Roman" w:hAnsi="Times New Roman" w:cs="Times New Roman"/>
          <w:sz w:val="24"/>
          <w:szCs w:val="24"/>
        </w:rPr>
        <w:t xml:space="preserve"> Após a análise de regressão, foi realizada uma análise de </w:t>
      </w:r>
      <w:proofErr w:type="spellStart"/>
      <w:r w:rsidR="003E6026" w:rsidRPr="00FF160E">
        <w:rPr>
          <w:rFonts w:ascii="Times New Roman" w:hAnsi="Times New Roman" w:cs="Times New Roman"/>
          <w:i/>
          <w:iCs/>
          <w:sz w:val="24"/>
          <w:szCs w:val="24"/>
        </w:rPr>
        <w:t>b</w:t>
      </w:r>
      <w:r w:rsidR="00772E32" w:rsidRPr="00FF160E">
        <w:rPr>
          <w:rFonts w:ascii="Times New Roman" w:hAnsi="Times New Roman" w:cs="Times New Roman"/>
          <w:i/>
          <w:iCs/>
          <w:sz w:val="24"/>
          <w:szCs w:val="24"/>
        </w:rPr>
        <w:t>ootstrapping</w:t>
      </w:r>
      <w:proofErr w:type="spellEnd"/>
      <w:r w:rsidR="00772E32" w:rsidRPr="00FF160E">
        <w:rPr>
          <w:rFonts w:ascii="Times New Roman" w:hAnsi="Times New Roman" w:cs="Times New Roman"/>
          <w:sz w:val="24"/>
          <w:szCs w:val="24"/>
        </w:rPr>
        <w:t xml:space="preserve"> </w:t>
      </w:r>
      <w:r w:rsidR="005E48B1" w:rsidRPr="00FF160E">
        <w:rPr>
          <w:rFonts w:ascii="Times New Roman" w:hAnsi="Times New Roman" w:cs="Times New Roman"/>
          <w:sz w:val="24"/>
          <w:szCs w:val="24"/>
        </w:rPr>
        <w:t>de</w:t>
      </w:r>
      <w:r w:rsidR="00DD55A9" w:rsidRPr="00FF160E">
        <w:rPr>
          <w:rFonts w:ascii="Times New Roman" w:hAnsi="Times New Roman" w:cs="Times New Roman"/>
          <w:sz w:val="24"/>
          <w:szCs w:val="24"/>
        </w:rPr>
        <w:t xml:space="preserve"> 1000 </w:t>
      </w:r>
      <w:proofErr w:type="spellStart"/>
      <w:r w:rsidR="005C0D7D" w:rsidRPr="00FF160E">
        <w:rPr>
          <w:rFonts w:ascii="Times New Roman" w:hAnsi="Times New Roman" w:cs="Times New Roman"/>
          <w:sz w:val="24"/>
          <w:szCs w:val="24"/>
        </w:rPr>
        <w:t>re</w:t>
      </w:r>
      <w:r w:rsidR="005E48B1" w:rsidRPr="00FF160E">
        <w:rPr>
          <w:rFonts w:ascii="Times New Roman" w:hAnsi="Times New Roman" w:cs="Times New Roman"/>
          <w:sz w:val="24"/>
          <w:szCs w:val="24"/>
        </w:rPr>
        <w:t>amostragens</w:t>
      </w:r>
      <w:proofErr w:type="spellEnd"/>
      <w:r w:rsidR="00DD55A9" w:rsidRPr="00FF160E">
        <w:rPr>
          <w:rFonts w:ascii="Times New Roman" w:hAnsi="Times New Roman" w:cs="Times New Roman"/>
          <w:sz w:val="24"/>
          <w:szCs w:val="24"/>
        </w:rPr>
        <w:t xml:space="preserve"> </w:t>
      </w:r>
      <w:r w:rsidR="00772E32" w:rsidRPr="00FF160E">
        <w:rPr>
          <w:rFonts w:ascii="Times New Roman" w:hAnsi="Times New Roman" w:cs="Times New Roman"/>
          <w:sz w:val="24"/>
          <w:szCs w:val="24"/>
        </w:rPr>
        <w:t>com o objetivo de obter intervalos de confiança</w:t>
      </w:r>
      <w:r w:rsidR="004C73FF" w:rsidRPr="00FF160E">
        <w:rPr>
          <w:rFonts w:ascii="Times New Roman" w:hAnsi="Times New Roman" w:cs="Times New Roman"/>
          <w:sz w:val="24"/>
          <w:szCs w:val="24"/>
        </w:rPr>
        <w:t xml:space="preserve"> mais precisos</w:t>
      </w:r>
      <w:r w:rsidR="00772E32" w:rsidRPr="00FF160E">
        <w:rPr>
          <w:rFonts w:ascii="Times New Roman" w:hAnsi="Times New Roman" w:cs="Times New Roman"/>
          <w:sz w:val="24"/>
          <w:szCs w:val="24"/>
        </w:rPr>
        <w:t xml:space="preserve"> e ter melhor estimativa dos resultados</w:t>
      </w:r>
      <w:r w:rsidR="003E6026" w:rsidRPr="00FF160E">
        <w:rPr>
          <w:rFonts w:ascii="Times New Roman" w:hAnsi="Times New Roman" w:cs="Times New Roman"/>
          <w:sz w:val="24"/>
          <w:szCs w:val="24"/>
        </w:rPr>
        <w:t xml:space="preserve"> (</w:t>
      </w:r>
      <w:proofErr w:type="spellStart"/>
      <w:r w:rsidR="00F87456" w:rsidRPr="00FF160E">
        <w:rPr>
          <w:rFonts w:ascii="Times New Roman" w:hAnsi="Times New Roman" w:cs="Times New Roman"/>
          <w:sz w:val="24"/>
          <w:szCs w:val="24"/>
        </w:rPr>
        <w:t>Haukoos</w:t>
      </w:r>
      <w:proofErr w:type="spellEnd"/>
      <w:r w:rsidR="00F87456" w:rsidRPr="00FF160E">
        <w:rPr>
          <w:rFonts w:ascii="Times New Roman" w:hAnsi="Times New Roman" w:cs="Times New Roman"/>
          <w:sz w:val="24"/>
          <w:szCs w:val="24"/>
        </w:rPr>
        <w:t>; Lewis, 2005</w:t>
      </w:r>
      <w:r w:rsidR="003E6026" w:rsidRPr="00FF160E">
        <w:rPr>
          <w:rFonts w:ascii="Times New Roman" w:hAnsi="Times New Roman" w:cs="Times New Roman"/>
          <w:sz w:val="24"/>
          <w:szCs w:val="24"/>
        </w:rPr>
        <w:t>).</w:t>
      </w:r>
      <w:r w:rsidR="00772E32" w:rsidRPr="00FF160E">
        <w:rPr>
          <w:rFonts w:ascii="Times New Roman" w:hAnsi="Times New Roman" w:cs="Times New Roman"/>
          <w:sz w:val="24"/>
          <w:szCs w:val="24"/>
        </w:rPr>
        <w:t xml:space="preserve"> </w:t>
      </w:r>
      <w:r w:rsidR="005E48B1" w:rsidRPr="00FF160E">
        <w:rPr>
          <w:rFonts w:ascii="Times New Roman" w:hAnsi="Times New Roman" w:cs="Times New Roman"/>
          <w:sz w:val="24"/>
          <w:szCs w:val="24"/>
        </w:rPr>
        <w:t xml:space="preserve">A rotina utilizada para o </w:t>
      </w:r>
      <w:proofErr w:type="spellStart"/>
      <w:r w:rsidR="005E48B1" w:rsidRPr="00FF160E">
        <w:rPr>
          <w:rFonts w:ascii="Times New Roman" w:hAnsi="Times New Roman" w:cs="Times New Roman"/>
          <w:i/>
          <w:iCs/>
          <w:sz w:val="24"/>
          <w:szCs w:val="24"/>
        </w:rPr>
        <w:t>bootstrapping</w:t>
      </w:r>
      <w:proofErr w:type="spellEnd"/>
      <w:r w:rsidR="005E48B1" w:rsidRPr="00FF160E">
        <w:rPr>
          <w:rFonts w:ascii="Times New Roman" w:hAnsi="Times New Roman" w:cs="Times New Roman"/>
          <w:sz w:val="24"/>
          <w:szCs w:val="24"/>
        </w:rPr>
        <w:t xml:space="preserve"> também está em anexo ao final do documento</w:t>
      </w:r>
      <w:r w:rsidR="00F92048">
        <w:rPr>
          <w:rFonts w:ascii="Times New Roman" w:hAnsi="Times New Roman" w:cs="Times New Roman"/>
          <w:sz w:val="24"/>
          <w:szCs w:val="24"/>
        </w:rPr>
        <w:t xml:space="preserve"> (Anexo 3)</w:t>
      </w:r>
      <w:r w:rsidR="005E48B1" w:rsidRPr="00FF160E">
        <w:rPr>
          <w:rFonts w:ascii="Times New Roman" w:hAnsi="Times New Roman" w:cs="Times New Roman"/>
          <w:sz w:val="24"/>
          <w:szCs w:val="24"/>
        </w:rPr>
        <w:t>.</w:t>
      </w:r>
      <w:r w:rsidR="00F92048">
        <w:rPr>
          <w:rFonts w:ascii="Times New Roman" w:hAnsi="Times New Roman" w:cs="Times New Roman"/>
          <w:sz w:val="24"/>
          <w:szCs w:val="24"/>
        </w:rPr>
        <w:t xml:space="preserve"> Todas as planilhas e rotinas utilizadas </w:t>
      </w:r>
      <w:r w:rsidR="00CA174F">
        <w:rPr>
          <w:rFonts w:ascii="Times New Roman" w:hAnsi="Times New Roman" w:cs="Times New Roman"/>
          <w:sz w:val="24"/>
          <w:szCs w:val="24"/>
        </w:rPr>
        <w:t>no estudo estão disponíveis no</w:t>
      </w:r>
      <w:r w:rsidR="00F92048">
        <w:rPr>
          <w:rFonts w:ascii="Times New Roman" w:hAnsi="Times New Roman" w:cs="Times New Roman"/>
          <w:sz w:val="24"/>
          <w:szCs w:val="24"/>
        </w:rPr>
        <w:t xml:space="preserve"> DOI </w:t>
      </w:r>
      <w:hyperlink r:id="rId16" w:history="1">
        <w:r w:rsidR="00F92048" w:rsidRPr="009D4E44">
          <w:rPr>
            <w:rStyle w:val="Hyperlink"/>
            <w:rFonts w:ascii="Times New Roman" w:hAnsi="Times New Roman" w:cs="Times New Roman"/>
            <w:sz w:val="24"/>
            <w:szCs w:val="24"/>
          </w:rPr>
          <w:t>https://doi.org/10.6084/m9.figshare.29627120.v1</w:t>
        </w:r>
      </w:hyperlink>
      <w:r w:rsidR="00F92048">
        <w:rPr>
          <w:rFonts w:ascii="Times New Roman" w:hAnsi="Times New Roman" w:cs="Times New Roman"/>
          <w:sz w:val="24"/>
          <w:szCs w:val="24"/>
        </w:rPr>
        <w:t>.</w:t>
      </w:r>
    </w:p>
    <w:p w:rsidR="008C633E" w:rsidRPr="00FF160E" w:rsidRDefault="008C633E" w:rsidP="003E6026">
      <w:pPr>
        <w:rPr>
          <w:rFonts w:ascii="Times New Roman" w:hAnsi="Times New Roman" w:cs="Times New Roman"/>
          <w:sz w:val="24"/>
          <w:szCs w:val="24"/>
        </w:rPr>
      </w:pPr>
    </w:p>
    <w:p w:rsidR="005D553D" w:rsidRPr="00FF160E" w:rsidRDefault="0006788A" w:rsidP="00F43EB6">
      <w:pPr>
        <w:pStyle w:val="Subttulodissertao"/>
        <w:jc w:val="left"/>
        <w:rPr>
          <w:color w:val="auto"/>
        </w:rPr>
      </w:pPr>
      <w:bookmarkStart w:id="72" w:name="_Toc199854462"/>
      <w:bookmarkStart w:id="73" w:name="_Toc209448880"/>
      <w:r>
        <w:rPr>
          <w:b/>
          <w:bCs/>
          <w:color w:val="auto"/>
        </w:rPr>
        <w:t>6</w:t>
      </w:r>
      <w:r w:rsidR="005D553D" w:rsidRPr="00FF160E">
        <w:rPr>
          <w:b/>
          <w:bCs/>
          <w:color w:val="auto"/>
        </w:rPr>
        <w:t>.</w:t>
      </w:r>
      <w:r w:rsidR="003E6026" w:rsidRPr="00FF160E">
        <w:rPr>
          <w:b/>
          <w:bCs/>
          <w:color w:val="auto"/>
        </w:rPr>
        <w:t>4</w:t>
      </w:r>
      <w:r w:rsidR="005D553D" w:rsidRPr="00FF160E">
        <w:rPr>
          <w:color w:val="auto"/>
        </w:rPr>
        <w:t xml:space="preserve"> Qualidade dos dados</w:t>
      </w:r>
      <w:bookmarkEnd w:id="72"/>
      <w:bookmarkEnd w:id="73"/>
    </w:p>
    <w:p w:rsidR="005D553D" w:rsidRPr="00FF160E" w:rsidRDefault="005D553D" w:rsidP="005D553D">
      <w:pPr>
        <w:rPr>
          <w:rFonts w:ascii="Times New Roman" w:hAnsi="Times New Roman" w:cs="Times New Roman"/>
          <w:sz w:val="24"/>
          <w:szCs w:val="24"/>
        </w:rPr>
      </w:pPr>
      <w:r w:rsidRPr="00FF160E">
        <w:rPr>
          <w:rFonts w:ascii="Times New Roman" w:hAnsi="Times New Roman" w:cs="Times New Roman"/>
          <w:sz w:val="24"/>
          <w:szCs w:val="24"/>
        </w:rPr>
        <w:t xml:space="preserve">Para garantir a confiabilidade dos dados, 7 avaliadores independentes participaram das análises dos jogos, sendo que 5 realizaram a análise do número de escaneamentos sem bola e 2 realizaram a análise </w:t>
      </w:r>
      <w:r w:rsidR="00B1056C">
        <w:rPr>
          <w:rFonts w:ascii="Times New Roman" w:hAnsi="Times New Roman" w:cs="Times New Roman"/>
          <w:sz w:val="24"/>
          <w:szCs w:val="24"/>
        </w:rPr>
        <w:t>d</w:t>
      </w:r>
      <w:r w:rsidRPr="00FF160E">
        <w:rPr>
          <w:rFonts w:ascii="Times New Roman" w:hAnsi="Times New Roman" w:cs="Times New Roman"/>
          <w:sz w:val="24"/>
          <w:szCs w:val="24"/>
        </w:rPr>
        <w:t>o resultado do passe. Os avaliadores foram capacitados antes do início das análises e não tiveram informação sobre o protocolo realizado em cada jogo.</w:t>
      </w:r>
    </w:p>
    <w:p w:rsidR="00234B20" w:rsidRPr="00FF160E" w:rsidRDefault="005D553D" w:rsidP="008C633E">
      <w:pPr>
        <w:rPr>
          <w:rFonts w:ascii="Times New Roman" w:hAnsi="Times New Roman" w:cs="Times New Roman"/>
          <w:sz w:val="24"/>
          <w:szCs w:val="24"/>
        </w:rPr>
      </w:pPr>
      <w:r w:rsidRPr="00FF160E">
        <w:rPr>
          <w:rFonts w:ascii="Times New Roman" w:hAnsi="Times New Roman" w:cs="Times New Roman"/>
          <w:sz w:val="24"/>
          <w:szCs w:val="24"/>
        </w:rPr>
        <w:t>Para obter os valores de confiabilidade dos avaliadores, 4 jogos (11,1% da amostra de jogos) foram selecionados. Foi calculado o Coeficiente de Correlação Intraclasse (CCI</w:t>
      </w:r>
      <w:r w:rsidR="00F76436" w:rsidRPr="00FF160E">
        <w:rPr>
          <w:rFonts w:ascii="Times New Roman" w:hAnsi="Times New Roman" w:cs="Times New Roman"/>
          <w:sz w:val="24"/>
          <w:szCs w:val="24"/>
          <w:vertAlign w:val="subscript"/>
        </w:rPr>
        <w:t>3,1</w:t>
      </w:r>
      <w:r w:rsidRPr="00FF160E">
        <w:rPr>
          <w:rFonts w:ascii="Times New Roman" w:hAnsi="Times New Roman" w:cs="Times New Roman"/>
          <w:sz w:val="24"/>
          <w:szCs w:val="24"/>
        </w:rPr>
        <w:t xml:space="preserve">) para a contagem do número de escaneamentos por jogador (Weir, 2005) e o Coeficiente </w:t>
      </w:r>
      <w:r w:rsidRPr="00FF160E">
        <w:rPr>
          <w:rFonts w:ascii="Times New Roman" w:hAnsi="Times New Roman" w:cs="Times New Roman"/>
          <w:i/>
          <w:iCs/>
          <w:sz w:val="24"/>
          <w:szCs w:val="24"/>
        </w:rPr>
        <w:t xml:space="preserve">Kappa de Cohen </w:t>
      </w:r>
      <w:r w:rsidRPr="00FF160E">
        <w:rPr>
          <w:rFonts w:ascii="Times New Roman" w:hAnsi="Times New Roman" w:cs="Times New Roman"/>
          <w:sz w:val="24"/>
          <w:szCs w:val="24"/>
        </w:rPr>
        <w:t>(</w:t>
      </w:r>
      <w:r w:rsidR="00C124C1" w:rsidRPr="00FF160E">
        <w:rPr>
          <w:rFonts w:ascii="Times New Roman" w:hAnsi="Times New Roman" w:cs="Times New Roman"/>
          <w:sz w:val="24"/>
          <w:szCs w:val="24"/>
        </w:rPr>
        <w:t>Cohen, 1960</w:t>
      </w:r>
      <w:r w:rsidRPr="00FF160E">
        <w:rPr>
          <w:rFonts w:ascii="Times New Roman" w:hAnsi="Times New Roman" w:cs="Times New Roman"/>
          <w:sz w:val="24"/>
          <w:szCs w:val="24"/>
        </w:rPr>
        <w:t xml:space="preserve">) para o resultado do passe (Tabela 2). Observa-se que, para todas as variáveis, os valores de CCI e de </w:t>
      </w:r>
      <w:r w:rsidRPr="00FF160E">
        <w:rPr>
          <w:rFonts w:ascii="Times New Roman" w:hAnsi="Times New Roman" w:cs="Times New Roman"/>
          <w:i/>
          <w:iCs/>
          <w:sz w:val="24"/>
          <w:szCs w:val="24"/>
        </w:rPr>
        <w:t>Kappa</w:t>
      </w:r>
      <w:r w:rsidRPr="00FF160E">
        <w:rPr>
          <w:rFonts w:ascii="Times New Roman" w:hAnsi="Times New Roman" w:cs="Times New Roman"/>
          <w:sz w:val="24"/>
          <w:szCs w:val="24"/>
        </w:rPr>
        <w:t xml:space="preserve"> estão acima de 0,</w:t>
      </w:r>
      <w:r w:rsidR="00F76436" w:rsidRPr="00FF160E">
        <w:rPr>
          <w:rFonts w:ascii="Times New Roman" w:hAnsi="Times New Roman" w:cs="Times New Roman"/>
          <w:sz w:val="24"/>
          <w:szCs w:val="24"/>
        </w:rPr>
        <w:t>75</w:t>
      </w:r>
      <w:r w:rsidRPr="00FF160E">
        <w:rPr>
          <w:rFonts w:ascii="Times New Roman" w:hAnsi="Times New Roman" w:cs="Times New Roman"/>
          <w:sz w:val="24"/>
          <w:szCs w:val="24"/>
        </w:rPr>
        <w:t>, o que configura como boa confiabilidade (</w:t>
      </w:r>
      <w:r w:rsidR="008C4B82" w:rsidRPr="00FF160E">
        <w:rPr>
          <w:rFonts w:ascii="Times New Roman" w:hAnsi="Times New Roman" w:cs="Times New Roman"/>
          <w:sz w:val="24"/>
          <w:szCs w:val="24"/>
        </w:rPr>
        <w:t>Landis</w:t>
      </w:r>
      <w:r w:rsidR="00D17F79" w:rsidRPr="00FF160E">
        <w:rPr>
          <w:rFonts w:ascii="Times New Roman" w:hAnsi="Times New Roman" w:cs="Times New Roman"/>
          <w:sz w:val="24"/>
          <w:szCs w:val="24"/>
        </w:rPr>
        <w:t>;</w:t>
      </w:r>
      <w:r w:rsidR="008C4B82" w:rsidRPr="00FF160E">
        <w:rPr>
          <w:rFonts w:ascii="Times New Roman" w:hAnsi="Times New Roman" w:cs="Times New Roman"/>
          <w:sz w:val="24"/>
          <w:szCs w:val="24"/>
        </w:rPr>
        <w:t xml:space="preserve"> Koch, 1977; </w:t>
      </w:r>
      <w:proofErr w:type="spellStart"/>
      <w:r w:rsidRPr="00FF160E">
        <w:rPr>
          <w:rFonts w:ascii="Times New Roman" w:hAnsi="Times New Roman" w:cs="Times New Roman"/>
          <w:sz w:val="24"/>
          <w:szCs w:val="24"/>
        </w:rPr>
        <w:t>Koo</w:t>
      </w:r>
      <w:proofErr w:type="spellEnd"/>
      <w:r w:rsidRPr="00FF160E">
        <w:rPr>
          <w:rFonts w:ascii="Times New Roman" w:hAnsi="Times New Roman" w:cs="Times New Roman"/>
          <w:sz w:val="24"/>
          <w:szCs w:val="24"/>
        </w:rPr>
        <w:t xml:space="preserve">; Li, 2016). </w:t>
      </w:r>
    </w:p>
    <w:p w:rsidR="00F81D4A" w:rsidRPr="00F81D4A" w:rsidRDefault="00F81D4A" w:rsidP="00F81D4A">
      <w:pPr>
        <w:pStyle w:val="Legenda"/>
        <w:keepNext/>
        <w:jc w:val="center"/>
        <w:rPr>
          <w:rFonts w:ascii="Times New Roman" w:hAnsi="Times New Roman" w:cs="Times New Roman"/>
          <w:i w:val="0"/>
          <w:iCs w:val="0"/>
          <w:color w:val="auto"/>
          <w:sz w:val="24"/>
          <w:szCs w:val="24"/>
        </w:rPr>
      </w:pPr>
      <w:bookmarkStart w:id="74" w:name="_Toc204082402"/>
      <w:bookmarkStart w:id="75" w:name="_Toc204086777"/>
      <w:bookmarkStart w:id="76" w:name="_Toc204334648"/>
      <w:r w:rsidRPr="00F81D4A">
        <w:rPr>
          <w:rFonts w:ascii="Times New Roman" w:hAnsi="Times New Roman" w:cs="Times New Roman"/>
          <w:b/>
          <w:bCs/>
          <w:i w:val="0"/>
          <w:iCs w:val="0"/>
          <w:color w:val="auto"/>
          <w:sz w:val="24"/>
          <w:szCs w:val="24"/>
        </w:rPr>
        <w:t xml:space="preserve">Tabela </w:t>
      </w:r>
      <w:r w:rsidR="00851CFB" w:rsidRPr="00F81D4A">
        <w:rPr>
          <w:rFonts w:ascii="Times New Roman" w:hAnsi="Times New Roman" w:cs="Times New Roman"/>
          <w:b/>
          <w:bCs/>
          <w:i w:val="0"/>
          <w:iCs w:val="0"/>
          <w:color w:val="auto"/>
          <w:sz w:val="24"/>
          <w:szCs w:val="24"/>
        </w:rPr>
        <w:fldChar w:fldCharType="begin"/>
      </w:r>
      <w:r w:rsidRPr="00F81D4A">
        <w:rPr>
          <w:rFonts w:ascii="Times New Roman" w:hAnsi="Times New Roman" w:cs="Times New Roman"/>
          <w:b/>
          <w:bCs/>
          <w:i w:val="0"/>
          <w:iCs w:val="0"/>
          <w:color w:val="auto"/>
          <w:sz w:val="24"/>
          <w:szCs w:val="24"/>
        </w:rPr>
        <w:instrText xml:space="preserve"> SEQ Tabela \* ARABIC </w:instrText>
      </w:r>
      <w:r w:rsidR="00851CFB" w:rsidRPr="00F81D4A">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2</w:t>
      </w:r>
      <w:r w:rsidR="00851CFB" w:rsidRPr="00F81D4A">
        <w:rPr>
          <w:rFonts w:ascii="Times New Roman" w:hAnsi="Times New Roman" w:cs="Times New Roman"/>
          <w:b/>
          <w:bCs/>
          <w:i w:val="0"/>
          <w:iCs w:val="0"/>
          <w:color w:val="auto"/>
          <w:sz w:val="24"/>
          <w:szCs w:val="24"/>
        </w:rPr>
        <w:fldChar w:fldCharType="end"/>
      </w:r>
      <w:r w:rsidRPr="00F81D4A">
        <w:rPr>
          <w:rFonts w:ascii="Times New Roman" w:hAnsi="Times New Roman" w:cs="Times New Roman"/>
          <w:i w:val="0"/>
          <w:iCs w:val="0"/>
          <w:color w:val="auto"/>
          <w:sz w:val="24"/>
          <w:szCs w:val="24"/>
        </w:rPr>
        <w:t xml:space="preserve"> - Escores das medidas de confiabilidade </w:t>
      </w:r>
      <w:proofErr w:type="spellStart"/>
      <w:r w:rsidRPr="00F81D4A">
        <w:rPr>
          <w:rFonts w:ascii="Times New Roman" w:hAnsi="Times New Roman" w:cs="Times New Roman"/>
          <w:i w:val="0"/>
          <w:iCs w:val="0"/>
          <w:color w:val="auto"/>
          <w:sz w:val="24"/>
          <w:szCs w:val="24"/>
        </w:rPr>
        <w:t>inter-avaliador</w:t>
      </w:r>
      <w:proofErr w:type="spellEnd"/>
      <w:r w:rsidRPr="00F81D4A">
        <w:rPr>
          <w:rFonts w:ascii="Times New Roman" w:hAnsi="Times New Roman" w:cs="Times New Roman"/>
          <w:i w:val="0"/>
          <w:iCs w:val="0"/>
          <w:color w:val="auto"/>
          <w:sz w:val="24"/>
          <w:szCs w:val="24"/>
        </w:rPr>
        <w:t xml:space="preserve"> para as variáveis dependentes do estudo</w:t>
      </w:r>
      <w:bookmarkEnd w:id="74"/>
      <w:bookmarkEnd w:id="75"/>
      <w:bookmarkEnd w:id="76"/>
    </w:p>
    <w:tbl>
      <w:tblPr>
        <w:tblStyle w:val="Tabelacomgrade"/>
        <w:tblW w:w="83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gridCol w:w="84"/>
        <w:gridCol w:w="2079"/>
        <w:gridCol w:w="1921"/>
        <w:gridCol w:w="1370"/>
      </w:tblGrid>
      <w:tr w:rsidR="00FF160E" w:rsidRPr="00FF160E" w:rsidTr="003641D6">
        <w:trPr>
          <w:trHeight w:val="521"/>
          <w:jc w:val="center"/>
        </w:trPr>
        <w:tc>
          <w:tcPr>
            <w:tcW w:w="2862" w:type="dxa"/>
            <w:tcBorders>
              <w:top w:val="single" w:sz="18" w:space="0" w:color="auto"/>
              <w:bottom w:val="single" w:sz="8" w:space="0" w:color="auto"/>
            </w:tcBorders>
          </w:tcPr>
          <w:p w:rsidR="008C4B82" w:rsidRPr="00FF160E" w:rsidRDefault="008C4B82" w:rsidP="00CC62D3">
            <w:pPr>
              <w:ind w:firstLine="0"/>
              <w:jc w:val="center"/>
              <w:rPr>
                <w:rFonts w:ascii="Times New Roman" w:hAnsi="Times New Roman" w:cs="Times New Roman"/>
                <w:b/>
                <w:bCs/>
                <w:sz w:val="24"/>
                <w:szCs w:val="24"/>
              </w:rPr>
            </w:pPr>
            <w:r w:rsidRPr="00FF160E">
              <w:rPr>
                <w:rFonts w:ascii="Times New Roman" w:hAnsi="Times New Roman" w:cs="Times New Roman"/>
                <w:b/>
                <w:bCs/>
                <w:sz w:val="24"/>
                <w:szCs w:val="24"/>
              </w:rPr>
              <w:t>Variável</w:t>
            </w:r>
          </w:p>
        </w:tc>
        <w:tc>
          <w:tcPr>
            <w:tcW w:w="2163" w:type="dxa"/>
            <w:gridSpan w:val="2"/>
            <w:tcBorders>
              <w:top w:val="single" w:sz="18" w:space="0" w:color="auto"/>
              <w:bottom w:val="single" w:sz="8" w:space="0" w:color="auto"/>
            </w:tcBorders>
          </w:tcPr>
          <w:p w:rsidR="008C4B82" w:rsidRPr="00FF160E" w:rsidRDefault="008C4B82" w:rsidP="00CC62D3">
            <w:pPr>
              <w:ind w:firstLine="0"/>
              <w:jc w:val="center"/>
              <w:rPr>
                <w:rFonts w:ascii="Times New Roman" w:hAnsi="Times New Roman" w:cs="Times New Roman"/>
                <w:b/>
                <w:bCs/>
                <w:sz w:val="24"/>
                <w:szCs w:val="24"/>
              </w:rPr>
            </w:pPr>
            <w:r w:rsidRPr="00FF160E">
              <w:rPr>
                <w:rFonts w:ascii="Times New Roman" w:hAnsi="Times New Roman" w:cs="Times New Roman"/>
                <w:b/>
                <w:bCs/>
                <w:sz w:val="24"/>
                <w:szCs w:val="24"/>
              </w:rPr>
              <w:t>Teste</w:t>
            </w:r>
          </w:p>
        </w:tc>
        <w:tc>
          <w:tcPr>
            <w:tcW w:w="1921" w:type="dxa"/>
            <w:tcBorders>
              <w:top w:val="single" w:sz="18" w:space="0" w:color="auto"/>
              <w:bottom w:val="single" w:sz="8" w:space="0" w:color="auto"/>
            </w:tcBorders>
          </w:tcPr>
          <w:p w:rsidR="008C4B82" w:rsidRPr="00FF160E" w:rsidRDefault="008C4B82" w:rsidP="00CC62D3">
            <w:pPr>
              <w:ind w:firstLine="0"/>
              <w:jc w:val="center"/>
              <w:rPr>
                <w:rFonts w:ascii="Times New Roman" w:hAnsi="Times New Roman" w:cs="Times New Roman"/>
                <w:b/>
                <w:bCs/>
                <w:sz w:val="24"/>
                <w:szCs w:val="24"/>
              </w:rPr>
            </w:pPr>
            <w:proofErr w:type="spellStart"/>
            <w:r w:rsidRPr="00FF160E">
              <w:rPr>
                <w:rFonts w:ascii="Times New Roman" w:hAnsi="Times New Roman" w:cs="Times New Roman"/>
                <w:b/>
                <w:bCs/>
                <w:sz w:val="24"/>
                <w:szCs w:val="24"/>
              </w:rPr>
              <w:t>Inter-avaliador</w:t>
            </w:r>
            <w:proofErr w:type="spellEnd"/>
          </w:p>
        </w:tc>
        <w:tc>
          <w:tcPr>
            <w:tcW w:w="1370" w:type="dxa"/>
            <w:tcBorders>
              <w:top w:val="single" w:sz="18" w:space="0" w:color="auto"/>
              <w:bottom w:val="single" w:sz="8" w:space="0" w:color="auto"/>
            </w:tcBorders>
          </w:tcPr>
          <w:p w:rsidR="008C4B82" w:rsidRPr="00FF160E" w:rsidRDefault="008C4B82" w:rsidP="00CC62D3">
            <w:pPr>
              <w:ind w:firstLine="0"/>
              <w:jc w:val="center"/>
              <w:rPr>
                <w:rFonts w:ascii="Times New Roman" w:hAnsi="Times New Roman" w:cs="Times New Roman"/>
                <w:b/>
                <w:bCs/>
                <w:sz w:val="24"/>
                <w:szCs w:val="24"/>
                <w:highlight w:val="yellow"/>
              </w:rPr>
            </w:pPr>
            <w:r w:rsidRPr="00FF160E">
              <w:rPr>
                <w:rFonts w:ascii="Times New Roman" w:hAnsi="Times New Roman" w:cs="Times New Roman"/>
                <w:b/>
                <w:bCs/>
                <w:i/>
                <w:iCs/>
                <w:sz w:val="24"/>
                <w:szCs w:val="24"/>
              </w:rPr>
              <w:t>p</w:t>
            </w:r>
          </w:p>
        </w:tc>
      </w:tr>
      <w:tr w:rsidR="00FF160E" w:rsidRPr="00FF160E" w:rsidTr="003641D6">
        <w:trPr>
          <w:trHeight w:val="772"/>
          <w:jc w:val="center"/>
        </w:trPr>
        <w:tc>
          <w:tcPr>
            <w:tcW w:w="2946" w:type="dxa"/>
            <w:gridSpan w:val="2"/>
            <w:tcBorders>
              <w:top w:val="single" w:sz="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Número de escaneamentos sem bola</w:t>
            </w:r>
          </w:p>
        </w:tc>
        <w:tc>
          <w:tcPr>
            <w:tcW w:w="2079" w:type="dxa"/>
            <w:tcBorders>
              <w:top w:val="single" w:sz="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CCI</w:t>
            </w:r>
          </w:p>
        </w:tc>
        <w:tc>
          <w:tcPr>
            <w:tcW w:w="1921" w:type="dxa"/>
            <w:tcBorders>
              <w:top w:val="single" w:sz="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0,95</w:t>
            </w:r>
          </w:p>
        </w:tc>
        <w:tc>
          <w:tcPr>
            <w:tcW w:w="1370" w:type="dxa"/>
            <w:tcBorders>
              <w:top w:val="single" w:sz="8" w:space="0" w:color="auto"/>
            </w:tcBorders>
          </w:tcPr>
          <w:p w:rsidR="008C4B82" w:rsidRPr="00FF160E" w:rsidRDefault="008C4B82" w:rsidP="00CC62D3">
            <w:pPr>
              <w:ind w:firstLine="0"/>
              <w:jc w:val="center"/>
              <w:rPr>
                <w:rFonts w:ascii="Times New Roman" w:hAnsi="Times New Roman" w:cs="Times New Roman"/>
                <w:sz w:val="24"/>
                <w:szCs w:val="24"/>
                <w:highlight w:val="yellow"/>
              </w:rPr>
            </w:pPr>
            <w:r w:rsidRPr="00FF160E">
              <w:rPr>
                <w:rFonts w:ascii="Times New Roman" w:hAnsi="Times New Roman" w:cs="Times New Roman"/>
                <w:sz w:val="24"/>
                <w:szCs w:val="24"/>
              </w:rPr>
              <w:t>&lt; 0,001</w:t>
            </w:r>
          </w:p>
        </w:tc>
      </w:tr>
      <w:tr w:rsidR="00FF160E" w:rsidRPr="00FF160E" w:rsidTr="003641D6">
        <w:trPr>
          <w:trHeight w:val="437"/>
          <w:jc w:val="center"/>
        </w:trPr>
        <w:tc>
          <w:tcPr>
            <w:tcW w:w="2862" w:type="dxa"/>
            <w:tcBorders>
              <w:bottom w:val="single" w:sz="1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Resultado do passe</w:t>
            </w:r>
          </w:p>
        </w:tc>
        <w:tc>
          <w:tcPr>
            <w:tcW w:w="2163" w:type="dxa"/>
            <w:gridSpan w:val="2"/>
            <w:tcBorders>
              <w:bottom w:val="single" w:sz="1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Kappa de Cohen</w:t>
            </w:r>
          </w:p>
        </w:tc>
        <w:tc>
          <w:tcPr>
            <w:tcW w:w="1921" w:type="dxa"/>
            <w:tcBorders>
              <w:bottom w:val="single" w:sz="1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0,96</w:t>
            </w:r>
          </w:p>
        </w:tc>
        <w:tc>
          <w:tcPr>
            <w:tcW w:w="1370" w:type="dxa"/>
            <w:tcBorders>
              <w:bottom w:val="single" w:sz="18" w:space="0" w:color="auto"/>
            </w:tcBorders>
          </w:tcPr>
          <w:p w:rsidR="008C4B82" w:rsidRPr="00FF160E" w:rsidRDefault="008C4B82" w:rsidP="00CC62D3">
            <w:pPr>
              <w:ind w:firstLine="0"/>
              <w:jc w:val="center"/>
              <w:rPr>
                <w:rFonts w:ascii="Times New Roman" w:hAnsi="Times New Roman" w:cs="Times New Roman"/>
                <w:sz w:val="24"/>
                <w:szCs w:val="24"/>
              </w:rPr>
            </w:pPr>
            <w:r w:rsidRPr="00FF160E">
              <w:rPr>
                <w:rFonts w:ascii="Times New Roman" w:hAnsi="Times New Roman" w:cs="Times New Roman"/>
                <w:sz w:val="24"/>
                <w:szCs w:val="24"/>
              </w:rPr>
              <w:t>&lt; 0,001</w:t>
            </w:r>
          </w:p>
        </w:tc>
      </w:tr>
    </w:tbl>
    <w:p w:rsidR="00234B20" w:rsidRPr="0005291E" w:rsidRDefault="005D553D" w:rsidP="0005291E">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r w:rsidRPr="00FF160E">
        <w:rPr>
          <w:rFonts w:ascii="Times New Roman" w:hAnsi="Times New Roman" w:cs="Times New Roman"/>
          <w:sz w:val="20"/>
          <w:szCs w:val="20"/>
        </w:rPr>
        <w:br w:type="page"/>
      </w:r>
      <w:r w:rsidR="008C4B82" w:rsidRPr="00FF160E">
        <w:rPr>
          <w:rFonts w:ascii="Times New Roman" w:hAnsi="Times New Roman" w:cs="Times New Roman"/>
          <w:sz w:val="24"/>
          <w:szCs w:val="24"/>
        </w:rPr>
        <w:lastRenderedPageBreak/>
        <w:t xml:space="preserve">Em seguida, com um intervalo mínimo de 30 dias, os mesmos avaliadores refizeram as análises para o cálculo da confiabilidade </w:t>
      </w:r>
      <w:proofErr w:type="spellStart"/>
      <w:r w:rsidR="008C4B82" w:rsidRPr="00FF160E">
        <w:rPr>
          <w:rFonts w:ascii="Times New Roman" w:hAnsi="Times New Roman" w:cs="Times New Roman"/>
          <w:sz w:val="24"/>
          <w:szCs w:val="24"/>
        </w:rPr>
        <w:t>intra-avaliador</w:t>
      </w:r>
      <w:proofErr w:type="spellEnd"/>
      <w:r w:rsidR="008C4B82" w:rsidRPr="00FF160E">
        <w:rPr>
          <w:rFonts w:ascii="Times New Roman" w:hAnsi="Times New Roman" w:cs="Times New Roman"/>
          <w:sz w:val="24"/>
          <w:szCs w:val="24"/>
        </w:rPr>
        <w:t>.</w:t>
      </w:r>
      <w:r w:rsidR="00D17F79" w:rsidRPr="00FF160E">
        <w:rPr>
          <w:rFonts w:ascii="Times New Roman" w:hAnsi="Times New Roman" w:cs="Times New Roman"/>
          <w:sz w:val="24"/>
          <w:szCs w:val="24"/>
        </w:rPr>
        <w:t xml:space="preserve"> </w:t>
      </w:r>
      <w:r w:rsidR="008C4B82" w:rsidRPr="00FF160E">
        <w:rPr>
          <w:rFonts w:ascii="Times New Roman" w:hAnsi="Times New Roman" w:cs="Times New Roman"/>
          <w:sz w:val="24"/>
          <w:szCs w:val="24"/>
        </w:rPr>
        <w:t xml:space="preserve">Para todas as variáveis, </w:t>
      </w:r>
      <w:r w:rsidR="007F7BFF" w:rsidRPr="00FF160E">
        <w:rPr>
          <w:rFonts w:ascii="Times New Roman" w:hAnsi="Times New Roman" w:cs="Times New Roman"/>
          <w:sz w:val="24"/>
          <w:szCs w:val="24"/>
        </w:rPr>
        <w:t>a média do</w:t>
      </w:r>
      <w:r w:rsidR="008C4B82" w:rsidRPr="00FF160E">
        <w:rPr>
          <w:rFonts w:ascii="Times New Roman" w:hAnsi="Times New Roman" w:cs="Times New Roman"/>
          <w:sz w:val="24"/>
          <w:szCs w:val="24"/>
        </w:rPr>
        <w:t xml:space="preserve"> valor </w:t>
      </w:r>
      <w:proofErr w:type="spellStart"/>
      <w:r w:rsidR="008C4B82" w:rsidRPr="00FF160E">
        <w:rPr>
          <w:rFonts w:ascii="Times New Roman" w:hAnsi="Times New Roman" w:cs="Times New Roman"/>
          <w:sz w:val="24"/>
          <w:szCs w:val="24"/>
        </w:rPr>
        <w:t>int</w:t>
      </w:r>
      <w:r w:rsidR="007F7BFF" w:rsidRPr="00FF160E">
        <w:rPr>
          <w:rFonts w:ascii="Times New Roman" w:hAnsi="Times New Roman" w:cs="Times New Roman"/>
          <w:sz w:val="24"/>
          <w:szCs w:val="24"/>
        </w:rPr>
        <w:t>ra</w:t>
      </w:r>
      <w:r w:rsidR="008C4B82" w:rsidRPr="00FF160E">
        <w:rPr>
          <w:rFonts w:ascii="Times New Roman" w:hAnsi="Times New Roman" w:cs="Times New Roman"/>
          <w:sz w:val="24"/>
          <w:szCs w:val="24"/>
        </w:rPr>
        <w:t>-avaliador</w:t>
      </w:r>
      <w:proofErr w:type="spellEnd"/>
      <w:r w:rsidR="008C4B82" w:rsidRPr="00FF160E">
        <w:rPr>
          <w:rFonts w:ascii="Times New Roman" w:hAnsi="Times New Roman" w:cs="Times New Roman"/>
          <w:sz w:val="24"/>
          <w:szCs w:val="24"/>
        </w:rPr>
        <w:t xml:space="preserve"> foi bom (</w:t>
      </w:r>
      <w:r w:rsidR="00D17F79" w:rsidRPr="00FF160E">
        <w:rPr>
          <w:rFonts w:ascii="Times New Roman" w:hAnsi="Times New Roman" w:cs="Times New Roman"/>
          <w:sz w:val="24"/>
          <w:szCs w:val="24"/>
        </w:rPr>
        <w:t xml:space="preserve">Landis; Koch, 1977; </w:t>
      </w:r>
      <w:proofErr w:type="spellStart"/>
      <w:r w:rsidR="008C4B82" w:rsidRPr="00FF160E">
        <w:rPr>
          <w:rFonts w:ascii="Times New Roman" w:hAnsi="Times New Roman" w:cs="Times New Roman"/>
          <w:sz w:val="24"/>
          <w:szCs w:val="24"/>
        </w:rPr>
        <w:t>Koo</w:t>
      </w:r>
      <w:proofErr w:type="spellEnd"/>
      <w:r w:rsidR="008C4B82" w:rsidRPr="00FF160E">
        <w:rPr>
          <w:rFonts w:ascii="Times New Roman" w:hAnsi="Times New Roman" w:cs="Times New Roman"/>
          <w:sz w:val="24"/>
          <w:szCs w:val="24"/>
        </w:rPr>
        <w:t>; Li, 2016).</w:t>
      </w:r>
    </w:p>
    <w:p w:rsidR="00F81D4A" w:rsidRPr="00F81D4A" w:rsidRDefault="00F81D4A" w:rsidP="00F81D4A">
      <w:pPr>
        <w:pStyle w:val="Legenda"/>
        <w:keepNext/>
        <w:jc w:val="center"/>
        <w:rPr>
          <w:rFonts w:ascii="Times New Roman" w:hAnsi="Times New Roman" w:cs="Times New Roman"/>
          <w:i w:val="0"/>
          <w:iCs w:val="0"/>
          <w:color w:val="auto"/>
          <w:sz w:val="24"/>
          <w:szCs w:val="24"/>
        </w:rPr>
      </w:pPr>
      <w:bookmarkStart w:id="77" w:name="_Toc204082403"/>
      <w:bookmarkStart w:id="78" w:name="_Toc204086778"/>
      <w:bookmarkStart w:id="79" w:name="_Toc204334649"/>
      <w:r w:rsidRPr="00F81D4A">
        <w:rPr>
          <w:rFonts w:ascii="Times New Roman" w:hAnsi="Times New Roman" w:cs="Times New Roman"/>
          <w:b/>
          <w:bCs/>
          <w:i w:val="0"/>
          <w:iCs w:val="0"/>
          <w:color w:val="auto"/>
          <w:sz w:val="24"/>
          <w:szCs w:val="24"/>
        </w:rPr>
        <w:t xml:space="preserve">Tabela </w:t>
      </w:r>
      <w:r w:rsidR="00851CFB" w:rsidRPr="00F81D4A">
        <w:rPr>
          <w:rFonts w:ascii="Times New Roman" w:hAnsi="Times New Roman" w:cs="Times New Roman"/>
          <w:b/>
          <w:bCs/>
          <w:i w:val="0"/>
          <w:iCs w:val="0"/>
          <w:color w:val="auto"/>
          <w:sz w:val="24"/>
          <w:szCs w:val="24"/>
        </w:rPr>
        <w:fldChar w:fldCharType="begin"/>
      </w:r>
      <w:r w:rsidRPr="00F81D4A">
        <w:rPr>
          <w:rFonts w:ascii="Times New Roman" w:hAnsi="Times New Roman" w:cs="Times New Roman"/>
          <w:b/>
          <w:bCs/>
          <w:i w:val="0"/>
          <w:iCs w:val="0"/>
          <w:color w:val="auto"/>
          <w:sz w:val="24"/>
          <w:szCs w:val="24"/>
        </w:rPr>
        <w:instrText xml:space="preserve"> SEQ Tabela \* ARABIC </w:instrText>
      </w:r>
      <w:r w:rsidR="00851CFB" w:rsidRPr="00F81D4A">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3</w:t>
      </w:r>
      <w:r w:rsidR="00851CFB" w:rsidRPr="00F81D4A">
        <w:rPr>
          <w:rFonts w:ascii="Times New Roman" w:hAnsi="Times New Roman" w:cs="Times New Roman"/>
          <w:b/>
          <w:bCs/>
          <w:i w:val="0"/>
          <w:iCs w:val="0"/>
          <w:color w:val="auto"/>
          <w:sz w:val="24"/>
          <w:szCs w:val="24"/>
        </w:rPr>
        <w:fldChar w:fldCharType="end"/>
      </w:r>
      <w:r w:rsidRPr="00F81D4A">
        <w:rPr>
          <w:rFonts w:ascii="Times New Roman" w:hAnsi="Times New Roman" w:cs="Times New Roman"/>
          <w:i w:val="0"/>
          <w:iCs w:val="0"/>
          <w:color w:val="auto"/>
          <w:sz w:val="24"/>
          <w:szCs w:val="24"/>
        </w:rPr>
        <w:t xml:space="preserve"> - Média dos escores das medidas de confiabilidade </w:t>
      </w:r>
      <w:proofErr w:type="spellStart"/>
      <w:r w:rsidRPr="00F81D4A">
        <w:rPr>
          <w:rFonts w:ascii="Times New Roman" w:hAnsi="Times New Roman" w:cs="Times New Roman"/>
          <w:i w:val="0"/>
          <w:iCs w:val="0"/>
          <w:color w:val="auto"/>
          <w:sz w:val="24"/>
          <w:szCs w:val="24"/>
        </w:rPr>
        <w:t>intra-avaliador</w:t>
      </w:r>
      <w:proofErr w:type="spellEnd"/>
      <w:r w:rsidRPr="00F81D4A">
        <w:rPr>
          <w:rFonts w:ascii="Times New Roman" w:hAnsi="Times New Roman" w:cs="Times New Roman"/>
          <w:i w:val="0"/>
          <w:iCs w:val="0"/>
          <w:color w:val="auto"/>
          <w:sz w:val="24"/>
          <w:szCs w:val="24"/>
        </w:rPr>
        <w:t xml:space="preserve"> para as variáveis dependentes do estudo</w:t>
      </w:r>
      <w:bookmarkEnd w:id="77"/>
      <w:bookmarkEnd w:id="78"/>
      <w:bookmarkEnd w:id="79"/>
    </w:p>
    <w:tbl>
      <w:tblPr>
        <w:tblStyle w:val="Tabelacomgrade"/>
        <w:tblW w:w="81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5"/>
        <w:gridCol w:w="83"/>
        <w:gridCol w:w="1497"/>
        <w:gridCol w:w="2594"/>
        <w:gridCol w:w="1192"/>
      </w:tblGrid>
      <w:tr w:rsidR="00FF160E" w:rsidRPr="00FF160E" w:rsidTr="003641D6">
        <w:trPr>
          <w:trHeight w:val="525"/>
          <w:jc w:val="center"/>
        </w:trPr>
        <w:tc>
          <w:tcPr>
            <w:tcW w:w="2815" w:type="dxa"/>
            <w:tcBorders>
              <w:top w:val="single" w:sz="18" w:space="0" w:color="auto"/>
              <w:bottom w:val="single" w:sz="8" w:space="0" w:color="auto"/>
            </w:tcBorders>
          </w:tcPr>
          <w:p w:rsidR="000C336D" w:rsidRPr="00FF160E" w:rsidRDefault="000C336D" w:rsidP="00630871">
            <w:pPr>
              <w:ind w:firstLine="0"/>
              <w:jc w:val="center"/>
              <w:rPr>
                <w:rFonts w:ascii="Times New Roman" w:hAnsi="Times New Roman" w:cs="Times New Roman"/>
                <w:b/>
                <w:bCs/>
                <w:sz w:val="24"/>
                <w:szCs w:val="24"/>
              </w:rPr>
            </w:pPr>
            <w:r w:rsidRPr="00FF160E">
              <w:rPr>
                <w:rFonts w:ascii="Times New Roman" w:hAnsi="Times New Roman" w:cs="Times New Roman"/>
                <w:b/>
                <w:bCs/>
                <w:sz w:val="24"/>
                <w:szCs w:val="24"/>
              </w:rPr>
              <w:t>Variável</w:t>
            </w:r>
          </w:p>
        </w:tc>
        <w:tc>
          <w:tcPr>
            <w:tcW w:w="1580" w:type="dxa"/>
            <w:gridSpan w:val="2"/>
            <w:tcBorders>
              <w:top w:val="single" w:sz="18" w:space="0" w:color="auto"/>
              <w:bottom w:val="single" w:sz="8" w:space="0" w:color="auto"/>
            </w:tcBorders>
          </w:tcPr>
          <w:p w:rsidR="000C336D" w:rsidRPr="00FF160E" w:rsidRDefault="000C336D" w:rsidP="00630871">
            <w:pPr>
              <w:ind w:firstLine="0"/>
              <w:jc w:val="center"/>
              <w:rPr>
                <w:rFonts w:ascii="Times New Roman" w:hAnsi="Times New Roman" w:cs="Times New Roman"/>
                <w:b/>
                <w:bCs/>
                <w:sz w:val="24"/>
                <w:szCs w:val="24"/>
              </w:rPr>
            </w:pPr>
            <w:r w:rsidRPr="00FF160E">
              <w:rPr>
                <w:rFonts w:ascii="Times New Roman" w:hAnsi="Times New Roman" w:cs="Times New Roman"/>
                <w:b/>
                <w:bCs/>
                <w:sz w:val="24"/>
                <w:szCs w:val="24"/>
              </w:rPr>
              <w:t>Teste</w:t>
            </w:r>
          </w:p>
        </w:tc>
        <w:tc>
          <w:tcPr>
            <w:tcW w:w="2594" w:type="dxa"/>
            <w:tcBorders>
              <w:top w:val="single" w:sz="18" w:space="0" w:color="auto"/>
              <w:bottom w:val="single" w:sz="8" w:space="0" w:color="auto"/>
            </w:tcBorders>
          </w:tcPr>
          <w:p w:rsidR="000C336D" w:rsidRPr="00FF160E" w:rsidRDefault="003641D6" w:rsidP="003641D6">
            <w:pPr>
              <w:ind w:firstLine="0"/>
              <w:jc w:val="center"/>
              <w:rPr>
                <w:rFonts w:ascii="Times New Roman" w:hAnsi="Times New Roman" w:cs="Times New Roman"/>
                <w:b/>
                <w:bCs/>
                <w:sz w:val="24"/>
                <w:szCs w:val="24"/>
              </w:rPr>
            </w:pPr>
            <w:r w:rsidRPr="00FF160E">
              <w:rPr>
                <w:rFonts w:ascii="Times New Roman" w:hAnsi="Times New Roman" w:cs="Times New Roman"/>
                <w:b/>
                <w:bCs/>
                <w:sz w:val="24"/>
                <w:szCs w:val="24"/>
              </w:rPr>
              <w:t xml:space="preserve">Média </w:t>
            </w:r>
            <w:proofErr w:type="spellStart"/>
            <w:r w:rsidR="000C336D" w:rsidRPr="00FF160E">
              <w:rPr>
                <w:rFonts w:ascii="Times New Roman" w:hAnsi="Times New Roman" w:cs="Times New Roman"/>
                <w:b/>
                <w:bCs/>
                <w:sz w:val="24"/>
                <w:szCs w:val="24"/>
              </w:rPr>
              <w:t>Int</w:t>
            </w:r>
            <w:r w:rsidR="007F7BFF" w:rsidRPr="00FF160E">
              <w:rPr>
                <w:rFonts w:ascii="Times New Roman" w:hAnsi="Times New Roman" w:cs="Times New Roman"/>
                <w:b/>
                <w:bCs/>
                <w:sz w:val="24"/>
                <w:szCs w:val="24"/>
              </w:rPr>
              <w:t>ra</w:t>
            </w:r>
            <w:r w:rsidR="000C336D" w:rsidRPr="00FF160E">
              <w:rPr>
                <w:rFonts w:ascii="Times New Roman" w:hAnsi="Times New Roman" w:cs="Times New Roman"/>
                <w:b/>
                <w:bCs/>
                <w:sz w:val="24"/>
                <w:szCs w:val="24"/>
              </w:rPr>
              <w:t>-avaliador</w:t>
            </w:r>
            <w:proofErr w:type="spellEnd"/>
          </w:p>
        </w:tc>
        <w:tc>
          <w:tcPr>
            <w:tcW w:w="1192" w:type="dxa"/>
            <w:tcBorders>
              <w:top w:val="single" w:sz="18" w:space="0" w:color="auto"/>
              <w:bottom w:val="single" w:sz="8" w:space="0" w:color="auto"/>
            </w:tcBorders>
          </w:tcPr>
          <w:p w:rsidR="000C336D" w:rsidRPr="00FF160E" w:rsidRDefault="007F7BFF" w:rsidP="00630871">
            <w:pPr>
              <w:ind w:firstLine="0"/>
              <w:jc w:val="center"/>
              <w:rPr>
                <w:rFonts w:ascii="Times New Roman" w:hAnsi="Times New Roman" w:cs="Times New Roman"/>
                <w:b/>
                <w:bCs/>
                <w:sz w:val="24"/>
                <w:szCs w:val="24"/>
                <w:highlight w:val="yellow"/>
              </w:rPr>
            </w:pPr>
            <w:r w:rsidRPr="00FF160E">
              <w:rPr>
                <w:rFonts w:ascii="Times New Roman" w:hAnsi="Times New Roman" w:cs="Times New Roman"/>
                <w:b/>
                <w:bCs/>
                <w:sz w:val="24"/>
                <w:szCs w:val="24"/>
              </w:rPr>
              <w:t>Desvio Padrão</w:t>
            </w:r>
          </w:p>
        </w:tc>
      </w:tr>
      <w:tr w:rsidR="00FF160E" w:rsidRPr="00FF160E" w:rsidTr="003641D6">
        <w:trPr>
          <w:trHeight w:val="777"/>
          <w:jc w:val="center"/>
        </w:trPr>
        <w:tc>
          <w:tcPr>
            <w:tcW w:w="2898" w:type="dxa"/>
            <w:gridSpan w:val="2"/>
            <w:tcBorders>
              <w:top w:val="single" w:sz="8" w:space="0" w:color="auto"/>
            </w:tcBorders>
          </w:tcPr>
          <w:p w:rsidR="000C336D" w:rsidRPr="00FF160E" w:rsidRDefault="000C336D"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Número de escaneamentos sem bola</w:t>
            </w:r>
          </w:p>
        </w:tc>
        <w:tc>
          <w:tcPr>
            <w:tcW w:w="1497" w:type="dxa"/>
            <w:tcBorders>
              <w:top w:val="single" w:sz="8" w:space="0" w:color="auto"/>
            </w:tcBorders>
          </w:tcPr>
          <w:p w:rsidR="000C336D" w:rsidRPr="00FF160E" w:rsidRDefault="000C336D"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CCI</w:t>
            </w:r>
          </w:p>
        </w:tc>
        <w:tc>
          <w:tcPr>
            <w:tcW w:w="2594" w:type="dxa"/>
            <w:tcBorders>
              <w:top w:val="single" w:sz="8" w:space="0" w:color="auto"/>
            </w:tcBorders>
          </w:tcPr>
          <w:p w:rsidR="000C336D" w:rsidRPr="00FF160E" w:rsidRDefault="000C336D"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0,</w:t>
            </w:r>
            <w:r w:rsidR="007F7BFF" w:rsidRPr="00FF160E">
              <w:rPr>
                <w:rFonts w:ascii="Times New Roman" w:hAnsi="Times New Roman" w:cs="Times New Roman"/>
                <w:sz w:val="24"/>
                <w:szCs w:val="24"/>
              </w:rPr>
              <w:t>86</w:t>
            </w:r>
          </w:p>
        </w:tc>
        <w:tc>
          <w:tcPr>
            <w:tcW w:w="1192" w:type="dxa"/>
            <w:tcBorders>
              <w:top w:val="single" w:sz="8" w:space="0" w:color="auto"/>
            </w:tcBorders>
          </w:tcPr>
          <w:p w:rsidR="000C336D" w:rsidRPr="00FF160E" w:rsidRDefault="007F7BFF" w:rsidP="00630871">
            <w:pPr>
              <w:ind w:firstLine="0"/>
              <w:jc w:val="center"/>
              <w:rPr>
                <w:rFonts w:ascii="Times New Roman" w:hAnsi="Times New Roman" w:cs="Times New Roman"/>
                <w:sz w:val="24"/>
                <w:szCs w:val="24"/>
                <w:highlight w:val="yellow"/>
              </w:rPr>
            </w:pPr>
            <w:r w:rsidRPr="00FF160E">
              <w:rPr>
                <w:rFonts w:ascii="Times New Roman" w:hAnsi="Times New Roman" w:cs="Times New Roman"/>
                <w:sz w:val="24"/>
                <w:szCs w:val="24"/>
              </w:rPr>
              <w:t>0,12</w:t>
            </w:r>
          </w:p>
        </w:tc>
      </w:tr>
      <w:tr w:rsidR="00FF160E" w:rsidRPr="00FF160E" w:rsidTr="003641D6">
        <w:trPr>
          <w:trHeight w:val="440"/>
          <w:jc w:val="center"/>
        </w:trPr>
        <w:tc>
          <w:tcPr>
            <w:tcW w:w="2815" w:type="dxa"/>
            <w:tcBorders>
              <w:bottom w:val="single" w:sz="18" w:space="0" w:color="auto"/>
            </w:tcBorders>
          </w:tcPr>
          <w:p w:rsidR="000C336D" w:rsidRPr="00FF160E" w:rsidRDefault="000C336D"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Resultado do passe</w:t>
            </w:r>
          </w:p>
        </w:tc>
        <w:tc>
          <w:tcPr>
            <w:tcW w:w="1580" w:type="dxa"/>
            <w:gridSpan w:val="2"/>
            <w:tcBorders>
              <w:bottom w:val="single" w:sz="18" w:space="0" w:color="auto"/>
            </w:tcBorders>
          </w:tcPr>
          <w:p w:rsidR="000C336D" w:rsidRPr="00FF160E" w:rsidRDefault="000C336D"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Kappa de Cohen</w:t>
            </w:r>
          </w:p>
        </w:tc>
        <w:tc>
          <w:tcPr>
            <w:tcW w:w="2594" w:type="dxa"/>
            <w:tcBorders>
              <w:bottom w:val="single" w:sz="18" w:space="0" w:color="auto"/>
            </w:tcBorders>
          </w:tcPr>
          <w:p w:rsidR="000C336D" w:rsidRPr="00FF160E" w:rsidRDefault="000C336D"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0,</w:t>
            </w:r>
            <w:r w:rsidR="00D17F79" w:rsidRPr="00FF160E">
              <w:rPr>
                <w:rFonts w:ascii="Times New Roman" w:hAnsi="Times New Roman" w:cs="Times New Roman"/>
                <w:sz w:val="24"/>
                <w:szCs w:val="24"/>
              </w:rPr>
              <w:t>62</w:t>
            </w:r>
          </w:p>
        </w:tc>
        <w:tc>
          <w:tcPr>
            <w:tcW w:w="1192" w:type="dxa"/>
            <w:tcBorders>
              <w:bottom w:val="single" w:sz="18" w:space="0" w:color="auto"/>
            </w:tcBorders>
          </w:tcPr>
          <w:p w:rsidR="000C336D" w:rsidRPr="00FF160E" w:rsidRDefault="00D17F79" w:rsidP="00630871">
            <w:pPr>
              <w:ind w:firstLine="0"/>
              <w:jc w:val="center"/>
              <w:rPr>
                <w:rFonts w:ascii="Times New Roman" w:hAnsi="Times New Roman" w:cs="Times New Roman"/>
                <w:sz w:val="24"/>
                <w:szCs w:val="24"/>
              </w:rPr>
            </w:pPr>
            <w:r w:rsidRPr="00FF160E">
              <w:rPr>
                <w:rFonts w:ascii="Times New Roman" w:hAnsi="Times New Roman" w:cs="Times New Roman"/>
                <w:sz w:val="24"/>
                <w:szCs w:val="24"/>
              </w:rPr>
              <w:t>0,05</w:t>
            </w:r>
          </w:p>
        </w:tc>
      </w:tr>
    </w:tbl>
    <w:p w:rsidR="000C336D" w:rsidRPr="00AE778A" w:rsidRDefault="000C336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0C336D" w:rsidRPr="00247918" w:rsidRDefault="00967E2D" w:rsidP="00967E2D">
      <w:pPr>
        <w:rPr>
          <w:rFonts w:ascii="Times New Roman" w:hAnsi="Times New Roman" w:cs="Times New Roman"/>
          <w:sz w:val="20"/>
          <w:szCs w:val="20"/>
        </w:rPr>
      </w:pPr>
      <w:r w:rsidRPr="00FF160E">
        <w:rPr>
          <w:rFonts w:ascii="Times New Roman" w:hAnsi="Times New Roman" w:cs="Times New Roman"/>
          <w:sz w:val="20"/>
          <w:szCs w:val="20"/>
        </w:rPr>
        <w:br w:type="page"/>
      </w:r>
    </w:p>
    <w:p w:rsidR="005D553D" w:rsidRPr="00247918" w:rsidRDefault="0006788A" w:rsidP="005D553D">
      <w:pPr>
        <w:pStyle w:val="Ttulos"/>
        <w:rPr>
          <w:color w:val="auto"/>
        </w:rPr>
      </w:pPr>
      <w:bookmarkStart w:id="80" w:name="_Toc199854463"/>
      <w:bookmarkStart w:id="81" w:name="_Toc209448881"/>
      <w:r>
        <w:rPr>
          <w:color w:val="auto"/>
        </w:rPr>
        <w:lastRenderedPageBreak/>
        <w:t>7</w:t>
      </w:r>
      <w:r w:rsidR="005D553D" w:rsidRPr="00247918">
        <w:rPr>
          <w:color w:val="auto"/>
        </w:rPr>
        <w:t>. Resultados</w:t>
      </w:r>
      <w:bookmarkEnd w:id="80"/>
      <w:bookmarkEnd w:id="81"/>
    </w:p>
    <w:p w:rsidR="005D553D" w:rsidRPr="00247918" w:rsidRDefault="0006788A" w:rsidP="00F43EB6">
      <w:pPr>
        <w:pStyle w:val="Subttulodissertao"/>
        <w:jc w:val="left"/>
        <w:rPr>
          <w:i/>
          <w:iCs/>
          <w:color w:val="auto"/>
        </w:rPr>
      </w:pPr>
      <w:bookmarkStart w:id="82" w:name="_Toc199854464"/>
      <w:bookmarkStart w:id="83" w:name="_Toc209448882"/>
      <w:r>
        <w:rPr>
          <w:b/>
          <w:bCs/>
          <w:color w:val="auto"/>
        </w:rPr>
        <w:t>7</w:t>
      </w:r>
      <w:r w:rsidR="005D553D" w:rsidRPr="00247918">
        <w:rPr>
          <w:b/>
          <w:bCs/>
          <w:color w:val="auto"/>
        </w:rPr>
        <w:t>.1</w:t>
      </w:r>
      <w:r w:rsidR="005D553D" w:rsidRPr="00247918">
        <w:rPr>
          <w:color w:val="auto"/>
        </w:rPr>
        <w:t xml:space="preserve"> </w:t>
      </w:r>
      <w:proofErr w:type="spellStart"/>
      <w:r w:rsidR="005D553D" w:rsidRPr="00247918">
        <w:rPr>
          <w:i/>
          <w:iCs/>
          <w:color w:val="auto"/>
        </w:rPr>
        <w:t>Manipulation</w:t>
      </w:r>
      <w:proofErr w:type="spellEnd"/>
      <w:r w:rsidR="005D553D" w:rsidRPr="00247918">
        <w:rPr>
          <w:i/>
          <w:iCs/>
          <w:color w:val="auto"/>
        </w:rPr>
        <w:t xml:space="preserve"> </w:t>
      </w:r>
      <w:proofErr w:type="spellStart"/>
      <w:r w:rsidR="005D553D" w:rsidRPr="00247918">
        <w:rPr>
          <w:i/>
          <w:iCs/>
          <w:color w:val="auto"/>
        </w:rPr>
        <w:t>check</w:t>
      </w:r>
      <w:bookmarkEnd w:id="82"/>
      <w:bookmarkEnd w:id="83"/>
      <w:proofErr w:type="spellEnd"/>
    </w:p>
    <w:p w:rsidR="00850804" w:rsidRPr="00247918" w:rsidRDefault="005D553D" w:rsidP="00850804">
      <w:pPr>
        <w:rPr>
          <w:rFonts w:ascii="Times New Roman" w:hAnsi="Times New Roman" w:cs="Times New Roman"/>
          <w:sz w:val="24"/>
          <w:szCs w:val="24"/>
        </w:rPr>
      </w:pPr>
      <w:r w:rsidRPr="00247918">
        <w:rPr>
          <w:rFonts w:ascii="Times New Roman" w:hAnsi="Times New Roman" w:cs="Times New Roman"/>
          <w:sz w:val="24"/>
          <w:szCs w:val="24"/>
        </w:rPr>
        <w:t xml:space="preserve">A tabela </w:t>
      </w:r>
      <w:r w:rsidR="000C336D">
        <w:rPr>
          <w:rFonts w:ascii="Times New Roman" w:hAnsi="Times New Roman" w:cs="Times New Roman"/>
          <w:sz w:val="24"/>
          <w:szCs w:val="24"/>
        </w:rPr>
        <w:t>4</w:t>
      </w:r>
      <w:r w:rsidRPr="00247918">
        <w:rPr>
          <w:rFonts w:ascii="Times New Roman" w:hAnsi="Times New Roman" w:cs="Times New Roman"/>
          <w:sz w:val="24"/>
          <w:szCs w:val="24"/>
        </w:rPr>
        <w:t xml:space="preserve"> abaixo mostra os valores descritivos da </w:t>
      </w:r>
      <w:proofErr w:type="spellStart"/>
      <w:r w:rsidRPr="00247918">
        <w:rPr>
          <w:rFonts w:ascii="Times New Roman" w:hAnsi="Times New Roman" w:cs="Times New Roman"/>
          <w:i/>
          <w:iCs/>
          <w:sz w:val="24"/>
          <w:szCs w:val="24"/>
        </w:rPr>
        <w:t>manipulation</w:t>
      </w:r>
      <w:proofErr w:type="spellEnd"/>
      <w:r w:rsidRPr="00247918">
        <w:rPr>
          <w:rFonts w:ascii="Times New Roman" w:hAnsi="Times New Roman" w:cs="Times New Roman"/>
          <w:i/>
          <w:iCs/>
          <w:sz w:val="24"/>
          <w:szCs w:val="24"/>
        </w:rPr>
        <w:t xml:space="preserve"> </w:t>
      </w:r>
      <w:proofErr w:type="spellStart"/>
      <w:r w:rsidRPr="00247918">
        <w:rPr>
          <w:rFonts w:ascii="Times New Roman" w:hAnsi="Times New Roman" w:cs="Times New Roman"/>
          <w:i/>
          <w:iCs/>
          <w:sz w:val="24"/>
          <w:szCs w:val="24"/>
        </w:rPr>
        <w:t>check</w:t>
      </w:r>
      <w:proofErr w:type="spellEnd"/>
      <w:r w:rsidRPr="00247918">
        <w:rPr>
          <w:rFonts w:ascii="Times New Roman" w:hAnsi="Times New Roman" w:cs="Times New Roman"/>
          <w:sz w:val="24"/>
          <w:szCs w:val="24"/>
        </w:rPr>
        <w:t>, com média e desvio padrão em cada protocolo experimental.</w:t>
      </w:r>
    </w:p>
    <w:p w:rsidR="00995E8C" w:rsidRPr="00995E8C" w:rsidRDefault="00995E8C" w:rsidP="00995E8C">
      <w:pPr>
        <w:pStyle w:val="Legenda"/>
        <w:keepNext/>
        <w:jc w:val="center"/>
        <w:rPr>
          <w:rFonts w:ascii="Times New Roman" w:hAnsi="Times New Roman" w:cs="Times New Roman"/>
          <w:color w:val="auto"/>
          <w:sz w:val="24"/>
          <w:szCs w:val="24"/>
        </w:rPr>
      </w:pPr>
      <w:bookmarkStart w:id="84" w:name="_Toc204082404"/>
      <w:bookmarkStart w:id="85" w:name="_Toc204086779"/>
      <w:bookmarkStart w:id="86" w:name="_Toc204334650"/>
      <w:r w:rsidRPr="00995E8C">
        <w:rPr>
          <w:rFonts w:ascii="Times New Roman" w:hAnsi="Times New Roman" w:cs="Times New Roman"/>
          <w:b/>
          <w:bCs/>
          <w:i w:val="0"/>
          <w:iCs w:val="0"/>
          <w:color w:val="auto"/>
          <w:sz w:val="24"/>
          <w:szCs w:val="24"/>
        </w:rPr>
        <w:t xml:space="preserve">Tabela </w:t>
      </w:r>
      <w:r w:rsidR="00851CFB" w:rsidRPr="00995E8C">
        <w:rPr>
          <w:rFonts w:ascii="Times New Roman" w:hAnsi="Times New Roman" w:cs="Times New Roman"/>
          <w:b/>
          <w:bCs/>
          <w:i w:val="0"/>
          <w:iCs w:val="0"/>
          <w:color w:val="auto"/>
          <w:sz w:val="24"/>
          <w:szCs w:val="24"/>
        </w:rPr>
        <w:fldChar w:fldCharType="begin"/>
      </w:r>
      <w:r w:rsidRPr="00995E8C">
        <w:rPr>
          <w:rFonts w:ascii="Times New Roman" w:hAnsi="Times New Roman" w:cs="Times New Roman"/>
          <w:b/>
          <w:bCs/>
          <w:i w:val="0"/>
          <w:iCs w:val="0"/>
          <w:color w:val="auto"/>
          <w:sz w:val="24"/>
          <w:szCs w:val="24"/>
        </w:rPr>
        <w:instrText xml:space="preserve"> SEQ Tabela \* ARABIC </w:instrText>
      </w:r>
      <w:r w:rsidR="00851CFB" w:rsidRPr="00995E8C">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4</w:t>
      </w:r>
      <w:r w:rsidR="00851CFB" w:rsidRPr="00995E8C">
        <w:rPr>
          <w:rFonts w:ascii="Times New Roman" w:hAnsi="Times New Roman" w:cs="Times New Roman"/>
          <w:b/>
          <w:bCs/>
          <w:i w:val="0"/>
          <w:iCs w:val="0"/>
          <w:color w:val="auto"/>
          <w:sz w:val="24"/>
          <w:szCs w:val="24"/>
        </w:rPr>
        <w:fldChar w:fldCharType="end"/>
      </w:r>
      <w:r w:rsidRPr="00995E8C">
        <w:rPr>
          <w:rFonts w:ascii="Times New Roman" w:hAnsi="Times New Roman" w:cs="Times New Roman"/>
          <w:i w:val="0"/>
          <w:iCs w:val="0"/>
          <w:color w:val="auto"/>
          <w:sz w:val="24"/>
          <w:szCs w:val="24"/>
        </w:rPr>
        <w:t xml:space="preserve"> - Valores descritivos para média e desvio padrão da </w:t>
      </w:r>
      <w:proofErr w:type="spellStart"/>
      <w:r w:rsidRPr="00995E8C">
        <w:rPr>
          <w:rFonts w:ascii="Times New Roman" w:hAnsi="Times New Roman" w:cs="Times New Roman"/>
          <w:color w:val="auto"/>
          <w:sz w:val="24"/>
          <w:szCs w:val="24"/>
        </w:rPr>
        <w:t>manipulation</w:t>
      </w:r>
      <w:proofErr w:type="spellEnd"/>
      <w:r w:rsidRPr="00995E8C">
        <w:rPr>
          <w:rFonts w:ascii="Times New Roman" w:hAnsi="Times New Roman" w:cs="Times New Roman"/>
          <w:color w:val="auto"/>
          <w:sz w:val="24"/>
          <w:szCs w:val="24"/>
        </w:rPr>
        <w:t xml:space="preserve"> </w:t>
      </w:r>
      <w:proofErr w:type="spellStart"/>
      <w:r w:rsidRPr="00995E8C">
        <w:rPr>
          <w:rFonts w:ascii="Times New Roman" w:hAnsi="Times New Roman" w:cs="Times New Roman"/>
          <w:color w:val="auto"/>
          <w:sz w:val="24"/>
          <w:szCs w:val="24"/>
        </w:rPr>
        <w:t>check</w:t>
      </w:r>
      <w:bookmarkEnd w:id="84"/>
      <w:bookmarkEnd w:id="85"/>
      <w:bookmarkEnd w:id="86"/>
      <w:proofErr w:type="spellEnd"/>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7"/>
        <w:gridCol w:w="1563"/>
        <w:gridCol w:w="1271"/>
        <w:gridCol w:w="1250"/>
        <w:gridCol w:w="1636"/>
        <w:gridCol w:w="147"/>
      </w:tblGrid>
      <w:tr w:rsidR="00247918" w:rsidRPr="00995E8C" w:rsidTr="00995E8C">
        <w:trPr>
          <w:jc w:val="center"/>
        </w:trPr>
        <w:tc>
          <w:tcPr>
            <w:tcW w:w="5331" w:type="dxa"/>
            <w:gridSpan w:val="3"/>
            <w:tcBorders>
              <w:top w:val="single" w:sz="18" w:space="0" w:color="auto"/>
              <w:bottom w:val="single" w:sz="8" w:space="0" w:color="auto"/>
            </w:tcBorders>
            <w:vAlign w:val="center"/>
          </w:tcPr>
          <w:p w:rsidR="005D553D" w:rsidRPr="00995E8C" w:rsidRDefault="005D553D" w:rsidP="00DA456E">
            <w:pPr>
              <w:ind w:firstLine="0"/>
              <w:jc w:val="center"/>
              <w:rPr>
                <w:rFonts w:ascii="Times New Roman" w:hAnsi="Times New Roman" w:cs="Times New Roman"/>
                <w:b/>
                <w:bCs/>
                <w:sz w:val="24"/>
                <w:szCs w:val="24"/>
              </w:rPr>
            </w:pPr>
          </w:p>
        </w:tc>
        <w:tc>
          <w:tcPr>
            <w:tcW w:w="1250" w:type="dxa"/>
            <w:tcBorders>
              <w:top w:val="single" w:sz="18" w:space="0" w:color="auto"/>
              <w:bottom w:val="single" w:sz="8" w:space="0" w:color="auto"/>
            </w:tcBorders>
            <w:vAlign w:val="center"/>
          </w:tcPr>
          <w:p w:rsidR="005D553D" w:rsidRPr="00995E8C" w:rsidRDefault="005D553D" w:rsidP="00DA456E">
            <w:pPr>
              <w:ind w:firstLine="0"/>
              <w:jc w:val="center"/>
              <w:rPr>
                <w:rFonts w:ascii="Times New Roman" w:hAnsi="Times New Roman" w:cs="Times New Roman"/>
                <w:b/>
                <w:bCs/>
                <w:sz w:val="24"/>
                <w:szCs w:val="24"/>
              </w:rPr>
            </w:pPr>
            <w:r w:rsidRPr="00995E8C">
              <w:rPr>
                <w:rFonts w:ascii="Times New Roman" w:hAnsi="Times New Roman" w:cs="Times New Roman"/>
                <w:b/>
                <w:bCs/>
                <w:sz w:val="24"/>
                <w:szCs w:val="24"/>
              </w:rPr>
              <w:t>Média</w:t>
            </w:r>
          </w:p>
        </w:tc>
        <w:tc>
          <w:tcPr>
            <w:tcW w:w="1783" w:type="dxa"/>
            <w:gridSpan w:val="2"/>
            <w:tcBorders>
              <w:top w:val="single" w:sz="18" w:space="0" w:color="auto"/>
              <w:bottom w:val="single" w:sz="8" w:space="0" w:color="auto"/>
            </w:tcBorders>
            <w:vAlign w:val="center"/>
          </w:tcPr>
          <w:p w:rsidR="005D553D" w:rsidRPr="00995E8C" w:rsidRDefault="005D553D" w:rsidP="00DA456E">
            <w:pPr>
              <w:ind w:firstLine="0"/>
              <w:jc w:val="center"/>
              <w:rPr>
                <w:rFonts w:ascii="Times New Roman" w:hAnsi="Times New Roman" w:cs="Times New Roman"/>
                <w:b/>
                <w:bCs/>
                <w:sz w:val="24"/>
                <w:szCs w:val="24"/>
              </w:rPr>
            </w:pPr>
            <w:r w:rsidRPr="00995E8C">
              <w:rPr>
                <w:rFonts w:ascii="Times New Roman" w:hAnsi="Times New Roman" w:cs="Times New Roman"/>
                <w:b/>
                <w:bCs/>
                <w:sz w:val="24"/>
                <w:szCs w:val="24"/>
              </w:rPr>
              <w:t>Desvio Padrão</w:t>
            </w:r>
          </w:p>
        </w:tc>
      </w:tr>
      <w:tr w:rsidR="00247918" w:rsidRPr="00995E8C" w:rsidTr="00995E8C">
        <w:trPr>
          <w:gridAfter w:val="1"/>
          <w:wAfter w:w="147" w:type="dxa"/>
          <w:jc w:val="center"/>
        </w:trPr>
        <w:tc>
          <w:tcPr>
            <w:tcW w:w="2497" w:type="dxa"/>
            <w:vMerge w:val="restart"/>
            <w:tcBorders>
              <w:top w:val="single" w:sz="8" w:space="0" w:color="auto"/>
            </w:tcBorders>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Relação numérica</w:t>
            </w:r>
          </w:p>
        </w:tc>
        <w:tc>
          <w:tcPr>
            <w:tcW w:w="2834" w:type="dxa"/>
            <w:gridSpan w:val="2"/>
            <w:tcBorders>
              <w:top w:val="single" w:sz="8" w:space="0" w:color="auto"/>
            </w:tcBorders>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Igualdade</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6,87</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0,30</w:t>
            </w:r>
          </w:p>
        </w:tc>
      </w:tr>
      <w:tr w:rsidR="00247918" w:rsidRPr="00995E8C" w:rsidTr="00995E8C">
        <w:trPr>
          <w:gridAfter w:val="1"/>
          <w:wAfter w:w="147" w:type="dxa"/>
          <w:jc w:val="center"/>
        </w:trPr>
        <w:tc>
          <w:tcPr>
            <w:tcW w:w="2497" w:type="dxa"/>
            <w:vMerge/>
            <w:vAlign w:val="center"/>
          </w:tcPr>
          <w:p w:rsidR="005D553D" w:rsidRPr="00995E8C" w:rsidRDefault="005D553D" w:rsidP="00995E8C">
            <w:pPr>
              <w:ind w:firstLine="0"/>
              <w:jc w:val="center"/>
              <w:rPr>
                <w:rFonts w:ascii="Times New Roman" w:hAnsi="Times New Roman" w:cs="Times New Roman"/>
                <w:sz w:val="24"/>
                <w:szCs w:val="24"/>
              </w:rPr>
            </w:pPr>
          </w:p>
        </w:tc>
        <w:tc>
          <w:tcPr>
            <w:tcW w:w="2834" w:type="dxa"/>
            <w:gridSpan w:val="2"/>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Superioridade</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6,60</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0,29</w:t>
            </w:r>
          </w:p>
        </w:tc>
      </w:tr>
      <w:tr w:rsidR="00247918" w:rsidRPr="00995E8C" w:rsidTr="00995E8C">
        <w:trPr>
          <w:gridAfter w:val="1"/>
          <w:wAfter w:w="147" w:type="dxa"/>
          <w:jc w:val="center"/>
        </w:trPr>
        <w:tc>
          <w:tcPr>
            <w:tcW w:w="2497" w:type="dxa"/>
            <w:vMerge w:val="restart"/>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Foco atencion</w:t>
            </w:r>
            <w:r w:rsidR="00995E8C">
              <w:rPr>
                <w:rFonts w:ascii="Times New Roman" w:hAnsi="Times New Roman" w:cs="Times New Roman"/>
                <w:sz w:val="24"/>
                <w:szCs w:val="24"/>
              </w:rPr>
              <w:t>al</w:t>
            </w:r>
          </w:p>
          <w:p w:rsidR="005D553D" w:rsidRPr="00995E8C" w:rsidRDefault="005D553D" w:rsidP="00995E8C">
            <w:pPr>
              <w:ind w:firstLine="0"/>
              <w:jc w:val="center"/>
              <w:rPr>
                <w:rFonts w:ascii="Times New Roman" w:hAnsi="Times New Roman" w:cs="Times New Roman"/>
                <w:sz w:val="24"/>
                <w:szCs w:val="24"/>
              </w:rPr>
            </w:pPr>
          </w:p>
        </w:tc>
        <w:tc>
          <w:tcPr>
            <w:tcW w:w="2834" w:type="dxa"/>
            <w:gridSpan w:val="2"/>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Foco interno</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6,59</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0,29</w:t>
            </w:r>
          </w:p>
        </w:tc>
      </w:tr>
      <w:tr w:rsidR="00247918" w:rsidRPr="00995E8C" w:rsidTr="00995E8C">
        <w:trPr>
          <w:gridAfter w:val="1"/>
          <w:wAfter w:w="147" w:type="dxa"/>
          <w:jc w:val="center"/>
        </w:trPr>
        <w:tc>
          <w:tcPr>
            <w:tcW w:w="2497" w:type="dxa"/>
            <w:vMerge/>
            <w:vAlign w:val="center"/>
          </w:tcPr>
          <w:p w:rsidR="005D553D" w:rsidRPr="00995E8C" w:rsidRDefault="005D553D" w:rsidP="00995E8C">
            <w:pPr>
              <w:ind w:firstLine="0"/>
              <w:jc w:val="center"/>
              <w:rPr>
                <w:rFonts w:ascii="Times New Roman" w:hAnsi="Times New Roman" w:cs="Times New Roman"/>
                <w:sz w:val="24"/>
                <w:szCs w:val="24"/>
              </w:rPr>
            </w:pPr>
          </w:p>
        </w:tc>
        <w:tc>
          <w:tcPr>
            <w:tcW w:w="2834" w:type="dxa"/>
            <w:gridSpan w:val="2"/>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Foco externo</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6,88</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0,27</w:t>
            </w:r>
          </w:p>
        </w:tc>
      </w:tr>
      <w:tr w:rsidR="00247918" w:rsidRPr="00995E8C" w:rsidTr="00995E8C">
        <w:trPr>
          <w:gridAfter w:val="1"/>
          <w:wAfter w:w="147" w:type="dxa"/>
          <w:jc w:val="center"/>
        </w:trPr>
        <w:tc>
          <w:tcPr>
            <w:tcW w:w="2497" w:type="dxa"/>
            <w:vMerge w:val="restart"/>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Interação</w:t>
            </w:r>
          </w:p>
        </w:tc>
        <w:tc>
          <w:tcPr>
            <w:tcW w:w="1563" w:type="dxa"/>
            <w:vMerge w:val="restart"/>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Igualdade</w:t>
            </w:r>
          </w:p>
        </w:tc>
        <w:tc>
          <w:tcPr>
            <w:tcW w:w="1271" w:type="dxa"/>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Interno</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6,71</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0,35</w:t>
            </w:r>
          </w:p>
        </w:tc>
      </w:tr>
      <w:tr w:rsidR="00247918" w:rsidRPr="00995E8C" w:rsidTr="00995E8C">
        <w:trPr>
          <w:gridAfter w:val="1"/>
          <w:wAfter w:w="147" w:type="dxa"/>
          <w:jc w:val="center"/>
        </w:trPr>
        <w:tc>
          <w:tcPr>
            <w:tcW w:w="2497" w:type="dxa"/>
            <w:vMerge/>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p>
        </w:tc>
        <w:tc>
          <w:tcPr>
            <w:tcW w:w="1563" w:type="dxa"/>
            <w:vMerge/>
            <w:vAlign w:val="center"/>
          </w:tcPr>
          <w:p w:rsidR="005D553D" w:rsidRPr="00995E8C" w:rsidRDefault="005D553D" w:rsidP="00995E8C">
            <w:pPr>
              <w:ind w:firstLine="0"/>
              <w:jc w:val="center"/>
              <w:rPr>
                <w:rFonts w:ascii="Times New Roman" w:hAnsi="Times New Roman" w:cs="Times New Roman"/>
                <w:sz w:val="24"/>
                <w:szCs w:val="24"/>
              </w:rPr>
            </w:pPr>
          </w:p>
        </w:tc>
        <w:tc>
          <w:tcPr>
            <w:tcW w:w="1271" w:type="dxa"/>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Externo</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7,04</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0,36</w:t>
            </w:r>
          </w:p>
        </w:tc>
      </w:tr>
      <w:tr w:rsidR="00247918" w:rsidRPr="00995E8C" w:rsidTr="00995E8C">
        <w:trPr>
          <w:gridAfter w:val="1"/>
          <w:wAfter w:w="147" w:type="dxa"/>
          <w:jc w:val="center"/>
        </w:trPr>
        <w:tc>
          <w:tcPr>
            <w:tcW w:w="2497" w:type="dxa"/>
            <w:vMerge/>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p>
        </w:tc>
        <w:tc>
          <w:tcPr>
            <w:tcW w:w="1563" w:type="dxa"/>
            <w:vMerge w:val="restart"/>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Superioridade</w:t>
            </w:r>
          </w:p>
        </w:tc>
        <w:tc>
          <w:tcPr>
            <w:tcW w:w="1271" w:type="dxa"/>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Interno</w:t>
            </w:r>
          </w:p>
          <w:p w:rsidR="005D553D" w:rsidRPr="00995E8C" w:rsidRDefault="005D553D" w:rsidP="00995E8C">
            <w:pPr>
              <w:ind w:firstLine="0"/>
              <w:jc w:val="center"/>
              <w:rPr>
                <w:rFonts w:ascii="Times New Roman" w:hAnsi="Times New Roman" w:cs="Times New Roman"/>
                <w:sz w:val="24"/>
                <w:szCs w:val="24"/>
              </w:rPr>
            </w:pPr>
          </w:p>
        </w:tc>
        <w:tc>
          <w:tcPr>
            <w:tcW w:w="1250"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6,48</w:t>
            </w:r>
          </w:p>
        </w:tc>
        <w:tc>
          <w:tcPr>
            <w:tcW w:w="1636" w:type="dxa"/>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0,32</w:t>
            </w:r>
          </w:p>
        </w:tc>
      </w:tr>
      <w:tr w:rsidR="00247918" w:rsidRPr="00995E8C" w:rsidTr="00995E8C">
        <w:trPr>
          <w:gridAfter w:val="1"/>
          <w:wAfter w:w="147" w:type="dxa"/>
          <w:jc w:val="center"/>
        </w:trPr>
        <w:tc>
          <w:tcPr>
            <w:tcW w:w="2497" w:type="dxa"/>
            <w:vMerge/>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p>
        </w:tc>
        <w:tc>
          <w:tcPr>
            <w:tcW w:w="1563" w:type="dxa"/>
            <w:vMerge/>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p>
        </w:tc>
        <w:tc>
          <w:tcPr>
            <w:tcW w:w="1271" w:type="dxa"/>
            <w:tcBorders>
              <w:bottom w:val="single" w:sz="18" w:space="0" w:color="auto"/>
            </w:tcBorders>
            <w:vAlign w:val="center"/>
          </w:tcPr>
          <w:p w:rsidR="005D553D" w:rsidRPr="00995E8C" w:rsidRDefault="005D553D"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Externo</w:t>
            </w:r>
          </w:p>
        </w:tc>
        <w:tc>
          <w:tcPr>
            <w:tcW w:w="1250" w:type="dxa"/>
            <w:tcBorders>
              <w:bottom w:val="single" w:sz="18" w:space="0" w:color="auto"/>
            </w:tcBorders>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6,71</w:t>
            </w:r>
          </w:p>
        </w:tc>
        <w:tc>
          <w:tcPr>
            <w:tcW w:w="1636" w:type="dxa"/>
            <w:tcBorders>
              <w:bottom w:val="single" w:sz="18" w:space="0" w:color="auto"/>
            </w:tcBorders>
            <w:vAlign w:val="center"/>
          </w:tcPr>
          <w:p w:rsidR="005D553D" w:rsidRPr="00995E8C" w:rsidRDefault="00327EC7" w:rsidP="00995E8C">
            <w:pPr>
              <w:ind w:firstLine="0"/>
              <w:jc w:val="center"/>
              <w:rPr>
                <w:rFonts w:ascii="Times New Roman" w:hAnsi="Times New Roman" w:cs="Times New Roman"/>
                <w:sz w:val="24"/>
                <w:szCs w:val="24"/>
              </w:rPr>
            </w:pPr>
            <w:r w:rsidRPr="00995E8C">
              <w:rPr>
                <w:rFonts w:ascii="Times New Roman" w:hAnsi="Times New Roman" w:cs="Times New Roman"/>
                <w:sz w:val="24"/>
                <w:szCs w:val="24"/>
              </w:rPr>
              <w:t>0,35</w:t>
            </w:r>
          </w:p>
        </w:tc>
      </w:tr>
    </w:tbl>
    <w:p w:rsidR="00850804"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850804" w:rsidRPr="00F17F2F" w:rsidRDefault="005D553D" w:rsidP="00F17F2F">
      <w:pPr>
        <w:rPr>
          <w:rFonts w:ascii="Times New Roman" w:hAnsi="Times New Roman" w:cs="Times New Roman"/>
          <w:sz w:val="24"/>
          <w:szCs w:val="24"/>
        </w:rPr>
      </w:pPr>
      <w:r w:rsidRPr="00247918">
        <w:rPr>
          <w:rFonts w:ascii="Times New Roman" w:hAnsi="Times New Roman" w:cs="Times New Roman"/>
          <w:sz w:val="24"/>
          <w:szCs w:val="24"/>
        </w:rPr>
        <w:t xml:space="preserve">Ao analisar dos valores subjetivos relatados na </w:t>
      </w:r>
      <w:proofErr w:type="spellStart"/>
      <w:r w:rsidRPr="00247918">
        <w:rPr>
          <w:rFonts w:ascii="Times New Roman" w:hAnsi="Times New Roman" w:cs="Times New Roman"/>
          <w:i/>
          <w:iCs/>
          <w:sz w:val="24"/>
          <w:szCs w:val="24"/>
        </w:rPr>
        <w:t>manipulation</w:t>
      </w:r>
      <w:proofErr w:type="spellEnd"/>
      <w:r w:rsidRPr="00247918">
        <w:rPr>
          <w:rFonts w:ascii="Times New Roman" w:hAnsi="Times New Roman" w:cs="Times New Roman"/>
          <w:i/>
          <w:iCs/>
          <w:sz w:val="24"/>
          <w:szCs w:val="24"/>
        </w:rPr>
        <w:t xml:space="preserve"> </w:t>
      </w:r>
      <w:proofErr w:type="spellStart"/>
      <w:r w:rsidRPr="00247918">
        <w:rPr>
          <w:rFonts w:ascii="Times New Roman" w:hAnsi="Times New Roman" w:cs="Times New Roman"/>
          <w:i/>
          <w:iCs/>
          <w:sz w:val="24"/>
          <w:szCs w:val="24"/>
        </w:rPr>
        <w:t>check</w:t>
      </w:r>
      <w:proofErr w:type="spellEnd"/>
      <w:r w:rsidRPr="00247918">
        <w:rPr>
          <w:rFonts w:ascii="Times New Roman" w:hAnsi="Times New Roman" w:cs="Times New Roman"/>
          <w:sz w:val="24"/>
          <w:szCs w:val="24"/>
        </w:rPr>
        <w:t>, o GEE não identificou efeito principal do fator relação numérica [</w:t>
      </w:r>
      <w:r w:rsidRPr="00E12644">
        <w:rPr>
          <w:rFonts w:ascii="Times New Roman" w:hAnsi="Times New Roman" w:cs="Times New Roman"/>
          <w:i/>
          <w:iCs/>
          <w:sz w:val="24"/>
          <w:szCs w:val="24"/>
        </w:rPr>
        <w:t>Wald</w:t>
      </w:r>
      <w:r w:rsidRPr="00247918">
        <w:rPr>
          <w:rFonts w:ascii="Times New Roman" w:hAnsi="Times New Roman" w:cs="Times New Roman"/>
          <w:sz w:val="24"/>
          <w:szCs w:val="24"/>
        </w:rPr>
        <w:t xml:space="preserve"> (</w:t>
      </w:r>
      <w:r w:rsidR="005A350C" w:rsidRPr="00247918">
        <w:rPr>
          <w:rFonts w:ascii="Times New Roman" w:hAnsi="Times New Roman" w:cs="Times New Roman"/>
          <w:sz w:val="24"/>
          <w:szCs w:val="24"/>
        </w:rPr>
        <w:t>5, 30</w:t>
      </w:r>
      <w:r w:rsidRPr="00247918">
        <w:rPr>
          <w:rFonts w:ascii="Times New Roman" w:hAnsi="Times New Roman" w:cs="Times New Roman"/>
          <w:sz w:val="24"/>
          <w:szCs w:val="24"/>
        </w:rPr>
        <w:t>) =</w:t>
      </w:r>
      <w:r w:rsidR="00B176D6" w:rsidRPr="00247918">
        <w:rPr>
          <w:rFonts w:ascii="Times New Roman" w:hAnsi="Times New Roman" w:cs="Times New Roman"/>
          <w:sz w:val="24"/>
          <w:szCs w:val="24"/>
        </w:rPr>
        <w:t xml:space="preserve"> 0,857</w:t>
      </w:r>
      <w:r w:rsidRPr="00247918">
        <w:rPr>
          <w:rFonts w:ascii="Times New Roman" w:hAnsi="Times New Roman" w:cs="Times New Roman"/>
          <w:sz w:val="24"/>
          <w:szCs w:val="24"/>
        </w:rPr>
        <w:t xml:space="preserve">; </w:t>
      </w:r>
      <w:r w:rsidRPr="00E12644">
        <w:rPr>
          <w:rFonts w:ascii="Times New Roman" w:hAnsi="Times New Roman" w:cs="Times New Roman"/>
          <w:i/>
          <w:iCs/>
          <w:sz w:val="24"/>
          <w:szCs w:val="24"/>
        </w:rPr>
        <w:t>p</w:t>
      </w:r>
      <w:r w:rsidRPr="00247918">
        <w:rPr>
          <w:rFonts w:ascii="Times New Roman" w:hAnsi="Times New Roman" w:cs="Times New Roman"/>
          <w:sz w:val="24"/>
          <w:szCs w:val="24"/>
        </w:rPr>
        <w:t xml:space="preserve"> =</w:t>
      </w:r>
      <w:r w:rsidR="00B176D6" w:rsidRPr="00247918">
        <w:rPr>
          <w:rFonts w:ascii="Times New Roman" w:hAnsi="Times New Roman" w:cs="Times New Roman"/>
          <w:sz w:val="24"/>
          <w:szCs w:val="24"/>
        </w:rPr>
        <w:t xml:space="preserve"> 0,355</w:t>
      </w:r>
      <w:r w:rsidRPr="00247918">
        <w:rPr>
          <w:rFonts w:ascii="Times New Roman" w:hAnsi="Times New Roman" w:cs="Times New Roman"/>
          <w:sz w:val="24"/>
          <w:szCs w:val="24"/>
        </w:rPr>
        <w:t>], do fator foco atencional [</w:t>
      </w:r>
      <w:r w:rsidRPr="00E12644">
        <w:rPr>
          <w:rFonts w:ascii="Times New Roman" w:hAnsi="Times New Roman" w:cs="Times New Roman"/>
          <w:i/>
          <w:iCs/>
          <w:sz w:val="24"/>
          <w:szCs w:val="24"/>
        </w:rPr>
        <w:t>Wald</w:t>
      </w:r>
      <w:r w:rsidRPr="00247918">
        <w:rPr>
          <w:rFonts w:ascii="Times New Roman" w:hAnsi="Times New Roman" w:cs="Times New Roman"/>
          <w:sz w:val="24"/>
          <w:szCs w:val="24"/>
        </w:rPr>
        <w:t xml:space="preserve"> (</w:t>
      </w:r>
      <w:r w:rsidR="005A350C" w:rsidRPr="00247918">
        <w:rPr>
          <w:rFonts w:ascii="Times New Roman" w:hAnsi="Times New Roman" w:cs="Times New Roman"/>
          <w:sz w:val="24"/>
          <w:szCs w:val="24"/>
        </w:rPr>
        <w:t>5, 30</w:t>
      </w:r>
      <w:r w:rsidRPr="00247918">
        <w:rPr>
          <w:rFonts w:ascii="Times New Roman" w:hAnsi="Times New Roman" w:cs="Times New Roman"/>
          <w:sz w:val="24"/>
          <w:szCs w:val="24"/>
        </w:rPr>
        <w:t>) =</w:t>
      </w:r>
      <w:r w:rsidR="00B176D6" w:rsidRPr="00247918">
        <w:rPr>
          <w:rFonts w:ascii="Times New Roman" w:hAnsi="Times New Roman" w:cs="Times New Roman"/>
          <w:sz w:val="24"/>
          <w:szCs w:val="24"/>
        </w:rPr>
        <w:t xml:space="preserve"> 1,295</w:t>
      </w:r>
      <w:r w:rsidRPr="00247918">
        <w:rPr>
          <w:rFonts w:ascii="Times New Roman" w:hAnsi="Times New Roman" w:cs="Times New Roman"/>
          <w:sz w:val="24"/>
          <w:szCs w:val="24"/>
        </w:rPr>
        <w:t xml:space="preserve">; </w:t>
      </w:r>
      <w:r w:rsidR="00B176D6" w:rsidRPr="00E12644">
        <w:rPr>
          <w:rFonts w:ascii="Times New Roman" w:hAnsi="Times New Roman" w:cs="Times New Roman"/>
          <w:i/>
          <w:iCs/>
          <w:sz w:val="24"/>
          <w:szCs w:val="24"/>
        </w:rPr>
        <w:t>p</w:t>
      </w:r>
      <w:r w:rsidR="00B176D6" w:rsidRPr="00247918">
        <w:rPr>
          <w:rFonts w:ascii="Times New Roman" w:hAnsi="Times New Roman" w:cs="Times New Roman"/>
          <w:sz w:val="24"/>
          <w:szCs w:val="24"/>
        </w:rPr>
        <w:t xml:space="preserve"> </w:t>
      </w:r>
      <w:r w:rsidRPr="00247918">
        <w:rPr>
          <w:rFonts w:ascii="Times New Roman" w:hAnsi="Times New Roman" w:cs="Times New Roman"/>
          <w:sz w:val="24"/>
          <w:szCs w:val="24"/>
        </w:rPr>
        <w:t>=</w:t>
      </w:r>
      <w:r w:rsidR="00B176D6" w:rsidRPr="00247918">
        <w:rPr>
          <w:rFonts w:ascii="Times New Roman" w:hAnsi="Times New Roman" w:cs="Times New Roman"/>
          <w:sz w:val="24"/>
          <w:szCs w:val="24"/>
        </w:rPr>
        <w:t xml:space="preserve"> 0,255</w:t>
      </w:r>
      <w:r w:rsidRPr="00247918">
        <w:rPr>
          <w:rFonts w:ascii="Times New Roman" w:hAnsi="Times New Roman" w:cs="Times New Roman"/>
          <w:sz w:val="24"/>
          <w:szCs w:val="24"/>
        </w:rPr>
        <w:t>] e da interação entre os fatores [</w:t>
      </w:r>
      <w:r w:rsidRPr="00E12644">
        <w:rPr>
          <w:rFonts w:ascii="Times New Roman" w:hAnsi="Times New Roman" w:cs="Times New Roman"/>
          <w:i/>
          <w:iCs/>
          <w:sz w:val="24"/>
          <w:szCs w:val="24"/>
        </w:rPr>
        <w:t>Wald</w:t>
      </w:r>
      <w:r w:rsidRPr="00247918">
        <w:rPr>
          <w:rFonts w:ascii="Times New Roman" w:hAnsi="Times New Roman" w:cs="Times New Roman"/>
          <w:sz w:val="24"/>
          <w:szCs w:val="24"/>
        </w:rPr>
        <w:t xml:space="preserve"> (</w:t>
      </w:r>
      <w:r w:rsidR="005A350C" w:rsidRPr="00247918">
        <w:rPr>
          <w:rFonts w:ascii="Times New Roman" w:hAnsi="Times New Roman" w:cs="Times New Roman"/>
          <w:sz w:val="24"/>
          <w:szCs w:val="24"/>
        </w:rPr>
        <w:t>5, 30</w:t>
      </w:r>
      <w:r w:rsidRPr="00247918">
        <w:rPr>
          <w:rFonts w:ascii="Times New Roman" w:hAnsi="Times New Roman" w:cs="Times New Roman"/>
          <w:sz w:val="24"/>
          <w:szCs w:val="24"/>
        </w:rPr>
        <w:t>) =</w:t>
      </w:r>
      <w:r w:rsidR="00B176D6" w:rsidRPr="00247918">
        <w:rPr>
          <w:rFonts w:ascii="Times New Roman" w:hAnsi="Times New Roman" w:cs="Times New Roman"/>
          <w:sz w:val="24"/>
          <w:szCs w:val="24"/>
        </w:rPr>
        <w:t xml:space="preserve"> 0,035</w:t>
      </w:r>
      <w:r w:rsidRPr="00247918">
        <w:rPr>
          <w:rFonts w:ascii="Times New Roman" w:hAnsi="Times New Roman" w:cs="Times New Roman"/>
          <w:sz w:val="24"/>
          <w:szCs w:val="24"/>
        </w:rPr>
        <w:t xml:space="preserve">; </w:t>
      </w:r>
      <w:r w:rsidRPr="00E12644">
        <w:rPr>
          <w:rFonts w:ascii="Times New Roman" w:hAnsi="Times New Roman" w:cs="Times New Roman"/>
          <w:i/>
          <w:iCs/>
          <w:sz w:val="24"/>
          <w:szCs w:val="24"/>
        </w:rPr>
        <w:t>p</w:t>
      </w:r>
      <w:r w:rsidRPr="00247918">
        <w:rPr>
          <w:rFonts w:ascii="Times New Roman" w:hAnsi="Times New Roman" w:cs="Times New Roman"/>
          <w:sz w:val="24"/>
          <w:szCs w:val="24"/>
        </w:rPr>
        <w:t xml:space="preserve"> =</w:t>
      </w:r>
      <w:r w:rsidR="00B176D6" w:rsidRPr="00247918">
        <w:rPr>
          <w:rFonts w:ascii="Times New Roman" w:hAnsi="Times New Roman" w:cs="Times New Roman"/>
          <w:sz w:val="24"/>
          <w:szCs w:val="24"/>
        </w:rPr>
        <w:t xml:space="preserve"> 0,853</w:t>
      </w:r>
      <w:r w:rsidRPr="00247918">
        <w:rPr>
          <w:rFonts w:ascii="Times New Roman" w:hAnsi="Times New Roman" w:cs="Times New Roman"/>
          <w:sz w:val="24"/>
          <w:szCs w:val="24"/>
        </w:rPr>
        <w:t>]</w:t>
      </w:r>
      <w:r w:rsidR="00F17F2F">
        <w:rPr>
          <w:rFonts w:ascii="Times New Roman" w:hAnsi="Times New Roman" w:cs="Times New Roman"/>
          <w:sz w:val="24"/>
          <w:szCs w:val="24"/>
        </w:rPr>
        <w:t>.</w:t>
      </w:r>
    </w:p>
    <w:p w:rsidR="00254FE5" w:rsidRPr="00254FE5" w:rsidRDefault="00254FE5" w:rsidP="00254FE5">
      <w:pPr>
        <w:pStyle w:val="Legenda"/>
        <w:keepNext/>
        <w:jc w:val="center"/>
        <w:rPr>
          <w:rFonts w:ascii="Times New Roman" w:hAnsi="Times New Roman" w:cs="Times New Roman"/>
          <w:i w:val="0"/>
          <w:iCs w:val="0"/>
          <w:color w:val="auto"/>
          <w:sz w:val="24"/>
          <w:szCs w:val="24"/>
        </w:rPr>
      </w:pPr>
      <w:bookmarkStart w:id="87" w:name="_Toc204082353"/>
      <w:bookmarkStart w:id="88" w:name="_Toc204334578"/>
      <w:r w:rsidRPr="00254FE5">
        <w:rPr>
          <w:rFonts w:ascii="Times New Roman" w:hAnsi="Times New Roman" w:cs="Times New Roman"/>
          <w:b/>
          <w:bCs/>
          <w:i w:val="0"/>
          <w:iCs w:val="0"/>
          <w:color w:val="auto"/>
          <w:sz w:val="24"/>
          <w:szCs w:val="24"/>
        </w:rPr>
        <w:t xml:space="preserve">Figura </w:t>
      </w:r>
      <w:r w:rsidR="00851CFB" w:rsidRPr="00254FE5">
        <w:rPr>
          <w:rFonts w:ascii="Times New Roman" w:hAnsi="Times New Roman" w:cs="Times New Roman"/>
          <w:b/>
          <w:bCs/>
          <w:i w:val="0"/>
          <w:iCs w:val="0"/>
          <w:color w:val="auto"/>
          <w:sz w:val="24"/>
          <w:szCs w:val="24"/>
        </w:rPr>
        <w:fldChar w:fldCharType="begin"/>
      </w:r>
      <w:r w:rsidRPr="00254FE5">
        <w:rPr>
          <w:rFonts w:ascii="Times New Roman" w:hAnsi="Times New Roman" w:cs="Times New Roman"/>
          <w:b/>
          <w:bCs/>
          <w:i w:val="0"/>
          <w:iCs w:val="0"/>
          <w:color w:val="auto"/>
          <w:sz w:val="24"/>
          <w:szCs w:val="24"/>
        </w:rPr>
        <w:instrText xml:space="preserve"> SEQ Figura \* ARABIC </w:instrText>
      </w:r>
      <w:r w:rsidR="00851CFB" w:rsidRPr="00254FE5">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6</w:t>
      </w:r>
      <w:r w:rsidR="00851CFB" w:rsidRPr="00254FE5">
        <w:rPr>
          <w:rFonts w:ascii="Times New Roman" w:hAnsi="Times New Roman" w:cs="Times New Roman"/>
          <w:b/>
          <w:bCs/>
          <w:i w:val="0"/>
          <w:iCs w:val="0"/>
          <w:color w:val="auto"/>
          <w:sz w:val="24"/>
          <w:szCs w:val="24"/>
        </w:rPr>
        <w:fldChar w:fldCharType="end"/>
      </w:r>
      <w:r w:rsidRPr="00254FE5">
        <w:rPr>
          <w:rFonts w:ascii="Times New Roman" w:hAnsi="Times New Roman" w:cs="Times New Roman"/>
          <w:i w:val="0"/>
          <w:iCs w:val="0"/>
          <w:color w:val="auto"/>
          <w:sz w:val="24"/>
          <w:szCs w:val="24"/>
        </w:rPr>
        <w:t xml:space="preserve"> - Valores para </w:t>
      </w:r>
      <w:proofErr w:type="spellStart"/>
      <w:r w:rsidRPr="00254FE5">
        <w:rPr>
          <w:rFonts w:ascii="Times New Roman" w:hAnsi="Times New Roman" w:cs="Times New Roman"/>
          <w:color w:val="auto"/>
          <w:sz w:val="24"/>
          <w:szCs w:val="24"/>
        </w:rPr>
        <w:t>manipulation</w:t>
      </w:r>
      <w:proofErr w:type="spellEnd"/>
      <w:r w:rsidRPr="00254FE5">
        <w:rPr>
          <w:rFonts w:ascii="Times New Roman" w:hAnsi="Times New Roman" w:cs="Times New Roman"/>
          <w:color w:val="auto"/>
          <w:sz w:val="24"/>
          <w:szCs w:val="24"/>
        </w:rPr>
        <w:t xml:space="preserve"> </w:t>
      </w:r>
      <w:proofErr w:type="spellStart"/>
      <w:r w:rsidRPr="00254FE5">
        <w:rPr>
          <w:rFonts w:ascii="Times New Roman" w:hAnsi="Times New Roman" w:cs="Times New Roman"/>
          <w:color w:val="auto"/>
          <w:sz w:val="24"/>
          <w:szCs w:val="24"/>
        </w:rPr>
        <w:t>check</w:t>
      </w:r>
      <w:proofErr w:type="spellEnd"/>
      <w:r w:rsidRPr="00254FE5">
        <w:rPr>
          <w:rFonts w:ascii="Times New Roman" w:hAnsi="Times New Roman" w:cs="Times New Roman"/>
          <w:i w:val="0"/>
          <w:iCs w:val="0"/>
          <w:color w:val="auto"/>
          <w:sz w:val="24"/>
          <w:szCs w:val="24"/>
        </w:rPr>
        <w:t xml:space="preserve"> em cada protocolo experimental</w:t>
      </w:r>
      <w:bookmarkEnd w:id="87"/>
      <w:bookmarkEnd w:id="88"/>
    </w:p>
    <w:p w:rsidR="005D553D" w:rsidRPr="00247918" w:rsidRDefault="00C37AE0" w:rsidP="00C37AE0">
      <w:pPr>
        <w:ind w:firstLine="0"/>
        <w:jc w:val="center"/>
        <w:rPr>
          <w:rFonts w:ascii="Times New Roman" w:hAnsi="Times New Roman" w:cs="Times New Roman"/>
          <w:sz w:val="24"/>
          <w:szCs w:val="24"/>
        </w:rPr>
      </w:pPr>
      <w:r w:rsidRPr="00247918">
        <w:rPr>
          <w:rFonts w:ascii="Times New Roman" w:hAnsi="Times New Roman" w:cs="Times New Roman"/>
          <w:noProof/>
          <w:sz w:val="24"/>
          <w:szCs w:val="24"/>
          <w:lang w:eastAsia="pt-BR"/>
        </w:rPr>
        <w:drawing>
          <wp:inline distT="0" distB="0" distL="0" distR="0">
            <wp:extent cx="4396740" cy="2558264"/>
            <wp:effectExtent l="0" t="0" r="3810" b="0"/>
            <wp:docPr id="2470824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2412" name="Imagem 247082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3771" cy="2597266"/>
                    </a:xfrm>
                    <a:prstGeom prst="rect">
                      <a:avLst/>
                    </a:prstGeom>
                  </pic:spPr>
                </pic:pic>
              </a:graphicData>
            </a:graphic>
          </wp:inline>
        </w:drawing>
      </w:r>
    </w:p>
    <w:p w:rsidR="00850804"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D553D" w:rsidRPr="00247918" w:rsidRDefault="0006788A" w:rsidP="00F43EB6">
      <w:pPr>
        <w:pStyle w:val="Subttulodissertao"/>
        <w:jc w:val="left"/>
        <w:rPr>
          <w:color w:val="auto"/>
        </w:rPr>
      </w:pPr>
      <w:bookmarkStart w:id="89" w:name="_Toc199854465"/>
      <w:bookmarkStart w:id="90" w:name="_Toc209448883"/>
      <w:r>
        <w:rPr>
          <w:b/>
          <w:bCs/>
          <w:color w:val="auto"/>
        </w:rPr>
        <w:lastRenderedPageBreak/>
        <w:t>7</w:t>
      </w:r>
      <w:r w:rsidR="005D553D" w:rsidRPr="00247918">
        <w:rPr>
          <w:b/>
          <w:bCs/>
          <w:color w:val="auto"/>
        </w:rPr>
        <w:t>.2</w:t>
      </w:r>
      <w:r w:rsidR="005D553D" w:rsidRPr="00247918">
        <w:rPr>
          <w:color w:val="auto"/>
        </w:rPr>
        <w:t xml:space="preserve"> Número de escaneamentos visuais sem bola</w:t>
      </w:r>
      <w:bookmarkEnd w:id="89"/>
      <w:bookmarkEnd w:id="90"/>
    </w:p>
    <w:p w:rsidR="00F17F2F" w:rsidRPr="008C633E" w:rsidRDefault="005D553D" w:rsidP="008C633E">
      <w:pPr>
        <w:rPr>
          <w:rFonts w:ascii="Times New Roman" w:hAnsi="Times New Roman" w:cs="Times New Roman"/>
          <w:sz w:val="24"/>
          <w:szCs w:val="24"/>
        </w:rPr>
      </w:pPr>
      <w:r w:rsidRPr="00247918">
        <w:rPr>
          <w:rFonts w:ascii="Times New Roman" w:hAnsi="Times New Roman" w:cs="Times New Roman"/>
          <w:sz w:val="24"/>
          <w:szCs w:val="24"/>
        </w:rPr>
        <w:t xml:space="preserve">A tabela </w:t>
      </w:r>
      <w:r w:rsidR="000C336D">
        <w:rPr>
          <w:rFonts w:ascii="Times New Roman" w:hAnsi="Times New Roman" w:cs="Times New Roman"/>
          <w:sz w:val="24"/>
          <w:szCs w:val="24"/>
        </w:rPr>
        <w:t>5</w:t>
      </w:r>
      <w:r w:rsidRPr="00247918">
        <w:rPr>
          <w:rFonts w:ascii="Times New Roman" w:hAnsi="Times New Roman" w:cs="Times New Roman"/>
          <w:sz w:val="24"/>
          <w:szCs w:val="24"/>
        </w:rPr>
        <w:t xml:space="preserve"> abaixo mostra os valores descritivos</w:t>
      </w:r>
      <w:r w:rsidRPr="009718AC">
        <w:rPr>
          <w:rFonts w:ascii="Times New Roman" w:hAnsi="Times New Roman" w:cs="Times New Roman"/>
          <w:sz w:val="24"/>
          <w:szCs w:val="24"/>
        </w:rPr>
        <w:t xml:space="preserve"> para o número de escaneamentos visuais sem bola, com média e desvio padrão em cada protocolo experimental.</w:t>
      </w:r>
      <w:r w:rsidR="00F17F2F" w:rsidRPr="009718AC">
        <w:rPr>
          <w:rFonts w:ascii="Times New Roman" w:hAnsi="Times New Roman" w:cs="Times New Roman"/>
          <w:sz w:val="24"/>
          <w:szCs w:val="24"/>
        </w:rPr>
        <w:t xml:space="preserve"> O nível “sem foco” refere-se aos jogos sem manipulação do foco atencional e foi descrito dessa forma para facilitar a leitura e compreensão dos resultados. </w:t>
      </w:r>
    </w:p>
    <w:p w:rsidR="002F7D09" w:rsidRPr="002F7D09" w:rsidRDefault="002F7D09" w:rsidP="002F7D09">
      <w:pPr>
        <w:pStyle w:val="Legenda"/>
        <w:keepNext/>
        <w:jc w:val="center"/>
        <w:rPr>
          <w:rFonts w:ascii="Times New Roman" w:hAnsi="Times New Roman" w:cs="Times New Roman"/>
          <w:i w:val="0"/>
          <w:iCs w:val="0"/>
          <w:color w:val="auto"/>
          <w:sz w:val="24"/>
          <w:szCs w:val="24"/>
        </w:rPr>
      </w:pPr>
      <w:bookmarkStart w:id="91" w:name="_Toc204082405"/>
      <w:bookmarkStart w:id="92" w:name="_Toc204086780"/>
      <w:bookmarkStart w:id="93" w:name="_Toc204334651"/>
      <w:r w:rsidRPr="002F7D09">
        <w:rPr>
          <w:rFonts w:ascii="Times New Roman" w:hAnsi="Times New Roman" w:cs="Times New Roman"/>
          <w:b/>
          <w:bCs/>
          <w:i w:val="0"/>
          <w:iCs w:val="0"/>
          <w:color w:val="auto"/>
          <w:sz w:val="24"/>
          <w:szCs w:val="24"/>
        </w:rPr>
        <w:t xml:space="preserve">Tabela </w:t>
      </w:r>
      <w:r w:rsidR="00851CFB" w:rsidRPr="002F7D09">
        <w:rPr>
          <w:rFonts w:ascii="Times New Roman" w:hAnsi="Times New Roman" w:cs="Times New Roman"/>
          <w:b/>
          <w:bCs/>
          <w:i w:val="0"/>
          <w:iCs w:val="0"/>
          <w:color w:val="auto"/>
          <w:sz w:val="24"/>
          <w:szCs w:val="24"/>
        </w:rPr>
        <w:fldChar w:fldCharType="begin"/>
      </w:r>
      <w:r w:rsidRPr="002F7D09">
        <w:rPr>
          <w:rFonts w:ascii="Times New Roman" w:hAnsi="Times New Roman" w:cs="Times New Roman"/>
          <w:b/>
          <w:bCs/>
          <w:i w:val="0"/>
          <w:iCs w:val="0"/>
          <w:color w:val="auto"/>
          <w:sz w:val="24"/>
          <w:szCs w:val="24"/>
        </w:rPr>
        <w:instrText xml:space="preserve"> SEQ Tabela \* ARABIC </w:instrText>
      </w:r>
      <w:r w:rsidR="00851CFB" w:rsidRPr="002F7D09">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5</w:t>
      </w:r>
      <w:r w:rsidR="00851CFB" w:rsidRPr="002F7D09">
        <w:rPr>
          <w:rFonts w:ascii="Times New Roman" w:hAnsi="Times New Roman" w:cs="Times New Roman"/>
          <w:b/>
          <w:bCs/>
          <w:i w:val="0"/>
          <w:iCs w:val="0"/>
          <w:color w:val="auto"/>
          <w:sz w:val="24"/>
          <w:szCs w:val="24"/>
        </w:rPr>
        <w:fldChar w:fldCharType="end"/>
      </w:r>
      <w:r w:rsidRPr="002F7D09">
        <w:rPr>
          <w:rFonts w:ascii="Times New Roman" w:hAnsi="Times New Roman" w:cs="Times New Roman"/>
          <w:i w:val="0"/>
          <w:iCs w:val="0"/>
          <w:color w:val="auto"/>
          <w:sz w:val="24"/>
          <w:szCs w:val="24"/>
        </w:rPr>
        <w:t xml:space="preserve"> - Valores descritivos para média e desvio padrão do número de escaneamentos visuais sem bola</w:t>
      </w:r>
      <w:bookmarkEnd w:id="91"/>
      <w:bookmarkEnd w:id="92"/>
      <w:bookmarkEnd w:id="93"/>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7"/>
        <w:gridCol w:w="1563"/>
        <w:gridCol w:w="1271"/>
        <w:gridCol w:w="1250"/>
        <w:gridCol w:w="1636"/>
        <w:gridCol w:w="147"/>
      </w:tblGrid>
      <w:tr w:rsidR="00247918" w:rsidRPr="00247918" w:rsidTr="00993F37">
        <w:trPr>
          <w:jc w:val="center"/>
        </w:trPr>
        <w:tc>
          <w:tcPr>
            <w:tcW w:w="5331" w:type="dxa"/>
            <w:gridSpan w:val="3"/>
            <w:tcBorders>
              <w:top w:val="single" w:sz="18" w:space="0" w:color="auto"/>
              <w:bottom w:val="single" w:sz="8" w:space="0" w:color="auto"/>
            </w:tcBorders>
          </w:tcPr>
          <w:p w:rsidR="005D553D" w:rsidRPr="00247918" w:rsidRDefault="005D553D" w:rsidP="00DA456E">
            <w:pPr>
              <w:ind w:firstLine="0"/>
              <w:jc w:val="center"/>
              <w:rPr>
                <w:rFonts w:ascii="Times New Roman" w:hAnsi="Times New Roman" w:cs="Times New Roman"/>
                <w:b/>
                <w:bCs/>
                <w:sz w:val="24"/>
                <w:szCs w:val="24"/>
              </w:rPr>
            </w:pPr>
          </w:p>
        </w:tc>
        <w:tc>
          <w:tcPr>
            <w:tcW w:w="1250" w:type="dxa"/>
            <w:tcBorders>
              <w:top w:val="single" w:sz="18" w:space="0" w:color="auto"/>
              <w:bottom w:val="single" w:sz="8" w:space="0" w:color="auto"/>
            </w:tcBorders>
          </w:tcPr>
          <w:p w:rsidR="005D553D" w:rsidRPr="00247918" w:rsidRDefault="005D553D" w:rsidP="00DA456E">
            <w:pPr>
              <w:ind w:firstLine="0"/>
              <w:jc w:val="center"/>
              <w:rPr>
                <w:rFonts w:ascii="Times New Roman" w:hAnsi="Times New Roman" w:cs="Times New Roman"/>
                <w:b/>
                <w:bCs/>
                <w:sz w:val="24"/>
                <w:szCs w:val="24"/>
              </w:rPr>
            </w:pPr>
            <w:r w:rsidRPr="00247918">
              <w:rPr>
                <w:rFonts w:ascii="Times New Roman" w:hAnsi="Times New Roman" w:cs="Times New Roman"/>
                <w:b/>
                <w:bCs/>
                <w:sz w:val="24"/>
                <w:szCs w:val="24"/>
              </w:rPr>
              <w:t>Média</w:t>
            </w:r>
          </w:p>
        </w:tc>
        <w:tc>
          <w:tcPr>
            <w:tcW w:w="1783" w:type="dxa"/>
            <w:gridSpan w:val="2"/>
            <w:tcBorders>
              <w:top w:val="single" w:sz="18" w:space="0" w:color="auto"/>
              <w:bottom w:val="single" w:sz="8" w:space="0" w:color="auto"/>
            </w:tcBorders>
          </w:tcPr>
          <w:p w:rsidR="005D553D" w:rsidRPr="00247918" w:rsidRDefault="005D553D" w:rsidP="00DA456E">
            <w:pPr>
              <w:ind w:firstLine="0"/>
              <w:jc w:val="center"/>
              <w:rPr>
                <w:rFonts w:ascii="Times New Roman" w:hAnsi="Times New Roman" w:cs="Times New Roman"/>
                <w:b/>
                <w:bCs/>
                <w:sz w:val="24"/>
                <w:szCs w:val="24"/>
              </w:rPr>
            </w:pPr>
            <w:r w:rsidRPr="00247918">
              <w:rPr>
                <w:rFonts w:ascii="Times New Roman" w:hAnsi="Times New Roman" w:cs="Times New Roman"/>
                <w:b/>
                <w:bCs/>
                <w:sz w:val="24"/>
                <w:szCs w:val="24"/>
              </w:rPr>
              <w:t>Desvio Padrão</w:t>
            </w:r>
          </w:p>
        </w:tc>
      </w:tr>
      <w:tr w:rsidR="00247918" w:rsidRPr="00247918" w:rsidTr="00993F37">
        <w:trPr>
          <w:gridAfter w:val="1"/>
          <w:wAfter w:w="147" w:type="dxa"/>
          <w:jc w:val="center"/>
        </w:trPr>
        <w:tc>
          <w:tcPr>
            <w:tcW w:w="2497" w:type="dxa"/>
            <w:vMerge w:val="restart"/>
            <w:tcBorders>
              <w:top w:val="single" w:sz="8" w:space="0" w:color="auto"/>
            </w:tcBorders>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Relação numérica</w:t>
            </w:r>
          </w:p>
        </w:tc>
        <w:tc>
          <w:tcPr>
            <w:tcW w:w="2834" w:type="dxa"/>
            <w:gridSpan w:val="2"/>
            <w:tcBorders>
              <w:top w:val="single" w:sz="8" w:space="0" w:color="auto"/>
            </w:tcBorders>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Igualdade</w:t>
            </w:r>
          </w:p>
          <w:p w:rsidR="005D553D" w:rsidRPr="00993F37" w:rsidRDefault="005D553D" w:rsidP="00993F37">
            <w:pPr>
              <w:ind w:firstLine="0"/>
              <w:jc w:val="center"/>
              <w:rPr>
                <w:rFonts w:ascii="Times New Roman" w:hAnsi="Times New Roman" w:cs="Times New Roman"/>
                <w:sz w:val="24"/>
                <w:szCs w:val="24"/>
              </w:rPr>
            </w:pPr>
          </w:p>
        </w:tc>
        <w:tc>
          <w:tcPr>
            <w:tcW w:w="1250" w:type="dxa"/>
            <w:tcBorders>
              <w:top w:val="single" w:sz="8" w:space="0" w:color="auto"/>
            </w:tcBorders>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6,60</w:t>
            </w:r>
          </w:p>
        </w:tc>
        <w:tc>
          <w:tcPr>
            <w:tcW w:w="1636" w:type="dxa"/>
            <w:tcBorders>
              <w:top w:val="single" w:sz="8" w:space="0" w:color="auto"/>
            </w:tcBorders>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0,36</w:t>
            </w:r>
          </w:p>
        </w:tc>
      </w:tr>
      <w:tr w:rsidR="00247918" w:rsidRPr="00247918" w:rsidTr="00993F37">
        <w:trPr>
          <w:gridAfter w:val="1"/>
          <w:wAfter w:w="147" w:type="dxa"/>
          <w:jc w:val="center"/>
        </w:trPr>
        <w:tc>
          <w:tcPr>
            <w:tcW w:w="2497" w:type="dxa"/>
            <w:vMerge/>
            <w:vAlign w:val="center"/>
          </w:tcPr>
          <w:p w:rsidR="005D553D" w:rsidRPr="00993F37" w:rsidRDefault="005D553D" w:rsidP="00993F37">
            <w:pPr>
              <w:ind w:firstLine="0"/>
              <w:jc w:val="center"/>
              <w:rPr>
                <w:rFonts w:ascii="Times New Roman" w:hAnsi="Times New Roman" w:cs="Times New Roman"/>
                <w:sz w:val="24"/>
                <w:szCs w:val="24"/>
              </w:rPr>
            </w:pPr>
          </w:p>
        </w:tc>
        <w:tc>
          <w:tcPr>
            <w:tcW w:w="2834" w:type="dxa"/>
            <w:gridSpan w:val="2"/>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Superioridade</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7,33</w:t>
            </w:r>
          </w:p>
        </w:tc>
        <w:tc>
          <w:tcPr>
            <w:tcW w:w="1636"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0,40</w:t>
            </w:r>
          </w:p>
        </w:tc>
      </w:tr>
      <w:tr w:rsidR="00247918" w:rsidRPr="00247918" w:rsidTr="00993F37">
        <w:trPr>
          <w:gridAfter w:val="1"/>
          <w:wAfter w:w="147" w:type="dxa"/>
          <w:jc w:val="center"/>
        </w:trPr>
        <w:tc>
          <w:tcPr>
            <w:tcW w:w="2497" w:type="dxa"/>
            <w:vAlign w:val="center"/>
          </w:tcPr>
          <w:p w:rsidR="005D553D" w:rsidRPr="00993F37" w:rsidRDefault="005D553D" w:rsidP="00993F37">
            <w:pPr>
              <w:ind w:firstLine="0"/>
              <w:jc w:val="center"/>
              <w:rPr>
                <w:rFonts w:ascii="Times New Roman" w:hAnsi="Times New Roman" w:cs="Times New Roman"/>
                <w:sz w:val="24"/>
                <w:szCs w:val="24"/>
              </w:rPr>
            </w:pPr>
          </w:p>
        </w:tc>
        <w:tc>
          <w:tcPr>
            <w:tcW w:w="2834" w:type="dxa"/>
            <w:gridSpan w:val="2"/>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Sem foco</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6,78</w:t>
            </w:r>
          </w:p>
        </w:tc>
        <w:tc>
          <w:tcPr>
            <w:tcW w:w="1636"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0,53</w:t>
            </w:r>
          </w:p>
        </w:tc>
      </w:tr>
      <w:tr w:rsidR="00247918" w:rsidRPr="00247918" w:rsidTr="00993F37">
        <w:trPr>
          <w:gridAfter w:val="1"/>
          <w:wAfter w:w="147" w:type="dxa"/>
          <w:jc w:val="center"/>
        </w:trPr>
        <w:tc>
          <w:tcPr>
            <w:tcW w:w="2497" w:type="dxa"/>
            <w:vMerge w:val="restart"/>
            <w:vAlign w:val="center"/>
          </w:tcPr>
          <w:p w:rsidR="005D553D"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Foco atencion</w:t>
            </w:r>
            <w:r w:rsidR="00993F37" w:rsidRPr="00993F37">
              <w:rPr>
                <w:rFonts w:ascii="Times New Roman" w:hAnsi="Times New Roman" w:cs="Times New Roman"/>
                <w:sz w:val="24"/>
                <w:szCs w:val="24"/>
              </w:rPr>
              <w:t>al</w:t>
            </w:r>
          </w:p>
          <w:p w:rsidR="00993F37" w:rsidRDefault="00993F37" w:rsidP="00993F37">
            <w:pPr>
              <w:ind w:firstLine="0"/>
              <w:jc w:val="center"/>
              <w:rPr>
                <w:rFonts w:ascii="Times New Roman" w:hAnsi="Times New Roman" w:cs="Times New Roman"/>
                <w:sz w:val="24"/>
                <w:szCs w:val="24"/>
              </w:rPr>
            </w:pPr>
          </w:p>
          <w:p w:rsidR="00993F37" w:rsidRPr="00993F37" w:rsidRDefault="00993F37" w:rsidP="00993F37">
            <w:pPr>
              <w:ind w:firstLine="0"/>
              <w:jc w:val="center"/>
              <w:rPr>
                <w:rFonts w:ascii="Times New Roman" w:hAnsi="Times New Roman" w:cs="Times New Roman"/>
                <w:sz w:val="24"/>
                <w:szCs w:val="24"/>
              </w:rPr>
            </w:pPr>
          </w:p>
          <w:p w:rsidR="005D553D" w:rsidRPr="00993F37" w:rsidRDefault="005D553D" w:rsidP="00993F37">
            <w:pPr>
              <w:ind w:firstLine="0"/>
              <w:jc w:val="center"/>
              <w:rPr>
                <w:rFonts w:ascii="Times New Roman" w:hAnsi="Times New Roman" w:cs="Times New Roman"/>
                <w:sz w:val="24"/>
                <w:szCs w:val="24"/>
              </w:rPr>
            </w:pPr>
          </w:p>
        </w:tc>
        <w:tc>
          <w:tcPr>
            <w:tcW w:w="2834" w:type="dxa"/>
            <w:gridSpan w:val="2"/>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Foco interno</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6,90</w:t>
            </w:r>
          </w:p>
        </w:tc>
        <w:tc>
          <w:tcPr>
            <w:tcW w:w="1636"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0,51</w:t>
            </w:r>
          </w:p>
        </w:tc>
      </w:tr>
      <w:tr w:rsidR="00247918" w:rsidRPr="00247918" w:rsidTr="00993F37">
        <w:trPr>
          <w:gridAfter w:val="1"/>
          <w:wAfter w:w="147" w:type="dxa"/>
          <w:jc w:val="center"/>
        </w:trPr>
        <w:tc>
          <w:tcPr>
            <w:tcW w:w="2497" w:type="dxa"/>
            <w:vMerge/>
            <w:vAlign w:val="center"/>
          </w:tcPr>
          <w:p w:rsidR="005D553D" w:rsidRPr="00993F37" w:rsidRDefault="005D553D" w:rsidP="00993F37">
            <w:pPr>
              <w:ind w:firstLine="0"/>
              <w:jc w:val="center"/>
              <w:rPr>
                <w:rFonts w:ascii="Times New Roman" w:hAnsi="Times New Roman" w:cs="Times New Roman"/>
                <w:sz w:val="24"/>
                <w:szCs w:val="24"/>
              </w:rPr>
            </w:pPr>
          </w:p>
        </w:tc>
        <w:tc>
          <w:tcPr>
            <w:tcW w:w="2834" w:type="dxa"/>
            <w:gridSpan w:val="2"/>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Foco externo</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7,20</w:t>
            </w:r>
          </w:p>
        </w:tc>
        <w:tc>
          <w:tcPr>
            <w:tcW w:w="1636" w:type="dxa"/>
            <w:vAlign w:val="center"/>
          </w:tcPr>
          <w:p w:rsidR="005D553D" w:rsidRPr="00993F37" w:rsidRDefault="00481171"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0,51</w:t>
            </w:r>
          </w:p>
        </w:tc>
      </w:tr>
      <w:tr w:rsidR="00247918" w:rsidRPr="00247918" w:rsidTr="00993F37">
        <w:trPr>
          <w:gridAfter w:val="1"/>
          <w:wAfter w:w="147" w:type="dxa"/>
          <w:jc w:val="center"/>
        </w:trPr>
        <w:tc>
          <w:tcPr>
            <w:tcW w:w="2497" w:type="dxa"/>
            <w:vAlign w:val="center"/>
          </w:tcPr>
          <w:p w:rsidR="005D553D" w:rsidRPr="00993F37" w:rsidRDefault="005D553D" w:rsidP="00993F37">
            <w:pPr>
              <w:ind w:firstLine="0"/>
              <w:jc w:val="center"/>
              <w:rPr>
                <w:rFonts w:ascii="Times New Roman" w:hAnsi="Times New Roman" w:cs="Times New Roman"/>
                <w:sz w:val="24"/>
                <w:szCs w:val="24"/>
              </w:rPr>
            </w:pPr>
          </w:p>
        </w:tc>
        <w:tc>
          <w:tcPr>
            <w:tcW w:w="1563" w:type="dxa"/>
            <w:vAlign w:val="center"/>
          </w:tcPr>
          <w:p w:rsidR="005D553D" w:rsidRPr="00993F37" w:rsidRDefault="005D553D" w:rsidP="00993F37">
            <w:pPr>
              <w:ind w:firstLine="0"/>
              <w:rPr>
                <w:rFonts w:ascii="Times New Roman" w:hAnsi="Times New Roman" w:cs="Times New Roman"/>
                <w:sz w:val="24"/>
                <w:szCs w:val="24"/>
              </w:rPr>
            </w:pPr>
          </w:p>
        </w:tc>
        <w:tc>
          <w:tcPr>
            <w:tcW w:w="1271" w:type="dxa"/>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Sem</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5,37</w:t>
            </w:r>
          </w:p>
        </w:tc>
        <w:tc>
          <w:tcPr>
            <w:tcW w:w="1636"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0,58</w:t>
            </w:r>
          </w:p>
        </w:tc>
      </w:tr>
      <w:tr w:rsidR="00247918" w:rsidRPr="00247918" w:rsidTr="00993F37">
        <w:trPr>
          <w:gridAfter w:val="1"/>
          <w:wAfter w:w="147" w:type="dxa"/>
          <w:jc w:val="center"/>
        </w:trPr>
        <w:tc>
          <w:tcPr>
            <w:tcW w:w="2497" w:type="dxa"/>
            <w:vMerge w:val="restart"/>
            <w:vAlign w:val="center"/>
          </w:tcPr>
          <w:p w:rsidR="005D553D"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Interação</w:t>
            </w:r>
          </w:p>
          <w:p w:rsidR="00993F37" w:rsidRDefault="00993F37" w:rsidP="00993F37">
            <w:pPr>
              <w:ind w:firstLine="0"/>
              <w:jc w:val="center"/>
              <w:rPr>
                <w:rFonts w:ascii="Times New Roman" w:hAnsi="Times New Roman" w:cs="Times New Roman"/>
                <w:sz w:val="24"/>
                <w:szCs w:val="24"/>
              </w:rPr>
            </w:pPr>
          </w:p>
          <w:p w:rsidR="00993F37" w:rsidRPr="00993F37" w:rsidRDefault="00993F37" w:rsidP="00993F37">
            <w:pPr>
              <w:ind w:firstLine="0"/>
              <w:jc w:val="center"/>
              <w:rPr>
                <w:rFonts w:ascii="Times New Roman" w:hAnsi="Times New Roman" w:cs="Times New Roman"/>
                <w:sz w:val="24"/>
                <w:szCs w:val="24"/>
              </w:rPr>
            </w:pPr>
          </w:p>
        </w:tc>
        <w:tc>
          <w:tcPr>
            <w:tcW w:w="1563" w:type="dxa"/>
            <w:vMerge w:val="restart"/>
            <w:vAlign w:val="center"/>
          </w:tcPr>
          <w:p w:rsidR="005D553D"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Igualdade</w:t>
            </w:r>
          </w:p>
          <w:p w:rsidR="00993F37" w:rsidRDefault="00993F37" w:rsidP="00993F37">
            <w:pPr>
              <w:ind w:firstLine="0"/>
              <w:jc w:val="center"/>
              <w:rPr>
                <w:rFonts w:ascii="Times New Roman" w:hAnsi="Times New Roman" w:cs="Times New Roman"/>
                <w:sz w:val="24"/>
                <w:szCs w:val="24"/>
              </w:rPr>
            </w:pPr>
          </w:p>
          <w:p w:rsidR="00993F37" w:rsidRDefault="00993F37" w:rsidP="00993F37">
            <w:pPr>
              <w:ind w:firstLine="0"/>
              <w:jc w:val="center"/>
              <w:rPr>
                <w:rFonts w:ascii="Times New Roman" w:hAnsi="Times New Roman" w:cs="Times New Roman"/>
                <w:sz w:val="24"/>
                <w:szCs w:val="24"/>
              </w:rPr>
            </w:pPr>
          </w:p>
          <w:p w:rsidR="00993F37" w:rsidRPr="00993F37" w:rsidRDefault="00993F37" w:rsidP="00993F37">
            <w:pPr>
              <w:ind w:firstLine="0"/>
              <w:jc w:val="center"/>
              <w:rPr>
                <w:rFonts w:ascii="Times New Roman" w:hAnsi="Times New Roman" w:cs="Times New Roman"/>
                <w:sz w:val="24"/>
                <w:szCs w:val="24"/>
              </w:rPr>
            </w:pPr>
          </w:p>
        </w:tc>
        <w:tc>
          <w:tcPr>
            <w:tcW w:w="1271" w:type="dxa"/>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Interno</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7,97</w:t>
            </w:r>
          </w:p>
        </w:tc>
        <w:tc>
          <w:tcPr>
            <w:tcW w:w="1636"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0,69</w:t>
            </w:r>
          </w:p>
        </w:tc>
      </w:tr>
      <w:tr w:rsidR="00247918" w:rsidRPr="00247918" w:rsidTr="00993F37">
        <w:trPr>
          <w:gridAfter w:val="1"/>
          <w:wAfter w:w="147" w:type="dxa"/>
          <w:jc w:val="center"/>
        </w:trPr>
        <w:tc>
          <w:tcPr>
            <w:tcW w:w="2497" w:type="dxa"/>
            <w:vMerge/>
            <w:tcBorders>
              <w:bottom w:val="single" w:sz="18" w:space="0" w:color="auto"/>
            </w:tcBorders>
            <w:vAlign w:val="center"/>
          </w:tcPr>
          <w:p w:rsidR="005D553D" w:rsidRPr="00993F37" w:rsidRDefault="005D553D" w:rsidP="00993F37">
            <w:pPr>
              <w:ind w:firstLine="0"/>
              <w:jc w:val="center"/>
              <w:rPr>
                <w:rFonts w:ascii="Times New Roman" w:hAnsi="Times New Roman" w:cs="Times New Roman"/>
                <w:sz w:val="24"/>
                <w:szCs w:val="24"/>
              </w:rPr>
            </w:pPr>
          </w:p>
        </w:tc>
        <w:tc>
          <w:tcPr>
            <w:tcW w:w="1563" w:type="dxa"/>
            <w:vMerge/>
            <w:vAlign w:val="center"/>
          </w:tcPr>
          <w:p w:rsidR="005D553D" w:rsidRPr="00993F37" w:rsidRDefault="005D553D" w:rsidP="00993F37">
            <w:pPr>
              <w:ind w:firstLine="0"/>
              <w:jc w:val="center"/>
              <w:rPr>
                <w:rFonts w:ascii="Times New Roman" w:hAnsi="Times New Roman" w:cs="Times New Roman"/>
                <w:sz w:val="24"/>
                <w:szCs w:val="24"/>
              </w:rPr>
            </w:pPr>
          </w:p>
        </w:tc>
        <w:tc>
          <w:tcPr>
            <w:tcW w:w="1271" w:type="dxa"/>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Externo</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6,71</w:t>
            </w:r>
          </w:p>
        </w:tc>
        <w:tc>
          <w:tcPr>
            <w:tcW w:w="1636"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0,56</w:t>
            </w:r>
          </w:p>
        </w:tc>
      </w:tr>
      <w:tr w:rsidR="00247918" w:rsidRPr="00247918" w:rsidTr="00993F37">
        <w:trPr>
          <w:gridAfter w:val="1"/>
          <w:wAfter w:w="147" w:type="dxa"/>
          <w:jc w:val="center"/>
        </w:trPr>
        <w:tc>
          <w:tcPr>
            <w:tcW w:w="2497" w:type="dxa"/>
            <w:vMerge/>
            <w:tcBorders>
              <w:bottom w:val="single" w:sz="18" w:space="0" w:color="auto"/>
            </w:tcBorders>
            <w:vAlign w:val="center"/>
          </w:tcPr>
          <w:p w:rsidR="005D553D" w:rsidRPr="00993F37" w:rsidRDefault="005D553D" w:rsidP="00993F37">
            <w:pPr>
              <w:ind w:firstLine="0"/>
              <w:jc w:val="center"/>
              <w:rPr>
                <w:rFonts w:ascii="Times New Roman" w:hAnsi="Times New Roman" w:cs="Times New Roman"/>
                <w:sz w:val="24"/>
                <w:szCs w:val="24"/>
              </w:rPr>
            </w:pPr>
          </w:p>
        </w:tc>
        <w:tc>
          <w:tcPr>
            <w:tcW w:w="1563" w:type="dxa"/>
            <w:vAlign w:val="center"/>
          </w:tcPr>
          <w:p w:rsidR="005D553D" w:rsidRPr="00993F37" w:rsidRDefault="005D553D" w:rsidP="00993F37">
            <w:pPr>
              <w:ind w:firstLine="0"/>
              <w:jc w:val="center"/>
              <w:rPr>
                <w:rFonts w:ascii="Times New Roman" w:hAnsi="Times New Roman" w:cs="Times New Roman"/>
                <w:sz w:val="24"/>
                <w:szCs w:val="24"/>
              </w:rPr>
            </w:pPr>
          </w:p>
        </w:tc>
        <w:tc>
          <w:tcPr>
            <w:tcW w:w="1271" w:type="dxa"/>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Sem</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8,56</w:t>
            </w:r>
          </w:p>
        </w:tc>
        <w:tc>
          <w:tcPr>
            <w:tcW w:w="1636"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0,59</w:t>
            </w:r>
          </w:p>
        </w:tc>
      </w:tr>
      <w:tr w:rsidR="00247918" w:rsidRPr="00247918" w:rsidTr="00993F37">
        <w:trPr>
          <w:gridAfter w:val="1"/>
          <w:wAfter w:w="147" w:type="dxa"/>
          <w:jc w:val="center"/>
        </w:trPr>
        <w:tc>
          <w:tcPr>
            <w:tcW w:w="2497" w:type="dxa"/>
            <w:vMerge/>
            <w:tcBorders>
              <w:bottom w:val="single" w:sz="18" w:space="0" w:color="auto"/>
            </w:tcBorders>
            <w:vAlign w:val="center"/>
          </w:tcPr>
          <w:p w:rsidR="005D553D" w:rsidRPr="00993F37" w:rsidRDefault="005D553D" w:rsidP="00993F37">
            <w:pPr>
              <w:ind w:firstLine="0"/>
              <w:jc w:val="center"/>
              <w:rPr>
                <w:rFonts w:ascii="Times New Roman" w:hAnsi="Times New Roman" w:cs="Times New Roman"/>
                <w:sz w:val="24"/>
                <w:szCs w:val="24"/>
              </w:rPr>
            </w:pPr>
          </w:p>
        </w:tc>
        <w:tc>
          <w:tcPr>
            <w:tcW w:w="1563" w:type="dxa"/>
            <w:vMerge w:val="restart"/>
            <w:tcBorders>
              <w:bottom w:val="single" w:sz="18" w:space="0" w:color="auto"/>
            </w:tcBorders>
            <w:vAlign w:val="center"/>
          </w:tcPr>
          <w:p w:rsidR="005D553D"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Superioridade</w:t>
            </w:r>
          </w:p>
          <w:p w:rsidR="00993F37" w:rsidRDefault="00993F37" w:rsidP="00993F37">
            <w:pPr>
              <w:ind w:firstLine="0"/>
              <w:jc w:val="center"/>
              <w:rPr>
                <w:rFonts w:ascii="Times New Roman" w:hAnsi="Times New Roman" w:cs="Times New Roman"/>
                <w:sz w:val="24"/>
                <w:szCs w:val="24"/>
              </w:rPr>
            </w:pPr>
          </w:p>
          <w:p w:rsidR="00993F37" w:rsidRPr="00993F37" w:rsidRDefault="00993F37" w:rsidP="00993F37">
            <w:pPr>
              <w:ind w:firstLine="0"/>
              <w:jc w:val="center"/>
              <w:rPr>
                <w:rFonts w:ascii="Times New Roman" w:hAnsi="Times New Roman" w:cs="Times New Roman"/>
                <w:sz w:val="24"/>
                <w:szCs w:val="24"/>
              </w:rPr>
            </w:pPr>
          </w:p>
        </w:tc>
        <w:tc>
          <w:tcPr>
            <w:tcW w:w="1271" w:type="dxa"/>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Interno</w:t>
            </w:r>
          </w:p>
          <w:p w:rsidR="005D553D" w:rsidRPr="00993F37" w:rsidRDefault="005D553D" w:rsidP="00993F37">
            <w:pPr>
              <w:ind w:firstLine="0"/>
              <w:jc w:val="center"/>
              <w:rPr>
                <w:rFonts w:ascii="Times New Roman" w:hAnsi="Times New Roman" w:cs="Times New Roman"/>
                <w:sz w:val="24"/>
                <w:szCs w:val="24"/>
              </w:rPr>
            </w:pPr>
          </w:p>
        </w:tc>
        <w:tc>
          <w:tcPr>
            <w:tcW w:w="1250"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5,97</w:t>
            </w:r>
          </w:p>
        </w:tc>
        <w:tc>
          <w:tcPr>
            <w:tcW w:w="1636" w:type="dxa"/>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0,62</w:t>
            </w:r>
          </w:p>
        </w:tc>
      </w:tr>
      <w:tr w:rsidR="00247918" w:rsidRPr="00247918" w:rsidTr="00993F37">
        <w:trPr>
          <w:gridAfter w:val="1"/>
          <w:wAfter w:w="147" w:type="dxa"/>
          <w:jc w:val="center"/>
        </w:trPr>
        <w:tc>
          <w:tcPr>
            <w:tcW w:w="2497" w:type="dxa"/>
            <w:vMerge/>
            <w:tcBorders>
              <w:bottom w:val="single" w:sz="18" w:space="0" w:color="auto"/>
            </w:tcBorders>
            <w:vAlign w:val="center"/>
          </w:tcPr>
          <w:p w:rsidR="005D553D" w:rsidRPr="00993F37" w:rsidRDefault="005D553D" w:rsidP="00993F37">
            <w:pPr>
              <w:ind w:firstLine="0"/>
              <w:jc w:val="center"/>
              <w:rPr>
                <w:rFonts w:ascii="Times New Roman" w:hAnsi="Times New Roman" w:cs="Times New Roman"/>
                <w:sz w:val="24"/>
                <w:szCs w:val="24"/>
              </w:rPr>
            </w:pPr>
          </w:p>
        </w:tc>
        <w:tc>
          <w:tcPr>
            <w:tcW w:w="1563" w:type="dxa"/>
            <w:vMerge/>
            <w:tcBorders>
              <w:bottom w:val="single" w:sz="18" w:space="0" w:color="auto"/>
            </w:tcBorders>
            <w:vAlign w:val="center"/>
          </w:tcPr>
          <w:p w:rsidR="005D553D" w:rsidRPr="00993F37" w:rsidRDefault="005D553D" w:rsidP="00993F37">
            <w:pPr>
              <w:ind w:firstLine="0"/>
              <w:jc w:val="center"/>
              <w:rPr>
                <w:rFonts w:ascii="Times New Roman" w:hAnsi="Times New Roman" w:cs="Times New Roman"/>
                <w:sz w:val="24"/>
                <w:szCs w:val="24"/>
              </w:rPr>
            </w:pPr>
          </w:p>
        </w:tc>
        <w:tc>
          <w:tcPr>
            <w:tcW w:w="1271" w:type="dxa"/>
            <w:tcBorders>
              <w:bottom w:val="single" w:sz="18" w:space="0" w:color="auto"/>
            </w:tcBorders>
            <w:vAlign w:val="center"/>
          </w:tcPr>
          <w:p w:rsidR="005D553D" w:rsidRPr="00993F37" w:rsidRDefault="005D553D"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Externo</w:t>
            </w:r>
          </w:p>
        </w:tc>
        <w:tc>
          <w:tcPr>
            <w:tcW w:w="1250" w:type="dxa"/>
            <w:tcBorders>
              <w:bottom w:val="single" w:sz="18" w:space="0" w:color="auto"/>
            </w:tcBorders>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7,72</w:t>
            </w:r>
          </w:p>
        </w:tc>
        <w:tc>
          <w:tcPr>
            <w:tcW w:w="1636" w:type="dxa"/>
            <w:tcBorders>
              <w:bottom w:val="single" w:sz="18" w:space="0" w:color="auto"/>
            </w:tcBorders>
            <w:vAlign w:val="center"/>
          </w:tcPr>
          <w:p w:rsidR="005D553D" w:rsidRPr="00993F37" w:rsidRDefault="0014293C" w:rsidP="00993F37">
            <w:pPr>
              <w:ind w:firstLine="0"/>
              <w:jc w:val="center"/>
              <w:rPr>
                <w:rFonts w:ascii="Times New Roman" w:hAnsi="Times New Roman" w:cs="Times New Roman"/>
                <w:sz w:val="24"/>
                <w:szCs w:val="24"/>
              </w:rPr>
            </w:pPr>
            <w:r w:rsidRPr="00993F37">
              <w:rPr>
                <w:rFonts w:ascii="Times New Roman" w:hAnsi="Times New Roman" w:cs="Times New Roman"/>
                <w:sz w:val="24"/>
                <w:szCs w:val="24"/>
              </w:rPr>
              <w:t>0,81</w:t>
            </w:r>
          </w:p>
        </w:tc>
      </w:tr>
    </w:tbl>
    <w:p w:rsidR="005D553D" w:rsidRPr="00AE778A" w:rsidRDefault="005D553D" w:rsidP="00AE778A">
      <w:pPr>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F17F2F" w:rsidRDefault="005D553D" w:rsidP="008C633E">
      <w:pPr>
        <w:rPr>
          <w:rFonts w:ascii="Times New Roman" w:hAnsi="Times New Roman" w:cs="Times New Roman"/>
          <w:sz w:val="24"/>
          <w:szCs w:val="24"/>
        </w:rPr>
      </w:pPr>
      <w:r w:rsidRPr="00247918">
        <w:rPr>
          <w:rFonts w:ascii="Times New Roman" w:hAnsi="Times New Roman" w:cs="Times New Roman"/>
          <w:sz w:val="24"/>
          <w:szCs w:val="24"/>
        </w:rPr>
        <w:t>Ao analisar o número de escaneamentos visuais entre os protocolos experimentais, o GEE identificou efeito de interação entre os fatores [</w:t>
      </w:r>
      <w:r w:rsidRPr="00235260">
        <w:rPr>
          <w:rFonts w:ascii="Times New Roman" w:hAnsi="Times New Roman" w:cs="Times New Roman"/>
          <w:i/>
          <w:iCs/>
          <w:sz w:val="24"/>
          <w:szCs w:val="24"/>
        </w:rPr>
        <w:t>Wald</w:t>
      </w:r>
      <w:r w:rsidRPr="00247918">
        <w:rPr>
          <w:rFonts w:ascii="Times New Roman" w:hAnsi="Times New Roman" w:cs="Times New Roman"/>
          <w:sz w:val="24"/>
          <w:szCs w:val="24"/>
        </w:rPr>
        <w:t xml:space="preserve"> (</w:t>
      </w:r>
      <w:r w:rsidR="005A350C" w:rsidRPr="00247918">
        <w:rPr>
          <w:rFonts w:ascii="Times New Roman" w:hAnsi="Times New Roman" w:cs="Times New Roman"/>
          <w:sz w:val="24"/>
          <w:szCs w:val="24"/>
        </w:rPr>
        <w:t>5, 30</w:t>
      </w:r>
      <w:r w:rsidRPr="00247918">
        <w:rPr>
          <w:rFonts w:ascii="Times New Roman" w:hAnsi="Times New Roman" w:cs="Times New Roman"/>
          <w:sz w:val="24"/>
          <w:szCs w:val="24"/>
        </w:rPr>
        <w:t>) =</w:t>
      </w:r>
      <w:r w:rsidR="00481171" w:rsidRPr="00247918">
        <w:rPr>
          <w:rFonts w:ascii="Times New Roman" w:hAnsi="Times New Roman" w:cs="Times New Roman"/>
          <w:sz w:val="24"/>
          <w:szCs w:val="24"/>
        </w:rPr>
        <w:t xml:space="preserve"> 30,03</w:t>
      </w:r>
      <w:r w:rsidRPr="00247918">
        <w:rPr>
          <w:rFonts w:ascii="Times New Roman" w:hAnsi="Times New Roman" w:cs="Times New Roman"/>
          <w:sz w:val="24"/>
          <w:szCs w:val="24"/>
        </w:rPr>
        <w:t xml:space="preserve">; </w:t>
      </w:r>
      <w:r w:rsidRPr="00235260">
        <w:rPr>
          <w:rFonts w:ascii="Times New Roman" w:hAnsi="Times New Roman" w:cs="Times New Roman"/>
          <w:i/>
          <w:iCs/>
          <w:sz w:val="24"/>
          <w:szCs w:val="24"/>
        </w:rPr>
        <w:t>p</w:t>
      </w:r>
      <w:r w:rsidRPr="00247918">
        <w:rPr>
          <w:rFonts w:ascii="Times New Roman" w:hAnsi="Times New Roman" w:cs="Times New Roman"/>
          <w:sz w:val="24"/>
          <w:szCs w:val="24"/>
        </w:rPr>
        <w:t xml:space="preserve"> </w:t>
      </w:r>
      <w:r w:rsidR="00481171" w:rsidRPr="00247918">
        <w:rPr>
          <w:rFonts w:ascii="Times New Roman" w:hAnsi="Times New Roman" w:cs="Times New Roman"/>
          <w:sz w:val="24"/>
          <w:szCs w:val="24"/>
        </w:rPr>
        <w:t>&lt; 0,001</w:t>
      </w:r>
      <w:r w:rsidRPr="00247918">
        <w:rPr>
          <w:rFonts w:ascii="Times New Roman" w:hAnsi="Times New Roman" w:cs="Times New Roman"/>
          <w:sz w:val="24"/>
          <w:szCs w:val="24"/>
        </w:rPr>
        <w:t>]. Não foi identificado efeito principal de relação numérica [</w:t>
      </w:r>
      <w:r w:rsidRPr="00235260">
        <w:rPr>
          <w:rFonts w:ascii="Times New Roman" w:hAnsi="Times New Roman" w:cs="Times New Roman"/>
          <w:i/>
          <w:iCs/>
          <w:sz w:val="24"/>
          <w:szCs w:val="24"/>
        </w:rPr>
        <w:t>Wald</w:t>
      </w:r>
      <w:r w:rsidRPr="00247918">
        <w:rPr>
          <w:rFonts w:ascii="Times New Roman" w:hAnsi="Times New Roman" w:cs="Times New Roman"/>
          <w:sz w:val="24"/>
          <w:szCs w:val="24"/>
        </w:rPr>
        <w:t xml:space="preserve"> (</w:t>
      </w:r>
      <w:r w:rsidR="005A350C" w:rsidRPr="00247918">
        <w:rPr>
          <w:rFonts w:ascii="Times New Roman" w:hAnsi="Times New Roman" w:cs="Times New Roman"/>
          <w:sz w:val="24"/>
          <w:szCs w:val="24"/>
        </w:rPr>
        <w:t>5, 30</w:t>
      </w:r>
      <w:r w:rsidRPr="00247918">
        <w:rPr>
          <w:rFonts w:ascii="Times New Roman" w:hAnsi="Times New Roman" w:cs="Times New Roman"/>
          <w:sz w:val="24"/>
          <w:szCs w:val="24"/>
        </w:rPr>
        <w:t>) =</w:t>
      </w:r>
      <w:r w:rsidR="00481171" w:rsidRPr="00247918">
        <w:rPr>
          <w:rFonts w:ascii="Times New Roman" w:hAnsi="Times New Roman" w:cs="Times New Roman"/>
          <w:sz w:val="24"/>
          <w:szCs w:val="24"/>
        </w:rPr>
        <w:t xml:space="preserve"> 2,48</w:t>
      </w:r>
      <w:r w:rsidRPr="00247918">
        <w:rPr>
          <w:rFonts w:ascii="Times New Roman" w:hAnsi="Times New Roman" w:cs="Times New Roman"/>
          <w:sz w:val="24"/>
          <w:szCs w:val="24"/>
        </w:rPr>
        <w:t xml:space="preserve">; </w:t>
      </w:r>
      <w:r w:rsidRPr="00235260">
        <w:rPr>
          <w:rFonts w:ascii="Times New Roman" w:hAnsi="Times New Roman" w:cs="Times New Roman"/>
          <w:i/>
          <w:iCs/>
          <w:sz w:val="24"/>
          <w:szCs w:val="24"/>
        </w:rPr>
        <w:t>p</w:t>
      </w:r>
      <w:r w:rsidRPr="00247918">
        <w:rPr>
          <w:rFonts w:ascii="Times New Roman" w:hAnsi="Times New Roman" w:cs="Times New Roman"/>
          <w:sz w:val="24"/>
          <w:szCs w:val="24"/>
        </w:rPr>
        <w:t xml:space="preserve"> =</w:t>
      </w:r>
      <w:r w:rsidR="00481171" w:rsidRPr="00247918">
        <w:rPr>
          <w:rFonts w:ascii="Times New Roman" w:hAnsi="Times New Roman" w:cs="Times New Roman"/>
          <w:sz w:val="24"/>
          <w:szCs w:val="24"/>
        </w:rPr>
        <w:t xml:space="preserve"> 0,115</w:t>
      </w:r>
      <w:r w:rsidRPr="00247918">
        <w:rPr>
          <w:rFonts w:ascii="Times New Roman" w:hAnsi="Times New Roman" w:cs="Times New Roman"/>
          <w:sz w:val="24"/>
          <w:szCs w:val="24"/>
        </w:rPr>
        <w:t>] ou de foco atencional [</w:t>
      </w:r>
      <w:r w:rsidRPr="00235260">
        <w:rPr>
          <w:rFonts w:ascii="Times New Roman" w:hAnsi="Times New Roman" w:cs="Times New Roman"/>
          <w:i/>
          <w:iCs/>
          <w:sz w:val="24"/>
          <w:szCs w:val="24"/>
        </w:rPr>
        <w:t>Wald</w:t>
      </w:r>
      <w:r w:rsidRPr="00247918">
        <w:rPr>
          <w:rFonts w:ascii="Times New Roman" w:hAnsi="Times New Roman" w:cs="Times New Roman"/>
          <w:sz w:val="24"/>
          <w:szCs w:val="24"/>
        </w:rPr>
        <w:t xml:space="preserve"> (</w:t>
      </w:r>
      <w:r w:rsidR="005A350C" w:rsidRPr="00247918">
        <w:rPr>
          <w:rFonts w:ascii="Times New Roman" w:hAnsi="Times New Roman" w:cs="Times New Roman"/>
          <w:sz w:val="24"/>
          <w:szCs w:val="24"/>
        </w:rPr>
        <w:t>5, 30</w:t>
      </w:r>
      <w:r w:rsidRPr="00247918">
        <w:rPr>
          <w:rFonts w:ascii="Times New Roman" w:hAnsi="Times New Roman" w:cs="Times New Roman"/>
          <w:sz w:val="24"/>
          <w:szCs w:val="24"/>
        </w:rPr>
        <w:t>) =</w:t>
      </w:r>
      <w:r w:rsidR="00481171" w:rsidRPr="00247918">
        <w:rPr>
          <w:rFonts w:ascii="Times New Roman" w:hAnsi="Times New Roman" w:cs="Times New Roman"/>
          <w:sz w:val="24"/>
          <w:szCs w:val="24"/>
        </w:rPr>
        <w:t xml:space="preserve"> 0,30</w:t>
      </w:r>
      <w:r w:rsidRPr="00247918">
        <w:rPr>
          <w:rFonts w:ascii="Times New Roman" w:hAnsi="Times New Roman" w:cs="Times New Roman"/>
          <w:sz w:val="24"/>
          <w:szCs w:val="24"/>
        </w:rPr>
        <w:t xml:space="preserve">; </w:t>
      </w:r>
      <w:r w:rsidRPr="00235260">
        <w:rPr>
          <w:rFonts w:ascii="Times New Roman" w:hAnsi="Times New Roman" w:cs="Times New Roman"/>
          <w:i/>
          <w:iCs/>
          <w:sz w:val="24"/>
          <w:szCs w:val="24"/>
        </w:rPr>
        <w:t>p</w:t>
      </w:r>
      <w:r w:rsidRPr="00247918">
        <w:rPr>
          <w:rFonts w:ascii="Times New Roman" w:hAnsi="Times New Roman" w:cs="Times New Roman"/>
          <w:sz w:val="24"/>
          <w:szCs w:val="24"/>
        </w:rPr>
        <w:t xml:space="preserve"> =</w:t>
      </w:r>
      <w:r w:rsidR="00481171" w:rsidRPr="00247918">
        <w:rPr>
          <w:rFonts w:ascii="Times New Roman" w:hAnsi="Times New Roman" w:cs="Times New Roman"/>
          <w:sz w:val="24"/>
          <w:szCs w:val="24"/>
        </w:rPr>
        <w:t xml:space="preserve"> 0,860</w:t>
      </w:r>
      <w:r w:rsidRPr="00247918">
        <w:rPr>
          <w:rFonts w:ascii="Times New Roman" w:hAnsi="Times New Roman" w:cs="Times New Roman"/>
          <w:sz w:val="24"/>
          <w:szCs w:val="24"/>
        </w:rPr>
        <w:t xml:space="preserve">]. </w:t>
      </w:r>
    </w:p>
    <w:p w:rsidR="00F17F2F" w:rsidRPr="00247918" w:rsidRDefault="008C633E" w:rsidP="008C633E">
      <w:pPr>
        <w:rPr>
          <w:rFonts w:ascii="Times New Roman" w:hAnsi="Times New Roman" w:cs="Times New Roman"/>
          <w:sz w:val="24"/>
          <w:szCs w:val="24"/>
        </w:rPr>
      </w:pPr>
      <w:r>
        <w:rPr>
          <w:rFonts w:ascii="Times New Roman" w:hAnsi="Times New Roman" w:cs="Times New Roman"/>
          <w:sz w:val="24"/>
          <w:szCs w:val="24"/>
        </w:rPr>
        <w:br w:type="page"/>
      </w:r>
    </w:p>
    <w:p w:rsidR="00C00D04" w:rsidRPr="00C00D04" w:rsidRDefault="00C00D04" w:rsidP="00C00D04">
      <w:pPr>
        <w:pStyle w:val="Legenda"/>
        <w:keepNext/>
        <w:jc w:val="center"/>
        <w:rPr>
          <w:rFonts w:ascii="Times New Roman" w:hAnsi="Times New Roman" w:cs="Times New Roman"/>
          <w:i w:val="0"/>
          <w:iCs w:val="0"/>
          <w:color w:val="auto"/>
          <w:sz w:val="24"/>
          <w:szCs w:val="24"/>
        </w:rPr>
      </w:pPr>
      <w:bookmarkStart w:id="94" w:name="_Toc204082354"/>
      <w:bookmarkStart w:id="95" w:name="_Toc204334579"/>
      <w:r w:rsidRPr="00C00D04">
        <w:rPr>
          <w:rFonts w:ascii="Times New Roman" w:hAnsi="Times New Roman" w:cs="Times New Roman"/>
          <w:b/>
          <w:bCs/>
          <w:i w:val="0"/>
          <w:iCs w:val="0"/>
          <w:color w:val="auto"/>
          <w:sz w:val="24"/>
          <w:szCs w:val="24"/>
        </w:rPr>
        <w:lastRenderedPageBreak/>
        <w:t xml:space="preserve">Figura </w:t>
      </w:r>
      <w:r w:rsidR="00851CFB" w:rsidRPr="00C00D04">
        <w:rPr>
          <w:rFonts w:ascii="Times New Roman" w:hAnsi="Times New Roman" w:cs="Times New Roman"/>
          <w:b/>
          <w:bCs/>
          <w:i w:val="0"/>
          <w:iCs w:val="0"/>
          <w:color w:val="auto"/>
          <w:sz w:val="24"/>
          <w:szCs w:val="24"/>
        </w:rPr>
        <w:fldChar w:fldCharType="begin"/>
      </w:r>
      <w:r w:rsidRPr="00C00D04">
        <w:rPr>
          <w:rFonts w:ascii="Times New Roman" w:hAnsi="Times New Roman" w:cs="Times New Roman"/>
          <w:b/>
          <w:bCs/>
          <w:i w:val="0"/>
          <w:iCs w:val="0"/>
          <w:color w:val="auto"/>
          <w:sz w:val="24"/>
          <w:szCs w:val="24"/>
        </w:rPr>
        <w:instrText xml:space="preserve"> SEQ Figura \* ARABIC </w:instrText>
      </w:r>
      <w:r w:rsidR="00851CFB" w:rsidRPr="00C00D04">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7</w:t>
      </w:r>
      <w:r w:rsidR="00851CFB" w:rsidRPr="00C00D04">
        <w:rPr>
          <w:rFonts w:ascii="Times New Roman" w:hAnsi="Times New Roman" w:cs="Times New Roman"/>
          <w:b/>
          <w:bCs/>
          <w:i w:val="0"/>
          <w:iCs w:val="0"/>
          <w:color w:val="auto"/>
          <w:sz w:val="24"/>
          <w:szCs w:val="24"/>
        </w:rPr>
        <w:fldChar w:fldCharType="end"/>
      </w:r>
      <w:r w:rsidRPr="00C00D04">
        <w:rPr>
          <w:rFonts w:ascii="Times New Roman" w:hAnsi="Times New Roman" w:cs="Times New Roman"/>
          <w:i w:val="0"/>
          <w:iCs w:val="0"/>
          <w:color w:val="auto"/>
          <w:sz w:val="24"/>
          <w:szCs w:val="24"/>
        </w:rPr>
        <w:t xml:space="preserve"> - Número de escaneamentos visuais em cada protocolo experimental</w:t>
      </w:r>
      <w:bookmarkEnd w:id="94"/>
      <w:bookmarkEnd w:id="95"/>
    </w:p>
    <w:p w:rsidR="005D553D" w:rsidRPr="005D553D" w:rsidRDefault="00C37AE0" w:rsidP="005D553D">
      <w:pPr>
        <w:ind w:firstLine="0"/>
        <w:jc w:val="center"/>
        <w:rPr>
          <w:rFonts w:ascii="Times New Roman" w:hAnsi="Times New Roman" w:cs="Times New Roman"/>
          <w:color w:val="EE0000"/>
          <w:sz w:val="24"/>
          <w:szCs w:val="24"/>
        </w:rPr>
      </w:pPr>
      <w:r>
        <w:rPr>
          <w:rFonts w:ascii="Times New Roman" w:hAnsi="Times New Roman" w:cs="Times New Roman"/>
          <w:noProof/>
          <w:color w:val="EE0000"/>
          <w:sz w:val="24"/>
          <w:szCs w:val="24"/>
          <w:lang w:eastAsia="pt-BR"/>
        </w:rPr>
        <w:drawing>
          <wp:inline distT="0" distB="0" distL="0" distR="0">
            <wp:extent cx="6477000" cy="3768670"/>
            <wp:effectExtent l="0" t="0" r="0" b="3810"/>
            <wp:docPr id="170773905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9056" name="Imagem 17077390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3145" cy="3772246"/>
                    </a:xfrm>
                    <a:prstGeom prst="rect">
                      <a:avLst/>
                    </a:prstGeom>
                  </pic:spPr>
                </pic:pic>
              </a:graphicData>
            </a:graphic>
          </wp:inline>
        </w:drawing>
      </w:r>
    </w:p>
    <w:p w:rsidR="005D553D" w:rsidRPr="00AE778A" w:rsidRDefault="005D553D" w:rsidP="00AE778A">
      <w:pPr>
        <w:tabs>
          <w:tab w:val="center" w:pos="4535"/>
          <w:tab w:val="left" w:pos="6732"/>
        </w:tabs>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D553D" w:rsidRPr="00AE778A" w:rsidRDefault="005D553D" w:rsidP="00AE778A">
      <w:pPr>
        <w:tabs>
          <w:tab w:val="center" w:pos="4535"/>
          <w:tab w:val="left" w:pos="6732"/>
        </w:tabs>
        <w:ind w:firstLine="0"/>
        <w:jc w:val="left"/>
        <w:rPr>
          <w:rFonts w:ascii="Times New Roman" w:hAnsi="Times New Roman" w:cs="Times New Roman"/>
          <w:sz w:val="20"/>
          <w:szCs w:val="20"/>
        </w:rPr>
      </w:pPr>
      <w:r w:rsidRPr="00AE778A">
        <w:rPr>
          <w:rFonts w:ascii="Times New Roman" w:hAnsi="Times New Roman" w:cs="Times New Roman"/>
          <w:sz w:val="20"/>
          <w:szCs w:val="20"/>
        </w:rPr>
        <w:t>Legenda:  * maior que igualdade sem foco; ‡ maior que igualdade sem foco; # maior que superioridade interno</w:t>
      </w:r>
    </w:p>
    <w:p w:rsidR="00F17F2F" w:rsidRDefault="005D553D" w:rsidP="001B7BC4">
      <w:pPr>
        <w:rPr>
          <w:rFonts w:ascii="Times New Roman" w:hAnsi="Times New Roman" w:cs="Times New Roman"/>
          <w:sz w:val="24"/>
          <w:szCs w:val="24"/>
        </w:rPr>
      </w:pPr>
      <w:r w:rsidRPr="00247918">
        <w:rPr>
          <w:rFonts w:ascii="Times New Roman" w:hAnsi="Times New Roman" w:cs="Times New Roman"/>
          <w:sz w:val="24"/>
          <w:szCs w:val="24"/>
        </w:rPr>
        <w:t xml:space="preserve">Ao fixar o nível “igualdade numérica”, o </w:t>
      </w:r>
      <w:r w:rsidRPr="00AC3B3A">
        <w:rPr>
          <w:rFonts w:ascii="Times New Roman" w:hAnsi="Times New Roman" w:cs="Times New Roman"/>
          <w:i/>
          <w:iCs/>
          <w:sz w:val="24"/>
          <w:szCs w:val="24"/>
        </w:rPr>
        <w:t>post-hoc</w:t>
      </w:r>
      <w:r w:rsidRPr="00247918">
        <w:rPr>
          <w:rFonts w:ascii="Times New Roman" w:hAnsi="Times New Roman" w:cs="Times New Roman"/>
          <w:sz w:val="24"/>
          <w:szCs w:val="24"/>
        </w:rPr>
        <w:t xml:space="preserve"> de Holm-</w:t>
      </w:r>
      <w:proofErr w:type="spellStart"/>
      <w:r w:rsidRPr="00247918">
        <w:rPr>
          <w:rFonts w:ascii="Times New Roman" w:hAnsi="Times New Roman" w:cs="Times New Roman"/>
          <w:sz w:val="24"/>
          <w:szCs w:val="24"/>
        </w:rPr>
        <w:t>Bonferroni</w:t>
      </w:r>
      <w:proofErr w:type="spellEnd"/>
      <w:r w:rsidRPr="00247918">
        <w:rPr>
          <w:rFonts w:ascii="Times New Roman" w:hAnsi="Times New Roman" w:cs="Times New Roman"/>
          <w:sz w:val="24"/>
          <w:szCs w:val="24"/>
        </w:rPr>
        <w:t xml:space="preserve"> revelou que o </w:t>
      </w:r>
      <w:r w:rsidRPr="007B3642">
        <w:rPr>
          <w:rFonts w:ascii="Times New Roman" w:hAnsi="Times New Roman" w:cs="Times New Roman"/>
          <w:sz w:val="24"/>
          <w:szCs w:val="24"/>
        </w:rPr>
        <w:t>número de escaneamentos visuais nos jogos com foco interno (</w:t>
      </w:r>
      <w:r w:rsidR="00F65B58" w:rsidRPr="00235260">
        <w:rPr>
          <w:rFonts w:ascii="Times New Roman" w:hAnsi="Times New Roman" w:cs="Times New Roman"/>
          <w:i/>
          <w:iCs/>
          <w:sz w:val="24"/>
          <w:szCs w:val="24"/>
        </w:rPr>
        <w:t>M</w:t>
      </w:r>
      <w:r w:rsidR="00F65B58" w:rsidRPr="007B3642">
        <w:rPr>
          <w:rFonts w:ascii="Times New Roman" w:hAnsi="Times New Roman" w:cs="Times New Roman"/>
          <w:sz w:val="24"/>
          <w:szCs w:val="24"/>
        </w:rPr>
        <w:t xml:space="preserve"> = 7,97; </w:t>
      </w:r>
      <w:r w:rsidR="00F65B58" w:rsidRPr="00235260">
        <w:rPr>
          <w:rFonts w:ascii="Times New Roman" w:hAnsi="Times New Roman" w:cs="Times New Roman"/>
          <w:i/>
          <w:iCs/>
          <w:sz w:val="24"/>
          <w:szCs w:val="24"/>
        </w:rPr>
        <w:t>DP</w:t>
      </w:r>
      <w:r w:rsidR="00F65B58" w:rsidRPr="007B3642">
        <w:rPr>
          <w:rFonts w:ascii="Times New Roman" w:hAnsi="Times New Roman" w:cs="Times New Roman"/>
          <w:sz w:val="24"/>
          <w:szCs w:val="24"/>
        </w:rPr>
        <w:t xml:space="preserve"> = 0,69</w:t>
      </w:r>
      <w:r w:rsidRPr="007B3642">
        <w:rPr>
          <w:rFonts w:ascii="Times New Roman" w:hAnsi="Times New Roman" w:cs="Times New Roman"/>
          <w:sz w:val="24"/>
          <w:szCs w:val="24"/>
        </w:rPr>
        <w:t>) foi maior do que nos jogos sem foco (</w:t>
      </w:r>
      <w:r w:rsidR="00F65B58" w:rsidRPr="00235260">
        <w:rPr>
          <w:rFonts w:ascii="Times New Roman" w:hAnsi="Times New Roman" w:cs="Times New Roman"/>
          <w:i/>
          <w:iCs/>
          <w:sz w:val="24"/>
          <w:szCs w:val="24"/>
        </w:rPr>
        <w:t>M</w:t>
      </w:r>
      <w:r w:rsidR="00F65B58" w:rsidRPr="007B3642">
        <w:rPr>
          <w:rFonts w:ascii="Times New Roman" w:hAnsi="Times New Roman" w:cs="Times New Roman"/>
          <w:sz w:val="24"/>
          <w:szCs w:val="24"/>
        </w:rPr>
        <w:t xml:space="preserve"> = 5,37; </w:t>
      </w:r>
      <w:r w:rsidR="00F65B58" w:rsidRPr="00235260">
        <w:rPr>
          <w:rFonts w:ascii="Times New Roman" w:hAnsi="Times New Roman" w:cs="Times New Roman"/>
          <w:i/>
          <w:iCs/>
          <w:sz w:val="24"/>
          <w:szCs w:val="24"/>
        </w:rPr>
        <w:t>DP</w:t>
      </w:r>
      <w:r w:rsidR="00F65B58" w:rsidRPr="007B3642">
        <w:rPr>
          <w:rFonts w:ascii="Times New Roman" w:hAnsi="Times New Roman" w:cs="Times New Roman"/>
          <w:sz w:val="24"/>
          <w:szCs w:val="24"/>
        </w:rPr>
        <w:t xml:space="preserve"> = 0,58</w:t>
      </w:r>
      <w:r w:rsidRPr="007B3642">
        <w:rPr>
          <w:rFonts w:ascii="Times New Roman" w:hAnsi="Times New Roman" w:cs="Times New Roman"/>
          <w:sz w:val="24"/>
          <w:szCs w:val="24"/>
        </w:rPr>
        <w:t xml:space="preserve">; </w:t>
      </w:r>
      <w:r w:rsidRPr="00235260">
        <w:rPr>
          <w:rFonts w:ascii="Times New Roman" w:hAnsi="Times New Roman" w:cs="Times New Roman"/>
          <w:i/>
          <w:iCs/>
          <w:sz w:val="24"/>
          <w:szCs w:val="24"/>
        </w:rPr>
        <w:t>p</w:t>
      </w:r>
      <w:r w:rsidRPr="007B3642">
        <w:rPr>
          <w:rFonts w:ascii="Times New Roman" w:hAnsi="Times New Roman" w:cs="Times New Roman"/>
          <w:sz w:val="24"/>
          <w:szCs w:val="24"/>
        </w:rPr>
        <w:t xml:space="preserve"> =</w:t>
      </w:r>
      <w:r w:rsidR="00F65B58" w:rsidRPr="007B3642">
        <w:rPr>
          <w:rFonts w:ascii="Times New Roman" w:hAnsi="Times New Roman" w:cs="Times New Roman"/>
          <w:sz w:val="24"/>
          <w:szCs w:val="24"/>
        </w:rPr>
        <w:t xml:space="preserve"> 0,04; IC</w:t>
      </w:r>
      <w:r w:rsidR="00AE3FE5">
        <w:rPr>
          <w:rFonts w:ascii="Times New Roman" w:hAnsi="Times New Roman" w:cs="Times New Roman"/>
          <w:sz w:val="24"/>
          <w:szCs w:val="24"/>
        </w:rPr>
        <w:t xml:space="preserve"> </w:t>
      </w:r>
      <w:r w:rsidR="00F65B58" w:rsidRPr="007B3642">
        <w:rPr>
          <w:rFonts w:ascii="Times New Roman" w:hAnsi="Times New Roman" w:cs="Times New Roman"/>
          <w:sz w:val="24"/>
          <w:szCs w:val="24"/>
        </w:rPr>
        <w:t>95% = 0,03 – 5,18</w:t>
      </w:r>
      <w:r w:rsidRPr="007B3642">
        <w:rPr>
          <w:rFonts w:ascii="Times New Roman" w:hAnsi="Times New Roman" w:cs="Times New Roman"/>
          <w:sz w:val="24"/>
          <w:szCs w:val="24"/>
        </w:rPr>
        <w:t xml:space="preserve">; </w:t>
      </w:r>
      <w:r w:rsidR="001B7BC4" w:rsidRPr="007B3642">
        <w:rPr>
          <w:rFonts w:ascii="Times New Roman" w:hAnsi="Times New Roman" w:cs="Times New Roman"/>
          <w:i/>
          <w:iCs/>
          <w:sz w:val="24"/>
          <w:szCs w:val="24"/>
        </w:rPr>
        <w:t>d</w:t>
      </w:r>
      <w:r w:rsidRPr="007B3642">
        <w:rPr>
          <w:rFonts w:ascii="Times New Roman" w:hAnsi="Times New Roman" w:cs="Times New Roman"/>
          <w:sz w:val="24"/>
          <w:szCs w:val="24"/>
        </w:rPr>
        <w:t xml:space="preserve"> =</w:t>
      </w:r>
      <w:r w:rsidR="001B7BC4" w:rsidRPr="007B3642">
        <w:rPr>
          <w:rFonts w:ascii="Times New Roman" w:hAnsi="Times New Roman" w:cs="Times New Roman"/>
          <w:sz w:val="24"/>
          <w:szCs w:val="24"/>
        </w:rPr>
        <w:t xml:space="preserve"> 4,07 (efeito </w:t>
      </w:r>
      <w:r w:rsidR="00F005AB" w:rsidRPr="007B3642">
        <w:rPr>
          <w:rFonts w:ascii="Times New Roman" w:hAnsi="Times New Roman" w:cs="Times New Roman"/>
          <w:sz w:val="24"/>
          <w:szCs w:val="24"/>
        </w:rPr>
        <w:t>grande</w:t>
      </w:r>
      <w:r w:rsidR="001B7BC4" w:rsidRPr="007B3642">
        <w:rPr>
          <w:rFonts w:ascii="Times New Roman" w:hAnsi="Times New Roman" w:cs="Times New Roman"/>
          <w:sz w:val="24"/>
          <w:szCs w:val="24"/>
        </w:rPr>
        <w:t>)</w:t>
      </w:r>
      <w:r w:rsidR="00C61A5B" w:rsidRPr="007B3642">
        <w:rPr>
          <w:rFonts w:ascii="Times New Roman" w:hAnsi="Times New Roman" w:cs="Times New Roman"/>
          <w:sz w:val="24"/>
          <w:szCs w:val="24"/>
        </w:rPr>
        <w:t xml:space="preserve">. </w:t>
      </w:r>
      <w:r w:rsidR="00B81FFA" w:rsidRPr="007B3642">
        <w:rPr>
          <w:rFonts w:ascii="Times New Roman" w:hAnsi="Times New Roman" w:cs="Times New Roman"/>
          <w:sz w:val="24"/>
          <w:szCs w:val="24"/>
        </w:rPr>
        <w:t xml:space="preserve"> </w:t>
      </w:r>
      <w:r w:rsidRPr="007B3642">
        <w:rPr>
          <w:rFonts w:ascii="Times New Roman" w:hAnsi="Times New Roman" w:cs="Times New Roman"/>
          <w:sz w:val="24"/>
          <w:szCs w:val="24"/>
        </w:rPr>
        <w:t xml:space="preserve">Além disso, ao fixar o nível “superioridade numérica”, o </w:t>
      </w:r>
      <w:r w:rsidRPr="00AC3B3A">
        <w:rPr>
          <w:rFonts w:ascii="Times New Roman" w:hAnsi="Times New Roman" w:cs="Times New Roman"/>
          <w:i/>
          <w:iCs/>
          <w:sz w:val="24"/>
          <w:szCs w:val="24"/>
        </w:rPr>
        <w:t>post-hoc</w:t>
      </w:r>
      <w:r w:rsidRPr="007B3642">
        <w:rPr>
          <w:rFonts w:ascii="Times New Roman" w:hAnsi="Times New Roman" w:cs="Times New Roman"/>
          <w:sz w:val="24"/>
          <w:szCs w:val="24"/>
        </w:rPr>
        <w:t xml:space="preserve"> de Holm-</w:t>
      </w:r>
      <w:proofErr w:type="spellStart"/>
      <w:r w:rsidRPr="007B3642">
        <w:rPr>
          <w:rFonts w:ascii="Times New Roman" w:hAnsi="Times New Roman" w:cs="Times New Roman"/>
          <w:sz w:val="24"/>
          <w:szCs w:val="24"/>
        </w:rPr>
        <w:t>Bonferroni</w:t>
      </w:r>
      <w:proofErr w:type="spellEnd"/>
      <w:r w:rsidRPr="007B3642">
        <w:rPr>
          <w:rFonts w:ascii="Times New Roman" w:hAnsi="Times New Roman" w:cs="Times New Roman"/>
          <w:sz w:val="24"/>
          <w:szCs w:val="24"/>
        </w:rPr>
        <w:t xml:space="preserve"> revelou que o número de escaneamentos visuais foi maior nos jogos sem foco (</w:t>
      </w:r>
      <w:r w:rsidR="00F65B58" w:rsidRPr="00235260">
        <w:rPr>
          <w:rFonts w:ascii="Times New Roman" w:hAnsi="Times New Roman" w:cs="Times New Roman"/>
          <w:i/>
          <w:iCs/>
          <w:sz w:val="24"/>
          <w:szCs w:val="24"/>
        </w:rPr>
        <w:t>M</w:t>
      </w:r>
      <w:r w:rsidR="00F65B58" w:rsidRPr="007B3642">
        <w:rPr>
          <w:rFonts w:ascii="Times New Roman" w:hAnsi="Times New Roman" w:cs="Times New Roman"/>
          <w:sz w:val="24"/>
          <w:szCs w:val="24"/>
        </w:rPr>
        <w:t xml:space="preserve"> = 8,56; </w:t>
      </w:r>
      <w:r w:rsidR="00F65B58" w:rsidRPr="00235260">
        <w:rPr>
          <w:rFonts w:ascii="Times New Roman" w:hAnsi="Times New Roman" w:cs="Times New Roman"/>
          <w:i/>
          <w:iCs/>
          <w:sz w:val="24"/>
          <w:szCs w:val="24"/>
        </w:rPr>
        <w:t>DP</w:t>
      </w:r>
      <w:r w:rsidR="00F65B58" w:rsidRPr="007B3642">
        <w:rPr>
          <w:rFonts w:ascii="Times New Roman" w:hAnsi="Times New Roman" w:cs="Times New Roman"/>
          <w:sz w:val="24"/>
          <w:szCs w:val="24"/>
        </w:rPr>
        <w:t xml:space="preserve"> = 0,59</w:t>
      </w:r>
      <w:r w:rsidRPr="007B3642">
        <w:rPr>
          <w:rFonts w:ascii="Times New Roman" w:hAnsi="Times New Roman" w:cs="Times New Roman"/>
          <w:sz w:val="24"/>
          <w:szCs w:val="24"/>
        </w:rPr>
        <w:t>) do que nos jogos com foco interno (</w:t>
      </w:r>
      <w:r w:rsidR="00F65B58" w:rsidRPr="00235260">
        <w:rPr>
          <w:rFonts w:ascii="Times New Roman" w:hAnsi="Times New Roman" w:cs="Times New Roman"/>
          <w:i/>
          <w:iCs/>
          <w:sz w:val="24"/>
          <w:szCs w:val="24"/>
        </w:rPr>
        <w:t>M</w:t>
      </w:r>
      <w:r w:rsidR="00F65B58" w:rsidRPr="007B3642">
        <w:rPr>
          <w:rFonts w:ascii="Times New Roman" w:hAnsi="Times New Roman" w:cs="Times New Roman"/>
          <w:sz w:val="24"/>
          <w:szCs w:val="24"/>
        </w:rPr>
        <w:t xml:space="preserve"> = 5,97; </w:t>
      </w:r>
      <w:r w:rsidR="00F65B58" w:rsidRPr="00235260">
        <w:rPr>
          <w:rFonts w:ascii="Times New Roman" w:hAnsi="Times New Roman" w:cs="Times New Roman"/>
          <w:i/>
          <w:iCs/>
          <w:sz w:val="24"/>
          <w:szCs w:val="24"/>
        </w:rPr>
        <w:t>DP</w:t>
      </w:r>
      <w:r w:rsidR="00F65B58" w:rsidRPr="007B3642">
        <w:rPr>
          <w:rFonts w:ascii="Times New Roman" w:hAnsi="Times New Roman" w:cs="Times New Roman"/>
          <w:sz w:val="24"/>
          <w:szCs w:val="24"/>
        </w:rPr>
        <w:t xml:space="preserve"> = 0,62</w:t>
      </w:r>
      <w:r w:rsidRPr="007B3642">
        <w:rPr>
          <w:rFonts w:ascii="Times New Roman" w:hAnsi="Times New Roman" w:cs="Times New Roman"/>
          <w:sz w:val="24"/>
          <w:szCs w:val="24"/>
        </w:rPr>
        <w:t xml:space="preserve">; </w:t>
      </w:r>
      <w:r w:rsidRPr="00235260">
        <w:rPr>
          <w:rFonts w:ascii="Times New Roman" w:hAnsi="Times New Roman" w:cs="Times New Roman"/>
          <w:i/>
          <w:iCs/>
          <w:sz w:val="24"/>
          <w:szCs w:val="24"/>
        </w:rPr>
        <w:t>p</w:t>
      </w:r>
      <w:r w:rsidRPr="007B3642">
        <w:rPr>
          <w:rFonts w:ascii="Times New Roman" w:hAnsi="Times New Roman" w:cs="Times New Roman"/>
          <w:sz w:val="24"/>
          <w:szCs w:val="24"/>
        </w:rPr>
        <w:t xml:space="preserve"> =</w:t>
      </w:r>
      <w:r w:rsidR="00F65B58" w:rsidRPr="007B3642">
        <w:rPr>
          <w:rFonts w:ascii="Times New Roman" w:hAnsi="Times New Roman" w:cs="Times New Roman"/>
          <w:sz w:val="24"/>
          <w:szCs w:val="24"/>
        </w:rPr>
        <w:t xml:space="preserve"> 0,02</w:t>
      </w:r>
      <w:r w:rsidRPr="007B3642">
        <w:rPr>
          <w:rFonts w:ascii="Times New Roman" w:hAnsi="Times New Roman" w:cs="Times New Roman"/>
          <w:sz w:val="24"/>
          <w:szCs w:val="24"/>
        </w:rPr>
        <w:t>;</w:t>
      </w:r>
      <w:r w:rsidR="00F65B58" w:rsidRPr="007B3642">
        <w:rPr>
          <w:rFonts w:ascii="Times New Roman" w:hAnsi="Times New Roman" w:cs="Times New Roman"/>
          <w:sz w:val="24"/>
          <w:szCs w:val="24"/>
        </w:rPr>
        <w:t xml:space="preserve"> IC</w:t>
      </w:r>
      <w:r w:rsidR="00AE3FE5">
        <w:rPr>
          <w:rFonts w:ascii="Times New Roman" w:hAnsi="Times New Roman" w:cs="Times New Roman"/>
          <w:sz w:val="24"/>
          <w:szCs w:val="24"/>
        </w:rPr>
        <w:t xml:space="preserve"> </w:t>
      </w:r>
      <w:r w:rsidR="00F65B58" w:rsidRPr="007B3642">
        <w:rPr>
          <w:rFonts w:ascii="Times New Roman" w:hAnsi="Times New Roman" w:cs="Times New Roman"/>
          <w:sz w:val="24"/>
          <w:szCs w:val="24"/>
        </w:rPr>
        <w:t>95% = 0,21 – 4,97;</w:t>
      </w:r>
      <w:r w:rsidRPr="007B3642">
        <w:rPr>
          <w:rFonts w:ascii="Times New Roman" w:hAnsi="Times New Roman" w:cs="Times New Roman"/>
          <w:sz w:val="24"/>
          <w:szCs w:val="24"/>
        </w:rPr>
        <w:t xml:space="preserve"> </w:t>
      </w:r>
      <w:r w:rsidR="001B7BC4" w:rsidRPr="007B3642">
        <w:rPr>
          <w:rFonts w:ascii="Times New Roman" w:hAnsi="Times New Roman" w:cs="Times New Roman"/>
          <w:i/>
          <w:iCs/>
          <w:sz w:val="24"/>
          <w:szCs w:val="24"/>
        </w:rPr>
        <w:t>d</w:t>
      </w:r>
      <w:r w:rsidRPr="007B3642">
        <w:rPr>
          <w:rFonts w:ascii="Times New Roman" w:hAnsi="Times New Roman" w:cs="Times New Roman"/>
          <w:sz w:val="24"/>
          <w:szCs w:val="24"/>
        </w:rPr>
        <w:t xml:space="preserve"> =</w:t>
      </w:r>
      <w:r w:rsidR="001B7BC4" w:rsidRPr="007B3642">
        <w:rPr>
          <w:rFonts w:ascii="Times New Roman" w:hAnsi="Times New Roman" w:cs="Times New Roman"/>
          <w:sz w:val="24"/>
          <w:szCs w:val="24"/>
        </w:rPr>
        <w:t xml:space="preserve"> 4,27 (efeito </w:t>
      </w:r>
      <w:r w:rsidR="00F005AB" w:rsidRPr="007B3642">
        <w:rPr>
          <w:rFonts w:ascii="Times New Roman" w:hAnsi="Times New Roman" w:cs="Times New Roman"/>
          <w:sz w:val="24"/>
          <w:szCs w:val="24"/>
        </w:rPr>
        <w:t>grande</w:t>
      </w:r>
      <w:r w:rsidR="001B7BC4" w:rsidRPr="007B3642">
        <w:rPr>
          <w:rFonts w:ascii="Times New Roman" w:hAnsi="Times New Roman" w:cs="Times New Roman"/>
          <w:sz w:val="24"/>
          <w:szCs w:val="24"/>
        </w:rPr>
        <w:t>)</w:t>
      </w:r>
      <w:r w:rsidRPr="007B3642">
        <w:rPr>
          <w:rFonts w:ascii="Times New Roman" w:hAnsi="Times New Roman" w:cs="Times New Roman"/>
          <w:sz w:val="24"/>
          <w:szCs w:val="24"/>
        </w:rPr>
        <w:t>.</w:t>
      </w:r>
      <w:r w:rsidR="00F65B58" w:rsidRPr="007B3642">
        <w:rPr>
          <w:rFonts w:ascii="Times New Roman" w:hAnsi="Times New Roman" w:cs="Times New Roman"/>
          <w:sz w:val="24"/>
          <w:szCs w:val="24"/>
        </w:rPr>
        <w:t xml:space="preserve"> </w:t>
      </w:r>
      <w:r w:rsidRPr="007B3642">
        <w:rPr>
          <w:rFonts w:ascii="Times New Roman" w:hAnsi="Times New Roman" w:cs="Times New Roman"/>
          <w:sz w:val="24"/>
          <w:szCs w:val="24"/>
        </w:rPr>
        <w:t xml:space="preserve">Por fim, ao fixar o nível “sem foco”, o </w:t>
      </w:r>
      <w:r w:rsidRPr="00AC3B3A">
        <w:rPr>
          <w:rFonts w:ascii="Times New Roman" w:hAnsi="Times New Roman" w:cs="Times New Roman"/>
          <w:i/>
          <w:iCs/>
          <w:sz w:val="24"/>
          <w:szCs w:val="24"/>
        </w:rPr>
        <w:t>post-hoc</w:t>
      </w:r>
      <w:r w:rsidRPr="007B3642">
        <w:rPr>
          <w:rFonts w:ascii="Times New Roman" w:hAnsi="Times New Roman" w:cs="Times New Roman"/>
          <w:sz w:val="24"/>
          <w:szCs w:val="24"/>
        </w:rPr>
        <w:t xml:space="preserve"> de Holm-</w:t>
      </w:r>
      <w:proofErr w:type="spellStart"/>
      <w:r w:rsidRPr="007B3642">
        <w:rPr>
          <w:rFonts w:ascii="Times New Roman" w:hAnsi="Times New Roman" w:cs="Times New Roman"/>
          <w:sz w:val="24"/>
          <w:szCs w:val="24"/>
        </w:rPr>
        <w:t>Bonferroni</w:t>
      </w:r>
      <w:proofErr w:type="spellEnd"/>
      <w:r w:rsidRPr="007B3642">
        <w:rPr>
          <w:rFonts w:ascii="Times New Roman" w:hAnsi="Times New Roman" w:cs="Times New Roman"/>
          <w:sz w:val="24"/>
          <w:szCs w:val="24"/>
        </w:rPr>
        <w:t xml:space="preserve"> revelou que o número de escaneamentos visuais nos jogos com superioridade numérica (</w:t>
      </w:r>
      <w:r w:rsidR="00F65B58" w:rsidRPr="00235260">
        <w:rPr>
          <w:rFonts w:ascii="Times New Roman" w:hAnsi="Times New Roman" w:cs="Times New Roman"/>
          <w:i/>
          <w:iCs/>
          <w:sz w:val="24"/>
          <w:szCs w:val="24"/>
        </w:rPr>
        <w:t>M</w:t>
      </w:r>
      <w:r w:rsidR="00F65B58" w:rsidRPr="007B3642">
        <w:rPr>
          <w:rFonts w:ascii="Times New Roman" w:hAnsi="Times New Roman" w:cs="Times New Roman"/>
          <w:sz w:val="24"/>
          <w:szCs w:val="24"/>
        </w:rPr>
        <w:t xml:space="preserve"> = 8,56; </w:t>
      </w:r>
      <w:r w:rsidR="00F65B58" w:rsidRPr="00235260">
        <w:rPr>
          <w:rFonts w:ascii="Times New Roman" w:hAnsi="Times New Roman" w:cs="Times New Roman"/>
          <w:i/>
          <w:iCs/>
          <w:sz w:val="24"/>
          <w:szCs w:val="24"/>
        </w:rPr>
        <w:t>DP</w:t>
      </w:r>
      <w:r w:rsidR="00F65B58" w:rsidRPr="007B3642">
        <w:rPr>
          <w:rFonts w:ascii="Times New Roman" w:hAnsi="Times New Roman" w:cs="Times New Roman"/>
          <w:sz w:val="24"/>
          <w:szCs w:val="24"/>
        </w:rPr>
        <w:t xml:space="preserve"> = 0,59</w:t>
      </w:r>
      <w:r w:rsidRPr="007B3642">
        <w:rPr>
          <w:rFonts w:ascii="Times New Roman" w:hAnsi="Times New Roman" w:cs="Times New Roman"/>
          <w:sz w:val="24"/>
          <w:szCs w:val="24"/>
        </w:rPr>
        <w:t>) foi maior que nos jogos com igualdade numérica (</w:t>
      </w:r>
      <w:r w:rsidR="00F65B58" w:rsidRPr="00235260">
        <w:rPr>
          <w:rFonts w:ascii="Times New Roman" w:hAnsi="Times New Roman" w:cs="Times New Roman"/>
          <w:i/>
          <w:iCs/>
          <w:sz w:val="24"/>
          <w:szCs w:val="24"/>
        </w:rPr>
        <w:t>M</w:t>
      </w:r>
      <w:r w:rsidR="00F65B58" w:rsidRPr="007B3642">
        <w:rPr>
          <w:rFonts w:ascii="Times New Roman" w:hAnsi="Times New Roman" w:cs="Times New Roman"/>
          <w:sz w:val="24"/>
          <w:szCs w:val="24"/>
        </w:rPr>
        <w:t xml:space="preserve"> = 5,37; </w:t>
      </w:r>
      <w:r w:rsidR="00F65B58" w:rsidRPr="00235260">
        <w:rPr>
          <w:rFonts w:ascii="Times New Roman" w:hAnsi="Times New Roman" w:cs="Times New Roman"/>
          <w:i/>
          <w:iCs/>
          <w:sz w:val="24"/>
          <w:szCs w:val="24"/>
        </w:rPr>
        <w:t>DP</w:t>
      </w:r>
      <w:r w:rsidR="00F65B58" w:rsidRPr="007B3642">
        <w:rPr>
          <w:rFonts w:ascii="Times New Roman" w:hAnsi="Times New Roman" w:cs="Times New Roman"/>
          <w:sz w:val="24"/>
          <w:szCs w:val="24"/>
        </w:rPr>
        <w:t xml:space="preserve"> = 0,58</w:t>
      </w:r>
      <w:r w:rsidRPr="007B3642">
        <w:rPr>
          <w:rFonts w:ascii="Times New Roman" w:hAnsi="Times New Roman" w:cs="Times New Roman"/>
          <w:sz w:val="24"/>
          <w:szCs w:val="24"/>
        </w:rPr>
        <w:t xml:space="preserve">; </w:t>
      </w:r>
      <w:r w:rsidRPr="00235260">
        <w:rPr>
          <w:rFonts w:ascii="Times New Roman" w:hAnsi="Times New Roman" w:cs="Times New Roman"/>
          <w:i/>
          <w:iCs/>
          <w:sz w:val="24"/>
          <w:szCs w:val="24"/>
        </w:rPr>
        <w:t>p</w:t>
      </w:r>
      <w:r w:rsidRPr="007B3642">
        <w:rPr>
          <w:rFonts w:ascii="Times New Roman" w:hAnsi="Times New Roman" w:cs="Times New Roman"/>
          <w:sz w:val="24"/>
          <w:szCs w:val="24"/>
        </w:rPr>
        <w:t xml:space="preserve"> </w:t>
      </w:r>
      <w:r w:rsidR="00F65B58" w:rsidRPr="007B3642">
        <w:rPr>
          <w:rFonts w:ascii="Times New Roman" w:hAnsi="Times New Roman" w:cs="Times New Roman"/>
          <w:sz w:val="24"/>
          <w:szCs w:val="24"/>
        </w:rPr>
        <w:t>&lt; 0,001</w:t>
      </w:r>
      <w:r w:rsidRPr="007B3642">
        <w:rPr>
          <w:rFonts w:ascii="Times New Roman" w:hAnsi="Times New Roman" w:cs="Times New Roman"/>
          <w:sz w:val="24"/>
          <w:szCs w:val="24"/>
        </w:rPr>
        <w:t>;</w:t>
      </w:r>
      <w:r w:rsidR="00F65B58" w:rsidRPr="007B3642">
        <w:rPr>
          <w:rFonts w:ascii="Times New Roman" w:hAnsi="Times New Roman" w:cs="Times New Roman"/>
          <w:sz w:val="24"/>
          <w:szCs w:val="24"/>
        </w:rPr>
        <w:t xml:space="preserve"> IC</w:t>
      </w:r>
      <w:r w:rsidR="00AE3FE5">
        <w:rPr>
          <w:rFonts w:ascii="Times New Roman" w:hAnsi="Times New Roman" w:cs="Times New Roman"/>
          <w:sz w:val="24"/>
          <w:szCs w:val="24"/>
        </w:rPr>
        <w:t xml:space="preserve"> </w:t>
      </w:r>
      <w:r w:rsidR="00F65B58" w:rsidRPr="007B3642">
        <w:rPr>
          <w:rFonts w:ascii="Times New Roman" w:hAnsi="Times New Roman" w:cs="Times New Roman"/>
          <w:sz w:val="24"/>
          <w:szCs w:val="24"/>
        </w:rPr>
        <w:t>95% = 1,53 – 4,85;</w:t>
      </w:r>
      <w:r w:rsidRPr="007B3642">
        <w:rPr>
          <w:rFonts w:ascii="Times New Roman" w:hAnsi="Times New Roman" w:cs="Times New Roman"/>
          <w:sz w:val="24"/>
          <w:szCs w:val="24"/>
        </w:rPr>
        <w:t xml:space="preserve"> </w:t>
      </w:r>
      <w:r w:rsidR="001B7BC4" w:rsidRPr="007B3642">
        <w:rPr>
          <w:rFonts w:ascii="Times New Roman" w:hAnsi="Times New Roman" w:cs="Times New Roman"/>
          <w:i/>
          <w:iCs/>
          <w:sz w:val="24"/>
          <w:szCs w:val="24"/>
        </w:rPr>
        <w:t>d</w:t>
      </w:r>
      <w:r w:rsidRPr="007B3642">
        <w:rPr>
          <w:rFonts w:ascii="Times New Roman" w:hAnsi="Times New Roman" w:cs="Times New Roman"/>
          <w:sz w:val="24"/>
          <w:szCs w:val="24"/>
        </w:rPr>
        <w:t xml:space="preserve"> =</w:t>
      </w:r>
      <w:r w:rsidR="00B81FFA" w:rsidRPr="007B3642">
        <w:rPr>
          <w:rFonts w:ascii="Times New Roman" w:hAnsi="Times New Roman" w:cs="Times New Roman"/>
          <w:sz w:val="24"/>
          <w:szCs w:val="24"/>
        </w:rPr>
        <w:t xml:space="preserve"> </w:t>
      </w:r>
      <w:r w:rsidR="001B7BC4" w:rsidRPr="007B3642">
        <w:rPr>
          <w:rFonts w:ascii="Times New Roman" w:hAnsi="Times New Roman" w:cs="Times New Roman"/>
          <w:sz w:val="24"/>
          <w:szCs w:val="24"/>
        </w:rPr>
        <w:t>5,45</w:t>
      </w:r>
      <w:r w:rsidR="00B81FFA" w:rsidRPr="007B3642">
        <w:rPr>
          <w:rFonts w:ascii="Times New Roman" w:hAnsi="Times New Roman" w:cs="Times New Roman"/>
          <w:sz w:val="24"/>
          <w:szCs w:val="24"/>
        </w:rPr>
        <w:t xml:space="preserve"> </w:t>
      </w:r>
      <w:r w:rsidR="001B7BC4" w:rsidRPr="007B3642">
        <w:rPr>
          <w:rFonts w:ascii="Times New Roman" w:hAnsi="Times New Roman" w:cs="Times New Roman"/>
          <w:sz w:val="24"/>
          <w:szCs w:val="24"/>
        </w:rPr>
        <w:t xml:space="preserve">(efeito </w:t>
      </w:r>
      <w:r w:rsidR="00F005AB" w:rsidRPr="007B3642">
        <w:rPr>
          <w:rFonts w:ascii="Times New Roman" w:hAnsi="Times New Roman" w:cs="Times New Roman"/>
          <w:sz w:val="24"/>
          <w:szCs w:val="24"/>
        </w:rPr>
        <w:t>grande</w:t>
      </w:r>
      <w:r w:rsidR="001B7BC4" w:rsidRPr="007B3642">
        <w:rPr>
          <w:rFonts w:ascii="Times New Roman" w:hAnsi="Times New Roman" w:cs="Times New Roman"/>
          <w:sz w:val="24"/>
          <w:szCs w:val="24"/>
        </w:rPr>
        <w:t>)</w:t>
      </w:r>
      <w:r w:rsidRPr="007B3642">
        <w:rPr>
          <w:rFonts w:ascii="Times New Roman" w:hAnsi="Times New Roman" w:cs="Times New Roman"/>
          <w:sz w:val="24"/>
          <w:szCs w:val="24"/>
        </w:rPr>
        <w:t>.</w:t>
      </w:r>
      <w:r w:rsidRPr="00247918">
        <w:rPr>
          <w:rFonts w:ascii="Times New Roman" w:hAnsi="Times New Roman" w:cs="Times New Roman"/>
          <w:sz w:val="24"/>
          <w:szCs w:val="24"/>
        </w:rPr>
        <w:t xml:space="preserve"> </w:t>
      </w:r>
    </w:p>
    <w:p w:rsidR="00F60DF2" w:rsidRPr="001B7BC4" w:rsidRDefault="00F17F2F" w:rsidP="00977E84">
      <w:pPr>
        <w:rPr>
          <w:rFonts w:ascii="Times New Roman" w:hAnsi="Times New Roman" w:cs="Times New Roman"/>
          <w:sz w:val="24"/>
          <w:szCs w:val="24"/>
        </w:rPr>
      </w:pPr>
      <w:r>
        <w:rPr>
          <w:rFonts w:ascii="Times New Roman" w:hAnsi="Times New Roman" w:cs="Times New Roman"/>
          <w:sz w:val="24"/>
          <w:szCs w:val="24"/>
        </w:rPr>
        <w:br w:type="page"/>
      </w:r>
    </w:p>
    <w:p w:rsidR="00F60DF2" w:rsidRPr="00540D01" w:rsidRDefault="0006788A" w:rsidP="00F43EB6">
      <w:pPr>
        <w:pStyle w:val="Subttulodissertao"/>
        <w:jc w:val="left"/>
        <w:rPr>
          <w:color w:val="auto"/>
        </w:rPr>
      </w:pPr>
      <w:bookmarkStart w:id="96" w:name="_Toc209448884"/>
      <w:r>
        <w:rPr>
          <w:b/>
          <w:bCs/>
          <w:color w:val="auto"/>
        </w:rPr>
        <w:lastRenderedPageBreak/>
        <w:t>7</w:t>
      </w:r>
      <w:r w:rsidR="00F60DF2" w:rsidRPr="00540D01">
        <w:rPr>
          <w:b/>
          <w:bCs/>
          <w:color w:val="auto"/>
        </w:rPr>
        <w:t>.3</w:t>
      </w:r>
      <w:r w:rsidR="00F60DF2" w:rsidRPr="00540D01">
        <w:rPr>
          <w:color w:val="auto"/>
        </w:rPr>
        <w:t xml:space="preserve"> Relação entre foco atencional e resultado do passe</w:t>
      </w:r>
      <w:bookmarkEnd w:id="96"/>
      <w:r w:rsidR="00EC69D6" w:rsidRPr="00540D01">
        <w:rPr>
          <w:color w:val="auto"/>
        </w:rPr>
        <w:t xml:space="preserve"> </w:t>
      </w:r>
    </w:p>
    <w:p w:rsidR="007E2011" w:rsidRPr="00540D01" w:rsidRDefault="00BA071F" w:rsidP="008C633E">
      <w:pPr>
        <w:rPr>
          <w:rFonts w:ascii="Times New Roman" w:hAnsi="Times New Roman" w:cs="Times New Roman"/>
          <w:sz w:val="24"/>
          <w:szCs w:val="24"/>
        </w:rPr>
      </w:pPr>
      <w:r w:rsidRPr="00540D01">
        <w:rPr>
          <w:rFonts w:ascii="Times New Roman" w:hAnsi="Times New Roman" w:cs="Times New Roman"/>
          <w:sz w:val="24"/>
          <w:szCs w:val="24"/>
        </w:rPr>
        <w:t>Ao analisar a relação entre o foco atencional e o resultado do passe, o modelo não foi significativo [</w:t>
      </w:r>
      <w:r w:rsidRPr="004D3DF4">
        <w:rPr>
          <w:rFonts w:ascii="Times New Roman" w:hAnsi="Times New Roman" w:cs="Times New Roman"/>
          <w:i/>
          <w:iCs/>
          <w:sz w:val="24"/>
          <w:szCs w:val="24"/>
        </w:rPr>
        <w:t>X</w:t>
      </w:r>
      <w:r w:rsidRPr="00540D01">
        <w:rPr>
          <w:rFonts w:ascii="Times New Roman" w:hAnsi="Times New Roman" w:cs="Times New Roman"/>
          <w:sz w:val="24"/>
          <w:szCs w:val="24"/>
          <w:vertAlign w:val="superscript"/>
        </w:rPr>
        <w:t>2(</w:t>
      </w:r>
      <w:r w:rsidR="00292E56" w:rsidRPr="00540D01">
        <w:rPr>
          <w:rFonts w:ascii="Times New Roman" w:hAnsi="Times New Roman" w:cs="Times New Roman"/>
          <w:sz w:val="24"/>
          <w:szCs w:val="24"/>
          <w:vertAlign w:val="superscript"/>
        </w:rPr>
        <w:t>5</w:t>
      </w:r>
      <w:r w:rsidRPr="00540D01">
        <w:rPr>
          <w:rFonts w:ascii="Times New Roman" w:hAnsi="Times New Roman" w:cs="Times New Roman"/>
          <w:sz w:val="24"/>
          <w:szCs w:val="24"/>
          <w:vertAlign w:val="superscript"/>
        </w:rPr>
        <w:t>)</w:t>
      </w:r>
      <w:r w:rsidRPr="00540D01">
        <w:rPr>
          <w:rFonts w:ascii="Times New Roman" w:hAnsi="Times New Roman" w:cs="Times New Roman"/>
          <w:sz w:val="24"/>
          <w:szCs w:val="24"/>
        </w:rPr>
        <w:t xml:space="preserve"> = </w:t>
      </w:r>
      <w:r w:rsidR="00292E56" w:rsidRPr="00540D01">
        <w:rPr>
          <w:rFonts w:ascii="Times New Roman" w:hAnsi="Times New Roman" w:cs="Times New Roman"/>
          <w:sz w:val="24"/>
          <w:szCs w:val="24"/>
        </w:rPr>
        <w:t>4,56</w:t>
      </w:r>
      <w:r w:rsidRPr="00540D01">
        <w:rPr>
          <w:rFonts w:ascii="Times New Roman" w:hAnsi="Times New Roman" w:cs="Times New Roman"/>
          <w:sz w:val="24"/>
          <w:szCs w:val="24"/>
        </w:rPr>
        <w:t xml:space="preserve">, </w:t>
      </w:r>
      <w:r w:rsidRPr="00456777">
        <w:rPr>
          <w:rFonts w:ascii="Times New Roman" w:hAnsi="Times New Roman" w:cs="Times New Roman"/>
          <w:i/>
          <w:iCs/>
          <w:sz w:val="24"/>
          <w:szCs w:val="24"/>
        </w:rPr>
        <w:t>p</w:t>
      </w:r>
      <w:r w:rsidRPr="00540D01">
        <w:rPr>
          <w:rFonts w:ascii="Times New Roman" w:hAnsi="Times New Roman" w:cs="Times New Roman"/>
          <w:sz w:val="24"/>
          <w:szCs w:val="24"/>
        </w:rPr>
        <w:t xml:space="preserve"> = </w:t>
      </w:r>
      <w:r w:rsidR="00292E56" w:rsidRPr="00540D01">
        <w:rPr>
          <w:rFonts w:ascii="Times New Roman" w:hAnsi="Times New Roman" w:cs="Times New Roman"/>
          <w:sz w:val="24"/>
          <w:szCs w:val="24"/>
        </w:rPr>
        <w:t>0,47</w:t>
      </w:r>
      <w:r w:rsidRPr="00540D01">
        <w:rPr>
          <w:rFonts w:ascii="Times New Roman" w:hAnsi="Times New Roman" w:cs="Times New Roman"/>
          <w:sz w:val="24"/>
          <w:szCs w:val="24"/>
        </w:rPr>
        <w:t xml:space="preserve">; </w:t>
      </w:r>
      <w:proofErr w:type="spellStart"/>
      <w:r w:rsidRPr="004D3DF4">
        <w:rPr>
          <w:rFonts w:ascii="Times New Roman" w:hAnsi="Times New Roman" w:cs="Times New Roman"/>
          <w:i/>
          <w:iCs/>
          <w:sz w:val="24"/>
          <w:szCs w:val="24"/>
        </w:rPr>
        <w:t>Nagelkerke</w:t>
      </w:r>
      <w:proofErr w:type="spellEnd"/>
      <w:r w:rsidRPr="004D3DF4">
        <w:rPr>
          <w:rFonts w:ascii="Times New Roman" w:hAnsi="Times New Roman" w:cs="Times New Roman"/>
          <w:i/>
          <w:iCs/>
          <w:sz w:val="24"/>
          <w:szCs w:val="24"/>
        </w:rPr>
        <w:t xml:space="preserve"> R</w:t>
      </w:r>
      <w:r w:rsidRPr="004D3DF4">
        <w:rPr>
          <w:rFonts w:ascii="Times New Roman" w:hAnsi="Times New Roman" w:cs="Times New Roman"/>
          <w:i/>
          <w:iCs/>
          <w:sz w:val="24"/>
          <w:szCs w:val="24"/>
          <w:vertAlign w:val="superscript"/>
        </w:rPr>
        <w:t>2</w:t>
      </w:r>
      <w:r w:rsidRPr="00540D01">
        <w:rPr>
          <w:rFonts w:ascii="Times New Roman" w:hAnsi="Times New Roman" w:cs="Times New Roman"/>
          <w:sz w:val="24"/>
          <w:szCs w:val="24"/>
          <w:vertAlign w:val="superscript"/>
        </w:rPr>
        <w:t xml:space="preserve"> </w:t>
      </w:r>
      <w:r w:rsidRPr="00540D01">
        <w:rPr>
          <w:rFonts w:ascii="Times New Roman" w:hAnsi="Times New Roman" w:cs="Times New Roman"/>
          <w:sz w:val="24"/>
          <w:szCs w:val="24"/>
        </w:rPr>
        <w:t>=</w:t>
      </w:r>
      <w:r w:rsidR="00292E56" w:rsidRPr="00540D01">
        <w:rPr>
          <w:rFonts w:ascii="Times New Roman" w:hAnsi="Times New Roman" w:cs="Times New Roman"/>
          <w:sz w:val="24"/>
          <w:szCs w:val="24"/>
        </w:rPr>
        <w:t xml:space="preserve"> 0,11</w:t>
      </w:r>
      <w:r w:rsidRPr="00540D01">
        <w:rPr>
          <w:rFonts w:ascii="Times New Roman" w:hAnsi="Times New Roman" w:cs="Times New Roman"/>
          <w:sz w:val="24"/>
          <w:szCs w:val="24"/>
        </w:rPr>
        <w:t xml:space="preserve">]. A tabela </w:t>
      </w:r>
      <w:r w:rsidR="00292E56" w:rsidRPr="00540D01">
        <w:rPr>
          <w:rFonts w:ascii="Times New Roman" w:hAnsi="Times New Roman" w:cs="Times New Roman"/>
          <w:sz w:val="24"/>
          <w:szCs w:val="24"/>
        </w:rPr>
        <w:t>6</w:t>
      </w:r>
      <w:r w:rsidRPr="00540D01">
        <w:rPr>
          <w:rFonts w:ascii="Times New Roman" w:hAnsi="Times New Roman" w:cs="Times New Roman"/>
          <w:sz w:val="24"/>
          <w:szCs w:val="24"/>
        </w:rPr>
        <w:t xml:space="preserve"> abaixo mostra a relação </w:t>
      </w:r>
      <w:r w:rsidR="00DD55A9" w:rsidRPr="00540D01">
        <w:rPr>
          <w:rFonts w:ascii="Times New Roman" w:hAnsi="Times New Roman" w:cs="Times New Roman"/>
          <w:sz w:val="24"/>
          <w:szCs w:val="24"/>
        </w:rPr>
        <w:t xml:space="preserve">descritiva </w:t>
      </w:r>
      <w:r w:rsidRPr="00540D01">
        <w:rPr>
          <w:rFonts w:ascii="Times New Roman" w:hAnsi="Times New Roman" w:cs="Times New Roman"/>
          <w:sz w:val="24"/>
          <w:szCs w:val="24"/>
        </w:rPr>
        <w:t xml:space="preserve">entre o resultado do passe (certo ou errado) e o foco atencional (sem </w:t>
      </w:r>
      <w:r w:rsidR="00C43A69">
        <w:rPr>
          <w:rFonts w:ascii="Times New Roman" w:hAnsi="Times New Roman" w:cs="Times New Roman"/>
          <w:sz w:val="24"/>
          <w:szCs w:val="24"/>
        </w:rPr>
        <w:t>manipulação</w:t>
      </w:r>
      <w:r w:rsidRPr="00540D01">
        <w:rPr>
          <w:rFonts w:ascii="Times New Roman" w:hAnsi="Times New Roman" w:cs="Times New Roman"/>
          <w:sz w:val="24"/>
          <w:szCs w:val="24"/>
        </w:rPr>
        <w:t>, interno, externo)</w:t>
      </w:r>
      <w:r w:rsidR="00DD55A9" w:rsidRPr="00540D01">
        <w:rPr>
          <w:rFonts w:ascii="Times New Roman" w:hAnsi="Times New Roman" w:cs="Times New Roman"/>
          <w:sz w:val="24"/>
          <w:szCs w:val="24"/>
        </w:rPr>
        <w:t>. Identifica-se que, no total, foram analisados 157 passes, sendo 146 certos e 11 errados.</w:t>
      </w:r>
    </w:p>
    <w:p w:rsidR="00E946BA" w:rsidRPr="00E946BA" w:rsidRDefault="00E946BA" w:rsidP="00E946BA">
      <w:pPr>
        <w:pStyle w:val="Legenda"/>
        <w:keepNext/>
        <w:jc w:val="center"/>
        <w:rPr>
          <w:rFonts w:ascii="Times New Roman" w:hAnsi="Times New Roman" w:cs="Times New Roman"/>
          <w:i w:val="0"/>
          <w:iCs w:val="0"/>
          <w:color w:val="auto"/>
          <w:sz w:val="24"/>
          <w:szCs w:val="24"/>
        </w:rPr>
      </w:pPr>
      <w:bookmarkStart w:id="97" w:name="_Toc204082406"/>
      <w:bookmarkStart w:id="98" w:name="_Toc204086781"/>
      <w:bookmarkStart w:id="99" w:name="_Toc204334652"/>
      <w:r w:rsidRPr="00E946BA">
        <w:rPr>
          <w:rFonts w:ascii="Times New Roman" w:hAnsi="Times New Roman" w:cs="Times New Roman"/>
          <w:b/>
          <w:bCs/>
          <w:i w:val="0"/>
          <w:iCs w:val="0"/>
          <w:color w:val="auto"/>
          <w:sz w:val="24"/>
          <w:szCs w:val="24"/>
        </w:rPr>
        <w:t xml:space="preserve">Tabela </w:t>
      </w:r>
      <w:r w:rsidR="00851CFB" w:rsidRPr="00E946BA">
        <w:rPr>
          <w:rFonts w:ascii="Times New Roman" w:hAnsi="Times New Roman" w:cs="Times New Roman"/>
          <w:b/>
          <w:bCs/>
          <w:i w:val="0"/>
          <w:iCs w:val="0"/>
          <w:color w:val="auto"/>
          <w:sz w:val="24"/>
          <w:szCs w:val="24"/>
        </w:rPr>
        <w:fldChar w:fldCharType="begin"/>
      </w:r>
      <w:r w:rsidRPr="00E946BA">
        <w:rPr>
          <w:rFonts w:ascii="Times New Roman" w:hAnsi="Times New Roman" w:cs="Times New Roman"/>
          <w:b/>
          <w:bCs/>
          <w:i w:val="0"/>
          <w:iCs w:val="0"/>
          <w:color w:val="auto"/>
          <w:sz w:val="24"/>
          <w:szCs w:val="24"/>
        </w:rPr>
        <w:instrText xml:space="preserve"> SEQ Tabela \* ARABIC </w:instrText>
      </w:r>
      <w:r w:rsidR="00851CFB" w:rsidRPr="00E946BA">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6</w:t>
      </w:r>
      <w:r w:rsidR="00851CFB" w:rsidRPr="00E946BA">
        <w:rPr>
          <w:rFonts w:ascii="Times New Roman" w:hAnsi="Times New Roman" w:cs="Times New Roman"/>
          <w:b/>
          <w:bCs/>
          <w:i w:val="0"/>
          <w:iCs w:val="0"/>
          <w:color w:val="auto"/>
          <w:sz w:val="24"/>
          <w:szCs w:val="24"/>
        </w:rPr>
        <w:fldChar w:fldCharType="end"/>
      </w:r>
      <w:r w:rsidRPr="00E946BA">
        <w:rPr>
          <w:rFonts w:ascii="Times New Roman" w:hAnsi="Times New Roman" w:cs="Times New Roman"/>
          <w:i w:val="0"/>
          <w:iCs w:val="0"/>
          <w:color w:val="auto"/>
          <w:sz w:val="24"/>
          <w:szCs w:val="24"/>
        </w:rPr>
        <w:t xml:space="preserve"> - Valores descritivos para a relação foco atencional e resultado do passe</w:t>
      </w:r>
      <w:bookmarkEnd w:id="97"/>
      <w:bookmarkEnd w:id="98"/>
      <w:bookmarkEnd w:id="99"/>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tblGrid>
      <w:tr w:rsidR="00540D01" w:rsidRPr="00540D01" w:rsidTr="00284D67">
        <w:trPr>
          <w:jc w:val="center"/>
        </w:trPr>
        <w:tc>
          <w:tcPr>
            <w:tcW w:w="2265" w:type="dxa"/>
            <w:vMerge w:val="restart"/>
            <w:tcBorders>
              <w:top w:val="single" w:sz="12" w:space="0" w:color="auto"/>
              <w:bottom w:val="single" w:sz="12" w:space="0" w:color="auto"/>
            </w:tcBorders>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Foco atencional</w:t>
            </w:r>
          </w:p>
        </w:tc>
        <w:tc>
          <w:tcPr>
            <w:tcW w:w="4530" w:type="dxa"/>
            <w:gridSpan w:val="2"/>
            <w:tcBorders>
              <w:top w:val="single" w:sz="12" w:space="0" w:color="auto"/>
              <w:bottom w:val="single" w:sz="8" w:space="0" w:color="auto"/>
            </w:tcBorders>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Resultado do passe</w:t>
            </w:r>
          </w:p>
        </w:tc>
      </w:tr>
      <w:tr w:rsidR="00540D01" w:rsidRPr="00540D01" w:rsidTr="00284D67">
        <w:trPr>
          <w:jc w:val="center"/>
        </w:trPr>
        <w:tc>
          <w:tcPr>
            <w:tcW w:w="2265" w:type="dxa"/>
            <w:vMerge/>
            <w:tcBorders>
              <w:top w:val="single" w:sz="12" w:space="0" w:color="auto"/>
            </w:tcBorders>
          </w:tcPr>
          <w:p w:rsidR="00DD55A9" w:rsidRPr="00540D01" w:rsidRDefault="00DD55A9" w:rsidP="00551119">
            <w:pPr>
              <w:ind w:firstLine="0"/>
              <w:jc w:val="center"/>
              <w:rPr>
                <w:rFonts w:ascii="Times New Roman" w:hAnsi="Times New Roman" w:cs="Times New Roman"/>
                <w:sz w:val="24"/>
                <w:szCs w:val="24"/>
              </w:rPr>
            </w:pPr>
          </w:p>
        </w:tc>
        <w:tc>
          <w:tcPr>
            <w:tcW w:w="2265" w:type="dxa"/>
            <w:tcBorders>
              <w:top w:val="single" w:sz="8" w:space="0" w:color="auto"/>
            </w:tcBorders>
          </w:tcPr>
          <w:p w:rsidR="00DD55A9" w:rsidRPr="00540D01" w:rsidRDefault="007B3642" w:rsidP="00551119">
            <w:pPr>
              <w:ind w:firstLine="0"/>
              <w:jc w:val="center"/>
              <w:rPr>
                <w:rFonts w:ascii="Times New Roman" w:hAnsi="Times New Roman" w:cs="Times New Roman"/>
                <w:sz w:val="24"/>
                <w:szCs w:val="24"/>
              </w:rPr>
            </w:pPr>
            <w:r>
              <w:rPr>
                <w:rFonts w:ascii="Times New Roman" w:hAnsi="Times New Roman" w:cs="Times New Roman"/>
                <w:sz w:val="24"/>
                <w:szCs w:val="24"/>
              </w:rPr>
              <w:t>Certo</w:t>
            </w:r>
          </w:p>
        </w:tc>
        <w:tc>
          <w:tcPr>
            <w:tcW w:w="2265" w:type="dxa"/>
            <w:tcBorders>
              <w:top w:val="single" w:sz="8" w:space="0" w:color="auto"/>
            </w:tcBorders>
          </w:tcPr>
          <w:p w:rsidR="00DD55A9" w:rsidRPr="00540D01" w:rsidRDefault="007B3642" w:rsidP="00551119">
            <w:pPr>
              <w:ind w:firstLine="0"/>
              <w:jc w:val="center"/>
              <w:rPr>
                <w:rFonts w:ascii="Times New Roman" w:hAnsi="Times New Roman" w:cs="Times New Roman"/>
                <w:sz w:val="24"/>
                <w:szCs w:val="24"/>
              </w:rPr>
            </w:pPr>
            <w:r>
              <w:rPr>
                <w:rFonts w:ascii="Times New Roman" w:hAnsi="Times New Roman" w:cs="Times New Roman"/>
                <w:sz w:val="24"/>
                <w:szCs w:val="24"/>
              </w:rPr>
              <w:t>Errado</w:t>
            </w:r>
          </w:p>
        </w:tc>
      </w:tr>
      <w:tr w:rsidR="00540D01" w:rsidRPr="00540D01" w:rsidTr="00DD55A9">
        <w:trPr>
          <w:jc w:val="center"/>
        </w:trPr>
        <w:tc>
          <w:tcPr>
            <w:tcW w:w="2265" w:type="dxa"/>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Sem</w:t>
            </w:r>
          </w:p>
        </w:tc>
        <w:tc>
          <w:tcPr>
            <w:tcW w:w="2265" w:type="dxa"/>
          </w:tcPr>
          <w:p w:rsidR="00DD55A9" w:rsidRPr="00540D01" w:rsidRDefault="00DD55A9" w:rsidP="00DD55A9">
            <w:pPr>
              <w:ind w:firstLine="0"/>
              <w:jc w:val="center"/>
              <w:rPr>
                <w:rFonts w:ascii="Times New Roman" w:hAnsi="Times New Roman" w:cs="Times New Roman"/>
                <w:sz w:val="24"/>
                <w:szCs w:val="24"/>
              </w:rPr>
            </w:pPr>
            <w:r w:rsidRPr="00540D01">
              <w:rPr>
                <w:rFonts w:ascii="Times New Roman" w:hAnsi="Times New Roman" w:cs="Times New Roman"/>
                <w:sz w:val="24"/>
                <w:szCs w:val="24"/>
              </w:rPr>
              <w:t>55</w:t>
            </w:r>
          </w:p>
        </w:tc>
        <w:tc>
          <w:tcPr>
            <w:tcW w:w="2265" w:type="dxa"/>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3</w:t>
            </w:r>
          </w:p>
        </w:tc>
      </w:tr>
      <w:tr w:rsidR="00540D01" w:rsidRPr="00540D01" w:rsidTr="00DD55A9">
        <w:trPr>
          <w:jc w:val="center"/>
        </w:trPr>
        <w:tc>
          <w:tcPr>
            <w:tcW w:w="2265" w:type="dxa"/>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Interno</w:t>
            </w:r>
          </w:p>
        </w:tc>
        <w:tc>
          <w:tcPr>
            <w:tcW w:w="2265" w:type="dxa"/>
          </w:tcPr>
          <w:p w:rsidR="00DD55A9" w:rsidRPr="00540D01" w:rsidRDefault="00DD55A9" w:rsidP="00DD55A9">
            <w:pPr>
              <w:ind w:firstLine="0"/>
              <w:jc w:val="center"/>
              <w:rPr>
                <w:rFonts w:ascii="Times New Roman" w:hAnsi="Times New Roman" w:cs="Times New Roman"/>
                <w:sz w:val="24"/>
                <w:szCs w:val="24"/>
              </w:rPr>
            </w:pPr>
            <w:r w:rsidRPr="00540D01">
              <w:rPr>
                <w:rFonts w:ascii="Times New Roman" w:hAnsi="Times New Roman" w:cs="Times New Roman"/>
                <w:sz w:val="24"/>
                <w:szCs w:val="24"/>
              </w:rPr>
              <w:t>44</w:t>
            </w:r>
          </w:p>
        </w:tc>
        <w:tc>
          <w:tcPr>
            <w:tcW w:w="2265" w:type="dxa"/>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4</w:t>
            </w:r>
          </w:p>
        </w:tc>
      </w:tr>
      <w:tr w:rsidR="00540D01" w:rsidRPr="00540D01" w:rsidTr="00DD55A9">
        <w:trPr>
          <w:jc w:val="center"/>
        </w:trPr>
        <w:tc>
          <w:tcPr>
            <w:tcW w:w="2265" w:type="dxa"/>
            <w:tcBorders>
              <w:bottom w:val="single" w:sz="12" w:space="0" w:color="auto"/>
            </w:tcBorders>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Externo</w:t>
            </w:r>
          </w:p>
        </w:tc>
        <w:tc>
          <w:tcPr>
            <w:tcW w:w="2265" w:type="dxa"/>
            <w:tcBorders>
              <w:bottom w:val="single" w:sz="12" w:space="0" w:color="auto"/>
            </w:tcBorders>
          </w:tcPr>
          <w:p w:rsidR="00DD55A9" w:rsidRPr="00540D01" w:rsidRDefault="00DD55A9" w:rsidP="00DD55A9">
            <w:pPr>
              <w:ind w:firstLine="0"/>
              <w:jc w:val="center"/>
              <w:rPr>
                <w:rFonts w:ascii="Times New Roman" w:hAnsi="Times New Roman" w:cs="Times New Roman"/>
                <w:sz w:val="24"/>
                <w:szCs w:val="24"/>
              </w:rPr>
            </w:pPr>
            <w:r w:rsidRPr="00540D01">
              <w:rPr>
                <w:rFonts w:ascii="Times New Roman" w:hAnsi="Times New Roman" w:cs="Times New Roman"/>
                <w:sz w:val="24"/>
                <w:szCs w:val="24"/>
              </w:rPr>
              <w:t>47</w:t>
            </w:r>
          </w:p>
        </w:tc>
        <w:tc>
          <w:tcPr>
            <w:tcW w:w="2265" w:type="dxa"/>
            <w:tcBorders>
              <w:bottom w:val="single" w:sz="12" w:space="0" w:color="auto"/>
            </w:tcBorders>
          </w:tcPr>
          <w:p w:rsidR="00DD55A9" w:rsidRPr="00540D01" w:rsidRDefault="00DD55A9" w:rsidP="00551119">
            <w:pPr>
              <w:ind w:firstLine="0"/>
              <w:jc w:val="center"/>
              <w:rPr>
                <w:rFonts w:ascii="Times New Roman" w:hAnsi="Times New Roman" w:cs="Times New Roman"/>
                <w:sz w:val="24"/>
                <w:szCs w:val="24"/>
              </w:rPr>
            </w:pPr>
            <w:r w:rsidRPr="00540D01">
              <w:rPr>
                <w:rFonts w:ascii="Times New Roman" w:hAnsi="Times New Roman" w:cs="Times New Roman"/>
                <w:sz w:val="24"/>
                <w:szCs w:val="24"/>
              </w:rPr>
              <w:t>4</w:t>
            </w:r>
          </w:p>
        </w:tc>
      </w:tr>
    </w:tbl>
    <w:p w:rsidR="00551119" w:rsidRPr="00AE778A" w:rsidRDefault="00DD55A9" w:rsidP="00AE778A">
      <w:pPr>
        <w:tabs>
          <w:tab w:val="center" w:pos="4535"/>
          <w:tab w:val="left" w:pos="6732"/>
        </w:tabs>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551119" w:rsidRPr="00540D01" w:rsidRDefault="00DD55A9" w:rsidP="008C633E">
      <w:pPr>
        <w:rPr>
          <w:rFonts w:ascii="Times New Roman" w:hAnsi="Times New Roman" w:cs="Times New Roman"/>
          <w:sz w:val="24"/>
          <w:szCs w:val="24"/>
        </w:rPr>
      </w:pPr>
      <w:r w:rsidRPr="00540D01">
        <w:rPr>
          <w:rFonts w:ascii="Times New Roman" w:hAnsi="Times New Roman" w:cs="Times New Roman"/>
          <w:sz w:val="24"/>
          <w:szCs w:val="24"/>
        </w:rPr>
        <w:t xml:space="preserve">A tabela 7 abaixo mostra os intervalos de confiança obtido através do </w:t>
      </w:r>
      <w:proofErr w:type="spellStart"/>
      <w:r w:rsidRPr="00540D01">
        <w:rPr>
          <w:rFonts w:ascii="Times New Roman" w:hAnsi="Times New Roman" w:cs="Times New Roman"/>
          <w:i/>
          <w:iCs/>
          <w:sz w:val="24"/>
          <w:szCs w:val="24"/>
        </w:rPr>
        <w:t>bootstrapping</w:t>
      </w:r>
      <w:proofErr w:type="spellEnd"/>
      <w:r w:rsidRPr="00540D01">
        <w:rPr>
          <w:rFonts w:ascii="Times New Roman" w:hAnsi="Times New Roman" w:cs="Times New Roman"/>
          <w:i/>
          <w:iCs/>
          <w:sz w:val="24"/>
          <w:szCs w:val="24"/>
        </w:rPr>
        <w:t xml:space="preserve"> </w:t>
      </w:r>
      <w:r w:rsidR="007E2011" w:rsidRPr="00540D01">
        <w:rPr>
          <w:rFonts w:ascii="Times New Roman" w:hAnsi="Times New Roman" w:cs="Times New Roman"/>
          <w:sz w:val="24"/>
          <w:szCs w:val="24"/>
        </w:rPr>
        <w:t xml:space="preserve">com intercepto igualdade/sem </w:t>
      </w:r>
      <w:r w:rsidR="00C43A69">
        <w:rPr>
          <w:rFonts w:ascii="Times New Roman" w:hAnsi="Times New Roman" w:cs="Times New Roman"/>
          <w:sz w:val="24"/>
          <w:szCs w:val="24"/>
        </w:rPr>
        <w:t xml:space="preserve">manipulação do </w:t>
      </w:r>
      <w:r w:rsidR="007E2011" w:rsidRPr="00540D01">
        <w:rPr>
          <w:rFonts w:ascii="Times New Roman" w:hAnsi="Times New Roman" w:cs="Times New Roman"/>
          <w:sz w:val="24"/>
          <w:szCs w:val="24"/>
        </w:rPr>
        <w:t>foco.</w:t>
      </w:r>
      <w:r w:rsidRPr="00540D01">
        <w:rPr>
          <w:rFonts w:ascii="Times New Roman" w:hAnsi="Times New Roman" w:cs="Times New Roman"/>
          <w:sz w:val="24"/>
          <w:szCs w:val="24"/>
        </w:rPr>
        <w:t xml:space="preserve"> Identifica-se que</w:t>
      </w:r>
      <w:r w:rsidR="007E2011" w:rsidRPr="00540D01">
        <w:rPr>
          <w:rFonts w:ascii="Times New Roman" w:hAnsi="Times New Roman" w:cs="Times New Roman"/>
          <w:sz w:val="24"/>
          <w:szCs w:val="24"/>
        </w:rPr>
        <w:t xml:space="preserve"> todos os intervalos incluem o valor de 0, reforçando que o modelo não é significativo. </w:t>
      </w:r>
    </w:p>
    <w:p w:rsidR="00E946BA" w:rsidRPr="00E946BA" w:rsidRDefault="00E946BA" w:rsidP="00E946BA">
      <w:pPr>
        <w:pStyle w:val="Legenda"/>
        <w:keepNext/>
        <w:jc w:val="center"/>
        <w:rPr>
          <w:rFonts w:ascii="Times New Roman" w:hAnsi="Times New Roman" w:cs="Times New Roman"/>
          <w:i w:val="0"/>
          <w:iCs w:val="0"/>
          <w:color w:val="auto"/>
          <w:sz w:val="24"/>
          <w:szCs w:val="24"/>
        </w:rPr>
      </w:pPr>
      <w:bookmarkStart w:id="100" w:name="_Toc204082407"/>
      <w:bookmarkStart w:id="101" w:name="_Toc204086782"/>
      <w:bookmarkStart w:id="102" w:name="_Toc204334653"/>
      <w:r w:rsidRPr="00E946BA">
        <w:rPr>
          <w:rFonts w:ascii="Times New Roman" w:hAnsi="Times New Roman" w:cs="Times New Roman"/>
          <w:b/>
          <w:bCs/>
          <w:i w:val="0"/>
          <w:iCs w:val="0"/>
          <w:color w:val="auto"/>
          <w:sz w:val="24"/>
          <w:szCs w:val="24"/>
        </w:rPr>
        <w:t xml:space="preserve">Tabela </w:t>
      </w:r>
      <w:r w:rsidR="00851CFB" w:rsidRPr="00E946BA">
        <w:rPr>
          <w:rFonts w:ascii="Times New Roman" w:hAnsi="Times New Roman" w:cs="Times New Roman"/>
          <w:b/>
          <w:bCs/>
          <w:i w:val="0"/>
          <w:iCs w:val="0"/>
          <w:color w:val="auto"/>
          <w:sz w:val="24"/>
          <w:szCs w:val="24"/>
        </w:rPr>
        <w:fldChar w:fldCharType="begin"/>
      </w:r>
      <w:r w:rsidRPr="00E946BA">
        <w:rPr>
          <w:rFonts w:ascii="Times New Roman" w:hAnsi="Times New Roman" w:cs="Times New Roman"/>
          <w:b/>
          <w:bCs/>
          <w:i w:val="0"/>
          <w:iCs w:val="0"/>
          <w:color w:val="auto"/>
          <w:sz w:val="24"/>
          <w:szCs w:val="24"/>
        </w:rPr>
        <w:instrText xml:space="preserve"> SEQ Tabela \* ARABIC </w:instrText>
      </w:r>
      <w:r w:rsidR="00851CFB" w:rsidRPr="00E946BA">
        <w:rPr>
          <w:rFonts w:ascii="Times New Roman" w:hAnsi="Times New Roman" w:cs="Times New Roman"/>
          <w:b/>
          <w:bCs/>
          <w:i w:val="0"/>
          <w:iCs w:val="0"/>
          <w:color w:val="auto"/>
          <w:sz w:val="24"/>
          <w:szCs w:val="24"/>
        </w:rPr>
        <w:fldChar w:fldCharType="separate"/>
      </w:r>
      <w:r w:rsidR="00515F0B">
        <w:rPr>
          <w:rFonts w:ascii="Times New Roman" w:hAnsi="Times New Roman" w:cs="Times New Roman"/>
          <w:b/>
          <w:bCs/>
          <w:i w:val="0"/>
          <w:iCs w:val="0"/>
          <w:noProof/>
          <w:color w:val="auto"/>
          <w:sz w:val="24"/>
          <w:szCs w:val="24"/>
        </w:rPr>
        <w:t>7</w:t>
      </w:r>
      <w:r w:rsidR="00851CFB" w:rsidRPr="00E946BA">
        <w:rPr>
          <w:rFonts w:ascii="Times New Roman" w:hAnsi="Times New Roman" w:cs="Times New Roman"/>
          <w:b/>
          <w:bCs/>
          <w:i w:val="0"/>
          <w:iCs w:val="0"/>
          <w:color w:val="auto"/>
          <w:sz w:val="24"/>
          <w:szCs w:val="24"/>
        </w:rPr>
        <w:fldChar w:fldCharType="end"/>
      </w:r>
      <w:r w:rsidRPr="00E946BA">
        <w:rPr>
          <w:rFonts w:ascii="Times New Roman" w:hAnsi="Times New Roman" w:cs="Times New Roman"/>
          <w:i w:val="0"/>
          <w:iCs w:val="0"/>
          <w:color w:val="auto"/>
          <w:sz w:val="24"/>
          <w:szCs w:val="24"/>
        </w:rPr>
        <w:t xml:space="preserve"> - Intervalo de confiança do </w:t>
      </w:r>
      <w:proofErr w:type="spellStart"/>
      <w:r w:rsidRPr="00E946BA">
        <w:rPr>
          <w:rFonts w:ascii="Times New Roman" w:hAnsi="Times New Roman" w:cs="Times New Roman"/>
          <w:color w:val="auto"/>
          <w:sz w:val="24"/>
          <w:szCs w:val="24"/>
        </w:rPr>
        <w:t>bootstrapping</w:t>
      </w:r>
      <w:proofErr w:type="spellEnd"/>
      <w:r w:rsidRPr="00E946BA">
        <w:rPr>
          <w:rFonts w:ascii="Times New Roman" w:hAnsi="Times New Roman" w:cs="Times New Roman"/>
          <w:i w:val="0"/>
          <w:iCs w:val="0"/>
          <w:color w:val="auto"/>
          <w:sz w:val="24"/>
          <w:szCs w:val="24"/>
        </w:rPr>
        <w:t xml:space="preserve"> para os fatores do estudo</w:t>
      </w:r>
      <w:bookmarkEnd w:id="100"/>
      <w:bookmarkEnd w:id="101"/>
      <w:bookmarkEnd w:id="102"/>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540D01" w:rsidRPr="00540D01" w:rsidTr="00E45A35">
        <w:tc>
          <w:tcPr>
            <w:tcW w:w="3020" w:type="dxa"/>
            <w:tcBorders>
              <w:top w:val="single" w:sz="12" w:space="0" w:color="auto"/>
            </w:tcBorders>
          </w:tcPr>
          <w:p w:rsidR="009B01D1" w:rsidRPr="00540D01" w:rsidRDefault="009B01D1" w:rsidP="00BA071F">
            <w:pPr>
              <w:ind w:firstLine="0"/>
              <w:jc w:val="center"/>
              <w:rPr>
                <w:rFonts w:ascii="Times New Roman" w:hAnsi="Times New Roman" w:cs="Times New Roman"/>
                <w:sz w:val="24"/>
                <w:szCs w:val="24"/>
              </w:rPr>
            </w:pPr>
          </w:p>
        </w:tc>
        <w:tc>
          <w:tcPr>
            <w:tcW w:w="3020" w:type="dxa"/>
            <w:tcBorders>
              <w:top w:val="single" w:sz="12" w:space="0" w:color="auto"/>
              <w:bottom w:val="single" w:sz="8" w:space="0" w:color="auto"/>
            </w:tcBorders>
          </w:tcPr>
          <w:p w:rsidR="009B01D1" w:rsidRPr="00540D01" w:rsidRDefault="009B01D1" w:rsidP="00BA071F">
            <w:pPr>
              <w:ind w:firstLine="0"/>
              <w:jc w:val="center"/>
              <w:rPr>
                <w:rFonts w:ascii="Times New Roman" w:hAnsi="Times New Roman" w:cs="Times New Roman"/>
                <w:sz w:val="24"/>
                <w:szCs w:val="24"/>
              </w:rPr>
            </w:pPr>
            <w:r w:rsidRPr="00540D01">
              <w:rPr>
                <w:rFonts w:ascii="Times New Roman" w:hAnsi="Times New Roman" w:cs="Times New Roman"/>
                <w:sz w:val="24"/>
                <w:szCs w:val="24"/>
              </w:rPr>
              <w:t>IC 2,5%</w:t>
            </w:r>
          </w:p>
        </w:tc>
        <w:tc>
          <w:tcPr>
            <w:tcW w:w="3021" w:type="dxa"/>
            <w:tcBorders>
              <w:top w:val="single" w:sz="12" w:space="0" w:color="auto"/>
              <w:bottom w:val="single" w:sz="8" w:space="0" w:color="auto"/>
            </w:tcBorders>
          </w:tcPr>
          <w:p w:rsidR="009B01D1" w:rsidRPr="00540D01" w:rsidRDefault="009B01D1" w:rsidP="00BA071F">
            <w:pPr>
              <w:ind w:firstLine="0"/>
              <w:jc w:val="center"/>
              <w:rPr>
                <w:rFonts w:ascii="Times New Roman" w:hAnsi="Times New Roman" w:cs="Times New Roman"/>
                <w:sz w:val="24"/>
                <w:szCs w:val="24"/>
              </w:rPr>
            </w:pPr>
            <w:r w:rsidRPr="00540D01">
              <w:rPr>
                <w:rFonts w:ascii="Times New Roman" w:hAnsi="Times New Roman" w:cs="Times New Roman"/>
                <w:sz w:val="24"/>
                <w:szCs w:val="24"/>
              </w:rPr>
              <w:t>IC 97,5%</w:t>
            </w:r>
          </w:p>
        </w:tc>
      </w:tr>
      <w:tr w:rsidR="00540D01" w:rsidRPr="00540D01" w:rsidTr="00E45A35">
        <w:tc>
          <w:tcPr>
            <w:tcW w:w="3020" w:type="dxa"/>
            <w:vAlign w:val="bottom"/>
          </w:tcPr>
          <w:p w:rsidR="009B01D1" w:rsidRPr="00540D01" w:rsidRDefault="000079DF"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Intercepto</w:t>
            </w:r>
          </w:p>
        </w:tc>
        <w:tc>
          <w:tcPr>
            <w:tcW w:w="3020" w:type="dxa"/>
            <w:tcBorders>
              <w:top w:val="single" w:sz="8" w:space="0" w:color="auto"/>
            </w:tcBorders>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2,23</w:t>
            </w:r>
          </w:p>
        </w:tc>
        <w:tc>
          <w:tcPr>
            <w:tcW w:w="3021" w:type="dxa"/>
            <w:tcBorders>
              <w:top w:val="single" w:sz="8" w:space="0" w:color="auto"/>
            </w:tcBorders>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35,46</w:t>
            </w:r>
          </w:p>
        </w:tc>
      </w:tr>
      <w:tr w:rsidR="00540D01" w:rsidRPr="00540D01" w:rsidTr="000079DF">
        <w:tc>
          <w:tcPr>
            <w:tcW w:w="3020" w:type="dxa"/>
            <w:vAlign w:val="bottom"/>
          </w:tcPr>
          <w:p w:rsidR="009B01D1" w:rsidRPr="00540D01" w:rsidRDefault="000079DF"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S</w:t>
            </w:r>
            <w:r w:rsidR="009B01D1" w:rsidRPr="00540D01">
              <w:rPr>
                <w:rFonts w:ascii="Times New Roman" w:hAnsi="Times New Roman" w:cs="Times New Roman"/>
                <w:sz w:val="24"/>
                <w:szCs w:val="24"/>
              </w:rPr>
              <w:t>uperioridade</w:t>
            </w:r>
          </w:p>
        </w:tc>
        <w:tc>
          <w:tcPr>
            <w:tcW w:w="3020"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-32,49</w:t>
            </w:r>
          </w:p>
        </w:tc>
        <w:tc>
          <w:tcPr>
            <w:tcW w:w="3021"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52,46</w:t>
            </w:r>
          </w:p>
        </w:tc>
      </w:tr>
      <w:tr w:rsidR="00540D01" w:rsidRPr="00540D01" w:rsidTr="000079DF">
        <w:tc>
          <w:tcPr>
            <w:tcW w:w="3020"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Foco</w:t>
            </w:r>
            <w:r w:rsidR="000079DF" w:rsidRPr="00540D01">
              <w:rPr>
                <w:rFonts w:ascii="Times New Roman" w:hAnsi="Times New Roman" w:cs="Times New Roman"/>
                <w:sz w:val="24"/>
                <w:szCs w:val="24"/>
              </w:rPr>
              <w:t xml:space="preserve"> </w:t>
            </w:r>
            <w:r w:rsidRPr="00540D01">
              <w:rPr>
                <w:rFonts w:ascii="Times New Roman" w:hAnsi="Times New Roman" w:cs="Times New Roman"/>
                <w:sz w:val="24"/>
                <w:szCs w:val="24"/>
              </w:rPr>
              <w:t>interno</w:t>
            </w:r>
          </w:p>
        </w:tc>
        <w:tc>
          <w:tcPr>
            <w:tcW w:w="3020"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-32,81</w:t>
            </w:r>
          </w:p>
        </w:tc>
        <w:tc>
          <w:tcPr>
            <w:tcW w:w="3021"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25,93</w:t>
            </w:r>
          </w:p>
        </w:tc>
      </w:tr>
      <w:tr w:rsidR="00540D01" w:rsidRPr="00540D01" w:rsidTr="000079DF">
        <w:tc>
          <w:tcPr>
            <w:tcW w:w="3020"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Foco</w:t>
            </w:r>
            <w:r w:rsidR="000079DF" w:rsidRPr="00540D01">
              <w:rPr>
                <w:rFonts w:ascii="Times New Roman" w:hAnsi="Times New Roman" w:cs="Times New Roman"/>
                <w:sz w:val="24"/>
                <w:szCs w:val="24"/>
              </w:rPr>
              <w:t xml:space="preserve"> </w:t>
            </w:r>
            <w:r w:rsidRPr="00540D01">
              <w:rPr>
                <w:rFonts w:ascii="Times New Roman" w:hAnsi="Times New Roman" w:cs="Times New Roman"/>
                <w:sz w:val="24"/>
                <w:szCs w:val="24"/>
              </w:rPr>
              <w:t>externo</w:t>
            </w:r>
          </w:p>
        </w:tc>
        <w:tc>
          <w:tcPr>
            <w:tcW w:w="3020"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-33,55</w:t>
            </w:r>
          </w:p>
        </w:tc>
        <w:tc>
          <w:tcPr>
            <w:tcW w:w="3021"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5,36</w:t>
            </w:r>
          </w:p>
        </w:tc>
      </w:tr>
      <w:tr w:rsidR="00540D01" w:rsidRPr="00540D01" w:rsidTr="00322ED9">
        <w:tc>
          <w:tcPr>
            <w:tcW w:w="3020" w:type="dxa"/>
            <w:vAlign w:val="bottom"/>
          </w:tcPr>
          <w:p w:rsidR="009B01D1" w:rsidRPr="00540D01" w:rsidRDefault="000079DF"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S</w:t>
            </w:r>
            <w:r w:rsidR="009B01D1" w:rsidRPr="00540D01">
              <w:rPr>
                <w:rFonts w:ascii="Times New Roman" w:hAnsi="Times New Roman" w:cs="Times New Roman"/>
                <w:sz w:val="24"/>
                <w:szCs w:val="24"/>
              </w:rPr>
              <w:t>uperioridade</w:t>
            </w:r>
            <w:r w:rsidRPr="00540D01">
              <w:rPr>
                <w:rFonts w:ascii="Times New Roman" w:hAnsi="Times New Roman" w:cs="Times New Roman"/>
                <w:sz w:val="24"/>
                <w:szCs w:val="24"/>
              </w:rPr>
              <w:t>/</w:t>
            </w:r>
            <w:r w:rsidR="009B01D1" w:rsidRPr="00540D01">
              <w:rPr>
                <w:rFonts w:ascii="Times New Roman" w:hAnsi="Times New Roman" w:cs="Times New Roman"/>
                <w:sz w:val="24"/>
                <w:szCs w:val="24"/>
              </w:rPr>
              <w:t>Foco</w:t>
            </w:r>
            <w:r w:rsidRPr="00540D01">
              <w:rPr>
                <w:rFonts w:ascii="Times New Roman" w:hAnsi="Times New Roman" w:cs="Times New Roman"/>
                <w:sz w:val="24"/>
                <w:szCs w:val="24"/>
              </w:rPr>
              <w:t xml:space="preserve"> </w:t>
            </w:r>
            <w:r w:rsidR="009B01D1" w:rsidRPr="00540D01">
              <w:rPr>
                <w:rFonts w:ascii="Times New Roman" w:hAnsi="Times New Roman" w:cs="Times New Roman"/>
                <w:sz w:val="24"/>
                <w:szCs w:val="24"/>
              </w:rPr>
              <w:t>interno</w:t>
            </w:r>
          </w:p>
        </w:tc>
        <w:tc>
          <w:tcPr>
            <w:tcW w:w="3020"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-38,83</w:t>
            </w:r>
          </w:p>
        </w:tc>
        <w:tc>
          <w:tcPr>
            <w:tcW w:w="3021" w:type="dxa"/>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275,69</w:t>
            </w:r>
          </w:p>
        </w:tc>
      </w:tr>
      <w:tr w:rsidR="00540D01" w:rsidRPr="00540D01" w:rsidTr="00322ED9">
        <w:tc>
          <w:tcPr>
            <w:tcW w:w="3020" w:type="dxa"/>
            <w:tcBorders>
              <w:bottom w:val="single" w:sz="12" w:space="0" w:color="auto"/>
            </w:tcBorders>
            <w:vAlign w:val="bottom"/>
          </w:tcPr>
          <w:p w:rsidR="009B01D1" w:rsidRPr="00540D01" w:rsidRDefault="000079DF"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S</w:t>
            </w:r>
            <w:r w:rsidR="009B01D1" w:rsidRPr="00540D01">
              <w:rPr>
                <w:rFonts w:ascii="Times New Roman" w:hAnsi="Times New Roman" w:cs="Times New Roman"/>
                <w:sz w:val="24"/>
                <w:szCs w:val="24"/>
              </w:rPr>
              <w:t>uperioridade</w:t>
            </w:r>
            <w:r w:rsidRPr="00540D01">
              <w:rPr>
                <w:rFonts w:ascii="Times New Roman" w:hAnsi="Times New Roman" w:cs="Times New Roman"/>
                <w:sz w:val="24"/>
                <w:szCs w:val="24"/>
              </w:rPr>
              <w:t>/</w:t>
            </w:r>
            <w:r w:rsidR="009B01D1" w:rsidRPr="00540D01">
              <w:rPr>
                <w:rFonts w:ascii="Times New Roman" w:hAnsi="Times New Roman" w:cs="Times New Roman"/>
                <w:sz w:val="24"/>
                <w:szCs w:val="24"/>
              </w:rPr>
              <w:t>Foco</w:t>
            </w:r>
            <w:r w:rsidRPr="00540D01">
              <w:rPr>
                <w:rFonts w:ascii="Times New Roman" w:hAnsi="Times New Roman" w:cs="Times New Roman"/>
                <w:sz w:val="24"/>
                <w:szCs w:val="24"/>
              </w:rPr>
              <w:t xml:space="preserve"> </w:t>
            </w:r>
            <w:r w:rsidR="009B01D1" w:rsidRPr="00540D01">
              <w:rPr>
                <w:rFonts w:ascii="Times New Roman" w:hAnsi="Times New Roman" w:cs="Times New Roman"/>
                <w:sz w:val="24"/>
                <w:szCs w:val="24"/>
              </w:rPr>
              <w:t>externo</w:t>
            </w:r>
          </w:p>
        </w:tc>
        <w:tc>
          <w:tcPr>
            <w:tcW w:w="3020" w:type="dxa"/>
            <w:tcBorders>
              <w:bottom w:val="single" w:sz="12" w:space="0" w:color="auto"/>
            </w:tcBorders>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-42,1</w:t>
            </w:r>
          </w:p>
        </w:tc>
        <w:tc>
          <w:tcPr>
            <w:tcW w:w="3021" w:type="dxa"/>
            <w:tcBorders>
              <w:bottom w:val="single" w:sz="12" w:space="0" w:color="auto"/>
            </w:tcBorders>
            <w:vAlign w:val="bottom"/>
          </w:tcPr>
          <w:p w:rsidR="009B01D1" w:rsidRPr="00540D01" w:rsidRDefault="009B01D1" w:rsidP="009B01D1">
            <w:pPr>
              <w:ind w:firstLine="0"/>
              <w:jc w:val="center"/>
              <w:rPr>
                <w:rFonts w:ascii="Times New Roman" w:hAnsi="Times New Roman" w:cs="Times New Roman"/>
                <w:sz w:val="24"/>
                <w:szCs w:val="24"/>
              </w:rPr>
            </w:pPr>
            <w:r w:rsidRPr="00540D01">
              <w:rPr>
                <w:rFonts w:ascii="Times New Roman" w:hAnsi="Times New Roman" w:cs="Times New Roman"/>
                <w:sz w:val="24"/>
                <w:szCs w:val="24"/>
              </w:rPr>
              <w:t>247,62</w:t>
            </w:r>
          </w:p>
        </w:tc>
      </w:tr>
    </w:tbl>
    <w:p w:rsidR="00F17F2F" w:rsidRPr="00AE778A" w:rsidRDefault="00DD55A9" w:rsidP="00AE778A">
      <w:pPr>
        <w:tabs>
          <w:tab w:val="center" w:pos="4535"/>
          <w:tab w:val="left" w:pos="6732"/>
        </w:tabs>
        <w:ind w:firstLine="0"/>
        <w:jc w:val="left"/>
        <w:rPr>
          <w:rFonts w:ascii="Times New Roman" w:hAnsi="Times New Roman" w:cs="Times New Roman"/>
          <w:sz w:val="20"/>
          <w:szCs w:val="20"/>
        </w:rPr>
      </w:pPr>
      <w:r w:rsidRPr="00AE778A">
        <w:rPr>
          <w:rFonts w:ascii="Times New Roman" w:hAnsi="Times New Roman" w:cs="Times New Roman"/>
          <w:sz w:val="20"/>
          <w:szCs w:val="20"/>
        </w:rPr>
        <w:t>Fonte: elaborado pela autora.</w:t>
      </w:r>
    </w:p>
    <w:p w:rsidR="00772E32" w:rsidRPr="00F17F2F" w:rsidRDefault="00F17F2F" w:rsidP="00F17F2F">
      <w:pPr>
        <w:rPr>
          <w:rFonts w:ascii="Times New Roman" w:hAnsi="Times New Roman" w:cs="Times New Roman"/>
          <w:sz w:val="20"/>
          <w:szCs w:val="20"/>
        </w:rPr>
      </w:pPr>
      <w:r>
        <w:rPr>
          <w:rFonts w:ascii="Times New Roman" w:hAnsi="Times New Roman" w:cs="Times New Roman"/>
          <w:sz w:val="20"/>
          <w:szCs w:val="20"/>
        </w:rPr>
        <w:br w:type="page"/>
      </w:r>
    </w:p>
    <w:p w:rsidR="00387394" w:rsidRPr="00540D01" w:rsidRDefault="0006788A" w:rsidP="00387394">
      <w:pPr>
        <w:pStyle w:val="Ttulos"/>
        <w:rPr>
          <w:color w:val="auto"/>
        </w:rPr>
      </w:pPr>
      <w:bookmarkStart w:id="103" w:name="_Toc209448885"/>
      <w:r>
        <w:rPr>
          <w:color w:val="auto"/>
        </w:rPr>
        <w:lastRenderedPageBreak/>
        <w:t>8</w:t>
      </w:r>
      <w:r w:rsidR="00387394" w:rsidRPr="00540D01">
        <w:rPr>
          <w:color w:val="auto"/>
        </w:rPr>
        <w:t>. D</w:t>
      </w:r>
      <w:r w:rsidR="00782E00">
        <w:rPr>
          <w:color w:val="auto"/>
        </w:rPr>
        <w:t>iscussão</w:t>
      </w:r>
      <w:bookmarkEnd w:id="103"/>
    </w:p>
    <w:p w:rsidR="00387394" w:rsidRPr="00540D01" w:rsidRDefault="00387394" w:rsidP="000216B1">
      <w:pPr>
        <w:rPr>
          <w:rFonts w:ascii="Times New Roman" w:hAnsi="Times New Roman" w:cs="Times New Roman"/>
          <w:sz w:val="24"/>
          <w:szCs w:val="24"/>
        </w:rPr>
      </w:pPr>
      <w:r w:rsidRPr="00540D01">
        <w:rPr>
          <w:rFonts w:ascii="Times New Roman" w:hAnsi="Times New Roman" w:cs="Times New Roman"/>
          <w:sz w:val="24"/>
          <w:szCs w:val="24"/>
        </w:rPr>
        <w:t xml:space="preserve">O escaneamento visual sem bola é um comportamento </w:t>
      </w:r>
      <w:r w:rsidR="004629B0" w:rsidRPr="00540D01">
        <w:rPr>
          <w:rFonts w:ascii="Times New Roman" w:hAnsi="Times New Roman" w:cs="Times New Roman"/>
          <w:sz w:val="24"/>
          <w:szCs w:val="24"/>
        </w:rPr>
        <w:t xml:space="preserve">que está associado à percepção de </w:t>
      </w:r>
      <w:proofErr w:type="spellStart"/>
      <w:r w:rsidR="004629B0" w:rsidRPr="00540D01">
        <w:rPr>
          <w:rFonts w:ascii="Times New Roman" w:hAnsi="Times New Roman" w:cs="Times New Roman"/>
          <w:i/>
          <w:iCs/>
          <w:sz w:val="24"/>
          <w:szCs w:val="24"/>
        </w:rPr>
        <w:t>affordances</w:t>
      </w:r>
      <w:proofErr w:type="spellEnd"/>
      <w:r w:rsidR="004629B0" w:rsidRPr="00540D01">
        <w:rPr>
          <w:rFonts w:ascii="Times New Roman" w:hAnsi="Times New Roman" w:cs="Times New Roman"/>
          <w:sz w:val="24"/>
          <w:szCs w:val="24"/>
        </w:rPr>
        <w:t xml:space="preserve"> e, assim, também está </w:t>
      </w:r>
      <w:r w:rsidR="002215D5" w:rsidRPr="00540D01">
        <w:rPr>
          <w:rFonts w:ascii="Times New Roman" w:hAnsi="Times New Roman" w:cs="Times New Roman"/>
          <w:sz w:val="24"/>
          <w:szCs w:val="24"/>
        </w:rPr>
        <w:t xml:space="preserve">potencialmente </w:t>
      </w:r>
      <w:r w:rsidR="004629B0" w:rsidRPr="00540D01">
        <w:rPr>
          <w:rFonts w:ascii="Times New Roman" w:hAnsi="Times New Roman" w:cs="Times New Roman"/>
          <w:sz w:val="24"/>
          <w:szCs w:val="24"/>
        </w:rPr>
        <w:t>associado a</w:t>
      </w:r>
      <w:r w:rsidR="002215D5" w:rsidRPr="00540D01">
        <w:rPr>
          <w:rFonts w:ascii="Times New Roman" w:hAnsi="Times New Roman" w:cs="Times New Roman"/>
          <w:sz w:val="24"/>
          <w:szCs w:val="24"/>
        </w:rPr>
        <w:t xml:space="preserve"> um</w:t>
      </w:r>
      <w:r w:rsidR="004629B0" w:rsidRPr="00540D01">
        <w:rPr>
          <w:rFonts w:ascii="Times New Roman" w:hAnsi="Times New Roman" w:cs="Times New Roman"/>
          <w:sz w:val="24"/>
          <w:szCs w:val="24"/>
        </w:rPr>
        <w:t xml:space="preserve"> melhor desempenho em ações subsequentes</w:t>
      </w:r>
      <w:r w:rsidRPr="00540D01">
        <w:rPr>
          <w:rFonts w:ascii="Times New Roman" w:hAnsi="Times New Roman" w:cs="Times New Roman"/>
          <w:sz w:val="24"/>
          <w:szCs w:val="24"/>
        </w:rPr>
        <w:t xml:space="preserve">. Apesar disso, treinadores relatam </w:t>
      </w:r>
      <w:r w:rsidR="009905F5" w:rsidRPr="00540D01">
        <w:rPr>
          <w:rFonts w:ascii="Times New Roman" w:hAnsi="Times New Roman" w:cs="Times New Roman"/>
          <w:sz w:val="24"/>
          <w:szCs w:val="24"/>
        </w:rPr>
        <w:t xml:space="preserve">incertezas em como modificar o treino para promover o comportamento de busca visual nos atletas </w:t>
      </w:r>
      <w:r w:rsidR="000216B1" w:rsidRPr="00540D01">
        <w:rPr>
          <w:rFonts w:ascii="Times New Roman" w:hAnsi="Times New Roman" w:cs="Times New Roman"/>
          <w:sz w:val="24"/>
          <w:szCs w:val="24"/>
        </w:rPr>
        <w:t>(</w:t>
      </w:r>
      <w:proofErr w:type="spellStart"/>
      <w:r w:rsidR="000216B1" w:rsidRPr="00540D01">
        <w:rPr>
          <w:rFonts w:ascii="Times New Roman" w:hAnsi="Times New Roman" w:cs="Times New Roman"/>
          <w:sz w:val="24"/>
          <w:szCs w:val="24"/>
        </w:rPr>
        <w:t>Eldridge</w:t>
      </w:r>
      <w:proofErr w:type="spellEnd"/>
      <w:r w:rsidR="000216B1" w:rsidRPr="00540D01">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0216B1" w:rsidRPr="00540D01">
        <w:rPr>
          <w:rFonts w:ascii="Times New Roman" w:hAnsi="Times New Roman" w:cs="Times New Roman"/>
          <w:sz w:val="24"/>
          <w:szCs w:val="24"/>
        </w:rPr>
        <w:t xml:space="preserve">, 2023; </w:t>
      </w:r>
      <w:proofErr w:type="spellStart"/>
      <w:r w:rsidR="000216B1" w:rsidRPr="00540D01">
        <w:rPr>
          <w:rFonts w:ascii="Times New Roman" w:hAnsi="Times New Roman" w:cs="Times New Roman"/>
          <w:sz w:val="24"/>
          <w:szCs w:val="24"/>
        </w:rPr>
        <w:t>Maskell</w:t>
      </w:r>
      <w:proofErr w:type="spellEnd"/>
      <w:r w:rsidR="000216B1" w:rsidRPr="00540D01">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0216B1" w:rsidRPr="00540D01">
        <w:rPr>
          <w:rFonts w:ascii="Times New Roman" w:hAnsi="Times New Roman" w:cs="Times New Roman"/>
          <w:sz w:val="24"/>
          <w:szCs w:val="24"/>
        </w:rPr>
        <w:t>, 2024)</w:t>
      </w:r>
      <w:r w:rsidRPr="00540D01">
        <w:rPr>
          <w:rFonts w:ascii="Times New Roman" w:hAnsi="Times New Roman" w:cs="Times New Roman"/>
          <w:sz w:val="24"/>
          <w:szCs w:val="24"/>
        </w:rPr>
        <w:t xml:space="preserve">. Na literatura, até onde temos conhecimento, apenas o estudo de </w:t>
      </w:r>
      <w:proofErr w:type="spellStart"/>
      <w:r w:rsidRPr="00540D01">
        <w:rPr>
          <w:rFonts w:ascii="Times New Roman" w:hAnsi="Times New Roman" w:cs="Times New Roman"/>
          <w:sz w:val="24"/>
          <w:szCs w:val="24"/>
        </w:rPr>
        <w:t>McGuckian</w:t>
      </w:r>
      <w:proofErr w:type="spellEnd"/>
      <w:r w:rsidRPr="00540D01">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Pr="00540D01">
        <w:rPr>
          <w:rFonts w:ascii="Times New Roman" w:hAnsi="Times New Roman" w:cs="Times New Roman"/>
          <w:sz w:val="24"/>
          <w:szCs w:val="24"/>
        </w:rPr>
        <w:t xml:space="preserve"> (2017) </w:t>
      </w:r>
      <w:r w:rsidR="009905F5" w:rsidRPr="00540D01">
        <w:rPr>
          <w:rFonts w:ascii="Times New Roman" w:hAnsi="Times New Roman" w:cs="Times New Roman"/>
          <w:sz w:val="24"/>
          <w:szCs w:val="24"/>
        </w:rPr>
        <w:t>identificou qual é o efeito de modificações no PJ sob o comportamento visual exploratório dos atletas</w:t>
      </w:r>
      <w:r w:rsidRPr="00540D01">
        <w:rPr>
          <w:rFonts w:ascii="Times New Roman" w:hAnsi="Times New Roman" w:cs="Times New Roman"/>
          <w:sz w:val="24"/>
          <w:szCs w:val="24"/>
        </w:rPr>
        <w:t xml:space="preserve">. Dessa forma, o presente estudo </w:t>
      </w:r>
      <w:r w:rsidR="004629B0" w:rsidRPr="00540D01">
        <w:rPr>
          <w:rFonts w:ascii="Times New Roman" w:hAnsi="Times New Roman" w:cs="Times New Roman"/>
          <w:sz w:val="24"/>
          <w:szCs w:val="24"/>
        </w:rPr>
        <w:t>contribui</w:t>
      </w:r>
      <w:r w:rsidR="009905F5" w:rsidRPr="00540D01">
        <w:rPr>
          <w:rFonts w:ascii="Times New Roman" w:hAnsi="Times New Roman" w:cs="Times New Roman"/>
          <w:sz w:val="24"/>
          <w:szCs w:val="24"/>
        </w:rPr>
        <w:t xml:space="preserve"> </w:t>
      </w:r>
      <w:r w:rsidR="004629B0" w:rsidRPr="00540D01">
        <w:rPr>
          <w:rFonts w:ascii="Times New Roman" w:hAnsi="Times New Roman" w:cs="Times New Roman"/>
          <w:sz w:val="24"/>
          <w:szCs w:val="24"/>
        </w:rPr>
        <w:t>para preencher essa lacuna</w:t>
      </w:r>
      <w:r w:rsidRPr="00540D01">
        <w:rPr>
          <w:rFonts w:ascii="Times New Roman" w:hAnsi="Times New Roman" w:cs="Times New Roman"/>
          <w:sz w:val="24"/>
          <w:szCs w:val="24"/>
        </w:rPr>
        <w:t xml:space="preserve">, mostrando como a </w:t>
      </w:r>
      <w:r w:rsidR="004629B0" w:rsidRPr="00540D01">
        <w:rPr>
          <w:rFonts w:ascii="Times New Roman" w:hAnsi="Times New Roman" w:cs="Times New Roman"/>
          <w:sz w:val="24"/>
          <w:szCs w:val="24"/>
        </w:rPr>
        <w:t>superioridade numérica e o foco atencional</w:t>
      </w:r>
      <w:r w:rsidRPr="00540D01">
        <w:rPr>
          <w:rFonts w:ascii="Times New Roman" w:hAnsi="Times New Roman" w:cs="Times New Roman"/>
          <w:sz w:val="24"/>
          <w:szCs w:val="24"/>
        </w:rPr>
        <w:t xml:space="preserve"> podem afetar o comportamento do escaneamento visual sem bola. </w:t>
      </w:r>
      <w:r w:rsidR="009905F5" w:rsidRPr="00540D01">
        <w:rPr>
          <w:rFonts w:ascii="Times New Roman" w:hAnsi="Times New Roman" w:cs="Times New Roman"/>
          <w:sz w:val="24"/>
          <w:szCs w:val="24"/>
        </w:rPr>
        <w:t>Além disso, o estudo também colabora para compreender melhor como a utilização de instruções com diferentes focos atencionais podem estar relacionadas com o desempenho dentro de jogo</w:t>
      </w:r>
      <w:r w:rsidRPr="00540D01">
        <w:rPr>
          <w:rFonts w:ascii="Times New Roman" w:hAnsi="Times New Roman" w:cs="Times New Roman"/>
          <w:sz w:val="24"/>
          <w:szCs w:val="24"/>
        </w:rPr>
        <w:t xml:space="preserve">. Para o primeiro objetivo, </w:t>
      </w:r>
      <w:proofErr w:type="spellStart"/>
      <w:r w:rsidRPr="00540D01">
        <w:rPr>
          <w:rFonts w:ascii="Times New Roman" w:hAnsi="Times New Roman" w:cs="Times New Roman"/>
          <w:sz w:val="24"/>
          <w:szCs w:val="24"/>
        </w:rPr>
        <w:t>hipotetizou-se</w:t>
      </w:r>
      <w:proofErr w:type="spellEnd"/>
      <w:r w:rsidRPr="00540D01">
        <w:rPr>
          <w:rFonts w:ascii="Times New Roman" w:hAnsi="Times New Roman" w:cs="Times New Roman"/>
          <w:sz w:val="24"/>
          <w:szCs w:val="24"/>
        </w:rPr>
        <w:t xml:space="preserve"> que haveria mais </w:t>
      </w:r>
      <w:r w:rsidR="009905F5" w:rsidRPr="00540D01">
        <w:rPr>
          <w:rFonts w:ascii="Times New Roman" w:hAnsi="Times New Roman" w:cs="Times New Roman"/>
          <w:sz w:val="24"/>
          <w:szCs w:val="24"/>
        </w:rPr>
        <w:t>escaneamentos</w:t>
      </w:r>
      <w:r w:rsidRPr="00540D01">
        <w:rPr>
          <w:rFonts w:ascii="Times New Roman" w:hAnsi="Times New Roman" w:cs="Times New Roman"/>
          <w:sz w:val="24"/>
          <w:szCs w:val="24"/>
        </w:rPr>
        <w:t xml:space="preserve"> nos jogos com superioridade numérica em comparação aos jogos com igualdade, bem como haveria mais </w:t>
      </w:r>
      <w:r w:rsidR="009905F5" w:rsidRPr="00540D01">
        <w:rPr>
          <w:rFonts w:ascii="Times New Roman" w:hAnsi="Times New Roman" w:cs="Times New Roman"/>
          <w:sz w:val="24"/>
          <w:szCs w:val="24"/>
        </w:rPr>
        <w:t>escaneamento</w:t>
      </w:r>
      <w:r w:rsidRPr="00540D01">
        <w:rPr>
          <w:rFonts w:ascii="Times New Roman" w:hAnsi="Times New Roman" w:cs="Times New Roman"/>
          <w:sz w:val="24"/>
          <w:szCs w:val="24"/>
        </w:rPr>
        <w:t xml:space="preserve"> nos jogos com instrução voltada para o foco interno em comparação com os jogos de foco externo. </w:t>
      </w:r>
      <w:r w:rsidR="00D0090A" w:rsidRPr="00540D01">
        <w:rPr>
          <w:rFonts w:ascii="Times New Roman" w:hAnsi="Times New Roman" w:cs="Times New Roman"/>
          <w:sz w:val="24"/>
          <w:szCs w:val="24"/>
        </w:rPr>
        <w:t xml:space="preserve"> Identificou-se que houve interação entre o fator superioridade numérica e foco atencional, o que corrobora parcialmente com a hipótese formulada. Especificamente, os resultados indicam que houve mais escaneamentos nos jogos com igualdade numérica/foco interno e com superioridade/se</w:t>
      </w:r>
      <w:r w:rsidR="001913E6">
        <w:rPr>
          <w:rFonts w:ascii="Times New Roman" w:hAnsi="Times New Roman" w:cs="Times New Roman"/>
          <w:sz w:val="24"/>
          <w:szCs w:val="24"/>
        </w:rPr>
        <w:t>m</w:t>
      </w:r>
      <w:r w:rsidR="00C43A69">
        <w:rPr>
          <w:rFonts w:ascii="Times New Roman" w:hAnsi="Times New Roman" w:cs="Times New Roman"/>
          <w:sz w:val="24"/>
          <w:szCs w:val="24"/>
        </w:rPr>
        <w:t xml:space="preserve"> </w:t>
      </w:r>
      <w:r w:rsidR="00D0090A" w:rsidRPr="00540D01">
        <w:rPr>
          <w:rFonts w:ascii="Times New Roman" w:hAnsi="Times New Roman" w:cs="Times New Roman"/>
          <w:sz w:val="24"/>
          <w:szCs w:val="24"/>
        </w:rPr>
        <w:t xml:space="preserve">foco. </w:t>
      </w:r>
      <w:r w:rsidRPr="00540D01">
        <w:rPr>
          <w:rFonts w:ascii="Times New Roman" w:hAnsi="Times New Roman" w:cs="Times New Roman"/>
          <w:sz w:val="24"/>
          <w:szCs w:val="24"/>
        </w:rPr>
        <w:t xml:space="preserve">Para o segundo objetivo, </w:t>
      </w:r>
      <w:proofErr w:type="spellStart"/>
      <w:r w:rsidRPr="00540D01">
        <w:rPr>
          <w:rFonts w:ascii="Times New Roman" w:hAnsi="Times New Roman" w:cs="Times New Roman"/>
          <w:sz w:val="24"/>
          <w:szCs w:val="24"/>
        </w:rPr>
        <w:t>hipotetizou-se</w:t>
      </w:r>
      <w:proofErr w:type="spellEnd"/>
      <w:r w:rsidRPr="00540D01">
        <w:rPr>
          <w:rFonts w:ascii="Times New Roman" w:hAnsi="Times New Roman" w:cs="Times New Roman"/>
          <w:sz w:val="24"/>
          <w:szCs w:val="24"/>
        </w:rPr>
        <w:t xml:space="preserve"> que</w:t>
      </w:r>
      <w:r w:rsidR="009905F5" w:rsidRPr="00540D01">
        <w:rPr>
          <w:rFonts w:ascii="Times New Roman" w:hAnsi="Times New Roman" w:cs="Times New Roman"/>
          <w:sz w:val="24"/>
          <w:szCs w:val="24"/>
        </w:rPr>
        <w:t xml:space="preserve"> </w:t>
      </w:r>
      <w:r w:rsidRPr="00540D01">
        <w:rPr>
          <w:rFonts w:ascii="Times New Roman" w:hAnsi="Times New Roman" w:cs="Times New Roman"/>
          <w:sz w:val="24"/>
          <w:szCs w:val="24"/>
        </w:rPr>
        <w:t xml:space="preserve">haveria associação positiva entre o </w:t>
      </w:r>
      <w:r w:rsidR="009905F5" w:rsidRPr="00540D01">
        <w:rPr>
          <w:rFonts w:ascii="Times New Roman" w:hAnsi="Times New Roman" w:cs="Times New Roman"/>
          <w:sz w:val="24"/>
          <w:szCs w:val="24"/>
        </w:rPr>
        <w:t>foco atencional externo</w:t>
      </w:r>
      <w:r w:rsidRPr="00540D01">
        <w:rPr>
          <w:rFonts w:ascii="Times New Roman" w:hAnsi="Times New Roman" w:cs="Times New Roman"/>
          <w:sz w:val="24"/>
          <w:szCs w:val="24"/>
        </w:rPr>
        <w:t xml:space="preserve"> e o resultado do passe. </w:t>
      </w:r>
      <w:r w:rsidR="00D0090A" w:rsidRPr="00540D01">
        <w:rPr>
          <w:rFonts w:ascii="Times New Roman" w:hAnsi="Times New Roman" w:cs="Times New Roman"/>
          <w:sz w:val="24"/>
          <w:szCs w:val="24"/>
        </w:rPr>
        <w:t>N</w:t>
      </w:r>
      <w:r w:rsidRPr="00540D01">
        <w:rPr>
          <w:rFonts w:ascii="Times New Roman" w:hAnsi="Times New Roman" w:cs="Times New Roman"/>
          <w:sz w:val="24"/>
          <w:szCs w:val="24"/>
        </w:rPr>
        <w:t xml:space="preserve">ão foi encontrada associação entre </w:t>
      </w:r>
      <w:r w:rsidR="00D0090A" w:rsidRPr="00540D01">
        <w:rPr>
          <w:rFonts w:ascii="Times New Roman" w:hAnsi="Times New Roman" w:cs="Times New Roman"/>
          <w:sz w:val="24"/>
          <w:szCs w:val="24"/>
        </w:rPr>
        <w:t>as duas variáveis</w:t>
      </w:r>
      <w:r w:rsidR="005C791F" w:rsidRPr="00540D01">
        <w:rPr>
          <w:rFonts w:ascii="Times New Roman" w:hAnsi="Times New Roman" w:cs="Times New Roman"/>
          <w:sz w:val="24"/>
          <w:szCs w:val="24"/>
        </w:rPr>
        <w:t>, o que contradiz a hipótese formulada.</w:t>
      </w:r>
    </w:p>
    <w:p w:rsidR="00387394" w:rsidRPr="002621CF" w:rsidRDefault="00387394" w:rsidP="00387394">
      <w:pPr>
        <w:rPr>
          <w:rFonts w:ascii="Times New Roman" w:hAnsi="Times New Roman" w:cs="Times New Roman"/>
          <w:color w:val="000000" w:themeColor="text1"/>
          <w:sz w:val="24"/>
          <w:szCs w:val="24"/>
        </w:rPr>
      </w:pPr>
      <w:r w:rsidRPr="00540D01">
        <w:rPr>
          <w:rFonts w:ascii="Times New Roman" w:hAnsi="Times New Roman" w:cs="Times New Roman"/>
          <w:sz w:val="24"/>
          <w:szCs w:val="24"/>
        </w:rPr>
        <w:t>Foi observado que os jogos com igualdade</w:t>
      </w:r>
      <w:r w:rsidR="00F60DF2" w:rsidRPr="00540D01">
        <w:rPr>
          <w:rFonts w:ascii="Times New Roman" w:hAnsi="Times New Roman" w:cs="Times New Roman"/>
          <w:sz w:val="24"/>
          <w:szCs w:val="24"/>
        </w:rPr>
        <w:t>/</w:t>
      </w:r>
      <w:r w:rsidRPr="00540D01">
        <w:rPr>
          <w:rFonts w:ascii="Times New Roman" w:hAnsi="Times New Roman" w:cs="Times New Roman"/>
          <w:sz w:val="24"/>
          <w:szCs w:val="24"/>
        </w:rPr>
        <w:t>foco interno tiveram mais escaneamentos sem bola que os jogos com igualdade</w:t>
      </w:r>
      <w:r w:rsidR="00F60DF2" w:rsidRPr="00540D01">
        <w:rPr>
          <w:rFonts w:ascii="Times New Roman" w:hAnsi="Times New Roman" w:cs="Times New Roman"/>
          <w:sz w:val="24"/>
          <w:szCs w:val="24"/>
        </w:rPr>
        <w:t>/</w:t>
      </w:r>
      <w:r w:rsidRPr="00540D01">
        <w:rPr>
          <w:rFonts w:ascii="Times New Roman" w:hAnsi="Times New Roman" w:cs="Times New Roman"/>
          <w:sz w:val="24"/>
          <w:szCs w:val="24"/>
        </w:rPr>
        <w:t xml:space="preserve">sem </w:t>
      </w:r>
      <w:r w:rsidR="00F60DF2" w:rsidRPr="00540D01">
        <w:rPr>
          <w:rFonts w:ascii="Times New Roman" w:hAnsi="Times New Roman" w:cs="Times New Roman"/>
          <w:sz w:val="24"/>
          <w:szCs w:val="24"/>
        </w:rPr>
        <w:t>foco</w:t>
      </w:r>
      <w:r w:rsidRPr="00540D01">
        <w:rPr>
          <w:rFonts w:ascii="Times New Roman" w:hAnsi="Times New Roman" w:cs="Times New Roman"/>
          <w:sz w:val="24"/>
          <w:szCs w:val="24"/>
        </w:rPr>
        <w:t xml:space="preserve">. </w:t>
      </w:r>
      <w:proofErr w:type="spellStart"/>
      <w:r w:rsidR="003D58DA" w:rsidRPr="00540D01">
        <w:rPr>
          <w:rFonts w:ascii="Times New Roman" w:hAnsi="Times New Roman" w:cs="Times New Roman"/>
          <w:sz w:val="24"/>
          <w:szCs w:val="24"/>
        </w:rPr>
        <w:t>Pokolm</w:t>
      </w:r>
      <w:proofErr w:type="spellEnd"/>
      <w:r w:rsidR="003D58DA" w:rsidRPr="00540D01">
        <w:rPr>
          <w:rFonts w:ascii="Times New Roman" w:hAnsi="Times New Roman" w:cs="Times New Roman"/>
          <w:sz w:val="24"/>
          <w:szCs w:val="24"/>
        </w:rPr>
        <w:t xml:space="preserve"> e colaboradores </w:t>
      </w:r>
      <w:r w:rsidR="006A1EEA" w:rsidRPr="00540D01">
        <w:rPr>
          <w:rFonts w:ascii="Times New Roman" w:hAnsi="Times New Roman" w:cs="Times New Roman"/>
          <w:sz w:val="24"/>
          <w:szCs w:val="24"/>
        </w:rPr>
        <w:t>(2022)</w:t>
      </w:r>
      <w:r w:rsidR="003D58DA" w:rsidRPr="00540D01">
        <w:rPr>
          <w:rFonts w:ascii="Times New Roman" w:hAnsi="Times New Roman" w:cs="Times New Roman"/>
          <w:sz w:val="24"/>
          <w:szCs w:val="24"/>
        </w:rPr>
        <w:t xml:space="preserve"> realizaram uma regressão linear com diversos fatores que poderiam estar relacionados ao escaneamento sem bola. Entre os resultados, os autores identificaram que a pressão defensiva é um dos fatores mais associados ao escaneamento visual. </w:t>
      </w:r>
      <w:r w:rsidR="00850EF4" w:rsidRPr="00540D01">
        <w:rPr>
          <w:rFonts w:ascii="Times New Roman" w:hAnsi="Times New Roman" w:cs="Times New Roman"/>
          <w:sz w:val="24"/>
          <w:szCs w:val="24"/>
        </w:rPr>
        <w:t>Como</w:t>
      </w:r>
      <w:r w:rsidR="003D58DA" w:rsidRPr="00540D01">
        <w:rPr>
          <w:rFonts w:ascii="Times New Roman" w:hAnsi="Times New Roman" w:cs="Times New Roman"/>
          <w:sz w:val="24"/>
          <w:szCs w:val="24"/>
        </w:rPr>
        <w:t xml:space="preserve"> discutido anteriormente, jogos em igualdade numérica levam </w:t>
      </w:r>
      <w:r w:rsidR="00FB1056" w:rsidRPr="00540D01">
        <w:rPr>
          <w:rFonts w:ascii="Times New Roman" w:hAnsi="Times New Roman" w:cs="Times New Roman"/>
          <w:sz w:val="24"/>
          <w:szCs w:val="24"/>
        </w:rPr>
        <w:t>à redução da</w:t>
      </w:r>
      <w:r w:rsidR="003D58DA" w:rsidRPr="00540D01">
        <w:rPr>
          <w:rFonts w:ascii="Times New Roman" w:hAnsi="Times New Roman" w:cs="Times New Roman"/>
          <w:sz w:val="24"/>
          <w:szCs w:val="24"/>
        </w:rPr>
        <w:t xml:space="preserve"> distância entre o jogador de ataque e de defesa (Vilar et al, 2014). </w:t>
      </w:r>
      <w:r w:rsidR="007E15EC" w:rsidRPr="00540D01">
        <w:rPr>
          <w:rFonts w:ascii="Times New Roman" w:hAnsi="Times New Roman" w:cs="Times New Roman"/>
          <w:sz w:val="24"/>
          <w:szCs w:val="24"/>
        </w:rPr>
        <w:t>A partir disso, a</w:t>
      </w:r>
      <w:r w:rsidR="003D58DA" w:rsidRPr="00540D01">
        <w:rPr>
          <w:rFonts w:ascii="Times New Roman" w:hAnsi="Times New Roman" w:cs="Times New Roman"/>
          <w:sz w:val="24"/>
          <w:szCs w:val="24"/>
        </w:rPr>
        <w:t xml:space="preserve"> menor distância entre os dois jogadores pode f</w:t>
      </w:r>
      <w:r w:rsidR="007E15EC" w:rsidRPr="00540D01">
        <w:rPr>
          <w:rFonts w:ascii="Times New Roman" w:hAnsi="Times New Roman" w:cs="Times New Roman"/>
          <w:sz w:val="24"/>
          <w:szCs w:val="24"/>
        </w:rPr>
        <w:t>a</w:t>
      </w:r>
      <w:r w:rsidR="003D58DA" w:rsidRPr="00540D01">
        <w:rPr>
          <w:rFonts w:ascii="Times New Roman" w:hAnsi="Times New Roman" w:cs="Times New Roman"/>
          <w:sz w:val="24"/>
          <w:szCs w:val="24"/>
        </w:rPr>
        <w:t>zer com que o jogador do ataque tenha menos tempo para realizar escaneamentos, uma vez que o defensor está mais próxim</w:t>
      </w:r>
      <w:r w:rsidR="007E15EC" w:rsidRPr="00540D01">
        <w:rPr>
          <w:rFonts w:ascii="Times New Roman" w:hAnsi="Times New Roman" w:cs="Times New Roman"/>
          <w:sz w:val="24"/>
          <w:szCs w:val="24"/>
        </w:rPr>
        <w:t>o</w:t>
      </w:r>
      <w:r w:rsidR="003D58DA" w:rsidRPr="00540D01">
        <w:rPr>
          <w:rFonts w:ascii="Times New Roman" w:hAnsi="Times New Roman" w:cs="Times New Roman"/>
          <w:sz w:val="24"/>
          <w:szCs w:val="24"/>
        </w:rPr>
        <w:t>. Dessa forma, é possível que o jogo igualdade/sem</w:t>
      </w:r>
      <w:r w:rsidR="00C43A69">
        <w:rPr>
          <w:rFonts w:ascii="Times New Roman" w:hAnsi="Times New Roman" w:cs="Times New Roman"/>
          <w:sz w:val="24"/>
          <w:szCs w:val="24"/>
        </w:rPr>
        <w:t xml:space="preserve"> </w:t>
      </w:r>
      <w:r w:rsidR="003D58DA" w:rsidRPr="00540D01">
        <w:rPr>
          <w:rFonts w:ascii="Times New Roman" w:hAnsi="Times New Roman" w:cs="Times New Roman"/>
          <w:sz w:val="24"/>
          <w:szCs w:val="24"/>
        </w:rPr>
        <w:t xml:space="preserve">foco tenha tido menos escaneamentos devido à distância do jogador de ataque para o jogador de defesa. </w:t>
      </w:r>
      <w:r w:rsidR="006A1EEA" w:rsidRPr="00540D01">
        <w:rPr>
          <w:rFonts w:ascii="Times New Roman" w:hAnsi="Times New Roman" w:cs="Times New Roman"/>
          <w:sz w:val="24"/>
          <w:szCs w:val="24"/>
        </w:rPr>
        <w:t>Em adição, d</w:t>
      </w:r>
      <w:r w:rsidRPr="00540D01">
        <w:rPr>
          <w:rFonts w:ascii="Times New Roman" w:hAnsi="Times New Roman" w:cs="Times New Roman"/>
          <w:sz w:val="24"/>
          <w:szCs w:val="24"/>
        </w:rPr>
        <w:t xml:space="preserve">e acordo a </w:t>
      </w:r>
      <w:r w:rsidR="007E15EC" w:rsidRPr="00540D01">
        <w:rPr>
          <w:rFonts w:ascii="Times New Roman" w:hAnsi="Times New Roman" w:cs="Times New Roman"/>
          <w:sz w:val="24"/>
          <w:szCs w:val="24"/>
        </w:rPr>
        <w:t>CLA</w:t>
      </w:r>
      <w:r w:rsidRPr="00540D01">
        <w:rPr>
          <w:rFonts w:ascii="Times New Roman" w:hAnsi="Times New Roman" w:cs="Times New Roman"/>
          <w:sz w:val="24"/>
          <w:szCs w:val="24"/>
        </w:rPr>
        <w:t xml:space="preserve"> (Button; Davids; Bennett, 2008), a utilização de instruções pode guiar os jogadores para a percepção de </w:t>
      </w:r>
      <w:proofErr w:type="spellStart"/>
      <w:r w:rsidRPr="00540D01">
        <w:rPr>
          <w:rFonts w:ascii="Times New Roman" w:hAnsi="Times New Roman" w:cs="Times New Roman"/>
          <w:i/>
          <w:iCs/>
          <w:sz w:val="24"/>
          <w:szCs w:val="24"/>
        </w:rPr>
        <w:t>affordances</w:t>
      </w:r>
      <w:proofErr w:type="spellEnd"/>
      <w:r w:rsidRPr="00540D01">
        <w:rPr>
          <w:rFonts w:ascii="Times New Roman" w:hAnsi="Times New Roman" w:cs="Times New Roman"/>
          <w:sz w:val="24"/>
          <w:szCs w:val="24"/>
        </w:rPr>
        <w:t xml:space="preserve"> </w:t>
      </w:r>
      <w:r w:rsidR="002519CE" w:rsidRPr="00540D01">
        <w:rPr>
          <w:rFonts w:ascii="Times New Roman" w:hAnsi="Times New Roman" w:cs="Times New Roman"/>
          <w:sz w:val="24"/>
          <w:szCs w:val="24"/>
        </w:rPr>
        <w:t>do jogo</w:t>
      </w:r>
      <w:r w:rsidRPr="00540D01">
        <w:rPr>
          <w:rFonts w:ascii="Times New Roman" w:hAnsi="Times New Roman" w:cs="Times New Roman"/>
          <w:sz w:val="24"/>
          <w:szCs w:val="24"/>
        </w:rPr>
        <w:t xml:space="preserve">. </w:t>
      </w:r>
      <w:r w:rsidR="007E15EC" w:rsidRPr="00540D01">
        <w:rPr>
          <w:rFonts w:ascii="Times New Roman" w:hAnsi="Times New Roman" w:cs="Times New Roman"/>
          <w:sz w:val="24"/>
          <w:szCs w:val="24"/>
        </w:rPr>
        <w:t>Assim,</w:t>
      </w:r>
      <w:r w:rsidRPr="00540D01">
        <w:rPr>
          <w:rFonts w:ascii="Times New Roman" w:hAnsi="Times New Roman" w:cs="Times New Roman"/>
          <w:sz w:val="24"/>
          <w:szCs w:val="24"/>
        </w:rPr>
        <w:t xml:space="preserve"> </w:t>
      </w:r>
      <w:r w:rsidR="00B77F9C" w:rsidRPr="00540D01">
        <w:rPr>
          <w:rFonts w:ascii="Times New Roman" w:hAnsi="Times New Roman" w:cs="Times New Roman"/>
          <w:sz w:val="24"/>
          <w:szCs w:val="24"/>
        </w:rPr>
        <w:t>a instrução de foco interno pode ter guiado os atletas para as possibilidades de realização do escaneamento visual,</w:t>
      </w:r>
      <w:r w:rsidR="007E15EC" w:rsidRPr="00540D01">
        <w:rPr>
          <w:rFonts w:ascii="Times New Roman" w:hAnsi="Times New Roman" w:cs="Times New Roman"/>
          <w:sz w:val="24"/>
          <w:szCs w:val="24"/>
        </w:rPr>
        <w:t xml:space="preserve"> </w:t>
      </w:r>
      <w:r w:rsidR="00B77F9C" w:rsidRPr="00540D01">
        <w:rPr>
          <w:rFonts w:ascii="Times New Roman" w:hAnsi="Times New Roman" w:cs="Times New Roman"/>
          <w:sz w:val="24"/>
          <w:szCs w:val="24"/>
        </w:rPr>
        <w:lastRenderedPageBreak/>
        <w:t>evidenciando numa maior frequência desse escaneamento em jogos em igualdade</w:t>
      </w:r>
      <w:r w:rsidRPr="00540D01">
        <w:rPr>
          <w:rFonts w:ascii="Times New Roman" w:hAnsi="Times New Roman" w:cs="Times New Roman"/>
          <w:sz w:val="24"/>
          <w:szCs w:val="24"/>
        </w:rPr>
        <w:t xml:space="preserve">. </w:t>
      </w:r>
      <w:r w:rsidR="007E15EC" w:rsidRPr="00540D01">
        <w:rPr>
          <w:rFonts w:ascii="Times New Roman" w:hAnsi="Times New Roman" w:cs="Times New Roman"/>
          <w:sz w:val="24"/>
          <w:szCs w:val="24"/>
        </w:rPr>
        <w:t>Por fim</w:t>
      </w:r>
      <w:r w:rsidRPr="00540D01">
        <w:rPr>
          <w:rFonts w:ascii="Times New Roman" w:hAnsi="Times New Roman" w:cs="Times New Roman"/>
          <w:sz w:val="24"/>
          <w:szCs w:val="24"/>
        </w:rPr>
        <w:t>, “movimentar o pescoço” é um</w:t>
      </w:r>
      <w:r w:rsidR="007E15EC" w:rsidRPr="00540D01">
        <w:rPr>
          <w:rFonts w:ascii="Times New Roman" w:hAnsi="Times New Roman" w:cs="Times New Roman"/>
          <w:sz w:val="24"/>
          <w:szCs w:val="24"/>
        </w:rPr>
        <w:t>a</w:t>
      </w:r>
      <w:r w:rsidRPr="00540D01">
        <w:rPr>
          <w:rFonts w:ascii="Times New Roman" w:hAnsi="Times New Roman" w:cs="Times New Roman"/>
          <w:sz w:val="24"/>
          <w:szCs w:val="24"/>
        </w:rPr>
        <w:t xml:space="preserve"> instrução tipicamente </w:t>
      </w:r>
      <w:r w:rsidR="007E15EC" w:rsidRPr="00540D01">
        <w:rPr>
          <w:rFonts w:ascii="Times New Roman" w:hAnsi="Times New Roman" w:cs="Times New Roman"/>
          <w:sz w:val="24"/>
          <w:szCs w:val="24"/>
        </w:rPr>
        <w:t>fornecida</w:t>
      </w:r>
      <w:r w:rsidRPr="00540D01">
        <w:rPr>
          <w:rFonts w:ascii="Times New Roman" w:hAnsi="Times New Roman" w:cs="Times New Roman"/>
          <w:sz w:val="24"/>
          <w:szCs w:val="24"/>
        </w:rPr>
        <w:t xml:space="preserve"> por treinadores para incentivar o escaneamento visual sem bola </w:t>
      </w:r>
      <w:r w:rsidR="00B22084" w:rsidRPr="00540D01">
        <w:rPr>
          <w:rFonts w:ascii="Times New Roman" w:hAnsi="Times New Roman" w:cs="Times New Roman"/>
          <w:sz w:val="24"/>
          <w:szCs w:val="24"/>
        </w:rPr>
        <w:t>(</w:t>
      </w:r>
      <w:proofErr w:type="spellStart"/>
      <w:r w:rsidR="00B22084" w:rsidRPr="00540D01">
        <w:rPr>
          <w:rFonts w:ascii="Times New Roman" w:hAnsi="Times New Roman" w:cs="Times New Roman"/>
          <w:sz w:val="24"/>
          <w:szCs w:val="24"/>
        </w:rPr>
        <w:t>Pulling</w:t>
      </w:r>
      <w:proofErr w:type="spellEnd"/>
      <w:r w:rsidR="00B22084" w:rsidRPr="00540D01">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B22084" w:rsidRPr="00540D01">
        <w:rPr>
          <w:rFonts w:ascii="Times New Roman" w:hAnsi="Times New Roman" w:cs="Times New Roman"/>
          <w:sz w:val="24"/>
          <w:szCs w:val="24"/>
        </w:rPr>
        <w:t xml:space="preserve">, 2018; </w:t>
      </w:r>
      <w:proofErr w:type="spellStart"/>
      <w:r w:rsidR="00B22084" w:rsidRPr="00540D01">
        <w:rPr>
          <w:rFonts w:ascii="Times New Roman" w:hAnsi="Times New Roman" w:cs="Times New Roman"/>
          <w:sz w:val="24"/>
          <w:szCs w:val="24"/>
        </w:rPr>
        <w:t>Eldridge</w:t>
      </w:r>
      <w:proofErr w:type="spellEnd"/>
      <w:r w:rsidR="00B22084" w:rsidRPr="00540D01">
        <w:rPr>
          <w:rFonts w:ascii="Times New Roman" w:hAnsi="Times New Roman" w:cs="Times New Roman"/>
          <w:sz w:val="24"/>
          <w:szCs w:val="24"/>
        </w:rPr>
        <w:t xml:space="preserve"> </w:t>
      </w:r>
      <w:r w:rsidR="00066E5E" w:rsidRPr="00066E5E">
        <w:rPr>
          <w:rFonts w:ascii="Times New Roman" w:hAnsi="Times New Roman" w:cs="Times New Roman"/>
          <w:i/>
          <w:sz w:val="24"/>
          <w:szCs w:val="24"/>
        </w:rPr>
        <w:t>et al.</w:t>
      </w:r>
      <w:r w:rsidR="00B22084" w:rsidRPr="00540D01">
        <w:rPr>
          <w:rFonts w:ascii="Times New Roman" w:hAnsi="Times New Roman" w:cs="Times New Roman"/>
          <w:sz w:val="24"/>
          <w:szCs w:val="24"/>
        </w:rPr>
        <w:t>, 2023)</w:t>
      </w:r>
      <w:r w:rsidRPr="00540D01">
        <w:rPr>
          <w:rFonts w:ascii="Times New Roman" w:hAnsi="Times New Roman" w:cs="Times New Roman"/>
          <w:sz w:val="24"/>
          <w:szCs w:val="24"/>
        </w:rPr>
        <w:t xml:space="preserve">. Como a instrução </w:t>
      </w:r>
      <w:r w:rsidR="007E15EC" w:rsidRPr="00540D01">
        <w:rPr>
          <w:rFonts w:ascii="Times New Roman" w:hAnsi="Times New Roman" w:cs="Times New Roman"/>
          <w:sz w:val="24"/>
          <w:szCs w:val="24"/>
        </w:rPr>
        <w:t>de</w:t>
      </w:r>
      <w:r w:rsidRPr="00540D01">
        <w:rPr>
          <w:rFonts w:ascii="Times New Roman" w:hAnsi="Times New Roman" w:cs="Times New Roman"/>
          <w:sz w:val="24"/>
          <w:szCs w:val="24"/>
        </w:rPr>
        <w:t xml:space="preserve"> foco interno é semelhante à instrução comumente fornecida pelos treinadores, é provável que os jogadores já estivessem habituados a realizar mais desse comportamento com essa instrução, refletindo na diferença observada. Sendo assim, utilizar instruções com foco interno aumentam a frequência de</w:t>
      </w:r>
      <w:r w:rsidR="00B77F9C" w:rsidRPr="00540D01">
        <w:rPr>
          <w:rFonts w:ascii="Times New Roman" w:hAnsi="Times New Roman" w:cs="Times New Roman"/>
          <w:sz w:val="24"/>
          <w:szCs w:val="24"/>
        </w:rPr>
        <w:t xml:space="preserve"> escaneamentos visuais sem bola </w:t>
      </w:r>
      <w:r w:rsidRPr="00540D01">
        <w:rPr>
          <w:rFonts w:ascii="Times New Roman" w:hAnsi="Times New Roman" w:cs="Times New Roman"/>
          <w:sz w:val="24"/>
          <w:szCs w:val="24"/>
        </w:rPr>
        <w:t xml:space="preserve">em </w:t>
      </w:r>
      <w:proofErr w:type="spellStart"/>
      <w:r w:rsidRPr="00540D01">
        <w:rPr>
          <w:rFonts w:ascii="Times New Roman" w:hAnsi="Times New Roman" w:cs="Times New Roman"/>
          <w:sz w:val="24"/>
          <w:szCs w:val="24"/>
        </w:rPr>
        <w:t>PJs</w:t>
      </w:r>
      <w:proofErr w:type="spellEnd"/>
      <w:r w:rsidR="00B77F9C" w:rsidRPr="00540D01">
        <w:rPr>
          <w:rFonts w:ascii="Times New Roman" w:hAnsi="Times New Roman" w:cs="Times New Roman"/>
          <w:sz w:val="24"/>
          <w:szCs w:val="24"/>
        </w:rPr>
        <w:t xml:space="preserve"> com igualdade numérica</w:t>
      </w:r>
      <w:r w:rsidRPr="00540D01">
        <w:rPr>
          <w:rFonts w:ascii="Times New Roman" w:hAnsi="Times New Roman" w:cs="Times New Roman"/>
          <w:sz w:val="24"/>
          <w:szCs w:val="24"/>
        </w:rPr>
        <w:t>.</w:t>
      </w:r>
      <w:r w:rsidR="00B22084" w:rsidRPr="00540D01">
        <w:rPr>
          <w:rFonts w:ascii="Times New Roman" w:hAnsi="Times New Roman" w:cs="Times New Roman"/>
          <w:sz w:val="24"/>
          <w:szCs w:val="24"/>
        </w:rPr>
        <w:t xml:space="preserve"> Apesar do aumento no número de escaneamentos nessa situação, é interessante citar que não houve melhora do desempenho do passe nessa situação. Ou seja, os jogadores são incentivados a buscar por mais informações no </w:t>
      </w:r>
      <w:r w:rsidR="00B22084" w:rsidRPr="002621CF">
        <w:rPr>
          <w:rFonts w:ascii="Times New Roman" w:hAnsi="Times New Roman" w:cs="Times New Roman"/>
          <w:color w:val="000000" w:themeColor="text1"/>
          <w:sz w:val="24"/>
          <w:szCs w:val="24"/>
        </w:rPr>
        <w:t xml:space="preserve">ambiente, mas isso não representa que haverá melhora na ação subsequente. </w:t>
      </w:r>
    </w:p>
    <w:p w:rsidR="00387394" w:rsidRPr="002621CF" w:rsidRDefault="00004E58" w:rsidP="009D0D99">
      <w:pPr>
        <w:rPr>
          <w:rFonts w:ascii="Times New Roman" w:hAnsi="Times New Roman" w:cs="Times New Roman"/>
          <w:color w:val="000000" w:themeColor="text1"/>
          <w:sz w:val="24"/>
          <w:szCs w:val="24"/>
        </w:rPr>
      </w:pPr>
      <w:r w:rsidRPr="002621CF">
        <w:rPr>
          <w:rFonts w:ascii="Times New Roman" w:hAnsi="Times New Roman" w:cs="Times New Roman"/>
          <w:color w:val="000000" w:themeColor="text1"/>
          <w:sz w:val="24"/>
          <w:szCs w:val="24"/>
        </w:rPr>
        <w:t>N</w:t>
      </w:r>
      <w:r w:rsidR="00387394" w:rsidRPr="002621CF">
        <w:rPr>
          <w:rFonts w:ascii="Times New Roman" w:hAnsi="Times New Roman" w:cs="Times New Roman"/>
          <w:color w:val="000000" w:themeColor="text1"/>
          <w:sz w:val="24"/>
          <w:szCs w:val="24"/>
        </w:rPr>
        <w:t xml:space="preserve">os jogos sem </w:t>
      </w:r>
      <w:r w:rsidR="00C43A69">
        <w:rPr>
          <w:rFonts w:ascii="Times New Roman" w:hAnsi="Times New Roman" w:cs="Times New Roman"/>
          <w:color w:val="000000" w:themeColor="text1"/>
          <w:sz w:val="24"/>
          <w:szCs w:val="24"/>
        </w:rPr>
        <w:t xml:space="preserve">manipulação do </w:t>
      </w:r>
      <w:r w:rsidRPr="002621CF">
        <w:rPr>
          <w:rFonts w:ascii="Times New Roman" w:hAnsi="Times New Roman" w:cs="Times New Roman"/>
          <w:color w:val="000000" w:themeColor="text1"/>
          <w:sz w:val="24"/>
          <w:szCs w:val="24"/>
        </w:rPr>
        <w:t>foco</w:t>
      </w:r>
      <w:r w:rsidR="00C43A69">
        <w:rPr>
          <w:rFonts w:ascii="Times New Roman" w:hAnsi="Times New Roman" w:cs="Times New Roman"/>
          <w:color w:val="000000" w:themeColor="text1"/>
          <w:sz w:val="24"/>
          <w:szCs w:val="24"/>
        </w:rPr>
        <w:t xml:space="preserve"> atencional</w:t>
      </w:r>
      <w:r w:rsidR="00387394" w:rsidRPr="002621CF">
        <w:rPr>
          <w:rFonts w:ascii="Times New Roman" w:hAnsi="Times New Roman" w:cs="Times New Roman"/>
          <w:color w:val="000000" w:themeColor="text1"/>
          <w:sz w:val="24"/>
          <w:szCs w:val="24"/>
        </w:rPr>
        <w:t xml:space="preserve">, foi verificado que </w:t>
      </w:r>
      <w:r w:rsidRPr="002621CF">
        <w:rPr>
          <w:rFonts w:ascii="Times New Roman" w:hAnsi="Times New Roman" w:cs="Times New Roman"/>
          <w:color w:val="000000" w:themeColor="text1"/>
          <w:sz w:val="24"/>
          <w:szCs w:val="24"/>
        </w:rPr>
        <w:t>a superioridade gerou mais escaneamento do que a igualdade numérica</w:t>
      </w:r>
      <w:r w:rsidR="00387394" w:rsidRPr="002621CF">
        <w:rPr>
          <w:rFonts w:ascii="Times New Roman" w:hAnsi="Times New Roman" w:cs="Times New Roman"/>
          <w:color w:val="000000" w:themeColor="text1"/>
          <w:sz w:val="24"/>
          <w:szCs w:val="24"/>
        </w:rPr>
        <w:t>.</w:t>
      </w:r>
      <w:r w:rsidR="003D58DA" w:rsidRPr="002621CF">
        <w:rPr>
          <w:rFonts w:ascii="Times New Roman" w:hAnsi="Times New Roman" w:cs="Times New Roman"/>
          <w:color w:val="000000" w:themeColor="text1"/>
          <w:sz w:val="24"/>
          <w:szCs w:val="24"/>
        </w:rPr>
        <w:t xml:space="preserve"> Como discutido</w:t>
      </w:r>
      <w:r w:rsidR="003D570C" w:rsidRPr="002621CF">
        <w:rPr>
          <w:rFonts w:ascii="Times New Roman" w:hAnsi="Times New Roman" w:cs="Times New Roman"/>
          <w:color w:val="000000" w:themeColor="text1"/>
          <w:sz w:val="24"/>
          <w:szCs w:val="24"/>
        </w:rPr>
        <w:t xml:space="preserve"> </w:t>
      </w:r>
      <w:r w:rsidR="003D58DA" w:rsidRPr="002621CF">
        <w:rPr>
          <w:rFonts w:ascii="Times New Roman" w:hAnsi="Times New Roman" w:cs="Times New Roman"/>
          <w:color w:val="000000" w:themeColor="text1"/>
          <w:sz w:val="24"/>
          <w:szCs w:val="24"/>
        </w:rPr>
        <w:t xml:space="preserve">anteriormente, </w:t>
      </w:r>
      <w:r w:rsidR="003D570C" w:rsidRPr="002621CF">
        <w:rPr>
          <w:rFonts w:ascii="Times New Roman" w:hAnsi="Times New Roman" w:cs="Times New Roman"/>
          <w:color w:val="000000" w:themeColor="text1"/>
          <w:sz w:val="24"/>
          <w:szCs w:val="24"/>
        </w:rPr>
        <w:t>e</w:t>
      </w:r>
      <w:r w:rsidR="00387394" w:rsidRPr="002621CF">
        <w:rPr>
          <w:rFonts w:ascii="Times New Roman" w:hAnsi="Times New Roman" w:cs="Times New Roman"/>
          <w:color w:val="000000" w:themeColor="text1"/>
          <w:sz w:val="24"/>
          <w:szCs w:val="24"/>
        </w:rPr>
        <w:t xml:space="preserve">m jogos com superioridade numérica no ataque, </w:t>
      </w:r>
      <w:r w:rsidR="00C16D99" w:rsidRPr="002621CF">
        <w:rPr>
          <w:rFonts w:ascii="Times New Roman" w:hAnsi="Times New Roman" w:cs="Times New Roman"/>
          <w:color w:val="000000" w:themeColor="text1"/>
          <w:sz w:val="24"/>
          <w:szCs w:val="24"/>
        </w:rPr>
        <w:t>há um</w:t>
      </w:r>
      <w:r w:rsidR="00387394" w:rsidRPr="002621CF">
        <w:rPr>
          <w:rFonts w:ascii="Times New Roman" w:hAnsi="Times New Roman" w:cs="Times New Roman"/>
          <w:color w:val="000000" w:themeColor="text1"/>
          <w:sz w:val="24"/>
          <w:szCs w:val="24"/>
        </w:rPr>
        <w:t xml:space="preserve"> aument</w:t>
      </w:r>
      <w:r w:rsidR="00C16D99" w:rsidRPr="002621CF">
        <w:rPr>
          <w:rFonts w:ascii="Times New Roman" w:hAnsi="Times New Roman" w:cs="Times New Roman"/>
          <w:color w:val="000000" w:themeColor="text1"/>
          <w:sz w:val="24"/>
          <w:szCs w:val="24"/>
        </w:rPr>
        <w:t>o</w:t>
      </w:r>
      <w:r w:rsidR="00387394" w:rsidRPr="002621CF">
        <w:rPr>
          <w:rFonts w:ascii="Times New Roman" w:hAnsi="Times New Roman" w:cs="Times New Roman"/>
          <w:color w:val="000000" w:themeColor="text1"/>
          <w:sz w:val="24"/>
          <w:szCs w:val="24"/>
        </w:rPr>
        <w:t xml:space="preserve"> </w:t>
      </w:r>
      <w:r w:rsidR="00C16D99" w:rsidRPr="002621CF">
        <w:rPr>
          <w:rFonts w:ascii="Times New Roman" w:hAnsi="Times New Roman" w:cs="Times New Roman"/>
          <w:color w:val="000000" w:themeColor="text1"/>
          <w:sz w:val="24"/>
          <w:szCs w:val="24"/>
        </w:rPr>
        <w:t>n</w:t>
      </w:r>
      <w:r w:rsidR="00387394" w:rsidRPr="002621CF">
        <w:rPr>
          <w:rFonts w:ascii="Times New Roman" w:hAnsi="Times New Roman" w:cs="Times New Roman"/>
          <w:color w:val="000000" w:themeColor="text1"/>
          <w:sz w:val="24"/>
          <w:szCs w:val="24"/>
        </w:rPr>
        <w:t>a distância entre os centroides das duas equipes</w:t>
      </w:r>
      <w:r w:rsidR="007E15EC" w:rsidRPr="002621CF">
        <w:rPr>
          <w:rFonts w:ascii="Times New Roman" w:hAnsi="Times New Roman" w:cs="Times New Roman"/>
          <w:color w:val="000000" w:themeColor="text1"/>
          <w:sz w:val="24"/>
          <w:szCs w:val="24"/>
        </w:rPr>
        <w:t xml:space="preserve"> (Travassos </w:t>
      </w:r>
      <w:r w:rsidR="00066E5E" w:rsidRPr="00066E5E">
        <w:rPr>
          <w:rFonts w:ascii="Times New Roman" w:hAnsi="Times New Roman" w:cs="Times New Roman"/>
          <w:i/>
          <w:color w:val="000000" w:themeColor="text1"/>
          <w:sz w:val="24"/>
          <w:szCs w:val="24"/>
        </w:rPr>
        <w:t>et al.</w:t>
      </w:r>
      <w:r w:rsidR="007E15EC" w:rsidRPr="002621CF">
        <w:rPr>
          <w:rFonts w:ascii="Times New Roman" w:hAnsi="Times New Roman" w:cs="Times New Roman"/>
          <w:color w:val="000000" w:themeColor="text1"/>
          <w:sz w:val="24"/>
          <w:szCs w:val="24"/>
        </w:rPr>
        <w:t>, 201</w:t>
      </w:r>
      <w:r w:rsidR="00D663D0">
        <w:rPr>
          <w:rFonts w:ascii="Times New Roman" w:hAnsi="Times New Roman" w:cs="Times New Roman"/>
          <w:color w:val="000000" w:themeColor="text1"/>
          <w:sz w:val="24"/>
          <w:szCs w:val="24"/>
        </w:rPr>
        <w:t>4</w:t>
      </w:r>
      <w:r w:rsidR="007E15EC" w:rsidRPr="002621CF">
        <w:rPr>
          <w:rFonts w:ascii="Times New Roman" w:hAnsi="Times New Roman" w:cs="Times New Roman"/>
          <w:color w:val="000000" w:themeColor="text1"/>
          <w:sz w:val="24"/>
          <w:szCs w:val="24"/>
        </w:rPr>
        <w:t>)</w:t>
      </w:r>
      <w:r w:rsidR="00C16D99" w:rsidRPr="002621CF">
        <w:rPr>
          <w:rFonts w:ascii="Times New Roman" w:hAnsi="Times New Roman" w:cs="Times New Roman"/>
          <w:color w:val="000000" w:themeColor="text1"/>
          <w:sz w:val="24"/>
          <w:szCs w:val="24"/>
        </w:rPr>
        <w:t xml:space="preserve"> bem como aumento n</w:t>
      </w:r>
      <w:r w:rsidR="00387394" w:rsidRPr="002621CF">
        <w:rPr>
          <w:rFonts w:ascii="Times New Roman" w:hAnsi="Times New Roman" w:cs="Times New Roman"/>
          <w:color w:val="000000" w:themeColor="text1"/>
          <w:sz w:val="24"/>
          <w:szCs w:val="24"/>
        </w:rPr>
        <w:t xml:space="preserve">a distância entre o jogador do ataque </w:t>
      </w:r>
      <w:r w:rsidR="00C16D99" w:rsidRPr="002621CF">
        <w:rPr>
          <w:rFonts w:ascii="Times New Roman" w:hAnsi="Times New Roman" w:cs="Times New Roman"/>
          <w:color w:val="000000" w:themeColor="text1"/>
          <w:sz w:val="24"/>
          <w:szCs w:val="24"/>
        </w:rPr>
        <w:t xml:space="preserve">em relação ao </w:t>
      </w:r>
      <w:r w:rsidR="00387394" w:rsidRPr="002621CF">
        <w:rPr>
          <w:rFonts w:ascii="Times New Roman" w:hAnsi="Times New Roman" w:cs="Times New Roman"/>
          <w:color w:val="000000" w:themeColor="text1"/>
          <w:sz w:val="24"/>
          <w:szCs w:val="24"/>
        </w:rPr>
        <w:t xml:space="preserve">jogador da defesa mais próximo </w:t>
      </w:r>
      <w:r w:rsidR="007E15EC" w:rsidRPr="002621CF">
        <w:rPr>
          <w:rFonts w:ascii="Times New Roman" w:hAnsi="Times New Roman" w:cs="Times New Roman"/>
          <w:color w:val="000000" w:themeColor="text1"/>
          <w:sz w:val="24"/>
          <w:szCs w:val="24"/>
        </w:rPr>
        <w:t xml:space="preserve">(Vilar </w:t>
      </w:r>
      <w:r w:rsidR="00066E5E" w:rsidRPr="00066E5E">
        <w:rPr>
          <w:rFonts w:ascii="Times New Roman" w:hAnsi="Times New Roman" w:cs="Times New Roman"/>
          <w:i/>
          <w:color w:val="000000" w:themeColor="text1"/>
          <w:sz w:val="24"/>
          <w:szCs w:val="24"/>
        </w:rPr>
        <w:t>et al.</w:t>
      </w:r>
      <w:r w:rsidR="007E15EC" w:rsidRPr="002621CF">
        <w:rPr>
          <w:rFonts w:ascii="Times New Roman" w:hAnsi="Times New Roman" w:cs="Times New Roman"/>
          <w:color w:val="000000" w:themeColor="text1"/>
          <w:sz w:val="24"/>
          <w:szCs w:val="24"/>
        </w:rPr>
        <w:t>, 2014)</w:t>
      </w:r>
      <w:r w:rsidR="00387394" w:rsidRPr="002621CF">
        <w:rPr>
          <w:rFonts w:ascii="Times New Roman" w:hAnsi="Times New Roman" w:cs="Times New Roman"/>
          <w:color w:val="000000" w:themeColor="text1"/>
          <w:sz w:val="24"/>
          <w:szCs w:val="24"/>
        </w:rPr>
        <w:t xml:space="preserve">. </w:t>
      </w:r>
      <w:r w:rsidR="00C16D99" w:rsidRPr="002621CF">
        <w:rPr>
          <w:rFonts w:ascii="Times New Roman" w:hAnsi="Times New Roman" w:cs="Times New Roman"/>
          <w:color w:val="000000" w:themeColor="text1"/>
          <w:sz w:val="24"/>
          <w:szCs w:val="24"/>
        </w:rPr>
        <w:t xml:space="preserve">Esses dois fatores podem ter colaborado para uma menor pressão exercida pela defesa e, consequentemente, para o maior número de escaneamento sem bola em superioridade. </w:t>
      </w:r>
      <w:r w:rsidR="00A61205" w:rsidRPr="002621CF">
        <w:rPr>
          <w:rFonts w:ascii="Times New Roman" w:hAnsi="Times New Roman" w:cs="Times New Roman"/>
          <w:color w:val="000000" w:themeColor="text1"/>
          <w:sz w:val="24"/>
          <w:szCs w:val="24"/>
        </w:rPr>
        <w:t xml:space="preserve">Outro fator que pode ter colaborado para o maior número de escaneamentos em superioridade é a manutenção de bola pelo ataque. </w:t>
      </w:r>
      <w:proofErr w:type="spellStart"/>
      <w:r w:rsidR="00A61205" w:rsidRPr="002621CF">
        <w:rPr>
          <w:rFonts w:ascii="Times New Roman" w:hAnsi="Times New Roman" w:cs="Times New Roman"/>
          <w:color w:val="000000" w:themeColor="text1"/>
          <w:sz w:val="24"/>
          <w:szCs w:val="24"/>
        </w:rPr>
        <w:t>McGuckian</w:t>
      </w:r>
      <w:proofErr w:type="spellEnd"/>
      <w:r w:rsidR="00A61205" w:rsidRPr="002621CF">
        <w:rPr>
          <w:rFonts w:ascii="Times New Roman" w:hAnsi="Times New Roman" w:cs="Times New Roman"/>
          <w:color w:val="000000" w:themeColor="text1"/>
          <w:sz w:val="24"/>
          <w:szCs w:val="24"/>
        </w:rPr>
        <w:t xml:space="preserve"> e colaboradores </w:t>
      </w:r>
      <w:r w:rsidR="007E15EC" w:rsidRPr="002621CF">
        <w:rPr>
          <w:rFonts w:ascii="Times New Roman" w:hAnsi="Times New Roman" w:cs="Times New Roman"/>
          <w:color w:val="000000" w:themeColor="text1"/>
          <w:sz w:val="24"/>
          <w:szCs w:val="24"/>
        </w:rPr>
        <w:t>(2020)</w:t>
      </w:r>
      <w:r w:rsidR="00A61205" w:rsidRPr="002621CF">
        <w:rPr>
          <w:rFonts w:ascii="Times New Roman" w:hAnsi="Times New Roman" w:cs="Times New Roman"/>
          <w:color w:val="000000" w:themeColor="text1"/>
          <w:sz w:val="24"/>
          <w:szCs w:val="24"/>
        </w:rPr>
        <w:t xml:space="preserve"> investigaram variáveis que poderiam estar relacionadas com o escaneamento visual em um jogo 11x11. Ao comparar a fase de jogo, os autores identificaram que os jogadores realizam mais escaneamentos </w:t>
      </w:r>
      <w:r w:rsidR="00BC2C14" w:rsidRPr="002621CF">
        <w:rPr>
          <w:rFonts w:ascii="Times New Roman" w:hAnsi="Times New Roman" w:cs="Times New Roman"/>
          <w:color w:val="000000" w:themeColor="text1"/>
          <w:sz w:val="24"/>
          <w:szCs w:val="24"/>
        </w:rPr>
        <w:t>quando a equipe estava em posse de bola do que na fase de transição. Os autores argumentam que, quando a equipe está em posse de bola, há uma situação mais estável do que quando a bola está sendo disputada pelas duas equipes</w:t>
      </w:r>
      <w:r w:rsidR="002541F3" w:rsidRPr="002621CF">
        <w:rPr>
          <w:rFonts w:ascii="Times New Roman" w:hAnsi="Times New Roman" w:cs="Times New Roman"/>
          <w:color w:val="000000" w:themeColor="text1"/>
          <w:sz w:val="24"/>
          <w:szCs w:val="24"/>
        </w:rPr>
        <w:t>, uma vez que a posse de bola está mais definida</w:t>
      </w:r>
      <w:r w:rsidR="009D0D99" w:rsidRPr="002621CF">
        <w:rPr>
          <w:rFonts w:ascii="Times New Roman" w:hAnsi="Times New Roman" w:cs="Times New Roman"/>
          <w:color w:val="000000" w:themeColor="text1"/>
          <w:sz w:val="24"/>
          <w:szCs w:val="24"/>
        </w:rPr>
        <w:t>.</w:t>
      </w:r>
      <w:r w:rsidR="00BC2C14" w:rsidRPr="002621CF">
        <w:rPr>
          <w:rFonts w:ascii="Times New Roman" w:hAnsi="Times New Roman" w:cs="Times New Roman"/>
          <w:color w:val="000000" w:themeColor="text1"/>
          <w:sz w:val="24"/>
          <w:szCs w:val="24"/>
        </w:rPr>
        <w:t xml:space="preserve"> Como a situação fica mais estável, os jogadores têm mais tempo para realizar escaneamentos sem bola. No presente estudo, é provável que a situação de superioridade numérica tenha gerado maior estabilidade e tempo para que os jogadores pudessem buscar por informações no ambiente, o que provocou o maior número de escaneamentos nessa situação.</w:t>
      </w:r>
    </w:p>
    <w:p w:rsidR="00387394" w:rsidRPr="002621CF" w:rsidRDefault="00BC2C14" w:rsidP="00387394">
      <w:pPr>
        <w:rPr>
          <w:rFonts w:ascii="Times New Roman" w:hAnsi="Times New Roman" w:cs="Times New Roman"/>
          <w:color w:val="000000" w:themeColor="text1"/>
          <w:sz w:val="24"/>
          <w:szCs w:val="24"/>
        </w:rPr>
      </w:pPr>
      <w:r w:rsidRPr="002621CF">
        <w:rPr>
          <w:rFonts w:ascii="Times New Roman" w:hAnsi="Times New Roman" w:cs="Times New Roman"/>
          <w:color w:val="000000" w:themeColor="text1"/>
          <w:sz w:val="24"/>
          <w:szCs w:val="24"/>
        </w:rPr>
        <w:t xml:space="preserve">Por fim, </w:t>
      </w:r>
      <w:r w:rsidR="00FB1056" w:rsidRPr="002621CF">
        <w:rPr>
          <w:rFonts w:ascii="Times New Roman" w:hAnsi="Times New Roman" w:cs="Times New Roman"/>
          <w:color w:val="000000" w:themeColor="text1"/>
          <w:sz w:val="24"/>
          <w:szCs w:val="24"/>
        </w:rPr>
        <w:t xml:space="preserve">na condição em </w:t>
      </w:r>
      <w:r w:rsidRPr="002621CF">
        <w:rPr>
          <w:rFonts w:ascii="Times New Roman" w:hAnsi="Times New Roman" w:cs="Times New Roman"/>
          <w:color w:val="000000" w:themeColor="text1"/>
          <w:sz w:val="24"/>
          <w:szCs w:val="24"/>
        </w:rPr>
        <w:t>superioridade numérica</w:t>
      </w:r>
      <w:r w:rsidR="00387394" w:rsidRPr="002621CF">
        <w:rPr>
          <w:rFonts w:ascii="Times New Roman" w:hAnsi="Times New Roman" w:cs="Times New Roman"/>
          <w:color w:val="000000" w:themeColor="text1"/>
          <w:sz w:val="24"/>
          <w:szCs w:val="24"/>
        </w:rPr>
        <w:t xml:space="preserve">, houve mais escaneamentos nos jogos sem instrução do que nos jogos com instrução de foco interno. </w:t>
      </w:r>
      <w:r w:rsidRPr="002621CF">
        <w:rPr>
          <w:rFonts w:ascii="Times New Roman" w:hAnsi="Times New Roman" w:cs="Times New Roman"/>
          <w:color w:val="000000" w:themeColor="text1"/>
          <w:sz w:val="24"/>
          <w:szCs w:val="24"/>
        </w:rPr>
        <w:t xml:space="preserve">Esse resultado </w:t>
      </w:r>
      <w:r w:rsidR="00044A02" w:rsidRPr="002621CF">
        <w:rPr>
          <w:rFonts w:ascii="Times New Roman" w:hAnsi="Times New Roman" w:cs="Times New Roman"/>
          <w:color w:val="000000" w:themeColor="text1"/>
          <w:sz w:val="24"/>
          <w:szCs w:val="24"/>
        </w:rPr>
        <w:t>é</w:t>
      </w:r>
      <w:r w:rsidRPr="002621CF">
        <w:rPr>
          <w:rFonts w:ascii="Times New Roman" w:hAnsi="Times New Roman" w:cs="Times New Roman"/>
          <w:color w:val="000000" w:themeColor="text1"/>
          <w:sz w:val="24"/>
          <w:szCs w:val="24"/>
        </w:rPr>
        <w:t xml:space="preserve"> surpreendente, uma vez que os dois fatores (superioridade e foco interno) provocaram um aumento no número de escaneamentos </w:t>
      </w:r>
      <w:r w:rsidR="00044A02" w:rsidRPr="002621CF">
        <w:rPr>
          <w:rFonts w:ascii="Times New Roman" w:hAnsi="Times New Roman" w:cs="Times New Roman"/>
          <w:color w:val="000000" w:themeColor="text1"/>
          <w:sz w:val="24"/>
          <w:szCs w:val="24"/>
        </w:rPr>
        <w:t>em outros jogos</w:t>
      </w:r>
      <w:r w:rsidR="00F42D7D" w:rsidRPr="002621CF">
        <w:rPr>
          <w:rFonts w:ascii="Times New Roman" w:hAnsi="Times New Roman" w:cs="Times New Roman"/>
          <w:color w:val="000000" w:themeColor="text1"/>
          <w:sz w:val="24"/>
          <w:szCs w:val="24"/>
        </w:rPr>
        <w:t xml:space="preserve">, além de ser um resultado que </w:t>
      </w:r>
      <w:r w:rsidR="007E15EC" w:rsidRPr="002621CF">
        <w:rPr>
          <w:rFonts w:ascii="Times New Roman" w:hAnsi="Times New Roman" w:cs="Times New Roman"/>
          <w:color w:val="000000" w:themeColor="text1"/>
          <w:sz w:val="24"/>
          <w:szCs w:val="24"/>
        </w:rPr>
        <w:t>diverge da hipótese elaborada de que jogos com foco interno teriam mais escaneamentos</w:t>
      </w:r>
      <w:r w:rsidR="00044A02" w:rsidRPr="002621CF">
        <w:rPr>
          <w:rFonts w:ascii="Times New Roman" w:hAnsi="Times New Roman" w:cs="Times New Roman"/>
          <w:color w:val="000000" w:themeColor="text1"/>
          <w:sz w:val="24"/>
          <w:szCs w:val="24"/>
        </w:rPr>
        <w:t xml:space="preserve">. </w:t>
      </w:r>
      <w:r w:rsidR="006964F9" w:rsidRPr="002621CF">
        <w:rPr>
          <w:rFonts w:ascii="Times New Roman" w:hAnsi="Times New Roman" w:cs="Times New Roman"/>
          <w:color w:val="000000" w:themeColor="text1"/>
          <w:sz w:val="24"/>
          <w:szCs w:val="24"/>
        </w:rPr>
        <w:t xml:space="preserve">De acordo </w:t>
      </w:r>
      <w:r w:rsidR="006964F9" w:rsidRPr="002621CF">
        <w:rPr>
          <w:rFonts w:ascii="Times New Roman" w:hAnsi="Times New Roman" w:cs="Times New Roman"/>
          <w:color w:val="000000" w:themeColor="text1"/>
          <w:sz w:val="24"/>
          <w:szCs w:val="24"/>
        </w:rPr>
        <w:lastRenderedPageBreak/>
        <w:t xml:space="preserve">com a </w:t>
      </w:r>
      <w:proofErr w:type="spellStart"/>
      <w:r w:rsidR="006964F9" w:rsidRPr="002621CF">
        <w:rPr>
          <w:rFonts w:ascii="Times New Roman" w:hAnsi="Times New Roman" w:cs="Times New Roman"/>
          <w:i/>
          <w:iCs/>
          <w:color w:val="000000" w:themeColor="text1"/>
          <w:sz w:val="24"/>
          <w:szCs w:val="24"/>
        </w:rPr>
        <w:t>constrained</w:t>
      </w:r>
      <w:proofErr w:type="spellEnd"/>
      <w:r w:rsidR="006964F9" w:rsidRPr="002621CF">
        <w:rPr>
          <w:rFonts w:ascii="Times New Roman" w:hAnsi="Times New Roman" w:cs="Times New Roman"/>
          <w:i/>
          <w:iCs/>
          <w:color w:val="000000" w:themeColor="text1"/>
          <w:sz w:val="24"/>
          <w:szCs w:val="24"/>
        </w:rPr>
        <w:t xml:space="preserve"> </w:t>
      </w:r>
      <w:proofErr w:type="spellStart"/>
      <w:r w:rsidR="006964F9" w:rsidRPr="002621CF">
        <w:rPr>
          <w:rFonts w:ascii="Times New Roman" w:hAnsi="Times New Roman" w:cs="Times New Roman"/>
          <w:i/>
          <w:iCs/>
          <w:color w:val="000000" w:themeColor="text1"/>
          <w:sz w:val="24"/>
          <w:szCs w:val="24"/>
        </w:rPr>
        <w:t>action</w:t>
      </w:r>
      <w:proofErr w:type="spellEnd"/>
      <w:r w:rsidR="006964F9" w:rsidRPr="002621CF">
        <w:rPr>
          <w:rFonts w:ascii="Times New Roman" w:hAnsi="Times New Roman" w:cs="Times New Roman"/>
          <w:i/>
          <w:iCs/>
          <w:color w:val="000000" w:themeColor="text1"/>
          <w:sz w:val="24"/>
          <w:szCs w:val="24"/>
        </w:rPr>
        <w:t xml:space="preserve"> </w:t>
      </w:r>
      <w:proofErr w:type="spellStart"/>
      <w:r w:rsidR="006964F9" w:rsidRPr="002621CF">
        <w:rPr>
          <w:rFonts w:ascii="Times New Roman" w:hAnsi="Times New Roman" w:cs="Times New Roman"/>
          <w:i/>
          <w:iCs/>
          <w:color w:val="000000" w:themeColor="text1"/>
          <w:sz w:val="24"/>
          <w:szCs w:val="24"/>
        </w:rPr>
        <w:t>hypotesis</w:t>
      </w:r>
      <w:proofErr w:type="spellEnd"/>
      <w:r w:rsidR="006964F9" w:rsidRPr="002621CF">
        <w:rPr>
          <w:rFonts w:ascii="Times New Roman" w:hAnsi="Times New Roman" w:cs="Times New Roman"/>
          <w:i/>
          <w:iCs/>
          <w:color w:val="000000" w:themeColor="text1"/>
          <w:sz w:val="24"/>
          <w:szCs w:val="24"/>
        </w:rPr>
        <w:t xml:space="preserve"> </w:t>
      </w:r>
      <w:r w:rsidR="006964F9" w:rsidRPr="002621CF">
        <w:rPr>
          <w:rFonts w:ascii="Times New Roman" w:hAnsi="Times New Roman" w:cs="Times New Roman"/>
          <w:color w:val="000000" w:themeColor="text1"/>
          <w:sz w:val="24"/>
          <w:szCs w:val="24"/>
        </w:rPr>
        <w:t>(</w:t>
      </w:r>
      <w:proofErr w:type="spellStart"/>
      <w:r w:rsidR="006964F9" w:rsidRPr="002621CF">
        <w:rPr>
          <w:rFonts w:ascii="Times New Roman" w:hAnsi="Times New Roman" w:cs="Times New Roman"/>
          <w:color w:val="000000" w:themeColor="text1"/>
          <w:sz w:val="24"/>
          <w:szCs w:val="24"/>
        </w:rPr>
        <w:t>McNevin</w:t>
      </w:r>
      <w:proofErr w:type="spellEnd"/>
      <w:r w:rsidR="006964F9" w:rsidRPr="002621CF">
        <w:rPr>
          <w:rFonts w:ascii="Times New Roman" w:hAnsi="Times New Roman" w:cs="Times New Roman"/>
          <w:color w:val="000000" w:themeColor="text1"/>
          <w:sz w:val="24"/>
          <w:szCs w:val="24"/>
        </w:rPr>
        <w:t xml:space="preserve"> </w:t>
      </w:r>
      <w:r w:rsidR="00066E5E" w:rsidRPr="00066E5E">
        <w:rPr>
          <w:rFonts w:ascii="Times New Roman" w:hAnsi="Times New Roman" w:cs="Times New Roman"/>
          <w:i/>
          <w:color w:val="000000" w:themeColor="text1"/>
          <w:sz w:val="24"/>
          <w:szCs w:val="24"/>
        </w:rPr>
        <w:t>et al.</w:t>
      </w:r>
      <w:r w:rsidR="006964F9" w:rsidRPr="002621CF">
        <w:rPr>
          <w:rFonts w:ascii="Times New Roman" w:hAnsi="Times New Roman" w:cs="Times New Roman"/>
          <w:color w:val="000000" w:themeColor="text1"/>
          <w:sz w:val="24"/>
          <w:szCs w:val="24"/>
        </w:rPr>
        <w:t xml:space="preserve">, 2000; </w:t>
      </w:r>
      <w:proofErr w:type="spellStart"/>
      <w:r w:rsidR="006964F9" w:rsidRPr="002621CF">
        <w:rPr>
          <w:rFonts w:ascii="Times New Roman" w:hAnsi="Times New Roman" w:cs="Times New Roman"/>
          <w:color w:val="000000" w:themeColor="text1"/>
          <w:sz w:val="24"/>
          <w:szCs w:val="24"/>
        </w:rPr>
        <w:t>Wulf</w:t>
      </w:r>
      <w:proofErr w:type="spellEnd"/>
      <w:r w:rsidR="006964F9" w:rsidRPr="002621CF">
        <w:rPr>
          <w:rFonts w:ascii="Times New Roman" w:hAnsi="Times New Roman" w:cs="Times New Roman"/>
          <w:color w:val="000000" w:themeColor="text1"/>
          <w:sz w:val="24"/>
          <w:szCs w:val="24"/>
        </w:rPr>
        <w:t xml:space="preserve">; </w:t>
      </w:r>
      <w:proofErr w:type="spellStart"/>
      <w:r w:rsidR="006964F9" w:rsidRPr="002621CF">
        <w:rPr>
          <w:rFonts w:ascii="Times New Roman" w:hAnsi="Times New Roman" w:cs="Times New Roman"/>
          <w:color w:val="000000" w:themeColor="text1"/>
          <w:sz w:val="24"/>
          <w:szCs w:val="24"/>
        </w:rPr>
        <w:t>McNevin</w:t>
      </w:r>
      <w:proofErr w:type="spellEnd"/>
      <w:r w:rsidR="006964F9" w:rsidRPr="002621CF">
        <w:rPr>
          <w:rFonts w:ascii="Times New Roman" w:hAnsi="Times New Roman" w:cs="Times New Roman"/>
          <w:color w:val="000000" w:themeColor="text1"/>
          <w:sz w:val="24"/>
          <w:szCs w:val="24"/>
        </w:rPr>
        <w:t>; Shea, 2001</w:t>
      </w:r>
      <w:r w:rsidR="00745DEC" w:rsidRPr="002621CF">
        <w:rPr>
          <w:rFonts w:ascii="Times New Roman" w:hAnsi="Times New Roman" w:cs="Times New Roman"/>
          <w:color w:val="000000" w:themeColor="text1"/>
          <w:sz w:val="24"/>
          <w:szCs w:val="24"/>
        </w:rPr>
        <w:t>)</w:t>
      </w:r>
      <w:r w:rsidR="006964F9" w:rsidRPr="002621CF">
        <w:rPr>
          <w:rFonts w:ascii="Times New Roman" w:hAnsi="Times New Roman" w:cs="Times New Roman"/>
          <w:color w:val="000000" w:themeColor="text1"/>
          <w:sz w:val="24"/>
          <w:szCs w:val="24"/>
        </w:rPr>
        <w:t xml:space="preserve">, instruções voltadas para o foco interno podem gerar </w:t>
      </w:r>
      <w:r w:rsidR="006964F9" w:rsidRPr="009718AC">
        <w:rPr>
          <w:rFonts w:ascii="Times New Roman" w:hAnsi="Times New Roman" w:cs="Times New Roman"/>
          <w:sz w:val="24"/>
          <w:szCs w:val="24"/>
        </w:rPr>
        <w:t xml:space="preserve">maior demanda atencional, o que pode ter prejudicado o comportamento de escaneamento nessa situação. </w:t>
      </w:r>
      <w:r w:rsidR="0041115C" w:rsidRPr="009718AC">
        <w:rPr>
          <w:rFonts w:ascii="Times New Roman" w:hAnsi="Times New Roman" w:cs="Times New Roman"/>
          <w:sz w:val="24"/>
          <w:szCs w:val="24"/>
        </w:rPr>
        <w:t xml:space="preserve">No estudo de </w:t>
      </w:r>
      <w:proofErr w:type="spellStart"/>
      <w:r w:rsidR="0041115C" w:rsidRPr="009718AC">
        <w:rPr>
          <w:rFonts w:ascii="Times New Roman" w:hAnsi="Times New Roman" w:cs="Times New Roman"/>
          <w:sz w:val="24"/>
          <w:szCs w:val="24"/>
        </w:rPr>
        <w:t>Zentgraf</w:t>
      </w:r>
      <w:proofErr w:type="spellEnd"/>
      <w:r w:rsidR="0041115C" w:rsidRPr="009718AC">
        <w:rPr>
          <w:rFonts w:ascii="Times New Roman" w:hAnsi="Times New Roman" w:cs="Times New Roman"/>
          <w:sz w:val="24"/>
          <w:szCs w:val="24"/>
        </w:rPr>
        <w:t xml:space="preserve"> e colegas (2009), em uma tarefa de </w:t>
      </w:r>
      <w:r w:rsidR="00F96046" w:rsidRPr="009718AC">
        <w:rPr>
          <w:rFonts w:ascii="Times New Roman" w:hAnsi="Times New Roman" w:cs="Times New Roman"/>
          <w:sz w:val="24"/>
          <w:szCs w:val="24"/>
        </w:rPr>
        <w:t xml:space="preserve">sequência de números no teclado, </w:t>
      </w:r>
      <w:r w:rsidR="0041115C" w:rsidRPr="009718AC">
        <w:rPr>
          <w:rFonts w:ascii="Times New Roman" w:hAnsi="Times New Roman" w:cs="Times New Roman"/>
          <w:sz w:val="24"/>
          <w:szCs w:val="24"/>
        </w:rPr>
        <w:t>o foco interno gerou menos ativação de áreas corticais motoras em comparação com o foco externo, indicando possíveis mecanismos associados à diferença entre os dois focos</w:t>
      </w:r>
      <w:r w:rsidR="00F96046" w:rsidRPr="009718AC">
        <w:rPr>
          <w:rFonts w:ascii="Times New Roman" w:hAnsi="Times New Roman" w:cs="Times New Roman"/>
          <w:sz w:val="24"/>
          <w:szCs w:val="24"/>
        </w:rPr>
        <w:t xml:space="preserve">. Apesar disso, o estudo foi realizado em ambiente laboratorial e </w:t>
      </w:r>
      <w:r w:rsidR="00485CF8" w:rsidRPr="009718AC">
        <w:rPr>
          <w:rFonts w:ascii="Times New Roman" w:hAnsi="Times New Roman" w:cs="Times New Roman"/>
          <w:sz w:val="24"/>
          <w:szCs w:val="24"/>
        </w:rPr>
        <w:t>a</w:t>
      </w:r>
      <w:r w:rsidR="00F96046" w:rsidRPr="009718AC">
        <w:rPr>
          <w:rFonts w:ascii="Times New Roman" w:hAnsi="Times New Roman" w:cs="Times New Roman"/>
          <w:sz w:val="24"/>
          <w:szCs w:val="24"/>
        </w:rPr>
        <w:t xml:space="preserve"> demanda atencional dos participantes</w:t>
      </w:r>
      <w:r w:rsidR="00485CF8" w:rsidRPr="009718AC">
        <w:rPr>
          <w:rFonts w:ascii="Times New Roman" w:hAnsi="Times New Roman" w:cs="Times New Roman"/>
          <w:sz w:val="24"/>
          <w:szCs w:val="24"/>
        </w:rPr>
        <w:t xml:space="preserve"> não foi investigada</w:t>
      </w:r>
      <w:r w:rsidR="00F96046" w:rsidRPr="009718AC">
        <w:rPr>
          <w:rFonts w:ascii="Times New Roman" w:hAnsi="Times New Roman" w:cs="Times New Roman"/>
          <w:sz w:val="24"/>
          <w:szCs w:val="24"/>
        </w:rPr>
        <w:t>. Portanto, deve-se ter cautela ao interpretar os resultados do present</w:t>
      </w:r>
      <w:r w:rsidR="00783BD8" w:rsidRPr="009718AC">
        <w:rPr>
          <w:rFonts w:ascii="Times New Roman" w:hAnsi="Times New Roman" w:cs="Times New Roman"/>
          <w:sz w:val="24"/>
          <w:szCs w:val="24"/>
        </w:rPr>
        <w:t xml:space="preserve">e </w:t>
      </w:r>
      <w:r w:rsidR="00F96046" w:rsidRPr="009718AC">
        <w:rPr>
          <w:rFonts w:ascii="Times New Roman" w:hAnsi="Times New Roman" w:cs="Times New Roman"/>
          <w:sz w:val="24"/>
          <w:szCs w:val="24"/>
        </w:rPr>
        <w:t xml:space="preserve">estudo através da </w:t>
      </w:r>
      <w:proofErr w:type="spellStart"/>
      <w:r w:rsidR="00F96046" w:rsidRPr="009718AC">
        <w:rPr>
          <w:rFonts w:ascii="Times New Roman" w:hAnsi="Times New Roman" w:cs="Times New Roman"/>
          <w:i/>
          <w:iCs/>
          <w:sz w:val="24"/>
          <w:szCs w:val="24"/>
        </w:rPr>
        <w:t>constrained</w:t>
      </w:r>
      <w:proofErr w:type="spellEnd"/>
      <w:r w:rsidR="00F96046" w:rsidRPr="009718AC">
        <w:rPr>
          <w:rFonts w:ascii="Times New Roman" w:hAnsi="Times New Roman" w:cs="Times New Roman"/>
          <w:i/>
          <w:iCs/>
          <w:sz w:val="24"/>
          <w:szCs w:val="24"/>
        </w:rPr>
        <w:t xml:space="preserve"> </w:t>
      </w:r>
      <w:proofErr w:type="spellStart"/>
      <w:r w:rsidR="00F96046" w:rsidRPr="009718AC">
        <w:rPr>
          <w:rFonts w:ascii="Times New Roman" w:hAnsi="Times New Roman" w:cs="Times New Roman"/>
          <w:i/>
          <w:iCs/>
          <w:sz w:val="24"/>
          <w:szCs w:val="24"/>
        </w:rPr>
        <w:t>action</w:t>
      </w:r>
      <w:proofErr w:type="spellEnd"/>
      <w:r w:rsidR="00F96046" w:rsidRPr="009718AC">
        <w:rPr>
          <w:rFonts w:ascii="Times New Roman" w:hAnsi="Times New Roman" w:cs="Times New Roman"/>
          <w:i/>
          <w:iCs/>
          <w:sz w:val="24"/>
          <w:szCs w:val="24"/>
        </w:rPr>
        <w:t xml:space="preserve"> </w:t>
      </w:r>
      <w:proofErr w:type="spellStart"/>
      <w:r w:rsidR="00F96046" w:rsidRPr="009718AC">
        <w:rPr>
          <w:rFonts w:ascii="Times New Roman" w:hAnsi="Times New Roman" w:cs="Times New Roman"/>
          <w:i/>
          <w:iCs/>
          <w:sz w:val="24"/>
          <w:szCs w:val="24"/>
        </w:rPr>
        <w:t>hypotesis</w:t>
      </w:r>
      <w:proofErr w:type="spellEnd"/>
      <w:r w:rsidR="00F96046" w:rsidRPr="009718AC">
        <w:rPr>
          <w:rFonts w:ascii="Times New Roman" w:hAnsi="Times New Roman" w:cs="Times New Roman"/>
          <w:i/>
          <w:iCs/>
          <w:sz w:val="24"/>
          <w:szCs w:val="24"/>
        </w:rPr>
        <w:t>.</w:t>
      </w:r>
      <w:r w:rsidR="00F96046" w:rsidRPr="009718AC">
        <w:rPr>
          <w:rFonts w:ascii="Times New Roman" w:hAnsi="Times New Roman" w:cs="Times New Roman"/>
          <w:sz w:val="24"/>
          <w:szCs w:val="24"/>
        </w:rPr>
        <w:t xml:space="preserve"> </w:t>
      </w:r>
      <w:r w:rsidR="006964F9" w:rsidRPr="009718AC">
        <w:rPr>
          <w:rFonts w:ascii="Times New Roman" w:hAnsi="Times New Roman" w:cs="Times New Roman"/>
          <w:sz w:val="24"/>
          <w:szCs w:val="24"/>
        </w:rPr>
        <w:t xml:space="preserve">Além </w:t>
      </w:r>
      <w:r w:rsidR="006964F9" w:rsidRPr="002621CF">
        <w:rPr>
          <w:rFonts w:ascii="Times New Roman" w:hAnsi="Times New Roman" w:cs="Times New Roman"/>
          <w:color w:val="000000" w:themeColor="text1"/>
          <w:sz w:val="24"/>
          <w:szCs w:val="24"/>
        </w:rPr>
        <w:t>disso</w:t>
      </w:r>
      <w:r w:rsidR="00F7093D" w:rsidRPr="002621CF">
        <w:rPr>
          <w:rFonts w:ascii="Times New Roman" w:hAnsi="Times New Roman" w:cs="Times New Roman"/>
          <w:color w:val="000000" w:themeColor="text1"/>
          <w:sz w:val="24"/>
          <w:szCs w:val="24"/>
        </w:rPr>
        <w:t xml:space="preserve">, não houve controle com relação a quais estratégias os jogadores utilizaram durante os jogos sem instrução. É possível que os jogadores tenham aderido a uma das instruções prévias ou tenham utilizado outras estratégias que </w:t>
      </w:r>
      <w:r w:rsidR="00BF61B3" w:rsidRPr="002621CF">
        <w:rPr>
          <w:rFonts w:ascii="Times New Roman" w:hAnsi="Times New Roman" w:cs="Times New Roman"/>
          <w:color w:val="000000" w:themeColor="text1"/>
          <w:sz w:val="24"/>
          <w:szCs w:val="24"/>
        </w:rPr>
        <w:t xml:space="preserve">levaram a um </w:t>
      </w:r>
      <w:r w:rsidR="00F7093D" w:rsidRPr="002621CF">
        <w:rPr>
          <w:rFonts w:ascii="Times New Roman" w:hAnsi="Times New Roman" w:cs="Times New Roman"/>
          <w:color w:val="000000" w:themeColor="text1"/>
          <w:sz w:val="24"/>
          <w:szCs w:val="24"/>
        </w:rPr>
        <w:t>maior número de escaneamentos.</w:t>
      </w:r>
      <w:r w:rsidR="00126D6C" w:rsidRPr="002621CF">
        <w:rPr>
          <w:rFonts w:ascii="Times New Roman" w:hAnsi="Times New Roman" w:cs="Times New Roman"/>
          <w:color w:val="000000" w:themeColor="text1"/>
          <w:sz w:val="24"/>
          <w:szCs w:val="24"/>
        </w:rPr>
        <w:t xml:space="preserve"> Perante esse resultado, </w:t>
      </w:r>
      <w:r w:rsidR="007E141B">
        <w:rPr>
          <w:rFonts w:ascii="Times New Roman" w:hAnsi="Times New Roman" w:cs="Times New Roman"/>
          <w:color w:val="000000" w:themeColor="text1"/>
          <w:sz w:val="24"/>
          <w:szCs w:val="24"/>
        </w:rPr>
        <w:t>existe a possibilidade de</w:t>
      </w:r>
      <w:r w:rsidR="00126D6C" w:rsidRPr="002621CF">
        <w:rPr>
          <w:rFonts w:ascii="Times New Roman" w:hAnsi="Times New Roman" w:cs="Times New Roman"/>
          <w:color w:val="000000" w:themeColor="text1"/>
          <w:sz w:val="24"/>
          <w:szCs w:val="24"/>
        </w:rPr>
        <w:t xml:space="preserve"> que a utilização de instruções voltadas para o foco interno gere diferentes desfechos no comportamento dos atletas de acordo com a manipulação dos </w:t>
      </w:r>
      <w:proofErr w:type="spellStart"/>
      <w:r w:rsidR="00126D6C" w:rsidRPr="002621CF">
        <w:rPr>
          <w:rFonts w:ascii="Times New Roman" w:hAnsi="Times New Roman" w:cs="Times New Roman"/>
          <w:color w:val="000000" w:themeColor="text1"/>
          <w:sz w:val="24"/>
          <w:szCs w:val="24"/>
        </w:rPr>
        <w:t>PJs</w:t>
      </w:r>
      <w:proofErr w:type="spellEnd"/>
      <w:r w:rsidR="00126D6C" w:rsidRPr="002621CF">
        <w:rPr>
          <w:rFonts w:ascii="Times New Roman" w:hAnsi="Times New Roman" w:cs="Times New Roman"/>
          <w:color w:val="000000" w:themeColor="text1"/>
          <w:sz w:val="24"/>
          <w:szCs w:val="24"/>
        </w:rPr>
        <w:t>. Sendo assim, sugere-se que estudos futuros investiguem como essas instruções podem interferir no escaneamento visual sem bola com outras configurações ou como o foco interno pode interferir em outros comportamentos dentro do PJ.</w:t>
      </w:r>
    </w:p>
    <w:p w:rsidR="00A1532A" w:rsidRDefault="00387394" w:rsidP="005041FD">
      <w:pPr>
        <w:rPr>
          <w:rFonts w:ascii="Times New Roman" w:hAnsi="Times New Roman" w:cs="Times New Roman"/>
          <w:color w:val="000000" w:themeColor="text1"/>
          <w:sz w:val="24"/>
          <w:szCs w:val="24"/>
        </w:rPr>
      </w:pPr>
      <w:r w:rsidRPr="00540D01">
        <w:rPr>
          <w:rFonts w:ascii="Times New Roman" w:hAnsi="Times New Roman" w:cs="Times New Roman"/>
          <w:sz w:val="24"/>
          <w:szCs w:val="24"/>
        </w:rPr>
        <w:t>Como identificado pelos resultado</w:t>
      </w:r>
      <w:r w:rsidR="00723897" w:rsidRPr="00540D01">
        <w:rPr>
          <w:rFonts w:ascii="Times New Roman" w:hAnsi="Times New Roman" w:cs="Times New Roman"/>
          <w:sz w:val="24"/>
          <w:szCs w:val="24"/>
        </w:rPr>
        <w:t>s</w:t>
      </w:r>
      <w:r w:rsidRPr="00540D01">
        <w:rPr>
          <w:rFonts w:ascii="Times New Roman" w:hAnsi="Times New Roman" w:cs="Times New Roman"/>
          <w:sz w:val="24"/>
          <w:szCs w:val="24"/>
        </w:rPr>
        <w:t xml:space="preserve"> da regressão, não houve associação entre o foco atencional e o resultado do passe</w:t>
      </w:r>
      <w:r w:rsidR="00B457CC" w:rsidRPr="00540D01">
        <w:rPr>
          <w:rFonts w:ascii="Times New Roman" w:hAnsi="Times New Roman" w:cs="Times New Roman"/>
          <w:sz w:val="24"/>
          <w:szCs w:val="24"/>
        </w:rPr>
        <w:t xml:space="preserve">, o que </w:t>
      </w:r>
      <w:r w:rsidR="008A44DE" w:rsidRPr="00540D01">
        <w:rPr>
          <w:rFonts w:ascii="Times New Roman" w:hAnsi="Times New Roman" w:cs="Times New Roman"/>
          <w:sz w:val="24"/>
          <w:szCs w:val="24"/>
        </w:rPr>
        <w:t>diverge</w:t>
      </w:r>
      <w:r w:rsidR="00B457CC" w:rsidRPr="00540D01">
        <w:rPr>
          <w:rFonts w:ascii="Times New Roman" w:hAnsi="Times New Roman" w:cs="Times New Roman"/>
          <w:sz w:val="24"/>
          <w:szCs w:val="24"/>
        </w:rPr>
        <w:t xml:space="preserve"> </w:t>
      </w:r>
      <w:r w:rsidR="008A44DE" w:rsidRPr="00540D01">
        <w:rPr>
          <w:rFonts w:ascii="Times New Roman" w:hAnsi="Times New Roman" w:cs="Times New Roman"/>
          <w:sz w:val="24"/>
          <w:szCs w:val="24"/>
        </w:rPr>
        <w:t>da</w:t>
      </w:r>
      <w:r w:rsidR="00B457CC" w:rsidRPr="00540D01">
        <w:rPr>
          <w:rFonts w:ascii="Times New Roman" w:hAnsi="Times New Roman" w:cs="Times New Roman"/>
          <w:sz w:val="24"/>
          <w:szCs w:val="24"/>
        </w:rPr>
        <w:t xml:space="preserve"> hipótese elaborada. </w:t>
      </w:r>
      <w:r w:rsidR="00C255C1" w:rsidRPr="00540D01">
        <w:rPr>
          <w:rFonts w:ascii="Times New Roman" w:hAnsi="Times New Roman" w:cs="Times New Roman"/>
          <w:sz w:val="24"/>
          <w:szCs w:val="24"/>
        </w:rPr>
        <w:t xml:space="preserve">Esse resultado </w:t>
      </w:r>
      <w:r w:rsidR="00C4218C" w:rsidRPr="00540D01">
        <w:rPr>
          <w:rFonts w:ascii="Times New Roman" w:hAnsi="Times New Roman" w:cs="Times New Roman"/>
          <w:sz w:val="24"/>
          <w:szCs w:val="24"/>
        </w:rPr>
        <w:t xml:space="preserve">se </w:t>
      </w:r>
      <w:r w:rsidR="00C4218C" w:rsidRPr="002621CF">
        <w:rPr>
          <w:rFonts w:ascii="Times New Roman" w:hAnsi="Times New Roman" w:cs="Times New Roman"/>
          <w:color w:val="000000" w:themeColor="text1"/>
          <w:sz w:val="24"/>
          <w:szCs w:val="24"/>
        </w:rPr>
        <w:t>assemelha</w:t>
      </w:r>
      <w:r w:rsidR="00C255C1" w:rsidRPr="002621CF">
        <w:rPr>
          <w:rFonts w:ascii="Times New Roman" w:hAnsi="Times New Roman" w:cs="Times New Roman"/>
          <w:color w:val="000000" w:themeColor="text1"/>
          <w:sz w:val="24"/>
          <w:szCs w:val="24"/>
        </w:rPr>
        <w:t xml:space="preserve"> </w:t>
      </w:r>
      <w:r w:rsidR="00C4218C" w:rsidRPr="002621CF">
        <w:rPr>
          <w:rFonts w:ascii="Times New Roman" w:hAnsi="Times New Roman" w:cs="Times New Roman"/>
          <w:color w:val="000000" w:themeColor="text1"/>
          <w:sz w:val="24"/>
          <w:szCs w:val="24"/>
        </w:rPr>
        <w:t>aos achados</w:t>
      </w:r>
      <w:r w:rsidR="00C255C1" w:rsidRPr="002621CF">
        <w:rPr>
          <w:rFonts w:ascii="Times New Roman" w:hAnsi="Times New Roman" w:cs="Times New Roman"/>
          <w:color w:val="000000" w:themeColor="text1"/>
          <w:sz w:val="24"/>
          <w:szCs w:val="24"/>
        </w:rPr>
        <w:t xml:space="preserve"> de </w:t>
      </w:r>
      <w:proofErr w:type="spellStart"/>
      <w:r w:rsidR="00C255C1" w:rsidRPr="002621CF">
        <w:rPr>
          <w:rFonts w:ascii="Times New Roman" w:hAnsi="Times New Roman" w:cs="Times New Roman"/>
          <w:color w:val="000000" w:themeColor="text1"/>
          <w:sz w:val="24"/>
          <w:szCs w:val="24"/>
        </w:rPr>
        <w:t>Hintermann</w:t>
      </w:r>
      <w:proofErr w:type="spellEnd"/>
      <w:r w:rsidR="00C255C1" w:rsidRPr="002621CF">
        <w:rPr>
          <w:rFonts w:ascii="Times New Roman" w:hAnsi="Times New Roman" w:cs="Times New Roman"/>
          <w:color w:val="000000" w:themeColor="text1"/>
          <w:sz w:val="24"/>
          <w:szCs w:val="24"/>
        </w:rPr>
        <w:t xml:space="preserve"> e colaboradores (202</w:t>
      </w:r>
      <w:r w:rsidR="000216B1" w:rsidRPr="002621CF">
        <w:rPr>
          <w:rFonts w:ascii="Times New Roman" w:hAnsi="Times New Roman" w:cs="Times New Roman"/>
          <w:color w:val="000000" w:themeColor="text1"/>
          <w:sz w:val="24"/>
          <w:szCs w:val="24"/>
        </w:rPr>
        <w:t>5</w:t>
      </w:r>
      <w:r w:rsidR="00C255C1" w:rsidRPr="002621CF">
        <w:rPr>
          <w:rFonts w:ascii="Times New Roman" w:hAnsi="Times New Roman" w:cs="Times New Roman"/>
          <w:color w:val="000000" w:themeColor="text1"/>
          <w:sz w:val="24"/>
          <w:szCs w:val="24"/>
        </w:rPr>
        <w:t>)</w:t>
      </w:r>
      <w:r w:rsidR="00C4218C" w:rsidRPr="002621CF">
        <w:rPr>
          <w:rFonts w:ascii="Times New Roman" w:hAnsi="Times New Roman" w:cs="Times New Roman"/>
          <w:color w:val="000000" w:themeColor="text1"/>
          <w:sz w:val="24"/>
          <w:szCs w:val="24"/>
        </w:rPr>
        <w:t xml:space="preserve"> que, após 5 semanas de treinamento com </w:t>
      </w:r>
      <w:proofErr w:type="spellStart"/>
      <w:r w:rsidR="00C4218C" w:rsidRPr="002621CF">
        <w:rPr>
          <w:rFonts w:ascii="Times New Roman" w:hAnsi="Times New Roman" w:cs="Times New Roman"/>
          <w:color w:val="000000" w:themeColor="text1"/>
          <w:sz w:val="24"/>
          <w:szCs w:val="24"/>
        </w:rPr>
        <w:t>PJs</w:t>
      </w:r>
      <w:proofErr w:type="spellEnd"/>
      <w:r w:rsidR="00C4218C" w:rsidRPr="002621CF">
        <w:rPr>
          <w:rFonts w:ascii="Times New Roman" w:hAnsi="Times New Roman" w:cs="Times New Roman"/>
          <w:color w:val="000000" w:themeColor="text1"/>
          <w:sz w:val="24"/>
          <w:szCs w:val="24"/>
        </w:rPr>
        <w:t>, não encontraram melhora na ação subsequente ao escaneamento. No presente estudo, a</w:t>
      </w:r>
      <w:r w:rsidR="00E81971" w:rsidRPr="002621CF">
        <w:rPr>
          <w:rFonts w:ascii="Times New Roman" w:hAnsi="Times New Roman" w:cs="Times New Roman"/>
          <w:color w:val="000000" w:themeColor="text1"/>
          <w:sz w:val="24"/>
          <w:szCs w:val="24"/>
        </w:rPr>
        <w:t xml:space="preserve"> ausência de </w:t>
      </w:r>
      <w:r w:rsidR="00FB1056" w:rsidRPr="002621CF">
        <w:rPr>
          <w:rFonts w:ascii="Times New Roman" w:hAnsi="Times New Roman" w:cs="Times New Roman"/>
          <w:color w:val="000000" w:themeColor="text1"/>
          <w:sz w:val="24"/>
          <w:szCs w:val="24"/>
        </w:rPr>
        <w:t xml:space="preserve">associação </w:t>
      </w:r>
      <w:r w:rsidR="00E81971" w:rsidRPr="002621CF">
        <w:rPr>
          <w:rFonts w:ascii="Times New Roman" w:hAnsi="Times New Roman" w:cs="Times New Roman"/>
          <w:color w:val="000000" w:themeColor="text1"/>
          <w:sz w:val="24"/>
          <w:szCs w:val="24"/>
        </w:rPr>
        <w:t xml:space="preserve">entre os focos atencionais </w:t>
      </w:r>
      <w:r w:rsidR="00BA2339" w:rsidRPr="002621CF">
        <w:rPr>
          <w:rFonts w:ascii="Times New Roman" w:hAnsi="Times New Roman" w:cs="Times New Roman"/>
          <w:color w:val="000000" w:themeColor="text1"/>
          <w:sz w:val="24"/>
          <w:szCs w:val="24"/>
        </w:rPr>
        <w:t xml:space="preserve">e o resultado da ação </w:t>
      </w:r>
      <w:r w:rsidR="00E81971" w:rsidRPr="002621CF">
        <w:rPr>
          <w:rFonts w:ascii="Times New Roman" w:hAnsi="Times New Roman" w:cs="Times New Roman"/>
          <w:color w:val="000000" w:themeColor="text1"/>
          <w:sz w:val="24"/>
          <w:szCs w:val="24"/>
        </w:rPr>
        <w:t>pode estar</w:t>
      </w:r>
      <w:r w:rsidR="00B457CC" w:rsidRPr="002621CF">
        <w:rPr>
          <w:rFonts w:ascii="Times New Roman" w:hAnsi="Times New Roman" w:cs="Times New Roman"/>
          <w:color w:val="000000" w:themeColor="text1"/>
          <w:sz w:val="24"/>
          <w:szCs w:val="24"/>
        </w:rPr>
        <w:t xml:space="preserve"> associad</w:t>
      </w:r>
      <w:r w:rsidR="00E81971" w:rsidRPr="002621CF">
        <w:rPr>
          <w:rFonts w:ascii="Times New Roman" w:hAnsi="Times New Roman" w:cs="Times New Roman"/>
          <w:color w:val="000000" w:themeColor="text1"/>
          <w:sz w:val="24"/>
          <w:szCs w:val="24"/>
        </w:rPr>
        <w:t>a</w:t>
      </w:r>
      <w:r w:rsidR="00B457CC" w:rsidRPr="002621CF">
        <w:rPr>
          <w:rFonts w:ascii="Times New Roman" w:hAnsi="Times New Roman" w:cs="Times New Roman"/>
          <w:color w:val="000000" w:themeColor="text1"/>
          <w:sz w:val="24"/>
          <w:szCs w:val="24"/>
        </w:rPr>
        <w:t xml:space="preserve"> com </w:t>
      </w:r>
      <w:r w:rsidR="00750D29" w:rsidRPr="002621CF">
        <w:rPr>
          <w:rFonts w:ascii="Times New Roman" w:hAnsi="Times New Roman" w:cs="Times New Roman"/>
          <w:color w:val="000000" w:themeColor="text1"/>
          <w:sz w:val="24"/>
          <w:szCs w:val="24"/>
        </w:rPr>
        <w:t>o percentual de passes certos/errados. Como pode-se verificar na tabela 6, o número de passes errados em cada situação não representou nem 10% do percentual de passes totais</w:t>
      </w:r>
      <w:r w:rsidR="00BA2339" w:rsidRPr="002621CF">
        <w:rPr>
          <w:rFonts w:ascii="Times New Roman" w:hAnsi="Times New Roman" w:cs="Times New Roman"/>
          <w:color w:val="000000" w:themeColor="text1"/>
          <w:sz w:val="24"/>
          <w:szCs w:val="24"/>
        </w:rPr>
        <w:t xml:space="preserve"> (principalmente na situação sem </w:t>
      </w:r>
      <w:r w:rsidR="00C43A69">
        <w:rPr>
          <w:rFonts w:ascii="Times New Roman" w:hAnsi="Times New Roman" w:cs="Times New Roman"/>
          <w:color w:val="000000" w:themeColor="text1"/>
          <w:sz w:val="24"/>
          <w:szCs w:val="24"/>
        </w:rPr>
        <w:t xml:space="preserve">manipulação do </w:t>
      </w:r>
      <w:r w:rsidR="00BA2339" w:rsidRPr="002621CF">
        <w:rPr>
          <w:rFonts w:ascii="Times New Roman" w:hAnsi="Times New Roman" w:cs="Times New Roman"/>
          <w:color w:val="000000" w:themeColor="text1"/>
          <w:sz w:val="24"/>
          <w:szCs w:val="24"/>
        </w:rPr>
        <w:t>foco)</w:t>
      </w:r>
      <w:r w:rsidR="00750D29" w:rsidRPr="002621CF">
        <w:rPr>
          <w:rFonts w:ascii="Times New Roman" w:hAnsi="Times New Roman" w:cs="Times New Roman"/>
          <w:color w:val="000000" w:themeColor="text1"/>
          <w:sz w:val="24"/>
          <w:szCs w:val="24"/>
        </w:rPr>
        <w:t xml:space="preserve">. Dessa forma, a regressão linear não foi suficiente para identificar uma relação entre as duas variáveis. </w:t>
      </w:r>
      <w:r w:rsidR="003356E7" w:rsidRPr="002621CF">
        <w:rPr>
          <w:rFonts w:ascii="Times New Roman" w:hAnsi="Times New Roman" w:cs="Times New Roman"/>
          <w:color w:val="000000" w:themeColor="text1"/>
          <w:sz w:val="24"/>
          <w:szCs w:val="24"/>
        </w:rPr>
        <w:t xml:space="preserve">É relevante relembrar que, neste estudo, foram considerados todos os tipos de passe com ação subsequente. É possível que, ao diferenciar os tipos de passe (de progressão ou de manutenção da posse), surja diferença entre os focos atencionais. </w:t>
      </w:r>
      <w:r w:rsidR="00750D29" w:rsidRPr="002621CF">
        <w:rPr>
          <w:rFonts w:ascii="Times New Roman" w:hAnsi="Times New Roman" w:cs="Times New Roman"/>
          <w:color w:val="000000" w:themeColor="text1"/>
          <w:sz w:val="24"/>
          <w:szCs w:val="24"/>
        </w:rPr>
        <w:t xml:space="preserve">A partir disso, sugere-se que estudos futuros continuem investigando </w:t>
      </w:r>
      <w:r w:rsidR="00BA2339" w:rsidRPr="002621CF">
        <w:rPr>
          <w:rFonts w:ascii="Times New Roman" w:hAnsi="Times New Roman" w:cs="Times New Roman"/>
          <w:color w:val="000000" w:themeColor="text1"/>
          <w:sz w:val="24"/>
          <w:szCs w:val="24"/>
        </w:rPr>
        <w:t>a relação entre diferentes focos atencionais e o resultado da ação</w:t>
      </w:r>
      <w:r w:rsidR="00750D29" w:rsidRPr="002621CF">
        <w:rPr>
          <w:rFonts w:ascii="Times New Roman" w:hAnsi="Times New Roman" w:cs="Times New Roman"/>
          <w:color w:val="000000" w:themeColor="text1"/>
          <w:sz w:val="24"/>
          <w:szCs w:val="24"/>
        </w:rPr>
        <w:t xml:space="preserve">, utilizando formatos de </w:t>
      </w:r>
      <w:proofErr w:type="spellStart"/>
      <w:r w:rsidR="00750D29" w:rsidRPr="002621CF">
        <w:rPr>
          <w:rFonts w:ascii="Times New Roman" w:hAnsi="Times New Roman" w:cs="Times New Roman"/>
          <w:color w:val="000000" w:themeColor="text1"/>
          <w:sz w:val="24"/>
          <w:szCs w:val="24"/>
        </w:rPr>
        <w:t>PJs</w:t>
      </w:r>
      <w:proofErr w:type="spellEnd"/>
      <w:r w:rsidR="00750D29" w:rsidRPr="002621CF">
        <w:rPr>
          <w:rFonts w:ascii="Times New Roman" w:hAnsi="Times New Roman" w:cs="Times New Roman"/>
          <w:color w:val="000000" w:themeColor="text1"/>
          <w:sz w:val="24"/>
          <w:szCs w:val="24"/>
        </w:rPr>
        <w:t xml:space="preserve"> que </w:t>
      </w:r>
      <w:r w:rsidR="00BA2339" w:rsidRPr="002621CF">
        <w:rPr>
          <w:rFonts w:ascii="Times New Roman" w:hAnsi="Times New Roman" w:cs="Times New Roman"/>
          <w:color w:val="000000" w:themeColor="text1"/>
          <w:sz w:val="24"/>
          <w:szCs w:val="24"/>
        </w:rPr>
        <w:t xml:space="preserve">ofereçam maior dificuldade no passe </w:t>
      </w:r>
      <w:r w:rsidR="003356E7" w:rsidRPr="002621CF">
        <w:rPr>
          <w:rFonts w:ascii="Times New Roman" w:hAnsi="Times New Roman" w:cs="Times New Roman"/>
          <w:color w:val="000000" w:themeColor="text1"/>
          <w:sz w:val="24"/>
          <w:szCs w:val="24"/>
        </w:rPr>
        <w:t xml:space="preserve">e </w:t>
      </w:r>
      <w:r w:rsidR="006107DE" w:rsidRPr="002621CF">
        <w:rPr>
          <w:rFonts w:ascii="Times New Roman" w:hAnsi="Times New Roman" w:cs="Times New Roman"/>
          <w:color w:val="000000" w:themeColor="text1"/>
          <w:sz w:val="24"/>
          <w:szCs w:val="24"/>
        </w:rPr>
        <w:t>investigando</w:t>
      </w:r>
      <w:r w:rsidR="003356E7" w:rsidRPr="002621CF">
        <w:rPr>
          <w:rFonts w:ascii="Times New Roman" w:hAnsi="Times New Roman" w:cs="Times New Roman"/>
          <w:color w:val="000000" w:themeColor="text1"/>
          <w:sz w:val="24"/>
          <w:szCs w:val="24"/>
        </w:rPr>
        <w:t xml:space="preserve"> diferentes tipos de passe</w:t>
      </w:r>
      <w:r w:rsidR="006107DE" w:rsidRPr="002621CF">
        <w:rPr>
          <w:rFonts w:ascii="Times New Roman" w:hAnsi="Times New Roman" w:cs="Times New Roman"/>
          <w:color w:val="000000" w:themeColor="text1"/>
          <w:sz w:val="24"/>
          <w:szCs w:val="24"/>
        </w:rPr>
        <w:t>.</w:t>
      </w:r>
    </w:p>
    <w:p w:rsidR="00B22084" w:rsidRDefault="00B22084" w:rsidP="001F5991">
      <w:pPr>
        <w:ind w:firstLine="0"/>
        <w:rPr>
          <w:rFonts w:ascii="Times New Roman" w:hAnsi="Times New Roman" w:cs="Times New Roman"/>
          <w:color w:val="000000" w:themeColor="text1"/>
          <w:sz w:val="24"/>
          <w:szCs w:val="24"/>
        </w:rPr>
      </w:pPr>
    </w:p>
    <w:p w:rsidR="00442D06" w:rsidRPr="002621CF" w:rsidRDefault="00442D06" w:rsidP="001F5991">
      <w:pPr>
        <w:ind w:firstLine="0"/>
        <w:rPr>
          <w:rFonts w:ascii="Times New Roman" w:hAnsi="Times New Roman" w:cs="Times New Roman"/>
          <w:color w:val="000000" w:themeColor="text1"/>
          <w:sz w:val="24"/>
          <w:szCs w:val="24"/>
        </w:rPr>
      </w:pPr>
    </w:p>
    <w:p w:rsidR="005E6129" w:rsidRPr="002621CF" w:rsidRDefault="0006788A" w:rsidP="005E6129">
      <w:pPr>
        <w:pStyle w:val="Ttulos"/>
      </w:pPr>
      <w:bookmarkStart w:id="104" w:name="_Toc209448886"/>
      <w:r>
        <w:lastRenderedPageBreak/>
        <w:t>9</w:t>
      </w:r>
      <w:r w:rsidR="005E6129" w:rsidRPr="002621CF">
        <w:t>. Limitaç</w:t>
      </w:r>
      <w:r w:rsidR="00782E00">
        <w:t>ões</w:t>
      </w:r>
      <w:r w:rsidR="005E6129" w:rsidRPr="002621CF">
        <w:t xml:space="preserve"> do estudo</w:t>
      </w:r>
      <w:bookmarkEnd w:id="104"/>
    </w:p>
    <w:p w:rsidR="005E6129" w:rsidRPr="002621CF" w:rsidRDefault="005E6129" w:rsidP="005E6129">
      <w:pPr>
        <w:rPr>
          <w:rFonts w:ascii="Times New Roman" w:hAnsi="Times New Roman" w:cs="Times New Roman"/>
          <w:color w:val="000000" w:themeColor="text1"/>
          <w:sz w:val="24"/>
          <w:szCs w:val="24"/>
        </w:rPr>
      </w:pPr>
      <w:r w:rsidRPr="002621CF">
        <w:rPr>
          <w:rFonts w:ascii="Times New Roman" w:hAnsi="Times New Roman" w:cs="Times New Roman"/>
          <w:color w:val="000000" w:themeColor="text1"/>
          <w:sz w:val="24"/>
          <w:szCs w:val="24"/>
        </w:rPr>
        <w:t>O estudo apresenta</w:t>
      </w:r>
      <w:r w:rsidR="001A6B62" w:rsidRPr="002621CF">
        <w:rPr>
          <w:rFonts w:ascii="Times New Roman" w:hAnsi="Times New Roman" w:cs="Times New Roman"/>
          <w:color w:val="000000" w:themeColor="text1"/>
          <w:sz w:val="24"/>
          <w:szCs w:val="24"/>
        </w:rPr>
        <w:t xml:space="preserve"> algumas </w:t>
      </w:r>
      <w:r w:rsidRPr="002621CF">
        <w:rPr>
          <w:rFonts w:ascii="Times New Roman" w:hAnsi="Times New Roman" w:cs="Times New Roman"/>
          <w:color w:val="000000" w:themeColor="text1"/>
          <w:sz w:val="24"/>
          <w:szCs w:val="24"/>
        </w:rPr>
        <w:t>limitaç</w:t>
      </w:r>
      <w:r w:rsidR="001A6B62" w:rsidRPr="002621CF">
        <w:rPr>
          <w:rFonts w:ascii="Times New Roman" w:hAnsi="Times New Roman" w:cs="Times New Roman"/>
          <w:color w:val="000000" w:themeColor="text1"/>
          <w:sz w:val="24"/>
          <w:szCs w:val="24"/>
        </w:rPr>
        <w:t>ões.</w:t>
      </w:r>
      <w:r w:rsidRPr="002621CF">
        <w:rPr>
          <w:rFonts w:ascii="Times New Roman" w:hAnsi="Times New Roman" w:cs="Times New Roman"/>
          <w:color w:val="000000" w:themeColor="text1"/>
          <w:sz w:val="24"/>
          <w:szCs w:val="24"/>
        </w:rPr>
        <w:t xml:space="preserve"> </w:t>
      </w:r>
      <w:r w:rsidR="0008753F" w:rsidRPr="002621CF">
        <w:rPr>
          <w:rFonts w:ascii="Times New Roman" w:hAnsi="Times New Roman" w:cs="Times New Roman"/>
          <w:color w:val="000000" w:themeColor="text1"/>
          <w:sz w:val="24"/>
          <w:szCs w:val="24"/>
        </w:rPr>
        <w:t>D</w:t>
      </w:r>
      <w:r w:rsidR="00C4218C" w:rsidRPr="002621CF">
        <w:rPr>
          <w:rFonts w:ascii="Times New Roman" w:hAnsi="Times New Roman" w:cs="Times New Roman"/>
          <w:color w:val="000000" w:themeColor="text1"/>
          <w:sz w:val="24"/>
          <w:szCs w:val="24"/>
        </w:rPr>
        <w:t xml:space="preserve">evido à indisponibilidade de instrumentos, </w:t>
      </w:r>
      <w:r w:rsidR="00274A04" w:rsidRPr="002621CF">
        <w:rPr>
          <w:rFonts w:ascii="Times New Roman" w:hAnsi="Times New Roman" w:cs="Times New Roman"/>
          <w:color w:val="000000" w:themeColor="text1"/>
          <w:sz w:val="24"/>
          <w:szCs w:val="24"/>
        </w:rPr>
        <w:t xml:space="preserve">o estudo analisou </w:t>
      </w:r>
      <w:r w:rsidR="00C4218C" w:rsidRPr="002621CF">
        <w:rPr>
          <w:rFonts w:ascii="Times New Roman" w:hAnsi="Times New Roman" w:cs="Times New Roman"/>
          <w:color w:val="000000" w:themeColor="text1"/>
          <w:sz w:val="24"/>
          <w:szCs w:val="24"/>
        </w:rPr>
        <w:t>somente o escaneamento visual sem bola. Apesar de sua relevância no futebol,</w:t>
      </w:r>
      <w:r w:rsidR="00274A04" w:rsidRPr="002621CF">
        <w:rPr>
          <w:rFonts w:ascii="Times New Roman" w:hAnsi="Times New Roman" w:cs="Times New Roman"/>
          <w:color w:val="000000" w:themeColor="text1"/>
          <w:sz w:val="24"/>
          <w:szCs w:val="24"/>
        </w:rPr>
        <w:t xml:space="preserve"> outr</w:t>
      </w:r>
      <w:r w:rsidR="00C4218C" w:rsidRPr="002621CF">
        <w:rPr>
          <w:rFonts w:ascii="Times New Roman" w:hAnsi="Times New Roman" w:cs="Times New Roman"/>
          <w:color w:val="000000" w:themeColor="text1"/>
          <w:sz w:val="24"/>
          <w:szCs w:val="24"/>
        </w:rPr>
        <w:t>os comportamentos em jogo também podem estar associados à</w:t>
      </w:r>
      <w:r w:rsidR="00274A04" w:rsidRPr="002621CF">
        <w:rPr>
          <w:rFonts w:ascii="Times New Roman" w:hAnsi="Times New Roman" w:cs="Times New Roman"/>
          <w:color w:val="000000" w:themeColor="text1"/>
          <w:sz w:val="24"/>
          <w:szCs w:val="24"/>
        </w:rPr>
        <w:t xml:space="preserve"> busca por oportunidades de ação, </w:t>
      </w:r>
      <w:r w:rsidR="00C4218C" w:rsidRPr="002621CF">
        <w:rPr>
          <w:rFonts w:ascii="Times New Roman" w:hAnsi="Times New Roman" w:cs="Times New Roman"/>
          <w:color w:val="000000" w:themeColor="text1"/>
          <w:sz w:val="24"/>
          <w:szCs w:val="24"/>
        </w:rPr>
        <w:t xml:space="preserve">como o comportamento ocular dos atletas. Nesse sentido, o número e o tempo de fixação visual em pontos do ambiente, por exemplo, podem ser variáveis importante para compreender </w:t>
      </w:r>
      <w:r w:rsidR="007B371C" w:rsidRPr="002621CF">
        <w:rPr>
          <w:rFonts w:ascii="Times New Roman" w:hAnsi="Times New Roman" w:cs="Times New Roman"/>
          <w:color w:val="000000" w:themeColor="text1"/>
          <w:sz w:val="24"/>
          <w:szCs w:val="24"/>
        </w:rPr>
        <w:t xml:space="preserve">como os atletas identificam e exploram </w:t>
      </w:r>
      <w:proofErr w:type="spellStart"/>
      <w:r w:rsidR="007B371C" w:rsidRPr="002621CF">
        <w:rPr>
          <w:rFonts w:ascii="Times New Roman" w:hAnsi="Times New Roman" w:cs="Times New Roman"/>
          <w:i/>
          <w:iCs/>
          <w:color w:val="000000" w:themeColor="text1"/>
          <w:sz w:val="24"/>
          <w:szCs w:val="24"/>
        </w:rPr>
        <w:t>affordances</w:t>
      </w:r>
      <w:proofErr w:type="spellEnd"/>
      <w:r w:rsidR="007B371C" w:rsidRPr="002621CF">
        <w:rPr>
          <w:rFonts w:ascii="Times New Roman" w:hAnsi="Times New Roman" w:cs="Times New Roman"/>
          <w:color w:val="000000" w:themeColor="text1"/>
          <w:sz w:val="24"/>
          <w:szCs w:val="24"/>
        </w:rPr>
        <w:t>.</w:t>
      </w:r>
      <w:r w:rsidR="00274A04" w:rsidRPr="002621CF">
        <w:rPr>
          <w:rFonts w:ascii="Times New Roman" w:hAnsi="Times New Roman" w:cs="Times New Roman"/>
          <w:color w:val="000000" w:themeColor="text1"/>
          <w:sz w:val="24"/>
          <w:szCs w:val="24"/>
        </w:rPr>
        <w:t xml:space="preserve"> </w:t>
      </w:r>
      <w:r w:rsidR="0008753F" w:rsidRPr="002621CF">
        <w:rPr>
          <w:rFonts w:ascii="Times New Roman" w:hAnsi="Times New Roman" w:cs="Times New Roman"/>
          <w:color w:val="000000" w:themeColor="text1"/>
          <w:sz w:val="24"/>
          <w:szCs w:val="24"/>
        </w:rPr>
        <w:t xml:space="preserve">Além de movimentar o pescoço, seria relevante identificar quais pontos do ambiente estão sendo utilizados como fonte de informação </w:t>
      </w:r>
      <w:r w:rsidR="00D70BC5" w:rsidRPr="002621CF">
        <w:rPr>
          <w:rFonts w:ascii="Times New Roman" w:hAnsi="Times New Roman" w:cs="Times New Roman"/>
          <w:color w:val="000000" w:themeColor="text1"/>
          <w:sz w:val="24"/>
          <w:szCs w:val="24"/>
        </w:rPr>
        <w:t xml:space="preserve">em </w:t>
      </w:r>
      <w:proofErr w:type="spellStart"/>
      <w:r w:rsidR="00D70BC5" w:rsidRPr="002621CF">
        <w:rPr>
          <w:rFonts w:ascii="Times New Roman" w:hAnsi="Times New Roman" w:cs="Times New Roman"/>
          <w:color w:val="000000" w:themeColor="text1"/>
          <w:sz w:val="24"/>
          <w:szCs w:val="24"/>
        </w:rPr>
        <w:t>PJs</w:t>
      </w:r>
      <w:proofErr w:type="spellEnd"/>
      <w:r w:rsidR="007B371C" w:rsidRPr="002621CF">
        <w:rPr>
          <w:rFonts w:ascii="Times New Roman" w:hAnsi="Times New Roman" w:cs="Times New Roman"/>
          <w:color w:val="000000" w:themeColor="text1"/>
          <w:sz w:val="24"/>
          <w:szCs w:val="24"/>
        </w:rPr>
        <w:t xml:space="preserve">. </w:t>
      </w:r>
      <w:r w:rsidR="00204EB3" w:rsidRPr="002621CF">
        <w:rPr>
          <w:rFonts w:ascii="Times New Roman" w:hAnsi="Times New Roman" w:cs="Times New Roman"/>
          <w:color w:val="000000" w:themeColor="text1"/>
          <w:sz w:val="24"/>
          <w:szCs w:val="24"/>
        </w:rPr>
        <w:t xml:space="preserve">Nesse sentido, o estudo de </w:t>
      </w:r>
      <w:proofErr w:type="spellStart"/>
      <w:r w:rsidR="00204EB3" w:rsidRPr="002621CF">
        <w:rPr>
          <w:rFonts w:ascii="Times New Roman" w:hAnsi="Times New Roman" w:cs="Times New Roman"/>
          <w:color w:val="000000" w:themeColor="text1"/>
          <w:sz w:val="24"/>
          <w:szCs w:val="24"/>
        </w:rPr>
        <w:t>Aksum</w:t>
      </w:r>
      <w:proofErr w:type="spellEnd"/>
      <w:r w:rsidR="00204EB3" w:rsidRPr="002621CF">
        <w:rPr>
          <w:rFonts w:ascii="Times New Roman" w:hAnsi="Times New Roman" w:cs="Times New Roman"/>
          <w:color w:val="000000" w:themeColor="text1"/>
          <w:sz w:val="24"/>
          <w:szCs w:val="24"/>
        </w:rPr>
        <w:t xml:space="preserve"> </w:t>
      </w:r>
      <w:r w:rsidR="00066E5E" w:rsidRPr="00066E5E">
        <w:rPr>
          <w:rFonts w:ascii="Times New Roman" w:hAnsi="Times New Roman" w:cs="Times New Roman"/>
          <w:i/>
          <w:color w:val="000000" w:themeColor="text1"/>
          <w:sz w:val="24"/>
          <w:szCs w:val="24"/>
        </w:rPr>
        <w:t>et al.</w:t>
      </w:r>
      <w:r w:rsidR="00204EB3" w:rsidRPr="002621CF">
        <w:rPr>
          <w:rFonts w:ascii="Times New Roman" w:hAnsi="Times New Roman" w:cs="Times New Roman"/>
          <w:color w:val="000000" w:themeColor="text1"/>
          <w:sz w:val="24"/>
          <w:szCs w:val="24"/>
        </w:rPr>
        <w:t xml:space="preserve"> (2021</w:t>
      </w:r>
      <w:r w:rsidR="00D209EB">
        <w:rPr>
          <w:rFonts w:ascii="Times New Roman" w:hAnsi="Times New Roman" w:cs="Times New Roman"/>
          <w:color w:val="000000" w:themeColor="text1"/>
          <w:sz w:val="24"/>
          <w:szCs w:val="24"/>
        </w:rPr>
        <w:t>b</w:t>
      </w:r>
      <w:r w:rsidR="00204EB3" w:rsidRPr="002621CF">
        <w:rPr>
          <w:rFonts w:ascii="Times New Roman" w:hAnsi="Times New Roman" w:cs="Times New Roman"/>
          <w:color w:val="000000" w:themeColor="text1"/>
          <w:sz w:val="24"/>
          <w:szCs w:val="24"/>
        </w:rPr>
        <w:t xml:space="preserve">) traz um direcionamento sobre </w:t>
      </w:r>
      <w:r w:rsidR="00E547A8" w:rsidRPr="002621CF">
        <w:rPr>
          <w:rFonts w:ascii="Times New Roman" w:hAnsi="Times New Roman" w:cs="Times New Roman"/>
          <w:color w:val="000000" w:themeColor="text1"/>
          <w:sz w:val="24"/>
          <w:szCs w:val="24"/>
        </w:rPr>
        <w:t>a utilização de</w:t>
      </w:r>
      <w:r w:rsidR="00204EB3" w:rsidRPr="002621CF">
        <w:rPr>
          <w:rFonts w:ascii="Times New Roman" w:hAnsi="Times New Roman" w:cs="Times New Roman"/>
          <w:color w:val="000000" w:themeColor="text1"/>
          <w:sz w:val="24"/>
          <w:szCs w:val="24"/>
        </w:rPr>
        <w:t xml:space="preserve"> </w:t>
      </w:r>
      <w:proofErr w:type="spellStart"/>
      <w:r w:rsidR="00204EB3" w:rsidRPr="002621CF">
        <w:rPr>
          <w:rFonts w:ascii="Times New Roman" w:hAnsi="Times New Roman" w:cs="Times New Roman"/>
          <w:i/>
          <w:iCs/>
          <w:color w:val="000000" w:themeColor="text1"/>
          <w:sz w:val="24"/>
          <w:szCs w:val="24"/>
        </w:rPr>
        <w:t>eye-trackers</w:t>
      </w:r>
      <w:proofErr w:type="spellEnd"/>
      <w:r w:rsidR="00204EB3" w:rsidRPr="002621CF">
        <w:rPr>
          <w:rFonts w:ascii="Times New Roman" w:hAnsi="Times New Roman" w:cs="Times New Roman"/>
          <w:color w:val="000000" w:themeColor="text1"/>
          <w:sz w:val="24"/>
          <w:szCs w:val="24"/>
        </w:rPr>
        <w:t xml:space="preserve"> portáteis dentro de jogos 11 x 11. Além disso, também é possível ter maior </w:t>
      </w:r>
      <w:r w:rsidR="00E547A8" w:rsidRPr="002621CF">
        <w:rPr>
          <w:rFonts w:ascii="Times New Roman" w:hAnsi="Times New Roman" w:cs="Times New Roman"/>
          <w:color w:val="000000" w:themeColor="text1"/>
          <w:sz w:val="24"/>
          <w:szCs w:val="24"/>
        </w:rPr>
        <w:t xml:space="preserve">detalhamento </w:t>
      </w:r>
      <w:r w:rsidR="00204EB3" w:rsidRPr="002621CF">
        <w:rPr>
          <w:rFonts w:ascii="Times New Roman" w:hAnsi="Times New Roman" w:cs="Times New Roman"/>
          <w:color w:val="000000" w:themeColor="text1"/>
          <w:sz w:val="24"/>
          <w:szCs w:val="24"/>
        </w:rPr>
        <w:t>sobre o escaneamento visual através da utilização de instrumentos como o IMU (</w:t>
      </w:r>
      <w:proofErr w:type="spellStart"/>
      <w:r w:rsidR="00204EB3" w:rsidRPr="002621CF">
        <w:rPr>
          <w:rFonts w:ascii="Times New Roman" w:hAnsi="Times New Roman" w:cs="Times New Roman"/>
          <w:color w:val="000000" w:themeColor="text1"/>
          <w:sz w:val="24"/>
          <w:szCs w:val="24"/>
        </w:rPr>
        <w:t>McGuckian</w:t>
      </w:r>
      <w:proofErr w:type="spellEnd"/>
      <w:r w:rsidR="00204EB3" w:rsidRPr="002621CF">
        <w:rPr>
          <w:rFonts w:ascii="Times New Roman" w:hAnsi="Times New Roman" w:cs="Times New Roman"/>
          <w:color w:val="000000" w:themeColor="text1"/>
          <w:sz w:val="24"/>
          <w:szCs w:val="24"/>
        </w:rPr>
        <w:t xml:space="preserve"> </w:t>
      </w:r>
      <w:r w:rsidR="00066E5E" w:rsidRPr="00066E5E">
        <w:rPr>
          <w:rFonts w:ascii="Times New Roman" w:hAnsi="Times New Roman" w:cs="Times New Roman"/>
          <w:i/>
          <w:color w:val="000000" w:themeColor="text1"/>
          <w:sz w:val="24"/>
          <w:szCs w:val="24"/>
        </w:rPr>
        <w:t>et al.</w:t>
      </w:r>
      <w:r w:rsidR="00204EB3" w:rsidRPr="002621CF">
        <w:rPr>
          <w:rFonts w:ascii="Times New Roman" w:hAnsi="Times New Roman" w:cs="Times New Roman"/>
          <w:color w:val="000000" w:themeColor="text1"/>
          <w:sz w:val="24"/>
          <w:szCs w:val="24"/>
        </w:rPr>
        <w:t>, 2020) que</w:t>
      </w:r>
      <w:r w:rsidR="00E547A8" w:rsidRPr="002621CF">
        <w:rPr>
          <w:rFonts w:ascii="Times New Roman" w:hAnsi="Times New Roman" w:cs="Times New Roman"/>
          <w:color w:val="000000" w:themeColor="text1"/>
          <w:sz w:val="24"/>
          <w:szCs w:val="24"/>
        </w:rPr>
        <w:t xml:space="preserve">, além </w:t>
      </w:r>
      <w:r w:rsidR="00204EB3" w:rsidRPr="002621CF">
        <w:rPr>
          <w:rFonts w:ascii="Times New Roman" w:hAnsi="Times New Roman" w:cs="Times New Roman"/>
          <w:color w:val="000000" w:themeColor="text1"/>
          <w:sz w:val="24"/>
          <w:szCs w:val="24"/>
        </w:rPr>
        <w:t>quantifica</w:t>
      </w:r>
      <w:r w:rsidR="00E547A8" w:rsidRPr="002621CF">
        <w:rPr>
          <w:rFonts w:ascii="Times New Roman" w:hAnsi="Times New Roman" w:cs="Times New Roman"/>
          <w:color w:val="000000" w:themeColor="text1"/>
          <w:sz w:val="24"/>
          <w:szCs w:val="24"/>
        </w:rPr>
        <w:t>r</w:t>
      </w:r>
      <w:r w:rsidR="00204EB3" w:rsidRPr="002621CF">
        <w:rPr>
          <w:rFonts w:ascii="Times New Roman" w:hAnsi="Times New Roman" w:cs="Times New Roman"/>
          <w:color w:val="000000" w:themeColor="text1"/>
          <w:sz w:val="24"/>
          <w:szCs w:val="24"/>
        </w:rPr>
        <w:t xml:space="preserve"> o número de escaneamentos</w:t>
      </w:r>
      <w:r w:rsidR="00E547A8" w:rsidRPr="002621CF">
        <w:rPr>
          <w:rFonts w:ascii="Times New Roman" w:hAnsi="Times New Roman" w:cs="Times New Roman"/>
          <w:color w:val="000000" w:themeColor="text1"/>
          <w:sz w:val="24"/>
          <w:szCs w:val="24"/>
        </w:rPr>
        <w:t xml:space="preserve">, </w:t>
      </w:r>
      <w:r w:rsidR="00204EB3" w:rsidRPr="002621CF">
        <w:rPr>
          <w:rFonts w:ascii="Times New Roman" w:hAnsi="Times New Roman" w:cs="Times New Roman"/>
          <w:color w:val="000000" w:themeColor="text1"/>
          <w:sz w:val="24"/>
          <w:szCs w:val="24"/>
        </w:rPr>
        <w:t xml:space="preserve">também fornecem informações sobre o ângulo de movimento de pescoço. </w:t>
      </w:r>
      <w:r w:rsidR="007B371C" w:rsidRPr="002621CF">
        <w:rPr>
          <w:rFonts w:ascii="Times New Roman" w:hAnsi="Times New Roman" w:cs="Times New Roman"/>
          <w:color w:val="000000" w:themeColor="text1"/>
          <w:sz w:val="24"/>
          <w:szCs w:val="24"/>
        </w:rPr>
        <w:t xml:space="preserve">Sendo assim, sugere-se que estudo futuros </w:t>
      </w:r>
      <w:r w:rsidR="00D70BC5" w:rsidRPr="002621CF">
        <w:rPr>
          <w:rFonts w:ascii="Times New Roman" w:hAnsi="Times New Roman" w:cs="Times New Roman"/>
          <w:color w:val="000000" w:themeColor="text1"/>
          <w:sz w:val="24"/>
          <w:szCs w:val="24"/>
        </w:rPr>
        <w:t>integrem o</w:t>
      </w:r>
      <w:r w:rsidR="00274A04" w:rsidRPr="002621CF">
        <w:rPr>
          <w:rFonts w:ascii="Times New Roman" w:hAnsi="Times New Roman" w:cs="Times New Roman"/>
          <w:color w:val="000000" w:themeColor="text1"/>
          <w:sz w:val="24"/>
          <w:szCs w:val="24"/>
        </w:rPr>
        <w:t xml:space="preserve"> escaneamento visual sem bola com</w:t>
      </w:r>
      <w:r w:rsidR="00E547A8" w:rsidRPr="002621CF">
        <w:rPr>
          <w:rFonts w:ascii="Times New Roman" w:hAnsi="Times New Roman" w:cs="Times New Roman"/>
          <w:color w:val="000000" w:themeColor="text1"/>
          <w:sz w:val="24"/>
          <w:szCs w:val="24"/>
        </w:rPr>
        <w:t xml:space="preserve"> instrumentos que fornecem </w:t>
      </w:r>
      <w:r w:rsidR="00D70BC5" w:rsidRPr="002621CF">
        <w:rPr>
          <w:rFonts w:ascii="Times New Roman" w:hAnsi="Times New Roman" w:cs="Times New Roman"/>
          <w:color w:val="000000" w:themeColor="text1"/>
          <w:sz w:val="24"/>
          <w:szCs w:val="24"/>
        </w:rPr>
        <w:t xml:space="preserve">diferentes </w:t>
      </w:r>
      <w:r w:rsidR="00E547A8" w:rsidRPr="002621CF">
        <w:rPr>
          <w:rFonts w:ascii="Times New Roman" w:hAnsi="Times New Roman" w:cs="Times New Roman"/>
          <w:color w:val="000000" w:themeColor="text1"/>
          <w:sz w:val="24"/>
          <w:szCs w:val="24"/>
        </w:rPr>
        <w:t xml:space="preserve">informações sobre o comportamento de busca visual </w:t>
      </w:r>
      <w:r w:rsidR="007B371C" w:rsidRPr="002621CF">
        <w:rPr>
          <w:rFonts w:ascii="Times New Roman" w:hAnsi="Times New Roman" w:cs="Times New Roman"/>
          <w:color w:val="000000" w:themeColor="text1"/>
          <w:sz w:val="24"/>
          <w:szCs w:val="24"/>
        </w:rPr>
        <w:t>para ampliar a compreensão sobre a percepção dentro d</w:t>
      </w:r>
      <w:r w:rsidR="00745DEC" w:rsidRPr="002621CF">
        <w:rPr>
          <w:rFonts w:ascii="Times New Roman" w:hAnsi="Times New Roman" w:cs="Times New Roman"/>
          <w:color w:val="000000" w:themeColor="text1"/>
          <w:sz w:val="24"/>
          <w:szCs w:val="24"/>
        </w:rPr>
        <w:t>e</w:t>
      </w:r>
      <w:r w:rsidR="007B371C" w:rsidRPr="002621CF">
        <w:rPr>
          <w:rFonts w:ascii="Times New Roman" w:hAnsi="Times New Roman" w:cs="Times New Roman"/>
          <w:color w:val="000000" w:themeColor="text1"/>
          <w:sz w:val="24"/>
          <w:szCs w:val="24"/>
        </w:rPr>
        <w:t xml:space="preserve"> </w:t>
      </w:r>
      <w:proofErr w:type="spellStart"/>
      <w:r w:rsidR="00745DEC" w:rsidRPr="002621CF">
        <w:rPr>
          <w:rFonts w:ascii="Times New Roman" w:hAnsi="Times New Roman" w:cs="Times New Roman"/>
          <w:color w:val="000000" w:themeColor="text1"/>
          <w:sz w:val="24"/>
          <w:szCs w:val="24"/>
        </w:rPr>
        <w:t>PJs</w:t>
      </w:r>
      <w:proofErr w:type="spellEnd"/>
      <w:r w:rsidR="00745DEC" w:rsidRPr="002621CF">
        <w:rPr>
          <w:rFonts w:ascii="Times New Roman" w:hAnsi="Times New Roman" w:cs="Times New Roman"/>
          <w:color w:val="000000" w:themeColor="text1"/>
          <w:sz w:val="24"/>
          <w:szCs w:val="24"/>
        </w:rPr>
        <w:t>.</w:t>
      </w:r>
      <w:r w:rsidR="00D57BDB" w:rsidRPr="002621CF">
        <w:rPr>
          <w:rFonts w:ascii="Times New Roman" w:hAnsi="Times New Roman" w:cs="Times New Roman"/>
          <w:color w:val="000000" w:themeColor="text1"/>
          <w:sz w:val="24"/>
          <w:szCs w:val="24"/>
        </w:rPr>
        <w:t xml:space="preserve"> </w:t>
      </w:r>
    </w:p>
    <w:p w:rsidR="00745DEC" w:rsidRDefault="00745DEC" w:rsidP="005E6129">
      <w:pPr>
        <w:rPr>
          <w:rFonts w:ascii="Times New Roman" w:hAnsi="Times New Roman" w:cs="Times New Roman"/>
          <w:sz w:val="24"/>
          <w:szCs w:val="24"/>
        </w:rPr>
      </w:pPr>
      <w:r w:rsidRPr="00DE25A0">
        <w:rPr>
          <w:rFonts w:ascii="Times New Roman" w:hAnsi="Times New Roman" w:cs="Times New Roman"/>
          <w:sz w:val="24"/>
          <w:szCs w:val="24"/>
        </w:rPr>
        <w:t xml:space="preserve">A segunda limitação seria que, para </w:t>
      </w:r>
      <w:r w:rsidR="00DA6E36" w:rsidRPr="00DE25A0">
        <w:rPr>
          <w:rFonts w:ascii="Times New Roman" w:hAnsi="Times New Roman" w:cs="Times New Roman"/>
          <w:sz w:val="24"/>
          <w:szCs w:val="24"/>
        </w:rPr>
        <w:t xml:space="preserve">identificar </w:t>
      </w:r>
      <w:r w:rsidR="004877E0" w:rsidRPr="00DE25A0">
        <w:rPr>
          <w:rFonts w:ascii="Times New Roman" w:hAnsi="Times New Roman" w:cs="Times New Roman"/>
          <w:sz w:val="24"/>
          <w:szCs w:val="24"/>
        </w:rPr>
        <w:t xml:space="preserve">se </w:t>
      </w:r>
      <w:r w:rsidR="00FC21EC" w:rsidRPr="00DE25A0">
        <w:rPr>
          <w:rFonts w:ascii="Times New Roman" w:hAnsi="Times New Roman" w:cs="Times New Roman"/>
          <w:sz w:val="24"/>
          <w:szCs w:val="24"/>
        </w:rPr>
        <w:t>a</w:t>
      </w:r>
      <w:r w:rsidR="004877E0" w:rsidRPr="00DE25A0">
        <w:rPr>
          <w:rFonts w:ascii="Times New Roman" w:hAnsi="Times New Roman" w:cs="Times New Roman"/>
          <w:sz w:val="24"/>
          <w:szCs w:val="24"/>
        </w:rPr>
        <w:t xml:space="preserve"> aderência às instruções </w:t>
      </w:r>
      <w:r w:rsidR="00FC21EC" w:rsidRPr="00DE25A0">
        <w:rPr>
          <w:rFonts w:ascii="Times New Roman" w:hAnsi="Times New Roman" w:cs="Times New Roman"/>
          <w:sz w:val="24"/>
          <w:szCs w:val="24"/>
        </w:rPr>
        <w:t>seria semelhante entre os jogos</w:t>
      </w:r>
      <w:r w:rsidR="00DA6E36" w:rsidRPr="00DE25A0">
        <w:rPr>
          <w:rFonts w:ascii="Times New Roman" w:hAnsi="Times New Roman" w:cs="Times New Roman"/>
          <w:sz w:val="24"/>
          <w:szCs w:val="24"/>
        </w:rPr>
        <w:t xml:space="preserve">, utilizou-se a </w:t>
      </w:r>
      <w:r w:rsidR="00077194" w:rsidRPr="00DE25A0">
        <w:rPr>
          <w:rFonts w:ascii="Times New Roman" w:hAnsi="Times New Roman" w:cs="Times New Roman"/>
          <w:sz w:val="24"/>
          <w:szCs w:val="24"/>
        </w:rPr>
        <w:t>EVA</w:t>
      </w:r>
      <w:r w:rsidR="00DA6E36" w:rsidRPr="00DE25A0">
        <w:rPr>
          <w:rFonts w:ascii="Times New Roman" w:hAnsi="Times New Roman" w:cs="Times New Roman"/>
          <w:sz w:val="24"/>
          <w:szCs w:val="24"/>
        </w:rPr>
        <w:t xml:space="preserve">, que é uma medida de percepção subjetiva. Enquanto um instrumento de avaliação </w:t>
      </w:r>
      <w:r w:rsidR="00DA6E36" w:rsidRPr="002621CF">
        <w:rPr>
          <w:rFonts w:ascii="Times New Roman" w:hAnsi="Times New Roman" w:cs="Times New Roman"/>
          <w:color w:val="000000" w:themeColor="text1"/>
          <w:sz w:val="24"/>
          <w:szCs w:val="24"/>
        </w:rPr>
        <w:t>subjetiva, é possível que os valores reportados pelos atletas tenham sofrido influência de fatores como a fadiga</w:t>
      </w:r>
      <w:r w:rsidR="008A3801" w:rsidRPr="002621CF">
        <w:rPr>
          <w:rFonts w:ascii="Times New Roman" w:hAnsi="Times New Roman" w:cs="Times New Roman"/>
          <w:color w:val="000000" w:themeColor="text1"/>
          <w:sz w:val="24"/>
          <w:szCs w:val="24"/>
        </w:rPr>
        <w:t xml:space="preserve"> </w:t>
      </w:r>
      <w:r w:rsidR="008A3801" w:rsidRPr="00307810">
        <w:rPr>
          <w:rFonts w:ascii="Times New Roman" w:hAnsi="Times New Roman" w:cs="Times New Roman"/>
          <w:color w:val="000000" w:themeColor="text1"/>
          <w:sz w:val="24"/>
          <w:szCs w:val="24"/>
        </w:rPr>
        <w:t>e</w:t>
      </w:r>
      <w:r w:rsidR="00511E26" w:rsidRPr="00307810">
        <w:rPr>
          <w:rFonts w:ascii="Times New Roman" w:hAnsi="Times New Roman" w:cs="Times New Roman"/>
          <w:color w:val="000000" w:themeColor="text1"/>
          <w:sz w:val="24"/>
          <w:szCs w:val="24"/>
        </w:rPr>
        <w:t xml:space="preserve"> a motivação,</w:t>
      </w:r>
      <w:r w:rsidR="00511E26" w:rsidRPr="002621CF">
        <w:rPr>
          <w:rFonts w:ascii="Times New Roman" w:hAnsi="Times New Roman" w:cs="Times New Roman"/>
          <w:color w:val="000000" w:themeColor="text1"/>
          <w:sz w:val="24"/>
          <w:szCs w:val="24"/>
        </w:rPr>
        <w:t xml:space="preserve"> que podem ter prejudicado negativamente na realização do escaneamento visual</w:t>
      </w:r>
      <w:r w:rsidR="00511E26" w:rsidRPr="009718AC">
        <w:rPr>
          <w:rFonts w:ascii="Times New Roman" w:hAnsi="Times New Roman" w:cs="Times New Roman"/>
          <w:sz w:val="24"/>
          <w:szCs w:val="24"/>
        </w:rPr>
        <w:t>.</w:t>
      </w:r>
      <w:r w:rsidR="00AC4300" w:rsidRPr="009718AC">
        <w:rPr>
          <w:rFonts w:ascii="Times New Roman" w:hAnsi="Times New Roman" w:cs="Times New Roman"/>
          <w:sz w:val="24"/>
          <w:szCs w:val="24"/>
        </w:rPr>
        <w:t xml:space="preserve"> Como alternativa a instrumentos subjetivos, existe a possibilidade de realizar </w:t>
      </w:r>
      <w:proofErr w:type="spellStart"/>
      <w:r w:rsidR="00AC4300" w:rsidRPr="009718AC">
        <w:rPr>
          <w:rFonts w:ascii="Times New Roman" w:hAnsi="Times New Roman" w:cs="Times New Roman"/>
          <w:i/>
          <w:iCs/>
          <w:sz w:val="24"/>
          <w:szCs w:val="24"/>
        </w:rPr>
        <w:t>manipulation</w:t>
      </w:r>
      <w:proofErr w:type="spellEnd"/>
      <w:r w:rsidR="00AC4300" w:rsidRPr="009718AC">
        <w:rPr>
          <w:rFonts w:ascii="Times New Roman" w:hAnsi="Times New Roman" w:cs="Times New Roman"/>
          <w:i/>
          <w:iCs/>
          <w:sz w:val="24"/>
          <w:szCs w:val="24"/>
        </w:rPr>
        <w:t xml:space="preserve"> </w:t>
      </w:r>
      <w:proofErr w:type="spellStart"/>
      <w:r w:rsidR="00AC4300" w:rsidRPr="009718AC">
        <w:rPr>
          <w:rFonts w:ascii="Times New Roman" w:hAnsi="Times New Roman" w:cs="Times New Roman"/>
          <w:i/>
          <w:iCs/>
          <w:sz w:val="24"/>
          <w:szCs w:val="24"/>
        </w:rPr>
        <w:t>check</w:t>
      </w:r>
      <w:r w:rsidR="00E32EAE" w:rsidRPr="009718AC">
        <w:rPr>
          <w:rFonts w:ascii="Times New Roman" w:hAnsi="Times New Roman" w:cs="Times New Roman"/>
          <w:i/>
          <w:iCs/>
          <w:sz w:val="24"/>
          <w:szCs w:val="24"/>
        </w:rPr>
        <w:t>s</w:t>
      </w:r>
      <w:proofErr w:type="spellEnd"/>
      <w:r w:rsidR="00AC4300" w:rsidRPr="009718AC">
        <w:rPr>
          <w:rFonts w:ascii="Times New Roman" w:hAnsi="Times New Roman" w:cs="Times New Roman"/>
          <w:sz w:val="24"/>
          <w:szCs w:val="24"/>
        </w:rPr>
        <w:t xml:space="preserve"> através do comportamento dos participantes (Hauser; </w:t>
      </w:r>
      <w:proofErr w:type="spellStart"/>
      <w:r w:rsidR="00AC4300" w:rsidRPr="009718AC">
        <w:rPr>
          <w:rFonts w:ascii="Times New Roman" w:hAnsi="Times New Roman" w:cs="Times New Roman"/>
          <w:sz w:val="24"/>
          <w:szCs w:val="24"/>
        </w:rPr>
        <w:t>Ellsworth</w:t>
      </w:r>
      <w:proofErr w:type="spellEnd"/>
      <w:r w:rsidR="00AC4300" w:rsidRPr="009718AC">
        <w:rPr>
          <w:rFonts w:ascii="Times New Roman" w:hAnsi="Times New Roman" w:cs="Times New Roman"/>
          <w:sz w:val="24"/>
          <w:szCs w:val="24"/>
        </w:rPr>
        <w:t xml:space="preserve">; Gonzalez, </w:t>
      </w:r>
      <w:r w:rsidR="00EB1E3C" w:rsidRPr="009718AC">
        <w:rPr>
          <w:rFonts w:ascii="Times New Roman" w:hAnsi="Times New Roman" w:cs="Times New Roman"/>
          <w:sz w:val="24"/>
          <w:szCs w:val="24"/>
        </w:rPr>
        <w:t xml:space="preserve">2018; </w:t>
      </w:r>
      <w:proofErr w:type="spellStart"/>
      <w:r w:rsidR="00030073" w:rsidRPr="009718AC">
        <w:rPr>
          <w:rFonts w:ascii="Times New Roman" w:hAnsi="Times New Roman" w:cs="Times New Roman"/>
          <w:sz w:val="24"/>
          <w:szCs w:val="24"/>
        </w:rPr>
        <w:t>Sakurada</w:t>
      </w:r>
      <w:proofErr w:type="spellEnd"/>
      <w:r w:rsidR="00030073" w:rsidRPr="009718AC">
        <w:rPr>
          <w:rFonts w:ascii="Times New Roman" w:hAnsi="Times New Roman" w:cs="Times New Roman"/>
          <w:sz w:val="24"/>
          <w:szCs w:val="24"/>
        </w:rPr>
        <w:t xml:space="preserve">; Yoshida; </w:t>
      </w:r>
      <w:proofErr w:type="spellStart"/>
      <w:r w:rsidR="00030073" w:rsidRPr="009718AC">
        <w:rPr>
          <w:rFonts w:ascii="Times New Roman" w:hAnsi="Times New Roman" w:cs="Times New Roman"/>
          <w:sz w:val="24"/>
          <w:szCs w:val="24"/>
        </w:rPr>
        <w:t>Nagai</w:t>
      </w:r>
      <w:proofErr w:type="spellEnd"/>
      <w:r w:rsidR="00030073" w:rsidRPr="009718AC">
        <w:rPr>
          <w:rFonts w:ascii="Times New Roman" w:hAnsi="Times New Roman" w:cs="Times New Roman"/>
          <w:sz w:val="24"/>
          <w:szCs w:val="24"/>
        </w:rPr>
        <w:t xml:space="preserve">, 2022; </w:t>
      </w:r>
      <w:r w:rsidR="00790BAE" w:rsidRPr="009718AC">
        <w:rPr>
          <w:rFonts w:ascii="Times New Roman" w:hAnsi="Times New Roman" w:cs="Times New Roman"/>
          <w:sz w:val="24"/>
          <w:szCs w:val="24"/>
        </w:rPr>
        <w:t xml:space="preserve">Kearney; </w:t>
      </w:r>
      <w:proofErr w:type="spellStart"/>
      <w:r w:rsidR="00790BAE" w:rsidRPr="009718AC">
        <w:rPr>
          <w:rFonts w:ascii="Times New Roman" w:hAnsi="Times New Roman" w:cs="Times New Roman"/>
          <w:sz w:val="24"/>
          <w:szCs w:val="24"/>
        </w:rPr>
        <w:t>Curran</w:t>
      </w:r>
      <w:proofErr w:type="spellEnd"/>
      <w:r w:rsidR="00790BAE" w:rsidRPr="009718AC">
        <w:rPr>
          <w:rFonts w:ascii="Times New Roman" w:hAnsi="Times New Roman" w:cs="Times New Roman"/>
          <w:sz w:val="24"/>
          <w:szCs w:val="24"/>
        </w:rPr>
        <w:t xml:space="preserve">; </w:t>
      </w:r>
      <w:proofErr w:type="spellStart"/>
      <w:r w:rsidR="00790BAE" w:rsidRPr="009718AC">
        <w:rPr>
          <w:rFonts w:ascii="Times New Roman" w:hAnsi="Times New Roman" w:cs="Times New Roman"/>
          <w:sz w:val="24"/>
          <w:szCs w:val="24"/>
        </w:rPr>
        <w:t>Nugent</w:t>
      </w:r>
      <w:proofErr w:type="spellEnd"/>
      <w:r w:rsidR="00790BAE" w:rsidRPr="009718AC">
        <w:rPr>
          <w:rFonts w:ascii="Times New Roman" w:hAnsi="Times New Roman" w:cs="Times New Roman"/>
          <w:sz w:val="24"/>
          <w:szCs w:val="24"/>
        </w:rPr>
        <w:t>, 2025</w:t>
      </w:r>
      <w:r w:rsidR="003C68B7" w:rsidRPr="009718AC">
        <w:rPr>
          <w:rFonts w:ascii="Times New Roman" w:hAnsi="Times New Roman" w:cs="Times New Roman"/>
          <w:sz w:val="24"/>
          <w:szCs w:val="24"/>
        </w:rPr>
        <w:t>)</w:t>
      </w:r>
      <w:r w:rsidR="00D96907" w:rsidRPr="009718AC">
        <w:rPr>
          <w:rFonts w:ascii="Times New Roman" w:hAnsi="Times New Roman" w:cs="Times New Roman"/>
          <w:sz w:val="24"/>
          <w:szCs w:val="24"/>
        </w:rPr>
        <w:t xml:space="preserve">. </w:t>
      </w:r>
      <w:r w:rsidR="00482CDA" w:rsidRPr="009718AC">
        <w:rPr>
          <w:rFonts w:ascii="Times New Roman" w:hAnsi="Times New Roman" w:cs="Times New Roman"/>
          <w:sz w:val="24"/>
          <w:szCs w:val="24"/>
        </w:rPr>
        <w:t>Por exemplo</w:t>
      </w:r>
      <w:r w:rsidR="00A2587D" w:rsidRPr="009718AC">
        <w:rPr>
          <w:rFonts w:ascii="Times New Roman" w:hAnsi="Times New Roman" w:cs="Times New Roman"/>
          <w:sz w:val="24"/>
          <w:szCs w:val="24"/>
        </w:rPr>
        <w:t xml:space="preserve">, </w:t>
      </w:r>
      <w:proofErr w:type="spellStart"/>
      <w:r w:rsidR="00D96907" w:rsidRPr="009718AC">
        <w:rPr>
          <w:rFonts w:ascii="Times New Roman" w:hAnsi="Times New Roman" w:cs="Times New Roman"/>
          <w:sz w:val="24"/>
          <w:szCs w:val="24"/>
        </w:rPr>
        <w:t>Sakurada</w:t>
      </w:r>
      <w:proofErr w:type="spellEnd"/>
      <w:r w:rsidR="00D96907" w:rsidRPr="009718AC">
        <w:rPr>
          <w:rFonts w:ascii="Times New Roman" w:hAnsi="Times New Roman" w:cs="Times New Roman"/>
          <w:sz w:val="24"/>
          <w:szCs w:val="24"/>
        </w:rPr>
        <w:t xml:space="preserve">, Yoshida e </w:t>
      </w:r>
      <w:proofErr w:type="spellStart"/>
      <w:r w:rsidR="00D96907" w:rsidRPr="009718AC">
        <w:rPr>
          <w:rFonts w:ascii="Times New Roman" w:hAnsi="Times New Roman" w:cs="Times New Roman"/>
          <w:sz w:val="24"/>
          <w:szCs w:val="24"/>
        </w:rPr>
        <w:t>Nagai</w:t>
      </w:r>
      <w:proofErr w:type="spellEnd"/>
      <w:r w:rsidR="00D96907" w:rsidRPr="009718AC">
        <w:rPr>
          <w:rFonts w:ascii="Times New Roman" w:hAnsi="Times New Roman" w:cs="Times New Roman"/>
          <w:sz w:val="24"/>
          <w:szCs w:val="24"/>
        </w:rPr>
        <w:t xml:space="preserve"> (2022) utilizaram o tempo de resposta como forma de verificar a aderência às instruções em </w:t>
      </w:r>
      <w:r w:rsidR="00A14562" w:rsidRPr="009718AC">
        <w:rPr>
          <w:rFonts w:ascii="Times New Roman" w:hAnsi="Times New Roman" w:cs="Times New Roman"/>
          <w:sz w:val="24"/>
          <w:szCs w:val="24"/>
        </w:rPr>
        <w:t>um experimento</w:t>
      </w:r>
      <w:r w:rsidR="00CD0754" w:rsidRPr="009718AC">
        <w:rPr>
          <w:rFonts w:ascii="Times New Roman" w:hAnsi="Times New Roman" w:cs="Times New Roman"/>
          <w:sz w:val="24"/>
          <w:szCs w:val="24"/>
        </w:rPr>
        <w:t xml:space="preserve"> </w:t>
      </w:r>
      <w:r w:rsidR="00482CDA" w:rsidRPr="009718AC">
        <w:rPr>
          <w:rFonts w:ascii="Times New Roman" w:hAnsi="Times New Roman" w:cs="Times New Roman"/>
          <w:sz w:val="24"/>
          <w:szCs w:val="24"/>
        </w:rPr>
        <w:t xml:space="preserve">de coordenação motora fina com caneta. </w:t>
      </w:r>
      <w:r w:rsidR="00A2587D" w:rsidRPr="009718AC">
        <w:rPr>
          <w:rFonts w:ascii="Times New Roman" w:hAnsi="Times New Roman" w:cs="Times New Roman"/>
          <w:sz w:val="24"/>
          <w:szCs w:val="24"/>
        </w:rPr>
        <w:t>N</w:t>
      </w:r>
      <w:r w:rsidR="00A14562" w:rsidRPr="009718AC">
        <w:rPr>
          <w:rFonts w:ascii="Times New Roman" w:hAnsi="Times New Roman" w:cs="Times New Roman"/>
          <w:sz w:val="24"/>
          <w:szCs w:val="24"/>
        </w:rPr>
        <w:t>a</w:t>
      </w:r>
      <w:r w:rsidR="00A2587D" w:rsidRPr="009718AC">
        <w:rPr>
          <w:rFonts w:ascii="Times New Roman" w:hAnsi="Times New Roman" w:cs="Times New Roman"/>
          <w:sz w:val="24"/>
          <w:szCs w:val="24"/>
        </w:rPr>
        <w:t xml:space="preserve"> tarefa, os participantes deveriam </w:t>
      </w:r>
      <w:r w:rsidR="00A14562" w:rsidRPr="009718AC">
        <w:rPr>
          <w:rFonts w:ascii="Times New Roman" w:hAnsi="Times New Roman" w:cs="Times New Roman"/>
          <w:sz w:val="24"/>
          <w:szCs w:val="24"/>
        </w:rPr>
        <w:t xml:space="preserve">levar a caneta de um ponto a outro de um </w:t>
      </w:r>
      <w:r w:rsidR="00A14562" w:rsidRPr="009718AC">
        <w:rPr>
          <w:rFonts w:ascii="Times New Roman" w:hAnsi="Times New Roman" w:cs="Times New Roman"/>
          <w:i/>
          <w:iCs/>
          <w:sz w:val="24"/>
          <w:szCs w:val="24"/>
        </w:rPr>
        <w:t>tablet</w:t>
      </w:r>
      <w:r w:rsidR="00A14562" w:rsidRPr="009718AC">
        <w:rPr>
          <w:rFonts w:ascii="Times New Roman" w:hAnsi="Times New Roman" w:cs="Times New Roman"/>
          <w:sz w:val="24"/>
          <w:szCs w:val="24"/>
        </w:rPr>
        <w:t xml:space="preserve">. Para tal, o estímulo de início poderia ser através de uma vibração na caneta ou através de um monitor. </w:t>
      </w:r>
      <w:r w:rsidR="00482CDA" w:rsidRPr="009718AC">
        <w:rPr>
          <w:rFonts w:ascii="Times New Roman" w:hAnsi="Times New Roman" w:cs="Times New Roman"/>
          <w:sz w:val="24"/>
          <w:szCs w:val="24"/>
        </w:rPr>
        <w:t xml:space="preserve">Para </w:t>
      </w:r>
      <w:r w:rsidR="00A2587D" w:rsidRPr="009718AC">
        <w:rPr>
          <w:rFonts w:ascii="Times New Roman" w:hAnsi="Times New Roman" w:cs="Times New Roman"/>
          <w:sz w:val="24"/>
          <w:szCs w:val="24"/>
        </w:rPr>
        <w:t xml:space="preserve">o grupo de foco </w:t>
      </w:r>
      <w:r w:rsidR="00A14562" w:rsidRPr="009718AC">
        <w:rPr>
          <w:rFonts w:ascii="Times New Roman" w:hAnsi="Times New Roman" w:cs="Times New Roman"/>
          <w:sz w:val="24"/>
          <w:szCs w:val="24"/>
        </w:rPr>
        <w:t xml:space="preserve">interno, o tempo de resposta após o estimulo tátil na caneta foi utilizado para verificar a aderência à instrução, enquanto que, para o grupo de foco externo, o tempo de resposta após o estimulo visual no monitor foi utilizado. </w:t>
      </w:r>
      <w:r w:rsidR="00A2587D" w:rsidRPr="009718AC">
        <w:rPr>
          <w:rFonts w:ascii="Times New Roman" w:hAnsi="Times New Roman" w:cs="Times New Roman"/>
          <w:sz w:val="24"/>
          <w:szCs w:val="24"/>
        </w:rPr>
        <w:t xml:space="preserve"> </w:t>
      </w:r>
      <w:r w:rsidR="00E32EAE" w:rsidRPr="009718AC">
        <w:rPr>
          <w:rFonts w:ascii="Times New Roman" w:hAnsi="Times New Roman" w:cs="Times New Roman"/>
          <w:sz w:val="24"/>
          <w:szCs w:val="24"/>
        </w:rPr>
        <w:t xml:space="preserve">Vale destacar que, em situações experimentais como em </w:t>
      </w:r>
      <w:proofErr w:type="spellStart"/>
      <w:r w:rsidR="00E32EAE" w:rsidRPr="009718AC">
        <w:rPr>
          <w:rFonts w:ascii="Times New Roman" w:hAnsi="Times New Roman" w:cs="Times New Roman"/>
          <w:sz w:val="24"/>
          <w:szCs w:val="24"/>
        </w:rPr>
        <w:t>PJs</w:t>
      </w:r>
      <w:proofErr w:type="spellEnd"/>
      <w:r w:rsidR="00E32EAE" w:rsidRPr="009718AC">
        <w:rPr>
          <w:rFonts w:ascii="Times New Roman" w:hAnsi="Times New Roman" w:cs="Times New Roman"/>
          <w:sz w:val="24"/>
          <w:szCs w:val="24"/>
        </w:rPr>
        <w:t xml:space="preserve">, é mais difícil de determinar variáveis comportamentais como forma de </w:t>
      </w:r>
      <w:proofErr w:type="spellStart"/>
      <w:r w:rsidR="00E32EAE" w:rsidRPr="009718AC">
        <w:rPr>
          <w:rFonts w:ascii="Times New Roman" w:hAnsi="Times New Roman" w:cs="Times New Roman"/>
          <w:i/>
          <w:iCs/>
          <w:sz w:val="24"/>
          <w:szCs w:val="24"/>
        </w:rPr>
        <w:t>manipulation</w:t>
      </w:r>
      <w:proofErr w:type="spellEnd"/>
      <w:r w:rsidR="00E32EAE" w:rsidRPr="009718AC">
        <w:rPr>
          <w:rFonts w:ascii="Times New Roman" w:hAnsi="Times New Roman" w:cs="Times New Roman"/>
          <w:i/>
          <w:iCs/>
          <w:sz w:val="24"/>
          <w:szCs w:val="24"/>
        </w:rPr>
        <w:t xml:space="preserve"> </w:t>
      </w:r>
      <w:proofErr w:type="spellStart"/>
      <w:r w:rsidR="00E32EAE" w:rsidRPr="009718AC">
        <w:rPr>
          <w:rFonts w:ascii="Times New Roman" w:hAnsi="Times New Roman" w:cs="Times New Roman"/>
          <w:i/>
          <w:iCs/>
          <w:sz w:val="24"/>
          <w:szCs w:val="24"/>
        </w:rPr>
        <w:t>check</w:t>
      </w:r>
      <w:proofErr w:type="spellEnd"/>
      <w:r w:rsidR="00E32EAE" w:rsidRPr="009718AC">
        <w:rPr>
          <w:rFonts w:ascii="Times New Roman" w:hAnsi="Times New Roman" w:cs="Times New Roman"/>
          <w:i/>
          <w:iCs/>
          <w:sz w:val="24"/>
          <w:szCs w:val="24"/>
        </w:rPr>
        <w:t xml:space="preserve"> </w:t>
      </w:r>
      <w:r w:rsidR="00E32EAE" w:rsidRPr="009718AC">
        <w:rPr>
          <w:rFonts w:ascii="Times New Roman" w:hAnsi="Times New Roman" w:cs="Times New Roman"/>
          <w:sz w:val="24"/>
          <w:szCs w:val="24"/>
        </w:rPr>
        <w:t>devido à complexidade do jogo.</w:t>
      </w:r>
      <w:r w:rsidR="00E32EAE" w:rsidRPr="009718AC">
        <w:rPr>
          <w:rFonts w:ascii="Times New Roman" w:hAnsi="Times New Roman" w:cs="Times New Roman"/>
          <w:i/>
          <w:iCs/>
          <w:sz w:val="24"/>
          <w:szCs w:val="24"/>
        </w:rPr>
        <w:t xml:space="preserve"> </w:t>
      </w:r>
      <w:r w:rsidR="00E32EAE" w:rsidRPr="009718AC">
        <w:rPr>
          <w:rFonts w:ascii="Times New Roman" w:hAnsi="Times New Roman" w:cs="Times New Roman"/>
          <w:sz w:val="24"/>
          <w:szCs w:val="24"/>
        </w:rPr>
        <w:t xml:space="preserve">Apesar isso, </w:t>
      </w:r>
      <w:r w:rsidR="00AC707E" w:rsidRPr="009718AC">
        <w:rPr>
          <w:rFonts w:ascii="Times New Roman" w:hAnsi="Times New Roman" w:cs="Times New Roman"/>
          <w:sz w:val="24"/>
          <w:szCs w:val="24"/>
        </w:rPr>
        <w:t xml:space="preserve">sugere-se que estudos busquem utilizar ou </w:t>
      </w:r>
      <w:r w:rsidR="00AC707E" w:rsidRPr="009718AC">
        <w:rPr>
          <w:rFonts w:ascii="Times New Roman" w:hAnsi="Times New Roman" w:cs="Times New Roman"/>
          <w:sz w:val="24"/>
          <w:szCs w:val="24"/>
        </w:rPr>
        <w:lastRenderedPageBreak/>
        <w:t>elaborar instrumentos que permitam identificar, com maior precisão, a aderência dos participantes aos protocolos experimentais.</w:t>
      </w:r>
    </w:p>
    <w:p w:rsidR="004877E0" w:rsidRPr="00DE25A0" w:rsidRDefault="008E082A" w:rsidP="005E6129">
      <w:pPr>
        <w:rPr>
          <w:rFonts w:ascii="Times New Roman" w:hAnsi="Times New Roman" w:cs="Times New Roman"/>
          <w:sz w:val="24"/>
          <w:szCs w:val="24"/>
        </w:rPr>
      </w:pPr>
      <w:r w:rsidRPr="00DE25A0">
        <w:rPr>
          <w:rFonts w:ascii="Times New Roman" w:hAnsi="Times New Roman" w:cs="Times New Roman"/>
          <w:sz w:val="24"/>
          <w:szCs w:val="24"/>
        </w:rPr>
        <w:t>A terceira limitação do estudo está relacionada à ancoragem feita com os atletas para o preenchimento da EVA. Como dito anteriormente, os atletas tinham como referência o ponto “Nunca”, que estava relacionado a não seguir a instrução durante o jogo, e o ponto “Sempre”, que estava relacionado a seguir a instrução a todo momento durante o jogo.</w:t>
      </w:r>
      <w:r w:rsidR="007544E7" w:rsidRPr="00DE25A0">
        <w:rPr>
          <w:rFonts w:ascii="Times New Roman" w:hAnsi="Times New Roman" w:cs="Times New Roman"/>
          <w:sz w:val="24"/>
          <w:szCs w:val="24"/>
        </w:rPr>
        <w:t xml:space="preserve"> Apesar disso, como essa ancoragem também </w:t>
      </w:r>
      <w:r w:rsidR="00837A93" w:rsidRPr="00DE25A0">
        <w:rPr>
          <w:rFonts w:ascii="Times New Roman" w:hAnsi="Times New Roman" w:cs="Times New Roman"/>
          <w:sz w:val="24"/>
          <w:szCs w:val="24"/>
        </w:rPr>
        <w:t xml:space="preserve">é subjetiva, é possível que os valores relatados pelos jogadores não </w:t>
      </w:r>
      <w:r w:rsidR="00B401F8" w:rsidRPr="00DE25A0">
        <w:rPr>
          <w:rFonts w:ascii="Times New Roman" w:hAnsi="Times New Roman" w:cs="Times New Roman"/>
          <w:sz w:val="24"/>
          <w:szCs w:val="24"/>
        </w:rPr>
        <w:t>represente</w:t>
      </w:r>
      <w:r w:rsidR="00C76342" w:rsidRPr="00DE25A0">
        <w:rPr>
          <w:rFonts w:ascii="Times New Roman" w:hAnsi="Times New Roman" w:cs="Times New Roman"/>
          <w:sz w:val="24"/>
          <w:szCs w:val="24"/>
        </w:rPr>
        <w:t>m</w:t>
      </w:r>
      <w:r w:rsidR="00B401F8" w:rsidRPr="00DE25A0">
        <w:rPr>
          <w:rFonts w:ascii="Times New Roman" w:hAnsi="Times New Roman" w:cs="Times New Roman"/>
          <w:sz w:val="24"/>
          <w:szCs w:val="24"/>
        </w:rPr>
        <w:t xml:space="preserve"> o</w:t>
      </w:r>
      <w:r w:rsidR="00837A93" w:rsidRPr="00DE25A0">
        <w:rPr>
          <w:rFonts w:ascii="Times New Roman" w:hAnsi="Times New Roman" w:cs="Times New Roman"/>
          <w:sz w:val="24"/>
          <w:szCs w:val="24"/>
        </w:rPr>
        <w:t xml:space="preserve"> quanto eles realmente aderiram às instruções. Essa limitação na ancoragem pode ter interferido nos resultados de </w:t>
      </w:r>
      <w:proofErr w:type="spellStart"/>
      <w:r w:rsidR="00837A93" w:rsidRPr="00DE25A0">
        <w:rPr>
          <w:rFonts w:ascii="Times New Roman" w:hAnsi="Times New Roman" w:cs="Times New Roman"/>
          <w:i/>
          <w:iCs/>
          <w:sz w:val="24"/>
          <w:szCs w:val="24"/>
        </w:rPr>
        <w:t>manipulation</w:t>
      </w:r>
      <w:proofErr w:type="spellEnd"/>
      <w:r w:rsidR="00837A93" w:rsidRPr="00DE25A0">
        <w:rPr>
          <w:rFonts w:ascii="Times New Roman" w:hAnsi="Times New Roman" w:cs="Times New Roman"/>
          <w:i/>
          <w:iCs/>
          <w:sz w:val="24"/>
          <w:szCs w:val="24"/>
        </w:rPr>
        <w:t xml:space="preserve"> </w:t>
      </w:r>
      <w:proofErr w:type="spellStart"/>
      <w:r w:rsidR="00837A93" w:rsidRPr="00DE25A0">
        <w:rPr>
          <w:rFonts w:ascii="Times New Roman" w:hAnsi="Times New Roman" w:cs="Times New Roman"/>
          <w:i/>
          <w:iCs/>
          <w:sz w:val="24"/>
          <w:szCs w:val="24"/>
        </w:rPr>
        <w:t>check</w:t>
      </w:r>
      <w:proofErr w:type="spellEnd"/>
      <w:r w:rsidR="00837A93" w:rsidRPr="00DE25A0">
        <w:rPr>
          <w:rFonts w:ascii="Times New Roman" w:hAnsi="Times New Roman" w:cs="Times New Roman"/>
          <w:i/>
          <w:iCs/>
          <w:sz w:val="24"/>
          <w:szCs w:val="24"/>
        </w:rPr>
        <w:t xml:space="preserve">, </w:t>
      </w:r>
      <w:r w:rsidR="00837A93" w:rsidRPr="00DE25A0">
        <w:rPr>
          <w:rFonts w:ascii="Times New Roman" w:hAnsi="Times New Roman" w:cs="Times New Roman"/>
          <w:sz w:val="24"/>
          <w:szCs w:val="24"/>
        </w:rPr>
        <w:t xml:space="preserve">impedindo de verificar qualquer diferença entre as situações. Dessa forma, sugere-se que estudos futuros busquem estabelecer pontos de ancoragem relacionados a valores conhecidos pelos atletas, como por exemplo </w:t>
      </w:r>
      <w:r w:rsidR="00B401F8" w:rsidRPr="00DE25A0">
        <w:rPr>
          <w:rFonts w:ascii="Times New Roman" w:hAnsi="Times New Roman" w:cs="Times New Roman"/>
          <w:sz w:val="24"/>
          <w:szCs w:val="24"/>
        </w:rPr>
        <w:t>a</w:t>
      </w:r>
      <w:r w:rsidR="00837A93" w:rsidRPr="00DE25A0">
        <w:rPr>
          <w:rFonts w:ascii="Times New Roman" w:hAnsi="Times New Roman" w:cs="Times New Roman"/>
          <w:sz w:val="24"/>
          <w:szCs w:val="24"/>
        </w:rPr>
        <w:t xml:space="preserve"> tarefas ou instruções que eles habitualmente devem realizar em sua rotina de treino</w:t>
      </w:r>
      <w:r w:rsidR="00B401F8" w:rsidRPr="00DE25A0">
        <w:rPr>
          <w:rFonts w:ascii="Times New Roman" w:hAnsi="Times New Roman" w:cs="Times New Roman"/>
          <w:sz w:val="24"/>
          <w:szCs w:val="24"/>
        </w:rPr>
        <w:t>.</w:t>
      </w:r>
    </w:p>
    <w:p w:rsidR="008A3801" w:rsidRPr="002621CF" w:rsidRDefault="008A3801" w:rsidP="00204EB3">
      <w:pPr>
        <w:rPr>
          <w:rFonts w:ascii="Times New Roman" w:hAnsi="Times New Roman" w:cs="Times New Roman"/>
          <w:color w:val="000000" w:themeColor="text1"/>
          <w:sz w:val="24"/>
          <w:szCs w:val="24"/>
        </w:rPr>
      </w:pPr>
      <w:r w:rsidRPr="002621CF">
        <w:rPr>
          <w:rFonts w:ascii="Times New Roman" w:hAnsi="Times New Roman" w:cs="Times New Roman"/>
          <w:color w:val="000000" w:themeColor="text1"/>
          <w:sz w:val="24"/>
          <w:szCs w:val="24"/>
        </w:rPr>
        <w:t xml:space="preserve">Por fim, a </w:t>
      </w:r>
      <w:r w:rsidR="008E082A">
        <w:rPr>
          <w:rFonts w:ascii="Times New Roman" w:hAnsi="Times New Roman" w:cs="Times New Roman"/>
          <w:color w:val="000000" w:themeColor="text1"/>
          <w:sz w:val="24"/>
          <w:szCs w:val="24"/>
        </w:rPr>
        <w:t>quarta</w:t>
      </w:r>
      <w:r w:rsidRPr="002621CF">
        <w:rPr>
          <w:rFonts w:ascii="Times New Roman" w:hAnsi="Times New Roman" w:cs="Times New Roman"/>
          <w:color w:val="000000" w:themeColor="text1"/>
          <w:sz w:val="24"/>
          <w:szCs w:val="24"/>
        </w:rPr>
        <w:t xml:space="preserve"> limitação é que não foi aferido o nível de motivação dos atletas antes e após a realização dos </w:t>
      </w:r>
      <w:proofErr w:type="spellStart"/>
      <w:r w:rsidRPr="002621CF">
        <w:rPr>
          <w:rFonts w:ascii="Times New Roman" w:hAnsi="Times New Roman" w:cs="Times New Roman"/>
          <w:color w:val="000000" w:themeColor="text1"/>
          <w:sz w:val="24"/>
          <w:szCs w:val="24"/>
        </w:rPr>
        <w:t>PJs</w:t>
      </w:r>
      <w:proofErr w:type="spellEnd"/>
      <w:r w:rsidRPr="002621CF">
        <w:rPr>
          <w:rFonts w:ascii="Times New Roman" w:hAnsi="Times New Roman" w:cs="Times New Roman"/>
          <w:color w:val="000000" w:themeColor="text1"/>
          <w:sz w:val="24"/>
          <w:szCs w:val="24"/>
        </w:rPr>
        <w:t>.</w:t>
      </w:r>
      <w:r w:rsidR="003C1E1A" w:rsidRPr="002621CF">
        <w:rPr>
          <w:rFonts w:ascii="Times New Roman" w:hAnsi="Times New Roman" w:cs="Times New Roman"/>
          <w:color w:val="000000" w:themeColor="text1"/>
          <w:sz w:val="24"/>
          <w:szCs w:val="24"/>
        </w:rPr>
        <w:t xml:space="preserve"> De acordo com Clemente (2025), a utilização de constrangimentos pode afetar o nível de engajamentos dos atletas </w:t>
      </w:r>
      <w:r w:rsidR="00AC65E6" w:rsidRPr="002621CF">
        <w:rPr>
          <w:rFonts w:ascii="Times New Roman" w:hAnsi="Times New Roman" w:cs="Times New Roman"/>
          <w:color w:val="000000" w:themeColor="text1"/>
          <w:sz w:val="24"/>
          <w:szCs w:val="24"/>
        </w:rPr>
        <w:t>n</w:t>
      </w:r>
      <w:r w:rsidR="003C1E1A" w:rsidRPr="002621CF">
        <w:rPr>
          <w:rFonts w:ascii="Times New Roman" w:hAnsi="Times New Roman" w:cs="Times New Roman"/>
          <w:color w:val="000000" w:themeColor="text1"/>
          <w:sz w:val="24"/>
          <w:szCs w:val="24"/>
        </w:rPr>
        <w:t xml:space="preserve">o PJ, o que consequentemente pode afetar o </w:t>
      </w:r>
      <w:r w:rsidR="00AC65E6" w:rsidRPr="002621CF">
        <w:rPr>
          <w:rFonts w:ascii="Times New Roman" w:hAnsi="Times New Roman" w:cs="Times New Roman"/>
          <w:color w:val="000000" w:themeColor="text1"/>
          <w:sz w:val="24"/>
          <w:szCs w:val="24"/>
        </w:rPr>
        <w:t>comportamento</w:t>
      </w:r>
      <w:r w:rsidR="003C1E1A" w:rsidRPr="002621CF">
        <w:rPr>
          <w:rFonts w:ascii="Times New Roman" w:hAnsi="Times New Roman" w:cs="Times New Roman"/>
          <w:color w:val="000000" w:themeColor="text1"/>
          <w:sz w:val="24"/>
          <w:szCs w:val="24"/>
        </w:rPr>
        <w:t xml:space="preserve"> dos mesmos no jogo. Sendo assim, a</w:t>
      </w:r>
      <w:r w:rsidR="00E32C27" w:rsidRPr="002621CF">
        <w:rPr>
          <w:rFonts w:ascii="Times New Roman" w:hAnsi="Times New Roman" w:cs="Times New Roman"/>
          <w:color w:val="000000" w:themeColor="text1"/>
          <w:sz w:val="24"/>
          <w:szCs w:val="24"/>
        </w:rPr>
        <w:t xml:space="preserve"> motivação dos atletas pode ter afetado o </w:t>
      </w:r>
      <w:r w:rsidR="00AC65E6" w:rsidRPr="002621CF">
        <w:rPr>
          <w:rFonts w:ascii="Times New Roman" w:hAnsi="Times New Roman" w:cs="Times New Roman"/>
          <w:color w:val="000000" w:themeColor="text1"/>
          <w:sz w:val="24"/>
          <w:szCs w:val="24"/>
        </w:rPr>
        <w:t>comportamento</w:t>
      </w:r>
      <w:r w:rsidR="00E32C27" w:rsidRPr="002621CF">
        <w:rPr>
          <w:rFonts w:ascii="Times New Roman" w:hAnsi="Times New Roman" w:cs="Times New Roman"/>
          <w:color w:val="000000" w:themeColor="text1"/>
          <w:sz w:val="24"/>
          <w:szCs w:val="24"/>
        </w:rPr>
        <w:t xml:space="preserve"> dentro dos </w:t>
      </w:r>
      <w:proofErr w:type="spellStart"/>
      <w:r w:rsidR="00E32C27" w:rsidRPr="002621CF">
        <w:rPr>
          <w:rFonts w:ascii="Times New Roman" w:hAnsi="Times New Roman" w:cs="Times New Roman"/>
          <w:color w:val="000000" w:themeColor="text1"/>
          <w:sz w:val="24"/>
          <w:szCs w:val="24"/>
        </w:rPr>
        <w:t>PJs</w:t>
      </w:r>
      <w:proofErr w:type="spellEnd"/>
      <w:r w:rsidR="00E32C27" w:rsidRPr="002621CF">
        <w:rPr>
          <w:rFonts w:ascii="Times New Roman" w:hAnsi="Times New Roman" w:cs="Times New Roman"/>
          <w:color w:val="000000" w:themeColor="text1"/>
          <w:sz w:val="24"/>
          <w:szCs w:val="24"/>
        </w:rPr>
        <w:t xml:space="preserve"> </w:t>
      </w:r>
      <w:r w:rsidR="003C1E1A" w:rsidRPr="002621CF">
        <w:rPr>
          <w:rFonts w:ascii="Times New Roman" w:hAnsi="Times New Roman" w:cs="Times New Roman"/>
          <w:color w:val="000000" w:themeColor="text1"/>
          <w:sz w:val="24"/>
          <w:szCs w:val="24"/>
        </w:rPr>
        <w:t>bem como o</w:t>
      </w:r>
      <w:r w:rsidR="00E32C27" w:rsidRPr="002621CF">
        <w:rPr>
          <w:rFonts w:ascii="Times New Roman" w:hAnsi="Times New Roman" w:cs="Times New Roman"/>
          <w:color w:val="000000" w:themeColor="text1"/>
          <w:sz w:val="24"/>
          <w:szCs w:val="24"/>
        </w:rPr>
        <w:t xml:space="preserve"> nível de aderência às instruções, o que </w:t>
      </w:r>
      <w:r w:rsidR="003C1E1A" w:rsidRPr="002621CF">
        <w:rPr>
          <w:rFonts w:ascii="Times New Roman" w:hAnsi="Times New Roman" w:cs="Times New Roman"/>
          <w:color w:val="000000" w:themeColor="text1"/>
          <w:sz w:val="24"/>
          <w:szCs w:val="24"/>
        </w:rPr>
        <w:t xml:space="preserve">também </w:t>
      </w:r>
      <w:r w:rsidR="00984C79" w:rsidRPr="002621CF">
        <w:rPr>
          <w:rFonts w:ascii="Times New Roman" w:hAnsi="Times New Roman" w:cs="Times New Roman"/>
          <w:color w:val="000000" w:themeColor="text1"/>
          <w:sz w:val="24"/>
          <w:szCs w:val="24"/>
        </w:rPr>
        <w:t xml:space="preserve">pode ter </w:t>
      </w:r>
      <w:r w:rsidR="003C1E1A" w:rsidRPr="002621CF">
        <w:rPr>
          <w:rFonts w:ascii="Times New Roman" w:hAnsi="Times New Roman" w:cs="Times New Roman"/>
          <w:color w:val="000000" w:themeColor="text1"/>
          <w:sz w:val="24"/>
          <w:szCs w:val="24"/>
        </w:rPr>
        <w:t>impacta</w:t>
      </w:r>
      <w:r w:rsidR="00984C79" w:rsidRPr="002621CF">
        <w:rPr>
          <w:rFonts w:ascii="Times New Roman" w:hAnsi="Times New Roman" w:cs="Times New Roman"/>
          <w:color w:val="000000" w:themeColor="text1"/>
          <w:sz w:val="24"/>
          <w:szCs w:val="24"/>
        </w:rPr>
        <w:t>do</w:t>
      </w:r>
      <w:r w:rsidR="003C1E1A" w:rsidRPr="002621CF">
        <w:rPr>
          <w:rFonts w:ascii="Times New Roman" w:hAnsi="Times New Roman" w:cs="Times New Roman"/>
          <w:color w:val="000000" w:themeColor="text1"/>
          <w:sz w:val="24"/>
          <w:szCs w:val="24"/>
        </w:rPr>
        <w:t xml:space="preserve"> no comportamento de busca visual dos atletas. Como descrito nos métodos, a cada 30 segundos, um pesquisador relembrava os atletas para seguirem as instruções fornecidas antes dos jogos. </w:t>
      </w:r>
      <w:r w:rsidR="00017C82" w:rsidRPr="002621CF">
        <w:rPr>
          <w:rFonts w:ascii="Times New Roman" w:hAnsi="Times New Roman" w:cs="Times New Roman"/>
          <w:color w:val="000000" w:themeColor="text1"/>
          <w:sz w:val="24"/>
          <w:szCs w:val="24"/>
        </w:rPr>
        <w:t xml:space="preserve">É possível que esse reforço constante tenha gerado prejuízos à motivação dos atletas uma vez que eles eram compelidos a aderir a um comportamento em detrimento de realizar o jogo da forma que fosse mais conveniente. </w:t>
      </w:r>
      <w:r w:rsidR="003C1E1A" w:rsidRPr="002621CF">
        <w:rPr>
          <w:rFonts w:ascii="Times New Roman" w:hAnsi="Times New Roman" w:cs="Times New Roman"/>
          <w:color w:val="000000" w:themeColor="text1"/>
          <w:sz w:val="24"/>
          <w:szCs w:val="24"/>
        </w:rPr>
        <w:t>Além disso, não houve encorajamento aos atletas pelos treinadores, comissão técnica ou pelos pesquisadores</w:t>
      </w:r>
      <w:r w:rsidR="00984C79" w:rsidRPr="002621CF">
        <w:rPr>
          <w:rFonts w:ascii="Times New Roman" w:hAnsi="Times New Roman" w:cs="Times New Roman"/>
          <w:color w:val="000000" w:themeColor="text1"/>
          <w:sz w:val="24"/>
          <w:szCs w:val="24"/>
        </w:rPr>
        <w:t>, o que pode ter reforçado uma possível desmotivação dos participantes.</w:t>
      </w:r>
      <w:r w:rsidR="003C1E1A" w:rsidRPr="002621CF">
        <w:rPr>
          <w:rFonts w:ascii="Times New Roman" w:hAnsi="Times New Roman" w:cs="Times New Roman"/>
          <w:color w:val="000000" w:themeColor="text1"/>
          <w:sz w:val="24"/>
          <w:szCs w:val="24"/>
        </w:rPr>
        <w:t xml:space="preserve"> Dessa forma, sugere-se que estudos futuros investiguem como o nível de motivação dos atletas pode impactar no escaneamento visual sem bola. </w:t>
      </w:r>
    </w:p>
    <w:p w:rsidR="00274A04" w:rsidRDefault="00274A04" w:rsidP="008A3801">
      <w:pPr>
        <w:ind w:firstLine="0"/>
        <w:rPr>
          <w:rFonts w:ascii="Times New Roman" w:hAnsi="Times New Roman" w:cs="Times New Roman"/>
          <w:color w:val="EE0000"/>
          <w:sz w:val="24"/>
          <w:szCs w:val="24"/>
        </w:rPr>
      </w:pPr>
    </w:p>
    <w:p w:rsidR="00442D06" w:rsidRDefault="00442D06" w:rsidP="008A3801">
      <w:pPr>
        <w:ind w:firstLine="0"/>
        <w:rPr>
          <w:rFonts w:ascii="Times New Roman" w:hAnsi="Times New Roman" w:cs="Times New Roman"/>
          <w:color w:val="EE0000"/>
          <w:sz w:val="24"/>
          <w:szCs w:val="24"/>
        </w:rPr>
      </w:pPr>
    </w:p>
    <w:p w:rsidR="00442D06" w:rsidRDefault="00442D06" w:rsidP="008A3801">
      <w:pPr>
        <w:ind w:firstLine="0"/>
        <w:rPr>
          <w:rFonts w:ascii="Times New Roman" w:hAnsi="Times New Roman" w:cs="Times New Roman"/>
          <w:color w:val="EE0000"/>
          <w:sz w:val="24"/>
          <w:szCs w:val="24"/>
        </w:rPr>
      </w:pPr>
    </w:p>
    <w:p w:rsidR="00442D06" w:rsidRDefault="00442D06" w:rsidP="008A3801">
      <w:pPr>
        <w:ind w:firstLine="0"/>
        <w:rPr>
          <w:rFonts w:ascii="Times New Roman" w:hAnsi="Times New Roman" w:cs="Times New Roman"/>
          <w:color w:val="EE0000"/>
          <w:sz w:val="24"/>
          <w:szCs w:val="24"/>
        </w:rPr>
      </w:pPr>
    </w:p>
    <w:p w:rsidR="00442D06" w:rsidRDefault="00442D06" w:rsidP="008A3801">
      <w:pPr>
        <w:ind w:firstLine="0"/>
        <w:rPr>
          <w:rFonts w:ascii="Times New Roman" w:hAnsi="Times New Roman" w:cs="Times New Roman"/>
          <w:color w:val="EE0000"/>
          <w:sz w:val="24"/>
          <w:szCs w:val="24"/>
        </w:rPr>
      </w:pPr>
    </w:p>
    <w:p w:rsidR="00442D06" w:rsidRDefault="00442D06" w:rsidP="008A3801">
      <w:pPr>
        <w:ind w:firstLine="0"/>
        <w:rPr>
          <w:rFonts w:ascii="Times New Roman" w:hAnsi="Times New Roman" w:cs="Times New Roman"/>
          <w:color w:val="EE0000"/>
          <w:sz w:val="24"/>
          <w:szCs w:val="24"/>
        </w:rPr>
      </w:pPr>
    </w:p>
    <w:p w:rsidR="00442D06" w:rsidRDefault="00442D06" w:rsidP="008A3801">
      <w:pPr>
        <w:ind w:firstLine="0"/>
        <w:rPr>
          <w:rFonts w:ascii="Times New Roman" w:hAnsi="Times New Roman" w:cs="Times New Roman"/>
          <w:color w:val="EE0000"/>
          <w:sz w:val="24"/>
          <w:szCs w:val="24"/>
        </w:rPr>
      </w:pPr>
    </w:p>
    <w:p w:rsidR="00442D06" w:rsidRPr="00DF6BEF" w:rsidRDefault="00442D06" w:rsidP="008A3801">
      <w:pPr>
        <w:ind w:firstLine="0"/>
        <w:rPr>
          <w:rFonts w:ascii="Times New Roman" w:hAnsi="Times New Roman" w:cs="Times New Roman"/>
          <w:color w:val="EE0000"/>
          <w:sz w:val="24"/>
          <w:szCs w:val="24"/>
        </w:rPr>
      </w:pPr>
    </w:p>
    <w:p w:rsidR="005E6129" w:rsidRPr="00540D01" w:rsidRDefault="0006788A" w:rsidP="005E6129">
      <w:pPr>
        <w:pStyle w:val="Ttulos"/>
        <w:rPr>
          <w:color w:val="auto"/>
        </w:rPr>
      </w:pPr>
      <w:bookmarkStart w:id="105" w:name="_Toc209448887"/>
      <w:r>
        <w:rPr>
          <w:color w:val="auto"/>
        </w:rPr>
        <w:lastRenderedPageBreak/>
        <w:t>10</w:t>
      </w:r>
      <w:r w:rsidR="005E6129" w:rsidRPr="00540D01">
        <w:rPr>
          <w:color w:val="auto"/>
        </w:rPr>
        <w:t>. Aplicações práticas</w:t>
      </w:r>
      <w:bookmarkEnd w:id="105"/>
    </w:p>
    <w:p w:rsidR="00DF7D8B" w:rsidRPr="00540D01" w:rsidRDefault="00DF7D8B" w:rsidP="005E6129">
      <w:pPr>
        <w:rPr>
          <w:rFonts w:ascii="Times New Roman" w:hAnsi="Times New Roman" w:cs="Times New Roman"/>
          <w:sz w:val="24"/>
          <w:szCs w:val="24"/>
        </w:rPr>
      </w:pPr>
      <w:r w:rsidRPr="00540D01">
        <w:rPr>
          <w:rFonts w:ascii="Times New Roman" w:hAnsi="Times New Roman" w:cs="Times New Roman"/>
          <w:sz w:val="24"/>
          <w:szCs w:val="24"/>
        </w:rPr>
        <w:t>Os resultados deste</w:t>
      </w:r>
      <w:r w:rsidR="008E6450" w:rsidRPr="00540D01">
        <w:rPr>
          <w:rFonts w:ascii="Times New Roman" w:hAnsi="Times New Roman" w:cs="Times New Roman"/>
          <w:sz w:val="24"/>
          <w:szCs w:val="24"/>
        </w:rPr>
        <w:t xml:space="preserve"> estudo mostra</w:t>
      </w:r>
      <w:r w:rsidRPr="00540D01">
        <w:rPr>
          <w:rFonts w:ascii="Times New Roman" w:hAnsi="Times New Roman" w:cs="Times New Roman"/>
          <w:sz w:val="24"/>
          <w:szCs w:val="24"/>
        </w:rPr>
        <w:t>m</w:t>
      </w:r>
      <w:r w:rsidR="008E6450" w:rsidRPr="00540D01">
        <w:rPr>
          <w:rFonts w:ascii="Times New Roman" w:hAnsi="Times New Roman" w:cs="Times New Roman"/>
          <w:sz w:val="24"/>
          <w:szCs w:val="24"/>
        </w:rPr>
        <w:t xml:space="preserve"> como a manipulação no número de jogadores, juntamente com a adição de uma instrução prévia, pode aumentar o número de escaneamentos visuais sem bola de jogadores sub-15</w:t>
      </w:r>
      <w:r w:rsidR="00C255C1" w:rsidRPr="00540D01">
        <w:rPr>
          <w:rFonts w:ascii="Times New Roman" w:hAnsi="Times New Roman" w:cs="Times New Roman"/>
          <w:sz w:val="24"/>
          <w:szCs w:val="24"/>
        </w:rPr>
        <w:t xml:space="preserve"> em pequenos jogos</w:t>
      </w:r>
      <w:r w:rsidR="008E6450" w:rsidRPr="00540D01">
        <w:rPr>
          <w:rFonts w:ascii="Times New Roman" w:hAnsi="Times New Roman" w:cs="Times New Roman"/>
          <w:sz w:val="24"/>
          <w:szCs w:val="24"/>
        </w:rPr>
        <w:t xml:space="preserve">. </w:t>
      </w:r>
      <w:r w:rsidR="00DA0D46" w:rsidRPr="00540D01">
        <w:rPr>
          <w:rFonts w:ascii="Times New Roman" w:hAnsi="Times New Roman" w:cs="Times New Roman"/>
          <w:sz w:val="24"/>
          <w:szCs w:val="24"/>
        </w:rPr>
        <w:t xml:space="preserve">Esses achados fornecem possibilidades de manipulação de </w:t>
      </w:r>
      <w:proofErr w:type="spellStart"/>
      <w:r w:rsidR="00DA0D46" w:rsidRPr="00540D01">
        <w:rPr>
          <w:rFonts w:ascii="Times New Roman" w:hAnsi="Times New Roman" w:cs="Times New Roman"/>
          <w:sz w:val="24"/>
          <w:szCs w:val="24"/>
        </w:rPr>
        <w:t>PJs</w:t>
      </w:r>
      <w:proofErr w:type="spellEnd"/>
      <w:r w:rsidR="00DA0D46" w:rsidRPr="00540D01">
        <w:rPr>
          <w:rFonts w:ascii="Times New Roman" w:hAnsi="Times New Roman" w:cs="Times New Roman"/>
          <w:sz w:val="24"/>
          <w:szCs w:val="24"/>
        </w:rPr>
        <w:t xml:space="preserve"> para o</w:t>
      </w:r>
      <w:r w:rsidR="00AD72C5" w:rsidRPr="00540D01">
        <w:rPr>
          <w:rFonts w:ascii="Times New Roman" w:hAnsi="Times New Roman" w:cs="Times New Roman"/>
          <w:sz w:val="24"/>
          <w:szCs w:val="24"/>
        </w:rPr>
        <w:t>s</w:t>
      </w:r>
      <w:r w:rsidR="00DA0D46" w:rsidRPr="00540D01">
        <w:rPr>
          <w:rFonts w:ascii="Times New Roman" w:hAnsi="Times New Roman" w:cs="Times New Roman"/>
          <w:sz w:val="24"/>
          <w:szCs w:val="24"/>
        </w:rPr>
        <w:t xml:space="preserve"> treinadores que desejam incentivar o escaneamento visual de forma aguda em seus atletas</w:t>
      </w:r>
      <w:r w:rsidR="0094427F" w:rsidRPr="00540D01">
        <w:rPr>
          <w:rFonts w:ascii="Times New Roman" w:hAnsi="Times New Roman" w:cs="Times New Roman"/>
          <w:sz w:val="24"/>
          <w:szCs w:val="24"/>
        </w:rPr>
        <w:t xml:space="preserve">. Suponha-se que um treinador identificou que os </w:t>
      </w:r>
      <w:r w:rsidR="00252E0E" w:rsidRPr="00540D01">
        <w:rPr>
          <w:rFonts w:ascii="Times New Roman" w:hAnsi="Times New Roman" w:cs="Times New Roman"/>
          <w:sz w:val="24"/>
          <w:szCs w:val="24"/>
        </w:rPr>
        <w:t>atletas</w:t>
      </w:r>
      <w:r w:rsidR="0094427F" w:rsidRPr="00540D01">
        <w:rPr>
          <w:rFonts w:ascii="Times New Roman" w:hAnsi="Times New Roman" w:cs="Times New Roman"/>
          <w:sz w:val="24"/>
          <w:szCs w:val="24"/>
        </w:rPr>
        <w:t xml:space="preserve"> da sua equipe estão realizando poucos escaneamentos visuais sem bola em jogo</w:t>
      </w:r>
      <w:r w:rsidRPr="00540D01">
        <w:rPr>
          <w:rFonts w:ascii="Times New Roman" w:hAnsi="Times New Roman" w:cs="Times New Roman"/>
          <w:sz w:val="24"/>
          <w:szCs w:val="24"/>
        </w:rPr>
        <w:t>.</w:t>
      </w:r>
      <w:r w:rsidR="0094427F" w:rsidRPr="00540D01">
        <w:rPr>
          <w:rFonts w:ascii="Times New Roman" w:hAnsi="Times New Roman" w:cs="Times New Roman"/>
          <w:sz w:val="24"/>
          <w:szCs w:val="24"/>
        </w:rPr>
        <w:t xml:space="preserve"> Para solucionar esse problema, o treinador pode utilizar </w:t>
      </w:r>
      <w:proofErr w:type="spellStart"/>
      <w:r w:rsidR="0094427F" w:rsidRPr="00540D01">
        <w:rPr>
          <w:rFonts w:ascii="Times New Roman" w:hAnsi="Times New Roman" w:cs="Times New Roman"/>
          <w:sz w:val="24"/>
          <w:szCs w:val="24"/>
        </w:rPr>
        <w:t>PJs</w:t>
      </w:r>
      <w:proofErr w:type="spellEnd"/>
      <w:r w:rsidR="0094427F" w:rsidRPr="00540D01">
        <w:rPr>
          <w:rFonts w:ascii="Times New Roman" w:hAnsi="Times New Roman" w:cs="Times New Roman"/>
          <w:sz w:val="24"/>
          <w:szCs w:val="24"/>
        </w:rPr>
        <w:t xml:space="preserve"> com formato</w:t>
      </w:r>
      <w:r w:rsidRPr="00540D01">
        <w:rPr>
          <w:rFonts w:ascii="Times New Roman" w:hAnsi="Times New Roman" w:cs="Times New Roman"/>
          <w:sz w:val="24"/>
          <w:szCs w:val="24"/>
        </w:rPr>
        <w:t xml:space="preserve"> 4x3 </w:t>
      </w:r>
      <w:r w:rsidR="0094427F" w:rsidRPr="00540D01">
        <w:rPr>
          <w:rFonts w:ascii="Times New Roman" w:hAnsi="Times New Roman" w:cs="Times New Roman"/>
          <w:sz w:val="24"/>
          <w:szCs w:val="24"/>
        </w:rPr>
        <w:t xml:space="preserve">para facilitar e estimular a realização de escaneamentos em treino. Como discutido anteriormente, esse formato permite que os atacantes tenham mais tempo para realizar ações sem bola, uma vez que a defesa tende a ficar mais próxima do gol. Dessa forma, o formato 4x3 pode ser interessante para facilitar a realização do escaneamento sem bola, </w:t>
      </w:r>
      <w:r w:rsidR="00FA2F86" w:rsidRPr="00540D01">
        <w:rPr>
          <w:rFonts w:ascii="Times New Roman" w:hAnsi="Times New Roman" w:cs="Times New Roman"/>
          <w:sz w:val="24"/>
          <w:szCs w:val="24"/>
        </w:rPr>
        <w:t>além de ser um formato interessante</w:t>
      </w:r>
      <w:r w:rsidR="0094427F" w:rsidRPr="00540D01">
        <w:rPr>
          <w:rFonts w:ascii="Times New Roman" w:hAnsi="Times New Roman" w:cs="Times New Roman"/>
          <w:sz w:val="24"/>
          <w:szCs w:val="24"/>
        </w:rPr>
        <w:t xml:space="preserve"> para progredir o treino em complexidade (4x3 é mais complexo que o 3x3 pois há mais possibilidades de interação entre os jogadores)</w:t>
      </w:r>
      <w:r w:rsidRPr="00540D01">
        <w:rPr>
          <w:rFonts w:ascii="Times New Roman" w:hAnsi="Times New Roman" w:cs="Times New Roman"/>
          <w:sz w:val="24"/>
          <w:szCs w:val="24"/>
        </w:rPr>
        <w:t xml:space="preserve">. </w:t>
      </w:r>
    </w:p>
    <w:p w:rsidR="005E6129" w:rsidRPr="00540D01" w:rsidRDefault="00FA2F86" w:rsidP="005E6129">
      <w:pPr>
        <w:rPr>
          <w:rFonts w:ascii="Times New Roman" w:hAnsi="Times New Roman" w:cs="Times New Roman"/>
          <w:sz w:val="24"/>
          <w:szCs w:val="24"/>
        </w:rPr>
      </w:pPr>
      <w:r w:rsidRPr="00540D01">
        <w:rPr>
          <w:rFonts w:ascii="Times New Roman" w:hAnsi="Times New Roman" w:cs="Times New Roman"/>
          <w:sz w:val="24"/>
          <w:szCs w:val="24"/>
        </w:rPr>
        <w:t xml:space="preserve">Seguindo a mesma situação problema citada anteriormente e pensando na progressão dos treinos, em sequência ao 4x3, o treinador pode utilizar de </w:t>
      </w:r>
      <w:proofErr w:type="spellStart"/>
      <w:r w:rsidRPr="00540D01">
        <w:rPr>
          <w:rFonts w:ascii="Times New Roman" w:hAnsi="Times New Roman" w:cs="Times New Roman"/>
          <w:sz w:val="24"/>
          <w:szCs w:val="24"/>
        </w:rPr>
        <w:t>PJs</w:t>
      </w:r>
      <w:proofErr w:type="spellEnd"/>
      <w:r w:rsidRPr="00540D01">
        <w:rPr>
          <w:rFonts w:ascii="Times New Roman" w:hAnsi="Times New Roman" w:cs="Times New Roman"/>
          <w:sz w:val="24"/>
          <w:szCs w:val="24"/>
        </w:rPr>
        <w:t xml:space="preserve"> com maior dificuldade para o escaneamento visual sem bola. Para tal, em linha com os resultados do estudo, o treinador pode elaborar </w:t>
      </w:r>
      <w:proofErr w:type="spellStart"/>
      <w:r w:rsidRPr="00540D01">
        <w:rPr>
          <w:rFonts w:ascii="Times New Roman" w:hAnsi="Times New Roman" w:cs="Times New Roman"/>
          <w:sz w:val="24"/>
          <w:szCs w:val="24"/>
        </w:rPr>
        <w:t>PJs</w:t>
      </w:r>
      <w:proofErr w:type="spellEnd"/>
      <w:r w:rsidRPr="00540D01">
        <w:rPr>
          <w:rFonts w:ascii="Times New Roman" w:hAnsi="Times New Roman" w:cs="Times New Roman"/>
          <w:sz w:val="24"/>
          <w:szCs w:val="24"/>
        </w:rPr>
        <w:t xml:space="preserve"> no formato 3x3, uma vez que esse formato é mais difícil em relação ao 4x3 já que o jogador com bola tem menos possibilidades em ação com a remoção de uma possibilidade de passe. Em adição, o treinador pode </w:t>
      </w:r>
      <w:r w:rsidR="00C255C1" w:rsidRPr="00540D01">
        <w:rPr>
          <w:rFonts w:ascii="Times New Roman" w:hAnsi="Times New Roman" w:cs="Times New Roman"/>
          <w:sz w:val="24"/>
          <w:szCs w:val="24"/>
        </w:rPr>
        <w:t xml:space="preserve">utilizar instruções voltadas para o foco interno como “movimentem o pescoço” para fazer com que os jogadores realizem mais escaneamentos nessa situação. Em igualdade, o escaneamento pode ser relevante pois, como discutido, essa situação apresenta maior dificuldade para buscar por oportunidades de ação. Dessa forma, estimular que os jogadores busquem por </w:t>
      </w:r>
      <w:proofErr w:type="spellStart"/>
      <w:r w:rsidRPr="00540D01">
        <w:rPr>
          <w:rFonts w:ascii="Times New Roman" w:hAnsi="Times New Roman" w:cs="Times New Roman"/>
          <w:i/>
          <w:iCs/>
          <w:sz w:val="24"/>
          <w:szCs w:val="24"/>
        </w:rPr>
        <w:t>affordances</w:t>
      </w:r>
      <w:proofErr w:type="spellEnd"/>
      <w:r w:rsidR="00C255C1" w:rsidRPr="00540D01">
        <w:rPr>
          <w:rFonts w:ascii="Times New Roman" w:hAnsi="Times New Roman" w:cs="Times New Roman"/>
          <w:sz w:val="24"/>
          <w:szCs w:val="24"/>
        </w:rPr>
        <w:t xml:space="preserve"> </w:t>
      </w:r>
      <w:r w:rsidRPr="00540D01">
        <w:rPr>
          <w:rFonts w:ascii="Times New Roman" w:hAnsi="Times New Roman" w:cs="Times New Roman"/>
          <w:sz w:val="24"/>
          <w:szCs w:val="24"/>
        </w:rPr>
        <w:t xml:space="preserve">pode ser </w:t>
      </w:r>
      <w:r w:rsidR="00BD297D" w:rsidRPr="00540D01">
        <w:rPr>
          <w:rFonts w:ascii="Times New Roman" w:hAnsi="Times New Roman" w:cs="Times New Roman"/>
          <w:sz w:val="24"/>
          <w:szCs w:val="24"/>
        </w:rPr>
        <w:t>interessante</w:t>
      </w:r>
      <w:r w:rsidRPr="00540D01">
        <w:rPr>
          <w:rFonts w:ascii="Times New Roman" w:hAnsi="Times New Roman" w:cs="Times New Roman"/>
          <w:sz w:val="24"/>
          <w:szCs w:val="24"/>
        </w:rPr>
        <w:t xml:space="preserve"> para que a equipe em posse de bola consiga gerar desequilíbrios numéricos, oportunidades de progressão a gol ou linhas de passe para manutenção da posse de bola.</w:t>
      </w:r>
    </w:p>
    <w:p w:rsidR="00497C54" w:rsidRDefault="00BB42BD" w:rsidP="005E6129">
      <w:pPr>
        <w:rPr>
          <w:rFonts w:ascii="Times New Roman" w:hAnsi="Times New Roman" w:cs="Times New Roman"/>
          <w:sz w:val="24"/>
          <w:szCs w:val="24"/>
        </w:rPr>
      </w:pPr>
      <w:r w:rsidRPr="00540D01">
        <w:rPr>
          <w:rFonts w:ascii="Times New Roman" w:hAnsi="Times New Roman" w:cs="Times New Roman"/>
          <w:sz w:val="24"/>
          <w:szCs w:val="24"/>
        </w:rPr>
        <w:t xml:space="preserve">Apesar dos resultados do estudo fornecerem indicações para intervenção na prática, é importante reforçar que os resultados são relacionados à manipulação dos constrangimentos e seu efeito agudo. Dessa forma, não se sabe se essas manipulações, se aplicadas </w:t>
      </w:r>
      <w:r w:rsidR="00BD297D" w:rsidRPr="00540D01">
        <w:rPr>
          <w:rFonts w:ascii="Times New Roman" w:hAnsi="Times New Roman" w:cs="Times New Roman"/>
          <w:sz w:val="24"/>
          <w:szCs w:val="24"/>
        </w:rPr>
        <w:t>por</w:t>
      </w:r>
      <w:r w:rsidRPr="00540D01">
        <w:rPr>
          <w:rFonts w:ascii="Times New Roman" w:hAnsi="Times New Roman" w:cs="Times New Roman"/>
          <w:sz w:val="24"/>
          <w:szCs w:val="24"/>
        </w:rPr>
        <w:t xml:space="preserve"> um período maior de tempo, podem gerar mais escaneamentos sem bola </w:t>
      </w:r>
      <w:r w:rsidR="00BD297D" w:rsidRPr="00540D01">
        <w:rPr>
          <w:rFonts w:ascii="Times New Roman" w:hAnsi="Times New Roman" w:cs="Times New Roman"/>
          <w:sz w:val="24"/>
          <w:szCs w:val="24"/>
        </w:rPr>
        <w:t>nos atletas</w:t>
      </w:r>
      <w:r w:rsidRPr="00540D01">
        <w:rPr>
          <w:rFonts w:ascii="Times New Roman" w:hAnsi="Times New Roman" w:cs="Times New Roman"/>
          <w:sz w:val="24"/>
          <w:szCs w:val="24"/>
        </w:rPr>
        <w:t>. Dessa forma, reforça-se que estudos futuros busquem preencher essa lacuna</w:t>
      </w:r>
      <w:r w:rsidR="00BD297D" w:rsidRPr="00540D01">
        <w:rPr>
          <w:rFonts w:ascii="Times New Roman" w:hAnsi="Times New Roman" w:cs="Times New Roman"/>
          <w:sz w:val="24"/>
          <w:szCs w:val="24"/>
        </w:rPr>
        <w:t xml:space="preserve"> através de estudos longitudinais.</w:t>
      </w:r>
    </w:p>
    <w:p w:rsidR="00497C54" w:rsidRDefault="00497C54">
      <w:pPr>
        <w:rPr>
          <w:rFonts w:ascii="Times New Roman" w:hAnsi="Times New Roman" w:cs="Times New Roman"/>
          <w:sz w:val="24"/>
          <w:szCs w:val="24"/>
        </w:rPr>
      </w:pPr>
      <w:r>
        <w:rPr>
          <w:rFonts w:ascii="Times New Roman" w:hAnsi="Times New Roman" w:cs="Times New Roman"/>
          <w:sz w:val="24"/>
          <w:szCs w:val="24"/>
        </w:rPr>
        <w:br w:type="page"/>
      </w:r>
    </w:p>
    <w:p w:rsidR="00BC1B27" w:rsidRPr="007849C3" w:rsidRDefault="0006788A" w:rsidP="00497C54">
      <w:pPr>
        <w:pStyle w:val="Ttulos"/>
        <w:rPr>
          <w:color w:val="auto"/>
        </w:rPr>
      </w:pPr>
      <w:bookmarkStart w:id="106" w:name="_Toc209448888"/>
      <w:r w:rsidRPr="007849C3">
        <w:rPr>
          <w:color w:val="auto"/>
        </w:rPr>
        <w:lastRenderedPageBreak/>
        <w:t>11</w:t>
      </w:r>
      <w:r w:rsidR="00497C54" w:rsidRPr="007849C3">
        <w:rPr>
          <w:color w:val="auto"/>
        </w:rPr>
        <w:t xml:space="preserve">. </w:t>
      </w:r>
      <w:r w:rsidR="00782E00">
        <w:rPr>
          <w:color w:val="auto"/>
        </w:rPr>
        <w:t>Conclusão</w:t>
      </w:r>
      <w:bookmarkEnd w:id="106"/>
    </w:p>
    <w:p w:rsidR="00BC1B27" w:rsidRPr="007849C3" w:rsidRDefault="00BC1B27" w:rsidP="00BC1B27">
      <w:pPr>
        <w:rPr>
          <w:rFonts w:ascii="Times New Roman" w:hAnsi="Times New Roman" w:cs="Times New Roman"/>
          <w:sz w:val="24"/>
          <w:szCs w:val="24"/>
        </w:rPr>
      </w:pPr>
      <w:r w:rsidRPr="007849C3">
        <w:rPr>
          <w:rFonts w:ascii="Times New Roman" w:hAnsi="Times New Roman" w:cs="Times New Roman"/>
          <w:sz w:val="24"/>
          <w:szCs w:val="24"/>
        </w:rPr>
        <w:t xml:space="preserve">Com relação ao primeiro objetivo (comparar o número de escaneamentos visuais sem bola de jogadores de futebol entre pequenos jogos com superioridade numérica e igualdade numérica e entre pequenos jogos com instrução voltada para foco interno, com instrução voltada para o foco externo e sem instrução), a hipótese elaborada foi parcialmente confirmada, pois foi encontrado efeito de interação entre os dois fatores. </w:t>
      </w:r>
      <w:r w:rsidR="00245713" w:rsidRPr="007849C3">
        <w:rPr>
          <w:rFonts w:ascii="Times New Roman" w:hAnsi="Times New Roman" w:cs="Times New Roman"/>
          <w:sz w:val="24"/>
          <w:szCs w:val="24"/>
        </w:rPr>
        <w:t>Neste</w:t>
      </w:r>
      <w:r w:rsidRPr="007849C3">
        <w:rPr>
          <w:rFonts w:ascii="Times New Roman" w:hAnsi="Times New Roman" w:cs="Times New Roman"/>
          <w:sz w:val="24"/>
          <w:szCs w:val="24"/>
        </w:rPr>
        <w:t xml:space="preserve"> estudo, pode-se afirmar que os jogos com igualdade/foco interno e superioridade/sem manipulação do foco atencional geram mais escaneamento visuais sem bola em jogadores da categoria sub-15 durante pequenos jogos.</w:t>
      </w:r>
      <w:r w:rsidR="00587FEA" w:rsidRPr="007849C3">
        <w:rPr>
          <w:rFonts w:ascii="Times New Roman" w:hAnsi="Times New Roman" w:cs="Times New Roman"/>
          <w:sz w:val="24"/>
          <w:szCs w:val="24"/>
        </w:rPr>
        <w:t xml:space="preserve"> Sendo assim, a modificação da superioridade numérica e do foco atencional</w:t>
      </w:r>
      <w:r w:rsidR="007D0ED8" w:rsidRPr="007849C3">
        <w:rPr>
          <w:rFonts w:ascii="Times New Roman" w:hAnsi="Times New Roman" w:cs="Times New Roman"/>
          <w:sz w:val="24"/>
          <w:szCs w:val="24"/>
        </w:rPr>
        <w:t xml:space="preserve"> promovem </w:t>
      </w:r>
      <w:r w:rsidR="003E02EC" w:rsidRPr="007849C3">
        <w:rPr>
          <w:rFonts w:ascii="Times New Roman" w:hAnsi="Times New Roman" w:cs="Times New Roman"/>
          <w:sz w:val="24"/>
          <w:szCs w:val="24"/>
        </w:rPr>
        <w:t>oportunidades de ação para o escaneamento visual em pequenos jogos.</w:t>
      </w:r>
    </w:p>
    <w:p w:rsidR="00583D90" w:rsidRPr="00416023" w:rsidRDefault="00BC1B27" w:rsidP="00BC1B27">
      <w:pPr>
        <w:rPr>
          <w:rFonts w:ascii="Times New Roman" w:hAnsi="Times New Roman" w:cs="Times New Roman"/>
          <w:sz w:val="24"/>
          <w:szCs w:val="24"/>
        </w:rPr>
      </w:pPr>
      <w:r w:rsidRPr="007849C3">
        <w:rPr>
          <w:rFonts w:ascii="Times New Roman" w:hAnsi="Times New Roman" w:cs="Times New Roman"/>
          <w:sz w:val="24"/>
          <w:szCs w:val="24"/>
        </w:rPr>
        <w:t xml:space="preserve">Com relação ao segundo objetivo (investigar se há associação entre o foco atencional e o </w:t>
      </w:r>
      <w:r w:rsidRPr="00416023">
        <w:rPr>
          <w:rFonts w:ascii="Times New Roman" w:hAnsi="Times New Roman" w:cs="Times New Roman"/>
          <w:sz w:val="24"/>
          <w:szCs w:val="24"/>
        </w:rPr>
        <w:t>desempenho do passe de jogadores de futebol em pequenos jogos), a hipótese elaborada foi refutada, pois não foi encontrada associação entre o foco atencional e o resultado do passe.</w:t>
      </w:r>
      <w:r w:rsidR="003E02EC" w:rsidRPr="00416023">
        <w:rPr>
          <w:rFonts w:ascii="Times New Roman" w:hAnsi="Times New Roman" w:cs="Times New Roman"/>
          <w:sz w:val="24"/>
          <w:szCs w:val="24"/>
        </w:rPr>
        <w:t xml:space="preserve"> Dessa forma, a modificação do foco atencional não gera, necessariamente, </w:t>
      </w:r>
      <w:r w:rsidR="00AA2008" w:rsidRPr="00416023">
        <w:rPr>
          <w:rFonts w:ascii="Times New Roman" w:hAnsi="Times New Roman" w:cs="Times New Roman"/>
          <w:sz w:val="24"/>
          <w:szCs w:val="24"/>
        </w:rPr>
        <w:t>melhor desempenho no resultado do passe</w:t>
      </w:r>
      <w:r w:rsidR="003E02EC" w:rsidRPr="00416023">
        <w:rPr>
          <w:rFonts w:ascii="Times New Roman" w:hAnsi="Times New Roman" w:cs="Times New Roman"/>
          <w:sz w:val="24"/>
          <w:szCs w:val="24"/>
        </w:rPr>
        <w:t>, sendo necessários mais estudos que investiguem essa relação.</w:t>
      </w:r>
    </w:p>
    <w:p w:rsidR="00583D90" w:rsidRPr="00416023" w:rsidRDefault="00583D90">
      <w:pPr>
        <w:rPr>
          <w:rFonts w:ascii="Times New Roman" w:hAnsi="Times New Roman" w:cs="Times New Roman"/>
          <w:sz w:val="24"/>
          <w:szCs w:val="24"/>
        </w:rPr>
      </w:pPr>
      <w:r w:rsidRPr="00416023">
        <w:rPr>
          <w:rFonts w:ascii="Times New Roman" w:hAnsi="Times New Roman" w:cs="Times New Roman"/>
          <w:sz w:val="24"/>
          <w:szCs w:val="24"/>
        </w:rPr>
        <w:br w:type="page"/>
      </w:r>
    </w:p>
    <w:p w:rsidR="00583D90" w:rsidRDefault="00583D90" w:rsidP="00442D06">
      <w:pPr>
        <w:pStyle w:val="Ttulos"/>
        <w:jc w:val="center"/>
      </w:pPr>
      <w:bookmarkStart w:id="107" w:name="_Toc209448889"/>
      <w:r w:rsidRPr="004C7FD3">
        <w:lastRenderedPageBreak/>
        <w:t>R</w:t>
      </w:r>
      <w:r w:rsidR="007573EE" w:rsidRPr="004C7FD3">
        <w:t>eferências</w:t>
      </w:r>
      <w:bookmarkEnd w:id="107"/>
    </w:p>
    <w:p w:rsidR="000A4D27" w:rsidRDefault="000A4D27" w:rsidP="00DB606E"/>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3E02EC">
        <w:rPr>
          <w:rFonts w:ascii="Times New Roman" w:hAnsi="Times New Roman" w:cs="Times New Roman"/>
          <w:color w:val="000000" w:themeColor="text1"/>
          <w:sz w:val="24"/>
          <w:szCs w:val="24"/>
        </w:rPr>
        <w:t xml:space="preserve">ABDI, H. </w:t>
      </w:r>
      <w:proofErr w:type="spellStart"/>
      <w:r w:rsidRPr="003E02EC">
        <w:rPr>
          <w:rFonts w:ascii="Times New Roman" w:hAnsi="Times New Roman" w:cs="Times New Roman"/>
          <w:color w:val="000000" w:themeColor="text1"/>
          <w:sz w:val="24"/>
          <w:szCs w:val="24"/>
        </w:rPr>
        <w:t>Holm’s</w:t>
      </w:r>
      <w:proofErr w:type="spellEnd"/>
      <w:r w:rsidRPr="003E02EC">
        <w:rPr>
          <w:rFonts w:ascii="Times New Roman" w:hAnsi="Times New Roman" w:cs="Times New Roman"/>
          <w:color w:val="000000" w:themeColor="text1"/>
          <w:sz w:val="24"/>
          <w:szCs w:val="24"/>
        </w:rPr>
        <w:t xml:space="preserve"> </w:t>
      </w:r>
      <w:proofErr w:type="spellStart"/>
      <w:r w:rsidRPr="003E02EC">
        <w:rPr>
          <w:rFonts w:ascii="Times New Roman" w:hAnsi="Times New Roman" w:cs="Times New Roman"/>
          <w:color w:val="000000" w:themeColor="text1"/>
          <w:sz w:val="24"/>
          <w:szCs w:val="24"/>
        </w:rPr>
        <w:t>sequential</w:t>
      </w:r>
      <w:proofErr w:type="spellEnd"/>
      <w:r w:rsidRPr="003E02EC">
        <w:rPr>
          <w:rFonts w:ascii="Times New Roman" w:hAnsi="Times New Roman" w:cs="Times New Roman"/>
          <w:color w:val="000000" w:themeColor="text1"/>
          <w:sz w:val="24"/>
          <w:szCs w:val="24"/>
        </w:rPr>
        <w:t xml:space="preserve"> </w:t>
      </w:r>
      <w:proofErr w:type="spellStart"/>
      <w:r w:rsidRPr="003E02EC">
        <w:rPr>
          <w:rFonts w:ascii="Times New Roman" w:hAnsi="Times New Roman" w:cs="Times New Roman"/>
          <w:color w:val="000000" w:themeColor="text1"/>
          <w:sz w:val="24"/>
          <w:szCs w:val="24"/>
        </w:rPr>
        <w:t>Bonferroni</w:t>
      </w:r>
      <w:proofErr w:type="spellEnd"/>
      <w:r w:rsidRPr="003E02EC">
        <w:rPr>
          <w:rFonts w:ascii="Times New Roman" w:hAnsi="Times New Roman" w:cs="Times New Roman"/>
          <w:color w:val="000000" w:themeColor="text1"/>
          <w:sz w:val="24"/>
          <w:szCs w:val="24"/>
        </w:rPr>
        <w:t xml:space="preserve"> procedure. </w:t>
      </w:r>
      <w:r w:rsidRPr="00D46B12">
        <w:rPr>
          <w:rFonts w:ascii="Times New Roman" w:hAnsi="Times New Roman" w:cs="Times New Roman"/>
          <w:b/>
          <w:bCs/>
          <w:color w:val="000000" w:themeColor="text1"/>
          <w:sz w:val="24"/>
          <w:szCs w:val="24"/>
          <w:lang w:val="en-US"/>
        </w:rPr>
        <w:t>Encyclopedia of Research Design</w:t>
      </w:r>
      <w:r w:rsidRPr="00D46B12">
        <w:rPr>
          <w:rFonts w:ascii="Times New Roman" w:hAnsi="Times New Roman" w:cs="Times New Roman"/>
          <w:color w:val="000000" w:themeColor="text1"/>
          <w:sz w:val="24"/>
          <w:szCs w:val="24"/>
          <w:lang w:val="en-US"/>
        </w:rPr>
        <w:t>, v. 1, n. 8, p. 1-8, 2010.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ABDOLLAHIPOUR, R.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The effects of attentional focus strategies on the performance and learning of soccer-dribbling task in children and adolescences. </w:t>
      </w:r>
      <w:r w:rsidRPr="00D46B12">
        <w:rPr>
          <w:rFonts w:ascii="Times New Roman" w:hAnsi="Times New Roman" w:cs="Times New Roman"/>
          <w:b/>
          <w:bCs/>
          <w:color w:val="000000" w:themeColor="text1"/>
          <w:sz w:val="24"/>
          <w:szCs w:val="24"/>
          <w:lang w:val="en-US"/>
        </w:rPr>
        <w:t>Journal of Movement Sciences &amp; Sports</w:t>
      </w:r>
      <w:r w:rsidRPr="00D46B12">
        <w:rPr>
          <w:rFonts w:ascii="Times New Roman" w:hAnsi="Times New Roman" w:cs="Times New Roman"/>
          <w:color w:val="000000" w:themeColor="text1"/>
          <w:sz w:val="24"/>
          <w:szCs w:val="24"/>
          <w:lang w:val="en-US"/>
        </w:rPr>
        <w:t xml:space="preserve">, </w:t>
      </w:r>
      <w:proofErr w:type="spellStart"/>
      <w:r w:rsidRPr="00D46B12">
        <w:rPr>
          <w:rFonts w:ascii="Times New Roman" w:hAnsi="Times New Roman" w:cs="Times New Roman"/>
          <w:color w:val="000000" w:themeColor="text1"/>
          <w:sz w:val="24"/>
          <w:szCs w:val="24"/>
          <w:lang w:val="en-US"/>
        </w:rPr>
        <w:t>edição</w:t>
      </w:r>
      <w:proofErr w:type="spellEnd"/>
      <w:r w:rsidRPr="00D46B12">
        <w:rPr>
          <w:rFonts w:ascii="Times New Roman" w:hAnsi="Times New Roman" w:cs="Times New Roman"/>
          <w:color w:val="000000" w:themeColor="text1"/>
          <w:sz w:val="24"/>
          <w:szCs w:val="24"/>
          <w:lang w:val="en-US"/>
        </w:rPr>
        <w:t xml:space="preserve"> especial, n. 1, p. 83-92 2008.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ABEDANZADEH, R.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The effect of an internal, external and holistic focus on the learning of a soccer shooting task in male children.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19, n. 3, p. 1058-1065, 2024.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AKSUM, K.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Scanning activity in elite youth football players. </w:t>
      </w:r>
      <w:r w:rsidRPr="00C47B75">
        <w:rPr>
          <w:rFonts w:ascii="Times New Roman" w:hAnsi="Times New Roman" w:cs="Times New Roman"/>
          <w:b/>
          <w:bCs/>
          <w:color w:val="000000" w:themeColor="text1"/>
          <w:sz w:val="24"/>
          <w:szCs w:val="24"/>
          <w:lang w:val="en-US"/>
        </w:rPr>
        <w:t>Journal of Sports Sciences</w:t>
      </w:r>
      <w:r w:rsidRPr="00C47B75">
        <w:rPr>
          <w:rFonts w:ascii="Times New Roman" w:hAnsi="Times New Roman" w:cs="Times New Roman"/>
          <w:color w:val="000000" w:themeColor="text1"/>
          <w:sz w:val="24"/>
          <w:szCs w:val="24"/>
          <w:lang w:val="en-US"/>
        </w:rPr>
        <w:t>, v. 39, n. 21, p. 2401-2410, 2021a.</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AKSUM, K.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Scanning activity of elite football players in 11 vs. 11 match play: An eye-tracking analysis on the duration and visual information of scanning. </w:t>
      </w:r>
      <w:proofErr w:type="spellStart"/>
      <w:r w:rsidRPr="00C47B75">
        <w:rPr>
          <w:rFonts w:ascii="Times New Roman" w:hAnsi="Times New Roman" w:cs="Times New Roman"/>
          <w:b/>
          <w:bCs/>
          <w:color w:val="000000" w:themeColor="text1"/>
          <w:sz w:val="24"/>
          <w:szCs w:val="24"/>
          <w:lang w:val="en-US"/>
        </w:rPr>
        <w:t>Plos</w:t>
      </w:r>
      <w:proofErr w:type="spellEnd"/>
      <w:r w:rsidRPr="00C47B75">
        <w:rPr>
          <w:rFonts w:ascii="Times New Roman" w:hAnsi="Times New Roman" w:cs="Times New Roman"/>
          <w:b/>
          <w:bCs/>
          <w:color w:val="000000" w:themeColor="text1"/>
          <w:sz w:val="24"/>
          <w:szCs w:val="24"/>
          <w:lang w:val="en-US"/>
        </w:rPr>
        <w:t xml:space="preserve"> one</w:t>
      </w:r>
      <w:r w:rsidRPr="00C47B75">
        <w:rPr>
          <w:rFonts w:ascii="Times New Roman" w:hAnsi="Times New Roman" w:cs="Times New Roman"/>
          <w:color w:val="000000" w:themeColor="text1"/>
          <w:sz w:val="24"/>
          <w:szCs w:val="24"/>
          <w:lang w:val="en-US"/>
        </w:rPr>
        <w:t>, v. 16, n. 8, p. e0244118, 2021b.</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ANTHONY, C. An outline of a theory of affordances. </w:t>
      </w:r>
      <w:r w:rsidRPr="00D46B12">
        <w:rPr>
          <w:rFonts w:ascii="Times New Roman" w:hAnsi="Times New Roman" w:cs="Times New Roman"/>
          <w:b/>
          <w:bCs/>
          <w:color w:val="000000" w:themeColor="text1"/>
          <w:sz w:val="24"/>
          <w:szCs w:val="24"/>
          <w:lang w:val="en-US"/>
        </w:rPr>
        <w:t>Ecological Psychology</w:t>
      </w:r>
      <w:r w:rsidRPr="00D46B12">
        <w:rPr>
          <w:rFonts w:ascii="Times New Roman" w:hAnsi="Times New Roman" w:cs="Times New Roman"/>
          <w:color w:val="000000" w:themeColor="text1"/>
          <w:sz w:val="24"/>
          <w:szCs w:val="24"/>
          <w:lang w:val="en-US"/>
        </w:rPr>
        <w:t>, v. 15, n. 2, p. 181-95, 2003.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ARAUJO, D.; DAVIDS, K. Ecological approaches to cognition and action in sport and exercise: Ask not only what you do, but where you do it. </w:t>
      </w:r>
      <w:r w:rsidRPr="00D46B12">
        <w:rPr>
          <w:rFonts w:ascii="Times New Roman" w:hAnsi="Times New Roman" w:cs="Times New Roman"/>
          <w:b/>
          <w:bCs/>
          <w:color w:val="000000" w:themeColor="text1"/>
          <w:sz w:val="24"/>
          <w:szCs w:val="24"/>
          <w:lang w:val="en-US"/>
        </w:rPr>
        <w:t>International Journal of Sport Psychology</w:t>
      </w:r>
      <w:r w:rsidRPr="00D46B12">
        <w:rPr>
          <w:rFonts w:ascii="Times New Roman" w:hAnsi="Times New Roman" w:cs="Times New Roman"/>
          <w:color w:val="000000" w:themeColor="text1"/>
          <w:sz w:val="24"/>
          <w:szCs w:val="24"/>
          <w:lang w:val="en-US"/>
        </w:rPr>
        <w:t>, v. 40, n. 1, p. 5, 2009.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ARAÚJO, D.; DAVIDS, K.; HRISTOVSKI, R. The ecological dynamics of decision making in sport. </w:t>
      </w:r>
      <w:r w:rsidRPr="00D46B12">
        <w:rPr>
          <w:rFonts w:ascii="Times New Roman" w:hAnsi="Times New Roman" w:cs="Times New Roman"/>
          <w:b/>
          <w:bCs/>
          <w:color w:val="000000" w:themeColor="text1"/>
          <w:sz w:val="24"/>
          <w:szCs w:val="24"/>
          <w:lang w:val="en-US"/>
        </w:rPr>
        <w:t>Psychology of sport and exercise</w:t>
      </w:r>
      <w:r w:rsidRPr="00D46B12">
        <w:rPr>
          <w:rFonts w:ascii="Times New Roman" w:hAnsi="Times New Roman" w:cs="Times New Roman"/>
          <w:color w:val="000000" w:themeColor="text1"/>
          <w:sz w:val="24"/>
          <w:szCs w:val="24"/>
          <w:lang w:val="en-US"/>
        </w:rPr>
        <w:t>, v. 7, n. 6, p. 653-676, 2006.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BARNABÉ, L.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Age-related effects of practice experience on collective </w:t>
      </w:r>
      <w:proofErr w:type="spellStart"/>
      <w:r w:rsidRPr="00D46B12">
        <w:rPr>
          <w:rFonts w:ascii="Times New Roman" w:hAnsi="Times New Roman" w:cs="Times New Roman"/>
          <w:color w:val="000000" w:themeColor="text1"/>
          <w:sz w:val="24"/>
          <w:szCs w:val="24"/>
          <w:lang w:val="en-US"/>
        </w:rPr>
        <w:t>behaviours</w:t>
      </w:r>
      <w:proofErr w:type="spellEnd"/>
      <w:r w:rsidRPr="00D46B12">
        <w:rPr>
          <w:rFonts w:ascii="Times New Roman" w:hAnsi="Times New Roman" w:cs="Times New Roman"/>
          <w:color w:val="000000" w:themeColor="text1"/>
          <w:sz w:val="24"/>
          <w:szCs w:val="24"/>
          <w:lang w:val="en-US"/>
        </w:rPr>
        <w:t xml:space="preserve"> of football players in small-sided games. </w:t>
      </w:r>
      <w:r w:rsidRPr="00D46B12">
        <w:rPr>
          <w:rFonts w:ascii="Times New Roman" w:hAnsi="Times New Roman" w:cs="Times New Roman"/>
          <w:b/>
          <w:bCs/>
          <w:color w:val="000000" w:themeColor="text1"/>
          <w:sz w:val="24"/>
          <w:szCs w:val="24"/>
          <w:lang w:val="en-US"/>
        </w:rPr>
        <w:t>Human Movement Science</w:t>
      </w:r>
      <w:r w:rsidRPr="00D46B12">
        <w:rPr>
          <w:rFonts w:ascii="Times New Roman" w:hAnsi="Times New Roman" w:cs="Times New Roman"/>
          <w:color w:val="000000" w:themeColor="text1"/>
          <w:sz w:val="24"/>
          <w:szCs w:val="24"/>
          <w:lang w:val="en-US"/>
        </w:rPr>
        <w:t>, v. 48, p. 74-81, 2016.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BEKRIS, E.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The Physiological and Technical-Tactical Effects of an Additional Soccer Player’s Participation in Small Sided Games Training</w:t>
      </w:r>
      <w:r w:rsidRPr="00D46B12">
        <w:rPr>
          <w:rFonts w:ascii="Times New Roman" w:hAnsi="Times New Roman" w:cs="Times New Roman"/>
          <w:color w:val="000000" w:themeColor="text1"/>
          <w:sz w:val="24"/>
          <w:szCs w:val="24"/>
          <w:lang w:val="en-US"/>
        </w:rPr>
        <w:t xml:space="preserve">. </w:t>
      </w:r>
      <w:r w:rsidR="00593C2B" w:rsidRPr="00F92691">
        <w:rPr>
          <w:rFonts w:ascii="Times New Roman" w:hAnsi="Times New Roman" w:cs="Times New Roman"/>
          <w:b/>
          <w:bCs/>
          <w:color w:val="000000" w:themeColor="text1"/>
          <w:sz w:val="24"/>
          <w:szCs w:val="24"/>
          <w:lang w:val="en-US"/>
        </w:rPr>
        <w:t>Physical Training</w:t>
      </w:r>
      <w:r w:rsidRPr="00D46B12">
        <w:rPr>
          <w:rFonts w:ascii="Times New Roman" w:hAnsi="Times New Roman" w:cs="Times New Roman"/>
          <w:color w:val="000000" w:themeColor="text1"/>
          <w:sz w:val="24"/>
          <w:szCs w:val="24"/>
          <w:lang w:val="en-US"/>
        </w:rPr>
        <w:t>, 2012.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BODASIŃSKA, A.; ZIELIŃSKI, J.; MAKARUK, H. Influence of attentional instructions on football juggling performance in children. </w:t>
      </w:r>
      <w:r w:rsidRPr="00D46B12">
        <w:rPr>
          <w:rFonts w:ascii="Times New Roman" w:hAnsi="Times New Roman" w:cs="Times New Roman"/>
          <w:b/>
          <w:bCs/>
          <w:color w:val="000000" w:themeColor="text1"/>
          <w:sz w:val="24"/>
          <w:szCs w:val="24"/>
          <w:lang w:val="en-US"/>
        </w:rPr>
        <w:t>Journal of Physical Education and Sport</w:t>
      </w:r>
      <w:r w:rsidRPr="00D46B12">
        <w:rPr>
          <w:rFonts w:ascii="Times New Roman" w:hAnsi="Times New Roman" w:cs="Times New Roman"/>
          <w:color w:val="000000" w:themeColor="text1"/>
          <w:sz w:val="24"/>
          <w:szCs w:val="24"/>
          <w:lang w:val="en-US"/>
        </w:rPr>
        <w:t>, v. 19, n. 3, p. 1560-1564, 2019.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CANTON, A.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Effects of temporary numerical imbalances on collective exploratory behavior of young and professional football players. </w:t>
      </w:r>
      <w:r w:rsidRPr="00D46B12">
        <w:rPr>
          <w:rFonts w:ascii="Times New Roman" w:hAnsi="Times New Roman" w:cs="Times New Roman"/>
          <w:b/>
          <w:bCs/>
          <w:color w:val="000000" w:themeColor="text1"/>
          <w:sz w:val="24"/>
          <w:szCs w:val="24"/>
          <w:lang w:val="en-US"/>
        </w:rPr>
        <w:t>Frontiers in Psychology</w:t>
      </w:r>
      <w:r w:rsidRPr="00D46B12">
        <w:rPr>
          <w:rFonts w:ascii="Times New Roman" w:hAnsi="Times New Roman" w:cs="Times New Roman"/>
          <w:color w:val="000000" w:themeColor="text1"/>
          <w:sz w:val="24"/>
          <w:szCs w:val="24"/>
          <w:lang w:val="en-US"/>
        </w:rPr>
        <w:t>, v. 10, p. 1968, 2019.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CHOW, J.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w:t>
      </w:r>
      <w:r w:rsidRPr="00D46B12">
        <w:rPr>
          <w:rFonts w:ascii="Times New Roman" w:hAnsi="Times New Roman" w:cs="Times New Roman"/>
          <w:b/>
          <w:bCs/>
          <w:color w:val="000000" w:themeColor="text1"/>
          <w:sz w:val="24"/>
          <w:szCs w:val="24"/>
          <w:lang w:val="en-US"/>
        </w:rPr>
        <w:t xml:space="preserve">Nonlinear pedagogy in skill </w:t>
      </w:r>
      <w:r w:rsidR="00F92691">
        <w:rPr>
          <w:rFonts w:ascii="Times New Roman" w:hAnsi="Times New Roman" w:cs="Times New Roman"/>
          <w:b/>
          <w:bCs/>
          <w:color w:val="000000" w:themeColor="text1"/>
          <w:sz w:val="24"/>
          <w:szCs w:val="24"/>
          <w:lang w:val="en-US"/>
        </w:rPr>
        <w:t>acquisition</w:t>
      </w:r>
      <w:r w:rsidRPr="00D46B12">
        <w:rPr>
          <w:rFonts w:ascii="Times New Roman" w:hAnsi="Times New Roman" w:cs="Times New Roman"/>
          <w:b/>
          <w:bCs/>
          <w:color w:val="000000" w:themeColor="text1"/>
          <w:sz w:val="24"/>
          <w:szCs w:val="24"/>
          <w:lang w:val="en-US"/>
        </w:rPr>
        <w:t>: An introduction</w:t>
      </w:r>
      <w:r w:rsidRPr="00D46B12">
        <w:rPr>
          <w:rFonts w:ascii="Times New Roman" w:hAnsi="Times New Roman" w:cs="Times New Roman"/>
          <w:color w:val="000000" w:themeColor="text1"/>
          <w:sz w:val="24"/>
          <w:szCs w:val="24"/>
          <w:lang w:val="en-US"/>
        </w:rPr>
        <w:t xml:space="preserve">. Nova </w:t>
      </w:r>
      <w:proofErr w:type="spellStart"/>
      <w:r w:rsidRPr="00D46B12">
        <w:rPr>
          <w:rFonts w:ascii="Times New Roman" w:hAnsi="Times New Roman" w:cs="Times New Roman"/>
          <w:color w:val="000000" w:themeColor="text1"/>
          <w:sz w:val="24"/>
          <w:szCs w:val="24"/>
          <w:lang w:val="en-US"/>
        </w:rPr>
        <w:t>Iorque</w:t>
      </w:r>
      <w:proofErr w:type="spellEnd"/>
      <w:r w:rsidRPr="00D46B12">
        <w:rPr>
          <w:rFonts w:ascii="Times New Roman" w:hAnsi="Times New Roman" w:cs="Times New Roman"/>
          <w:color w:val="000000" w:themeColor="text1"/>
          <w:sz w:val="24"/>
          <w:szCs w:val="24"/>
          <w:lang w:val="en-US"/>
        </w:rPr>
        <w:t>: Routledge, 2021.</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 xml:space="preserve">CHUA, L.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Superiority of external attentional focus for motor performance and learning: Systematic reviews and meta-analyses. </w:t>
      </w:r>
      <w:r w:rsidRPr="00D46B12">
        <w:rPr>
          <w:rFonts w:ascii="Times New Roman" w:hAnsi="Times New Roman" w:cs="Times New Roman"/>
          <w:b/>
          <w:bCs/>
          <w:color w:val="000000" w:themeColor="text1"/>
          <w:sz w:val="24"/>
          <w:szCs w:val="24"/>
          <w:lang w:val="en-US"/>
        </w:rPr>
        <w:t>Psychological Bulletin</w:t>
      </w:r>
      <w:r w:rsidRPr="00D46B12">
        <w:rPr>
          <w:rFonts w:ascii="Times New Roman" w:hAnsi="Times New Roman" w:cs="Times New Roman"/>
          <w:color w:val="000000" w:themeColor="text1"/>
          <w:sz w:val="24"/>
          <w:szCs w:val="24"/>
          <w:lang w:val="en-US"/>
        </w:rPr>
        <w:t>, v. 147, n. 6, p. 618, 2021.</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CLEMENTE, F. The enjoyment of small-sided games: a narrative review. </w:t>
      </w:r>
      <w:r w:rsidRPr="00C47B75">
        <w:rPr>
          <w:rFonts w:ascii="Times New Roman" w:hAnsi="Times New Roman" w:cs="Times New Roman"/>
          <w:b/>
          <w:bCs/>
          <w:color w:val="000000" w:themeColor="text1"/>
          <w:sz w:val="24"/>
          <w:szCs w:val="24"/>
          <w:lang w:val="en-US"/>
        </w:rPr>
        <w:t xml:space="preserve">Human </w:t>
      </w:r>
      <w:proofErr w:type="spellStart"/>
      <w:r w:rsidRPr="00C47B75">
        <w:rPr>
          <w:rFonts w:ascii="Times New Roman" w:hAnsi="Times New Roman" w:cs="Times New Roman"/>
          <w:b/>
          <w:bCs/>
          <w:color w:val="000000" w:themeColor="text1"/>
          <w:sz w:val="24"/>
          <w:szCs w:val="24"/>
          <w:lang w:val="en-US"/>
        </w:rPr>
        <w:t>Moviment</w:t>
      </w:r>
      <w:proofErr w:type="spellEnd"/>
      <w:r w:rsidRPr="00C47B75">
        <w:rPr>
          <w:rFonts w:ascii="Times New Roman" w:hAnsi="Times New Roman" w:cs="Times New Roman"/>
          <w:color w:val="000000" w:themeColor="text1"/>
          <w:sz w:val="24"/>
          <w:szCs w:val="24"/>
          <w:lang w:val="en-US"/>
        </w:rPr>
        <w:t>, v. 26, n. 1, p. 1-14</w:t>
      </w:r>
      <w:r w:rsidRPr="00D46B12">
        <w:rPr>
          <w:rFonts w:ascii="Times New Roman" w:hAnsi="Times New Roman" w:cs="Times New Roman"/>
          <w:color w:val="000000" w:themeColor="text1"/>
          <w:sz w:val="24"/>
          <w:szCs w:val="24"/>
          <w:lang w:val="en-US"/>
        </w:rPr>
        <w:t>, 2025.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COHEN, J. A coefficient of agreement for nominal scales. </w:t>
      </w:r>
      <w:r w:rsidRPr="00D46B12">
        <w:rPr>
          <w:rFonts w:ascii="Times New Roman" w:hAnsi="Times New Roman" w:cs="Times New Roman"/>
          <w:b/>
          <w:bCs/>
          <w:color w:val="000000" w:themeColor="text1"/>
          <w:sz w:val="24"/>
          <w:szCs w:val="24"/>
          <w:lang w:val="en-US"/>
        </w:rPr>
        <w:t>Educational and Psychological Measurement</w:t>
      </w:r>
      <w:r w:rsidRPr="00D46B12">
        <w:rPr>
          <w:rFonts w:ascii="Times New Roman" w:hAnsi="Times New Roman" w:cs="Times New Roman"/>
          <w:color w:val="000000" w:themeColor="text1"/>
          <w:sz w:val="24"/>
          <w:szCs w:val="24"/>
          <w:lang w:val="en-US"/>
        </w:rPr>
        <w:t>, v. 20, n. 1, p. 37-46, 1960.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rPr>
      </w:pPr>
      <w:r w:rsidRPr="00D46B12">
        <w:rPr>
          <w:rFonts w:ascii="Times New Roman" w:hAnsi="Times New Roman" w:cs="Times New Roman"/>
          <w:color w:val="000000" w:themeColor="text1"/>
          <w:sz w:val="24"/>
          <w:szCs w:val="24"/>
          <w:lang w:val="en-US"/>
        </w:rPr>
        <w:t>COHEN, J. </w:t>
      </w:r>
      <w:r w:rsidRPr="00D46B12">
        <w:rPr>
          <w:rFonts w:ascii="Times New Roman" w:hAnsi="Times New Roman" w:cs="Times New Roman"/>
          <w:b/>
          <w:bCs/>
          <w:color w:val="000000" w:themeColor="text1"/>
          <w:sz w:val="24"/>
          <w:szCs w:val="24"/>
          <w:lang w:val="en-US"/>
        </w:rPr>
        <w:t>Statistical Power Analysis for the Behavioral Sciences</w:t>
      </w:r>
      <w:r w:rsidRPr="00D46B12">
        <w:rPr>
          <w:rFonts w:ascii="Times New Roman" w:hAnsi="Times New Roman" w:cs="Times New Roman"/>
          <w:color w:val="000000" w:themeColor="text1"/>
          <w:sz w:val="24"/>
          <w:szCs w:val="24"/>
          <w:lang w:val="en-US"/>
        </w:rPr>
        <w:t xml:space="preserve">. </w:t>
      </w:r>
      <w:proofErr w:type="spellStart"/>
      <w:r w:rsidRPr="00C47B75">
        <w:rPr>
          <w:rFonts w:ascii="Times New Roman" w:hAnsi="Times New Roman" w:cs="Times New Roman"/>
          <w:color w:val="000000" w:themeColor="text1"/>
          <w:sz w:val="24"/>
          <w:szCs w:val="24"/>
        </w:rPr>
        <w:t>Routledge</w:t>
      </w:r>
      <w:proofErr w:type="spellEnd"/>
      <w:r w:rsidRPr="00C47B75">
        <w:rPr>
          <w:rFonts w:ascii="Times New Roman" w:hAnsi="Times New Roman" w:cs="Times New Roman"/>
          <w:color w:val="000000" w:themeColor="text1"/>
          <w:sz w:val="24"/>
          <w:szCs w:val="24"/>
        </w:rPr>
        <w:t>, 1988.</w:t>
      </w:r>
    </w:p>
    <w:p w:rsidR="000A4D27" w:rsidRPr="00C47B75" w:rsidRDefault="000A4D27" w:rsidP="00442D06">
      <w:pPr>
        <w:spacing w:line="240" w:lineRule="auto"/>
        <w:ind w:firstLine="0"/>
        <w:rPr>
          <w:rFonts w:ascii="Times New Roman" w:hAnsi="Times New Roman" w:cs="Times New Roman"/>
          <w:color w:val="000000" w:themeColor="text1"/>
          <w:sz w:val="24"/>
          <w:szCs w:val="24"/>
        </w:rPr>
      </w:pPr>
    </w:p>
    <w:p w:rsidR="000A4D27" w:rsidRPr="00C97A92"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rPr>
        <w:t xml:space="preserve">COSTA, I. </w:t>
      </w:r>
      <w:r w:rsidR="00066E5E" w:rsidRPr="00066E5E">
        <w:rPr>
          <w:rFonts w:ascii="Times New Roman" w:hAnsi="Times New Roman" w:cs="Times New Roman"/>
          <w:i/>
          <w:color w:val="000000" w:themeColor="text1"/>
          <w:sz w:val="24"/>
          <w:szCs w:val="24"/>
        </w:rPr>
        <w:t>et al.</w:t>
      </w:r>
      <w:r w:rsidRPr="00D46B12">
        <w:rPr>
          <w:rFonts w:ascii="Times New Roman" w:hAnsi="Times New Roman" w:cs="Times New Roman"/>
          <w:color w:val="000000" w:themeColor="text1"/>
          <w:sz w:val="24"/>
          <w:szCs w:val="24"/>
        </w:rPr>
        <w:t xml:space="preserve"> Sistema de avaliação táctica no Futebol (FUT-SAT): Desenvolvimento e validação preliminar. </w:t>
      </w:r>
      <w:proofErr w:type="spellStart"/>
      <w:r w:rsidRPr="00C97A92">
        <w:rPr>
          <w:rFonts w:ascii="Times New Roman" w:hAnsi="Times New Roman" w:cs="Times New Roman"/>
          <w:b/>
          <w:bCs/>
          <w:color w:val="000000" w:themeColor="text1"/>
          <w:sz w:val="24"/>
          <w:szCs w:val="24"/>
          <w:lang w:val="en-US"/>
        </w:rPr>
        <w:t>Motricidade</w:t>
      </w:r>
      <w:proofErr w:type="spellEnd"/>
      <w:r w:rsidRPr="00C97A92">
        <w:rPr>
          <w:rFonts w:ascii="Times New Roman" w:hAnsi="Times New Roman" w:cs="Times New Roman"/>
          <w:color w:val="000000" w:themeColor="text1"/>
          <w:sz w:val="24"/>
          <w:szCs w:val="24"/>
          <w:lang w:val="en-US"/>
        </w:rPr>
        <w:t>, v. 7, n. 1, p. 69-84, 2011.</w:t>
      </w:r>
    </w:p>
    <w:p w:rsidR="000A4D27" w:rsidRPr="00C97A9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DAVIDS, K.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Ecological dynamics and motor learning design in sport. </w:t>
      </w:r>
      <w:r w:rsidRPr="00D46B12">
        <w:rPr>
          <w:rFonts w:ascii="Times New Roman" w:hAnsi="Times New Roman" w:cs="Times New Roman"/>
          <w:b/>
          <w:bCs/>
          <w:color w:val="000000" w:themeColor="text1"/>
          <w:sz w:val="24"/>
          <w:szCs w:val="24"/>
          <w:lang w:val="en-US"/>
        </w:rPr>
        <w:t>Skill Acquisition in Sport: Research, Theory and Practice</w:t>
      </w:r>
      <w:r w:rsidRPr="00D46B12">
        <w:rPr>
          <w:rFonts w:ascii="Times New Roman" w:hAnsi="Times New Roman" w:cs="Times New Roman"/>
          <w:color w:val="000000" w:themeColor="text1"/>
          <w:sz w:val="24"/>
          <w:szCs w:val="24"/>
          <w:lang w:val="en-US"/>
        </w:rPr>
        <w:t>, v. 2, p. 112-130, 2012.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DAVIDS, K.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How small-sided and conditioned games enhance acquisition of movement and decision-making skills. </w:t>
      </w:r>
      <w:r w:rsidRPr="00D46B12">
        <w:rPr>
          <w:rFonts w:ascii="Times New Roman" w:hAnsi="Times New Roman" w:cs="Times New Roman"/>
          <w:b/>
          <w:bCs/>
          <w:color w:val="000000" w:themeColor="text1"/>
          <w:sz w:val="24"/>
          <w:szCs w:val="24"/>
          <w:lang w:val="en-US"/>
        </w:rPr>
        <w:t>Exercise and sport sciences reviews</w:t>
      </w:r>
      <w:r w:rsidRPr="00D46B12">
        <w:rPr>
          <w:rFonts w:ascii="Times New Roman" w:hAnsi="Times New Roman" w:cs="Times New Roman"/>
          <w:color w:val="000000" w:themeColor="text1"/>
          <w:sz w:val="24"/>
          <w:szCs w:val="24"/>
          <w:lang w:val="en-US"/>
        </w:rPr>
        <w:t>, v. 41, n. 3, p. 154-161, 2013.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DAVIDS, K.; BUTTON, C.; BENNETT, S. </w:t>
      </w:r>
      <w:r w:rsidRPr="00D46B12">
        <w:rPr>
          <w:rFonts w:ascii="Times New Roman" w:hAnsi="Times New Roman" w:cs="Times New Roman"/>
          <w:b/>
          <w:bCs/>
          <w:color w:val="000000" w:themeColor="text1"/>
          <w:sz w:val="24"/>
          <w:szCs w:val="24"/>
          <w:lang w:val="en-US"/>
        </w:rPr>
        <w:t>Dynamics of skill acquisition: A constraints-led approach</w:t>
      </w:r>
      <w:r w:rsidRPr="00D46B12">
        <w:rPr>
          <w:rFonts w:ascii="Times New Roman" w:hAnsi="Times New Roman" w:cs="Times New Roman"/>
          <w:color w:val="000000" w:themeColor="text1"/>
          <w:sz w:val="24"/>
          <w:szCs w:val="24"/>
          <w:lang w:val="en-US"/>
        </w:rPr>
        <w:t>. Human kinetics, 2008.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ELDRIDGE, D.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Visual exploratory activity and practice design: Perceptions of experienced coaches in professional football academies.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18, n. 2, p. 370-381, 2023.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ELDRIDGE, D.; PULLING, C.; ROBINS, M. Visual exploratory activity and resultant </w:t>
      </w:r>
      <w:proofErr w:type="spellStart"/>
      <w:r w:rsidRPr="00D46B12">
        <w:rPr>
          <w:rFonts w:ascii="Times New Roman" w:hAnsi="Times New Roman" w:cs="Times New Roman"/>
          <w:color w:val="000000" w:themeColor="text1"/>
          <w:sz w:val="24"/>
          <w:szCs w:val="24"/>
          <w:lang w:val="en-US"/>
        </w:rPr>
        <w:t>behavioural</w:t>
      </w:r>
      <w:proofErr w:type="spellEnd"/>
      <w:r w:rsidRPr="00D46B12">
        <w:rPr>
          <w:rFonts w:ascii="Times New Roman" w:hAnsi="Times New Roman" w:cs="Times New Roman"/>
          <w:color w:val="000000" w:themeColor="text1"/>
          <w:sz w:val="24"/>
          <w:szCs w:val="24"/>
          <w:lang w:val="en-US"/>
        </w:rPr>
        <w:t xml:space="preserve"> analysis of youth midfield soccer players. </w:t>
      </w:r>
      <w:r w:rsidRPr="00D46B12">
        <w:rPr>
          <w:rFonts w:ascii="Times New Roman" w:hAnsi="Times New Roman" w:cs="Times New Roman"/>
          <w:b/>
          <w:bCs/>
          <w:color w:val="000000" w:themeColor="text1"/>
          <w:sz w:val="24"/>
          <w:szCs w:val="24"/>
          <w:lang w:val="en-US"/>
        </w:rPr>
        <w:t>Journal of Human Sport and Exercise</w:t>
      </w:r>
      <w:r w:rsidRPr="00D46B12">
        <w:rPr>
          <w:rFonts w:ascii="Times New Roman" w:hAnsi="Times New Roman" w:cs="Times New Roman"/>
          <w:color w:val="000000" w:themeColor="text1"/>
          <w:sz w:val="24"/>
          <w:szCs w:val="24"/>
          <w:lang w:val="en-US"/>
        </w:rPr>
        <w:t>, v. 8, n. 3, p. 560-577, 2013.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FAJEN, B.; RILEY, M.; TURVEY, M. Information, affordances, and the control of action in sport. </w:t>
      </w:r>
      <w:r w:rsidRPr="00D46B12">
        <w:rPr>
          <w:rFonts w:ascii="Times New Roman" w:hAnsi="Times New Roman" w:cs="Times New Roman"/>
          <w:b/>
          <w:bCs/>
          <w:color w:val="000000" w:themeColor="text1"/>
          <w:sz w:val="24"/>
          <w:szCs w:val="24"/>
          <w:lang w:val="en-US"/>
        </w:rPr>
        <w:t>international Journal of Sport Psychology</w:t>
      </w:r>
      <w:r w:rsidRPr="00D46B12">
        <w:rPr>
          <w:rFonts w:ascii="Times New Roman" w:hAnsi="Times New Roman" w:cs="Times New Roman"/>
          <w:color w:val="000000" w:themeColor="text1"/>
          <w:sz w:val="24"/>
          <w:szCs w:val="24"/>
          <w:lang w:val="en-US"/>
        </w:rPr>
        <w:t>, v. 40, n. 1, p. 79-107, 2008.</w:t>
      </w:r>
    </w:p>
    <w:p w:rsidR="00776C04" w:rsidRPr="00D46B12" w:rsidRDefault="00776C04"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rPr>
      </w:pPr>
      <w:r w:rsidRPr="00D46B12">
        <w:rPr>
          <w:rFonts w:ascii="Times New Roman" w:hAnsi="Times New Roman" w:cs="Times New Roman"/>
          <w:color w:val="000000" w:themeColor="text1"/>
          <w:sz w:val="24"/>
          <w:szCs w:val="24"/>
        </w:rPr>
        <w:t xml:space="preserve">GARCÍA LÓPEZ, L. </w:t>
      </w:r>
      <w:r w:rsidR="00066E5E" w:rsidRPr="00066E5E">
        <w:rPr>
          <w:rFonts w:ascii="Times New Roman" w:hAnsi="Times New Roman" w:cs="Times New Roman"/>
          <w:i/>
          <w:color w:val="000000" w:themeColor="text1"/>
          <w:sz w:val="24"/>
          <w:szCs w:val="24"/>
        </w:rPr>
        <w:t>et al.</w:t>
      </w:r>
      <w:r w:rsidRPr="00D46B12">
        <w:rPr>
          <w:rFonts w:ascii="Times New Roman" w:hAnsi="Times New Roman" w:cs="Times New Roman"/>
          <w:color w:val="000000" w:themeColor="text1"/>
          <w:sz w:val="24"/>
          <w:szCs w:val="24"/>
        </w:rPr>
        <w:t xml:space="preserve"> </w:t>
      </w:r>
      <w:r w:rsidRPr="00D46B12">
        <w:rPr>
          <w:rFonts w:ascii="Times New Roman" w:hAnsi="Times New Roman" w:cs="Times New Roman"/>
          <w:color w:val="000000" w:themeColor="text1"/>
          <w:sz w:val="24"/>
          <w:szCs w:val="24"/>
          <w:lang w:val="en-US"/>
        </w:rPr>
        <w:t xml:space="preserve">Development and validation of the Game Performance Evaluation Tool (GPET) in soccer. </w:t>
      </w:r>
      <w:r w:rsidRPr="00D46B12">
        <w:rPr>
          <w:rFonts w:ascii="Times New Roman" w:hAnsi="Times New Roman" w:cs="Times New Roman"/>
          <w:b/>
          <w:bCs/>
          <w:color w:val="000000" w:themeColor="text1"/>
          <w:sz w:val="24"/>
          <w:szCs w:val="24"/>
        </w:rPr>
        <w:t xml:space="preserve">Revista </w:t>
      </w:r>
      <w:proofErr w:type="spellStart"/>
      <w:r w:rsidRPr="00D46B12">
        <w:rPr>
          <w:rFonts w:ascii="Times New Roman" w:hAnsi="Times New Roman" w:cs="Times New Roman"/>
          <w:b/>
          <w:bCs/>
          <w:color w:val="000000" w:themeColor="text1"/>
          <w:sz w:val="24"/>
          <w:szCs w:val="24"/>
        </w:rPr>
        <w:t>Euroamericana</w:t>
      </w:r>
      <w:proofErr w:type="spellEnd"/>
      <w:r w:rsidRPr="00D46B12">
        <w:rPr>
          <w:rFonts w:ascii="Times New Roman" w:hAnsi="Times New Roman" w:cs="Times New Roman"/>
          <w:b/>
          <w:bCs/>
          <w:color w:val="000000" w:themeColor="text1"/>
          <w:sz w:val="24"/>
          <w:szCs w:val="24"/>
        </w:rPr>
        <w:t xml:space="preserve"> de </w:t>
      </w:r>
      <w:proofErr w:type="spellStart"/>
      <w:r w:rsidRPr="00D46B12">
        <w:rPr>
          <w:rFonts w:ascii="Times New Roman" w:hAnsi="Times New Roman" w:cs="Times New Roman"/>
          <w:b/>
          <w:bCs/>
          <w:color w:val="000000" w:themeColor="text1"/>
          <w:sz w:val="24"/>
          <w:szCs w:val="24"/>
        </w:rPr>
        <w:t>Ciencias</w:t>
      </w:r>
      <w:proofErr w:type="spellEnd"/>
      <w:r w:rsidRPr="00D46B12">
        <w:rPr>
          <w:rFonts w:ascii="Times New Roman" w:hAnsi="Times New Roman" w:cs="Times New Roman"/>
          <w:b/>
          <w:bCs/>
          <w:color w:val="000000" w:themeColor="text1"/>
          <w:sz w:val="24"/>
          <w:szCs w:val="24"/>
        </w:rPr>
        <w:t xml:space="preserve"> </w:t>
      </w:r>
      <w:proofErr w:type="spellStart"/>
      <w:r w:rsidRPr="00D46B12">
        <w:rPr>
          <w:rFonts w:ascii="Times New Roman" w:hAnsi="Times New Roman" w:cs="Times New Roman"/>
          <w:b/>
          <w:bCs/>
          <w:color w:val="000000" w:themeColor="text1"/>
          <w:sz w:val="24"/>
          <w:szCs w:val="24"/>
        </w:rPr>
        <w:t>del</w:t>
      </w:r>
      <w:proofErr w:type="spellEnd"/>
      <w:r w:rsidRPr="00D46B12">
        <w:rPr>
          <w:rFonts w:ascii="Times New Roman" w:hAnsi="Times New Roman" w:cs="Times New Roman"/>
          <w:b/>
          <w:bCs/>
          <w:color w:val="000000" w:themeColor="text1"/>
          <w:sz w:val="24"/>
          <w:szCs w:val="24"/>
        </w:rPr>
        <w:t xml:space="preserve"> Deporte</w:t>
      </w:r>
      <w:r w:rsidRPr="00D46B12">
        <w:rPr>
          <w:rFonts w:ascii="Times New Roman" w:hAnsi="Times New Roman" w:cs="Times New Roman"/>
          <w:color w:val="000000" w:themeColor="text1"/>
          <w:sz w:val="24"/>
          <w:szCs w:val="24"/>
        </w:rPr>
        <w:t>, v. 2, n. 1, p. 89 – 99, 2013.</w:t>
      </w:r>
    </w:p>
    <w:p w:rsidR="000A4D27" w:rsidRPr="00D46B12" w:rsidRDefault="000A4D27" w:rsidP="00442D06">
      <w:pPr>
        <w:spacing w:line="240" w:lineRule="auto"/>
        <w:ind w:firstLine="0"/>
        <w:rPr>
          <w:rFonts w:ascii="Times New Roman" w:hAnsi="Times New Roman" w:cs="Times New Roman"/>
          <w:color w:val="000000" w:themeColor="text1"/>
          <w:sz w:val="24"/>
          <w:szCs w:val="24"/>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rPr>
        <w:t xml:space="preserve">GARCÍA-ANGULO, F. </w:t>
      </w:r>
      <w:r w:rsidR="00066E5E" w:rsidRPr="00066E5E">
        <w:rPr>
          <w:rFonts w:ascii="Times New Roman" w:hAnsi="Times New Roman" w:cs="Times New Roman"/>
          <w:i/>
          <w:color w:val="000000" w:themeColor="text1"/>
          <w:sz w:val="24"/>
          <w:szCs w:val="24"/>
        </w:rPr>
        <w:t>et al.</w:t>
      </w:r>
      <w:r w:rsidRPr="00C47B75">
        <w:rPr>
          <w:rFonts w:ascii="Times New Roman" w:hAnsi="Times New Roman" w:cs="Times New Roman"/>
          <w:color w:val="000000" w:themeColor="text1"/>
          <w:sz w:val="24"/>
          <w:szCs w:val="24"/>
        </w:rPr>
        <w:t xml:space="preserve"> </w:t>
      </w:r>
      <w:r w:rsidRPr="00D46B12">
        <w:rPr>
          <w:rFonts w:ascii="Times New Roman" w:hAnsi="Times New Roman" w:cs="Times New Roman"/>
          <w:color w:val="000000" w:themeColor="text1"/>
          <w:sz w:val="24"/>
          <w:szCs w:val="24"/>
          <w:lang w:val="en-US"/>
        </w:rPr>
        <w:t>Influence of the constraints associated with the numerical game situations on the technical-tactical actions of U-11 football players in Spain.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19, n. 6, p. 2521-2529, 2024.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GIBSON, J. </w:t>
      </w:r>
      <w:r w:rsidRPr="00D46B12">
        <w:rPr>
          <w:rFonts w:ascii="Times New Roman" w:hAnsi="Times New Roman" w:cs="Times New Roman"/>
          <w:b/>
          <w:bCs/>
          <w:color w:val="000000" w:themeColor="text1"/>
          <w:sz w:val="24"/>
          <w:szCs w:val="24"/>
          <w:lang w:val="en-US"/>
        </w:rPr>
        <w:t>The ecological approach to visual perception</w:t>
      </w:r>
      <w:r w:rsidRPr="00D46B12">
        <w:rPr>
          <w:rFonts w:ascii="Times New Roman" w:hAnsi="Times New Roman" w:cs="Times New Roman"/>
          <w:color w:val="000000" w:themeColor="text1"/>
          <w:sz w:val="24"/>
          <w:szCs w:val="24"/>
          <w:lang w:val="en-US"/>
        </w:rPr>
        <w:t xml:space="preserve">. Nova </w:t>
      </w:r>
      <w:proofErr w:type="spellStart"/>
      <w:r w:rsidRPr="00D46B12">
        <w:rPr>
          <w:rFonts w:ascii="Times New Roman" w:hAnsi="Times New Roman" w:cs="Times New Roman"/>
          <w:color w:val="000000" w:themeColor="text1"/>
          <w:sz w:val="24"/>
          <w:szCs w:val="24"/>
          <w:lang w:val="en-US"/>
        </w:rPr>
        <w:t>Iorque</w:t>
      </w:r>
      <w:proofErr w:type="spellEnd"/>
      <w:r w:rsidRPr="00D46B12">
        <w:rPr>
          <w:rFonts w:ascii="Times New Roman" w:hAnsi="Times New Roman" w:cs="Times New Roman"/>
          <w:color w:val="000000" w:themeColor="text1"/>
          <w:sz w:val="24"/>
          <w:szCs w:val="24"/>
          <w:lang w:val="en-US"/>
        </w:rPr>
        <w:t>: Psychology Press, 1979.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GOTTWALD, V.; DAVIES, M.; OWEN, R. Every story has two sides: evaluating information processing and ecological dynamics perspectives of focus of attention in skill acquisition. </w:t>
      </w:r>
      <w:r w:rsidRPr="00D46B12">
        <w:rPr>
          <w:rFonts w:ascii="Times New Roman" w:hAnsi="Times New Roman" w:cs="Times New Roman"/>
          <w:b/>
          <w:bCs/>
          <w:color w:val="000000" w:themeColor="text1"/>
          <w:sz w:val="24"/>
          <w:szCs w:val="24"/>
          <w:lang w:val="en-US"/>
        </w:rPr>
        <w:t>Frontiers in Sports and Active Living</w:t>
      </w:r>
      <w:r w:rsidRPr="00D46B12">
        <w:rPr>
          <w:rFonts w:ascii="Times New Roman" w:hAnsi="Times New Roman" w:cs="Times New Roman"/>
          <w:color w:val="000000" w:themeColor="text1"/>
          <w:sz w:val="24"/>
          <w:szCs w:val="24"/>
          <w:lang w:val="en-US"/>
        </w:rPr>
        <w:t>, v. 5, p. 1176635, 2023.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 xml:space="preserve">GRAY, R. </w:t>
      </w:r>
      <w:r w:rsidRPr="00D46B12">
        <w:rPr>
          <w:rFonts w:ascii="Times New Roman" w:hAnsi="Times New Roman" w:cs="Times New Roman"/>
          <w:b/>
          <w:bCs/>
          <w:color w:val="000000" w:themeColor="text1"/>
          <w:sz w:val="24"/>
          <w:szCs w:val="24"/>
          <w:lang w:val="en-US"/>
        </w:rPr>
        <w:t>How we learn to move: A revolution in the way we coach &amp; practice sports skills</w:t>
      </w:r>
      <w:r w:rsidRPr="00D46B12">
        <w:rPr>
          <w:rFonts w:ascii="Times New Roman" w:hAnsi="Times New Roman" w:cs="Times New Roman"/>
          <w:color w:val="000000" w:themeColor="text1"/>
          <w:sz w:val="24"/>
          <w:szCs w:val="24"/>
          <w:lang w:val="en-US"/>
        </w:rPr>
        <w:t>. </w:t>
      </w:r>
      <w:r w:rsidRPr="00C47B75">
        <w:rPr>
          <w:rFonts w:ascii="Times New Roman" w:hAnsi="Times New Roman" w:cs="Times New Roman"/>
          <w:color w:val="000000" w:themeColor="text1"/>
          <w:sz w:val="24"/>
          <w:szCs w:val="24"/>
          <w:lang w:val="en-US"/>
        </w:rPr>
        <w:t>[</w:t>
      </w:r>
      <w:proofErr w:type="spellStart"/>
      <w:r w:rsidRPr="00C47B75">
        <w:rPr>
          <w:rFonts w:ascii="Times New Roman" w:hAnsi="Times New Roman" w:cs="Times New Roman"/>
          <w:color w:val="000000" w:themeColor="text1"/>
          <w:sz w:val="24"/>
          <w:szCs w:val="24"/>
          <w:lang w:val="en-US"/>
        </w:rPr>
        <w:t>s.l</w:t>
      </w:r>
      <w:proofErr w:type="spellEnd"/>
      <w:r w:rsidRPr="00C47B75">
        <w:rPr>
          <w:rFonts w:ascii="Times New Roman" w:hAnsi="Times New Roman" w:cs="Times New Roman"/>
          <w:color w:val="000000" w:themeColor="text1"/>
          <w:sz w:val="24"/>
          <w:szCs w:val="24"/>
          <w:lang w:val="en-US"/>
        </w:rPr>
        <w:t xml:space="preserve">: </w:t>
      </w:r>
      <w:proofErr w:type="spellStart"/>
      <w:r w:rsidRPr="00C47B75">
        <w:rPr>
          <w:rFonts w:ascii="Times New Roman" w:hAnsi="Times New Roman" w:cs="Times New Roman"/>
          <w:color w:val="000000" w:themeColor="text1"/>
          <w:sz w:val="24"/>
          <w:szCs w:val="24"/>
          <w:lang w:val="en-US"/>
        </w:rPr>
        <w:t>s.n</w:t>
      </w:r>
      <w:proofErr w:type="spellEnd"/>
      <w:r w:rsidRPr="00C47B75">
        <w:rPr>
          <w:rFonts w:ascii="Times New Roman" w:hAnsi="Times New Roman" w:cs="Times New Roman"/>
          <w:color w:val="000000" w:themeColor="text1"/>
          <w:sz w:val="24"/>
          <w:szCs w:val="24"/>
          <w:lang w:val="en-US"/>
        </w:rPr>
        <w:t>.]</w:t>
      </w:r>
      <w:r w:rsidRPr="00D46B12">
        <w:rPr>
          <w:rFonts w:ascii="Times New Roman" w:hAnsi="Times New Roman" w:cs="Times New Roman"/>
          <w:color w:val="000000" w:themeColor="text1"/>
          <w:sz w:val="24"/>
          <w:szCs w:val="24"/>
          <w:lang w:val="en-US"/>
        </w:rPr>
        <w:t>, 2021.</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GRÉHAIGNE, J.; GODBOUT, P.; ZERAI, Z. How the" rapport de forces" evolves in a soccer match: the dynamics of collective decisions in a complex system. </w:t>
      </w:r>
      <w:proofErr w:type="spellStart"/>
      <w:r w:rsidRPr="00C47B75">
        <w:rPr>
          <w:rFonts w:ascii="Times New Roman" w:hAnsi="Times New Roman" w:cs="Times New Roman"/>
          <w:b/>
          <w:bCs/>
          <w:color w:val="000000" w:themeColor="text1"/>
          <w:sz w:val="24"/>
          <w:szCs w:val="24"/>
          <w:lang w:val="en-US"/>
        </w:rPr>
        <w:t>Revista</w:t>
      </w:r>
      <w:proofErr w:type="spellEnd"/>
      <w:r w:rsidRPr="00C47B75">
        <w:rPr>
          <w:rFonts w:ascii="Times New Roman" w:hAnsi="Times New Roman" w:cs="Times New Roman"/>
          <w:b/>
          <w:bCs/>
          <w:color w:val="000000" w:themeColor="text1"/>
          <w:sz w:val="24"/>
          <w:szCs w:val="24"/>
          <w:lang w:val="en-US"/>
        </w:rPr>
        <w:t xml:space="preserve"> de </w:t>
      </w:r>
      <w:proofErr w:type="spellStart"/>
      <w:r w:rsidRPr="00C47B75">
        <w:rPr>
          <w:rFonts w:ascii="Times New Roman" w:hAnsi="Times New Roman" w:cs="Times New Roman"/>
          <w:b/>
          <w:bCs/>
          <w:color w:val="000000" w:themeColor="text1"/>
          <w:sz w:val="24"/>
          <w:szCs w:val="24"/>
          <w:lang w:val="en-US"/>
        </w:rPr>
        <w:t>Psicología</w:t>
      </w:r>
      <w:proofErr w:type="spellEnd"/>
      <w:r w:rsidRPr="00C47B75">
        <w:rPr>
          <w:rFonts w:ascii="Times New Roman" w:hAnsi="Times New Roman" w:cs="Times New Roman"/>
          <w:b/>
          <w:bCs/>
          <w:color w:val="000000" w:themeColor="text1"/>
          <w:sz w:val="24"/>
          <w:szCs w:val="24"/>
          <w:lang w:val="en-US"/>
        </w:rPr>
        <w:t xml:space="preserve"> del </w:t>
      </w:r>
      <w:proofErr w:type="spellStart"/>
      <w:r w:rsidRPr="00C47B75">
        <w:rPr>
          <w:rFonts w:ascii="Times New Roman" w:hAnsi="Times New Roman" w:cs="Times New Roman"/>
          <w:b/>
          <w:bCs/>
          <w:color w:val="000000" w:themeColor="text1"/>
          <w:sz w:val="24"/>
          <w:szCs w:val="24"/>
          <w:lang w:val="en-US"/>
        </w:rPr>
        <w:t>Deporte</w:t>
      </w:r>
      <w:proofErr w:type="spellEnd"/>
      <w:r w:rsidRPr="00C47B75">
        <w:rPr>
          <w:rFonts w:ascii="Times New Roman" w:hAnsi="Times New Roman" w:cs="Times New Roman"/>
          <w:color w:val="000000" w:themeColor="text1"/>
          <w:sz w:val="24"/>
          <w:szCs w:val="24"/>
          <w:lang w:val="en-US"/>
        </w:rPr>
        <w:t>, v. 20, n. 2, p. 747-765, 2011.</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HAUKOOS, J.; LEWIS, R. Advanced statistics: Bootstrapping confidence intervals for statistics with “difficult” distributions. </w:t>
      </w:r>
      <w:r w:rsidRPr="00D46B12">
        <w:rPr>
          <w:rFonts w:ascii="Times New Roman" w:hAnsi="Times New Roman" w:cs="Times New Roman"/>
          <w:b/>
          <w:bCs/>
          <w:color w:val="000000" w:themeColor="text1"/>
          <w:sz w:val="24"/>
          <w:szCs w:val="24"/>
          <w:lang w:val="en-US"/>
        </w:rPr>
        <w:t>Academic Emergency Medicine</w:t>
      </w:r>
      <w:r w:rsidRPr="00D46B12">
        <w:rPr>
          <w:rFonts w:ascii="Times New Roman" w:hAnsi="Times New Roman" w:cs="Times New Roman"/>
          <w:color w:val="000000" w:themeColor="text1"/>
          <w:sz w:val="24"/>
          <w:szCs w:val="24"/>
          <w:lang w:val="en-US"/>
        </w:rPr>
        <w:t>, v. 12, n. 4, p. 360–365, 2005.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HAUSER, D.; ELLSWORTH, P.; GONZALEZ, R. Are manipulation checks necessary? </w:t>
      </w:r>
      <w:r w:rsidRPr="00D46B12">
        <w:rPr>
          <w:rFonts w:ascii="Times New Roman" w:hAnsi="Times New Roman" w:cs="Times New Roman"/>
          <w:b/>
          <w:bCs/>
          <w:color w:val="000000" w:themeColor="text1"/>
          <w:sz w:val="24"/>
          <w:szCs w:val="24"/>
          <w:lang w:val="en-US"/>
        </w:rPr>
        <w:t>Frontiers in Psychology</w:t>
      </w:r>
      <w:r w:rsidRPr="00D46B12">
        <w:rPr>
          <w:rFonts w:ascii="Times New Roman" w:hAnsi="Times New Roman" w:cs="Times New Roman"/>
          <w:color w:val="000000" w:themeColor="text1"/>
          <w:sz w:val="24"/>
          <w:szCs w:val="24"/>
          <w:lang w:val="en-US"/>
        </w:rPr>
        <w:t>, v. 9, p. 998, 2018.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HINTERMANN, M.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"Heads Up Girls!" A Training Intervention to Improve Scanning Behavior in Youth Female Football. </w:t>
      </w:r>
      <w:r w:rsidRPr="00D46B12">
        <w:rPr>
          <w:rFonts w:ascii="Times New Roman" w:hAnsi="Times New Roman" w:cs="Times New Roman"/>
          <w:b/>
          <w:bCs/>
          <w:color w:val="000000" w:themeColor="text1"/>
          <w:sz w:val="24"/>
          <w:szCs w:val="24"/>
          <w:lang w:val="en-US"/>
        </w:rPr>
        <w:t>Frontiers in Sports and Active Living</w:t>
      </w:r>
      <w:r w:rsidRPr="00D46B12">
        <w:rPr>
          <w:rFonts w:ascii="Times New Roman" w:hAnsi="Times New Roman" w:cs="Times New Roman"/>
          <w:color w:val="000000" w:themeColor="text1"/>
          <w:sz w:val="24"/>
          <w:szCs w:val="24"/>
          <w:lang w:val="en-US"/>
        </w:rPr>
        <w:t>, v. 7, p. 1602099, 2025.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HINTERMANN, M.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The influence of scanning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on performance during 4v4 small-sided games in youth female football. </w:t>
      </w:r>
      <w:r w:rsidRPr="00C47B75">
        <w:rPr>
          <w:rFonts w:ascii="Times New Roman" w:hAnsi="Times New Roman" w:cs="Times New Roman"/>
          <w:b/>
          <w:bCs/>
          <w:color w:val="000000" w:themeColor="text1"/>
          <w:sz w:val="24"/>
          <w:szCs w:val="24"/>
          <w:lang w:val="en-US"/>
        </w:rPr>
        <w:t>Journal of Sports Sciences</w:t>
      </w:r>
      <w:r w:rsidRPr="00C47B75">
        <w:rPr>
          <w:rFonts w:ascii="Times New Roman" w:hAnsi="Times New Roman" w:cs="Times New Roman"/>
          <w:color w:val="000000" w:themeColor="text1"/>
          <w:sz w:val="24"/>
          <w:szCs w:val="24"/>
          <w:lang w:val="en-US"/>
        </w:rPr>
        <w:t>, v. 42, n. 21, p. 1977-1985, 2024.</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HOEWE, J. Manipulation check. </w:t>
      </w:r>
      <w:r w:rsidRPr="00D46B12">
        <w:rPr>
          <w:rFonts w:ascii="Times New Roman" w:hAnsi="Times New Roman" w:cs="Times New Roman"/>
          <w:b/>
          <w:bCs/>
          <w:color w:val="000000" w:themeColor="text1"/>
          <w:sz w:val="24"/>
          <w:szCs w:val="24"/>
          <w:lang w:val="en-US"/>
        </w:rPr>
        <w:t>The International Encyclopedia of Communication Research Methods</w:t>
      </w:r>
      <w:r w:rsidRPr="00D46B12">
        <w:rPr>
          <w:rFonts w:ascii="Times New Roman" w:hAnsi="Times New Roman" w:cs="Times New Roman"/>
          <w:color w:val="000000" w:themeColor="text1"/>
          <w:sz w:val="24"/>
          <w:szCs w:val="24"/>
          <w:lang w:val="en-US"/>
        </w:rPr>
        <w:t>, p. 1-5, 2017.</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HRISTOVSKI, R.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Sport performance as a domain of creative problem solving for self-organizing performer-environment systems. </w:t>
      </w:r>
      <w:r w:rsidRPr="00D46B12">
        <w:rPr>
          <w:rFonts w:ascii="Times New Roman" w:hAnsi="Times New Roman" w:cs="Times New Roman"/>
          <w:b/>
          <w:bCs/>
          <w:color w:val="000000" w:themeColor="text1"/>
          <w:sz w:val="24"/>
          <w:szCs w:val="24"/>
          <w:lang w:val="en-US"/>
        </w:rPr>
        <w:t>The Open Sports Sciences Journal</w:t>
      </w:r>
      <w:r w:rsidRPr="00D46B12">
        <w:rPr>
          <w:rFonts w:ascii="Times New Roman" w:hAnsi="Times New Roman" w:cs="Times New Roman"/>
          <w:color w:val="000000" w:themeColor="text1"/>
          <w:sz w:val="24"/>
          <w:szCs w:val="24"/>
          <w:lang w:val="en-US"/>
        </w:rPr>
        <w:t>, v. 5, p. 26-35 2012.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JACOBS, D.; MICHAELS, C. Direct Learning. </w:t>
      </w:r>
      <w:r w:rsidRPr="00D46B12">
        <w:rPr>
          <w:rFonts w:ascii="Times New Roman" w:hAnsi="Times New Roman" w:cs="Times New Roman"/>
          <w:b/>
          <w:bCs/>
          <w:color w:val="000000" w:themeColor="text1"/>
          <w:sz w:val="24"/>
          <w:szCs w:val="24"/>
          <w:lang w:val="en-US"/>
        </w:rPr>
        <w:t>Ecological Psychology</w:t>
      </w:r>
      <w:r w:rsidRPr="00D46B12">
        <w:rPr>
          <w:rFonts w:ascii="Times New Roman" w:hAnsi="Times New Roman" w:cs="Times New Roman"/>
          <w:color w:val="000000" w:themeColor="text1"/>
          <w:sz w:val="24"/>
          <w:szCs w:val="24"/>
          <w:lang w:val="en-US"/>
        </w:rPr>
        <w:t>, v. 19, n. 4, p. 321-349, 2007.</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JORDET, G.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Scanning, contextual factors, and association with performance in English premier league footballers: an investigation across a season. </w:t>
      </w:r>
      <w:r w:rsidRPr="00D46B12">
        <w:rPr>
          <w:rFonts w:ascii="Times New Roman" w:hAnsi="Times New Roman" w:cs="Times New Roman"/>
          <w:b/>
          <w:bCs/>
          <w:color w:val="000000" w:themeColor="text1"/>
          <w:sz w:val="24"/>
          <w:szCs w:val="24"/>
          <w:lang w:val="en-US"/>
        </w:rPr>
        <w:t>Frontiers in Psychology</w:t>
      </w:r>
      <w:r w:rsidRPr="00D46B12">
        <w:rPr>
          <w:rFonts w:ascii="Times New Roman" w:hAnsi="Times New Roman" w:cs="Times New Roman"/>
          <w:color w:val="000000" w:themeColor="text1"/>
          <w:sz w:val="24"/>
          <w:szCs w:val="24"/>
          <w:lang w:val="en-US"/>
        </w:rPr>
        <w:t>, v. 11, p. 553813, 2020.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JORDET, G. Perceptual training in soccer: An imagery intervention study with elite players. </w:t>
      </w:r>
      <w:r w:rsidRPr="00D46B12">
        <w:rPr>
          <w:rFonts w:ascii="Times New Roman" w:hAnsi="Times New Roman" w:cs="Times New Roman"/>
          <w:b/>
          <w:bCs/>
          <w:color w:val="000000" w:themeColor="text1"/>
          <w:sz w:val="24"/>
          <w:szCs w:val="24"/>
          <w:lang w:val="en-US"/>
        </w:rPr>
        <w:t xml:space="preserve">Journal of Applied Sport </w:t>
      </w:r>
      <w:r w:rsidR="00D70392">
        <w:rPr>
          <w:rFonts w:ascii="Times New Roman" w:hAnsi="Times New Roman" w:cs="Times New Roman"/>
          <w:b/>
          <w:bCs/>
          <w:color w:val="000000" w:themeColor="text1"/>
          <w:sz w:val="24"/>
          <w:szCs w:val="24"/>
          <w:lang w:val="en-US"/>
        </w:rPr>
        <w:t>P</w:t>
      </w:r>
      <w:r w:rsidRPr="00D46B12">
        <w:rPr>
          <w:rFonts w:ascii="Times New Roman" w:hAnsi="Times New Roman" w:cs="Times New Roman"/>
          <w:b/>
          <w:bCs/>
          <w:color w:val="000000" w:themeColor="text1"/>
          <w:sz w:val="24"/>
          <w:szCs w:val="24"/>
          <w:lang w:val="en-US"/>
        </w:rPr>
        <w:t>sychology</w:t>
      </w:r>
      <w:r w:rsidRPr="00D46B12">
        <w:rPr>
          <w:rFonts w:ascii="Times New Roman" w:hAnsi="Times New Roman" w:cs="Times New Roman"/>
          <w:color w:val="000000" w:themeColor="text1"/>
          <w:sz w:val="24"/>
          <w:szCs w:val="24"/>
          <w:lang w:val="en-US"/>
        </w:rPr>
        <w:t>, v. 17, n. 2, p. 140-156, 2005.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KEARNEY, P.; CURRAN, N.; NUGENT, F. Manipulation checks in focus of attention research: a methodological systematic review. </w:t>
      </w:r>
      <w:r w:rsidRPr="00D46B12">
        <w:rPr>
          <w:rFonts w:ascii="Times New Roman" w:hAnsi="Times New Roman" w:cs="Times New Roman"/>
          <w:b/>
          <w:bCs/>
          <w:color w:val="000000" w:themeColor="text1"/>
          <w:sz w:val="24"/>
          <w:szCs w:val="24"/>
          <w:lang w:val="en-US"/>
        </w:rPr>
        <w:t>Journal of Motor Learning and Development</w:t>
      </w:r>
      <w:r w:rsidRPr="00D46B12">
        <w:rPr>
          <w:rFonts w:ascii="Times New Roman" w:hAnsi="Times New Roman" w:cs="Times New Roman"/>
          <w:color w:val="000000" w:themeColor="text1"/>
          <w:sz w:val="24"/>
          <w:szCs w:val="24"/>
          <w:lang w:val="en-US"/>
        </w:rPr>
        <w:t>, v. 1, p. 1-19, 2025.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KELSO, S. </w:t>
      </w:r>
      <w:r w:rsidRPr="00D46B12">
        <w:rPr>
          <w:rFonts w:ascii="Times New Roman" w:hAnsi="Times New Roman" w:cs="Times New Roman"/>
          <w:b/>
          <w:bCs/>
          <w:color w:val="000000" w:themeColor="text1"/>
          <w:sz w:val="24"/>
          <w:szCs w:val="24"/>
          <w:lang w:val="en-US"/>
        </w:rPr>
        <w:t>Dynamic patterns: The self-organization of brain and behavior</w:t>
      </w:r>
      <w:r w:rsidRPr="00D46B12">
        <w:rPr>
          <w:rFonts w:ascii="Times New Roman" w:hAnsi="Times New Roman" w:cs="Times New Roman"/>
          <w:color w:val="000000" w:themeColor="text1"/>
          <w:sz w:val="24"/>
          <w:szCs w:val="24"/>
          <w:lang w:val="en-US"/>
        </w:rPr>
        <w:t>. MIT press, 1995.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KOO, T.; LI, M. A guideline of selecting and reporting intraclass correlation coefficients for reliability research. </w:t>
      </w:r>
      <w:r w:rsidRPr="00D46B12">
        <w:rPr>
          <w:rFonts w:ascii="Times New Roman" w:hAnsi="Times New Roman" w:cs="Times New Roman"/>
          <w:b/>
          <w:bCs/>
          <w:color w:val="000000" w:themeColor="text1"/>
          <w:sz w:val="24"/>
          <w:szCs w:val="24"/>
          <w:lang w:val="en-US"/>
        </w:rPr>
        <w:t>Journal of Chiropractic Medicine</w:t>
      </w:r>
      <w:r w:rsidRPr="00D46B12">
        <w:rPr>
          <w:rFonts w:ascii="Times New Roman" w:hAnsi="Times New Roman" w:cs="Times New Roman"/>
          <w:color w:val="000000" w:themeColor="text1"/>
          <w:sz w:val="24"/>
          <w:szCs w:val="24"/>
          <w:lang w:val="en-US"/>
        </w:rPr>
        <w:t>, v. 15, n. 2, p. 155-163, 2016.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KRZEPOTA, J.; STĘPIŃSKI, M.; ZWIERKO, T. Gaze control in one versus one defensive situations in soccer players with various levels of expertise. </w:t>
      </w:r>
      <w:r w:rsidRPr="00D46B12">
        <w:rPr>
          <w:rFonts w:ascii="Times New Roman" w:hAnsi="Times New Roman" w:cs="Times New Roman"/>
          <w:b/>
          <w:bCs/>
          <w:color w:val="000000" w:themeColor="text1"/>
          <w:sz w:val="24"/>
          <w:szCs w:val="24"/>
          <w:lang w:val="en-US"/>
        </w:rPr>
        <w:t>Perceptual and Motor Skills</w:t>
      </w:r>
      <w:r w:rsidRPr="00D46B12">
        <w:rPr>
          <w:rFonts w:ascii="Times New Roman" w:hAnsi="Times New Roman" w:cs="Times New Roman"/>
          <w:color w:val="000000" w:themeColor="text1"/>
          <w:sz w:val="24"/>
          <w:szCs w:val="24"/>
          <w:lang w:val="en-US"/>
        </w:rPr>
        <w:t>, v. 123, n. 3, p. 769-783, 2016.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LANDIS, J.; KOCH, G. The measurement of observer agreement for categorical data. </w:t>
      </w:r>
      <w:r w:rsidRPr="00D46B12">
        <w:rPr>
          <w:rFonts w:ascii="Times New Roman" w:hAnsi="Times New Roman" w:cs="Times New Roman"/>
          <w:b/>
          <w:bCs/>
          <w:color w:val="000000" w:themeColor="text1"/>
          <w:sz w:val="24"/>
          <w:szCs w:val="24"/>
          <w:lang w:val="en-US"/>
        </w:rPr>
        <w:t>Biometrics</w:t>
      </w:r>
      <w:r w:rsidRPr="00D46B12">
        <w:rPr>
          <w:rFonts w:ascii="Times New Roman" w:hAnsi="Times New Roman" w:cs="Times New Roman"/>
          <w:color w:val="000000" w:themeColor="text1"/>
          <w:sz w:val="24"/>
          <w:szCs w:val="24"/>
          <w:lang w:val="en-US"/>
        </w:rPr>
        <w:t>, p. 159-174, 1977.</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LEE, N. A theory of visual control of braking based on information about time-to-collision. </w:t>
      </w:r>
      <w:r w:rsidRPr="00D46B12">
        <w:rPr>
          <w:rFonts w:ascii="Times New Roman" w:hAnsi="Times New Roman" w:cs="Times New Roman"/>
          <w:b/>
          <w:bCs/>
          <w:color w:val="000000" w:themeColor="text1"/>
          <w:sz w:val="24"/>
          <w:szCs w:val="24"/>
          <w:lang w:val="en-US"/>
        </w:rPr>
        <w:t>Perception</w:t>
      </w:r>
      <w:r w:rsidRPr="00D46B12">
        <w:rPr>
          <w:rFonts w:ascii="Times New Roman" w:hAnsi="Times New Roman" w:cs="Times New Roman"/>
          <w:color w:val="000000" w:themeColor="text1"/>
          <w:sz w:val="24"/>
          <w:szCs w:val="24"/>
          <w:lang w:val="en-US"/>
        </w:rPr>
        <w:t>, v. 5, p. 437-459, 1976.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LOSARAH, L.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Effects of attentional focus cues on lower extremity kinematics during inside of the foot soccer trap among expert soccer players.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16, n. 4, p. 957-967, 2021.</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Pr="00066E5E" w:rsidRDefault="000A4D27" w:rsidP="00442D06">
      <w:pPr>
        <w:spacing w:line="240" w:lineRule="auto"/>
        <w:ind w:firstLine="0"/>
        <w:rPr>
          <w:rFonts w:ascii="Times New Roman" w:hAnsi="Times New Roman" w:cs="Times New Roman"/>
          <w:color w:val="000000" w:themeColor="text1"/>
          <w:sz w:val="24"/>
          <w:szCs w:val="24"/>
        </w:rPr>
      </w:pPr>
      <w:r w:rsidRPr="00D46B12">
        <w:rPr>
          <w:rFonts w:ascii="Times New Roman" w:hAnsi="Times New Roman" w:cs="Times New Roman"/>
          <w:color w:val="000000" w:themeColor="text1"/>
          <w:sz w:val="24"/>
          <w:szCs w:val="24"/>
          <w:lang w:val="en-US"/>
        </w:rPr>
        <w:t xml:space="preserve">MACHADO, J.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The influence of rules manipulation on offensive patterns during small-sided and conditioned games in football. </w:t>
      </w:r>
      <w:r w:rsidRPr="00066E5E">
        <w:rPr>
          <w:rFonts w:ascii="Times New Roman" w:hAnsi="Times New Roman" w:cs="Times New Roman"/>
          <w:b/>
          <w:bCs/>
          <w:color w:val="000000" w:themeColor="text1"/>
          <w:sz w:val="24"/>
          <w:szCs w:val="24"/>
        </w:rPr>
        <w:t>Motriz: Revista de Educação Física</w:t>
      </w:r>
      <w:r w:rsidRPr="00066E5E">
        <w:rPr>
          <w:rFonts w:ascii="Times New Roman" w:hAnsi="Times New Roman" w:cs="Times New Roman"/>
          <w:color w:val="000000" w:themeColor="text1"/>
          <w:sz w:val="24"/>
          <w:szCs w:val="24"/>
        </w:rPr>
        <w:t>, v. 22, n. 04, p. 0290-0298, 2016.</w:t>
      </w:r>
    </w:p>
    <w:p w:rsidR="000A4D27" w:rsidRPr="00066E5E" w:rsidRDefault="000A4D27" w:rsidP="00442D06">
      <w:pPr>
        <w:spacing w:line="240" w:lineRule="auto"/>
        <w:ind w:firstLine="0"/>
        <w:rPr>
          <w:rFonts w:ascii="Times New Roman" w:hAnsi="Times New Roman" w:cs="Times New Roman"/>
          <w:color w:val="000000" w:themeColor="text1"/>
          <w:sz w:val="24"/>
          <w:szCs w:val="24"/>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066E5E">
        <w:rPr>
          <w:rFonts w:ascii="Times New Roman" w:hAnsi="Times New Roman" w:cs="Times New Roman"/>
          <w:color w:val="000000" w:themeColor="text1"/>
          <w:sz w:val="24"/>
          <w:szCs w:val="24"/>
        </w:rPr>
        <w:t xml:space="preserve">MAKARUK, H. </w:t>
      </w:r>
      <w:r w:rsidR="00066E5E" w:rsidRPr="00066E5E">
        <w:rPr>
          <w:rFonts w:ascii="Times New Roman" w:hAnsi="Times New Roman" w:cs="Times New Roman"/>
          <w:i/>
          <w:color w:val="000000" w:themeColor="text1"/>
          <w:sz w:val="24"/>
          <w:szCs w:val="24"/>
        </w:rPr>
        <w:t>et al.</w:t>
      </w:r>
      <w:r w:rsidRPr="00066E5E">
        <w:rPr>
          <w:rFonts w:ascii="Times New Roman" w:hAnsi="Times New Roman" w:cs="Times New Roman"/>
          <w:color w:val="000000" w:themeColor="text1"/>
          <w:sz w:val="24"/>
          <w:szCs w:val="24"/>
        </w:rPr>
        <w:t xml:space="preserve"> </w:t>
      </w:r>
      <w:r w:rsidRPr="00D46B12">
        <w:rPr>
          <w:rFonts w:ascii="Times New Roman" w:hAnsi="Times New Roman" w:cs="Times New Roman"/>
          <w:color w:val="000000" w:themeColor="text1"/>
          <w:sz w:val="24"/>
          <w:szCs w:val="24"/>
          <w:lang w:val="en-US"/>
        </w:rPr>
        <w:t>Optimizing the penalty kick under external focus of attention and autonomy support instructions. </w:t>
      </w:r>
      <w:r w:rsidRPr="00D46B12">
        <w:rPr>
          <w:rFonts w:ascii="Times New Roman" w:hAnsi="Times New Roman" w:cs="Times New Roman"/>
          <w:b/>
          <w:bCs/>
          <w:color w:val="000000" w:themeColor="text1"/>
          <w:sz w:val="24"/>
          <w:szCs w:val="24"/>
          <w:lang w:val="en-US"/>
        </w:rPr>
        <w:t>European Journal of Sport Science</w:t>
      </w:r>
      <w:r w:rsidRPr="00D46B12">
        <w:rPr>
          <w:rFonts w:ascii="Times New Roman" w:hAnsi="Times New Roman" w:cs="Times New Roman"/>
          <w:color w:val="000000" w:themeColor="text1"/>
          <w:sz w:val="24"/>
          <w:szCs w:val="24"/>
          <w:lang w:val="en-US"/>
        </w:rPr>
        <w:t>, v. 20, n. 10, p. 1378-1386, 2020.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MAKARUK, H.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The effects of combining focus of attention and autonomy support on shot accuracy in the penalty kick. </w:t>
      </w:r>
      <w:proofErr w:type="spellStart"/>
      <w:r w:rsidRPr="00D46B12">
        <w:rPr>
          <w:rFonts w:ascii="Times New Roman" w:hAnsi="Times New Roman" w:cs="Times New Roman"/>
          <w:b/>
          <w:bCs/>
          <w:color w:val="000000" w:themeColor="text1"/>
          <w:sz w:val="24"/>
          <w:szCs w:val="24"/>
          <w:lang w:val="en-US"/>
        </w:rPr>
        <w:t>PloS</w:t>
      </w:r>
      <w:proofErr w:type="spellEnd"/>
      <w:r w:rsidRPr="00D46B12">
        <w:rPr>
          <w:rFonts w:ascii="Times New Roman" w:hAnsi="Times New Roman" w:cs="Times New Roman"/>
          <w:b/>
          <w:bCs/>
          <w:color w:val="000000" w:themeColor="text1"/>
          <w:sz w:val="24"/>
          <w:szCs w:val="24"/>
          <w:lang w:val="en-US"/>
        </w:rPr>
        <w:t xml:space="preserve"> one</w:t>
      </w:r>
      <w:r w:rsidRPr="00D46B12">
        <w:rPr>
          <w:rFonts w:ascii="Times New Roman" w:hAnsi="Times New Roman" w:cs="Times New Roman"/>
          <w:color w:val="000000" w:themeColor="text1"/>
          <w:sz w:val="24"/>
          <w:szCs w:val="24"/>
          <w:lang w:val="en-US"/>
        </w:rPr>
        <w:t>, v. 14, n. 9, p. e0213487, 2019.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MASKELL, C.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Coaches’ experience of the importance, development and integration of decision-making and visual exploratory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in an elite football academy setting. </w:t>
      </w:r>
      <w:r w:rsidRPr="00C47B75">
        <w:rPr>
          <w:rFonts w:ascii="Times New Roman" w:hAnsi="Times New Roman" w:cs="Times New Roman"/>
          <w:b/>
          <w:bCs/>
          <w:color w:val="000000" w:themeColor="text1"/>
          <w:sz w:val="24"/>
          <w:szCs w:val="24"/>
          <w:lang w:val="en-US"/>
        </w:rPr>
        <w:t>Sports Coaching Review</w:t>
      </w:r>
      <w:r w:rsidRPr="00C47B75">
        <w:rPr>
          <w:rFonts w:ascii="Times New Roman" w:hAnsi="Times New Roman" w:cs="Times New Roman"/>
          <w:color w:val="000000" w:themeColor="text1"/>
          <w:sz w:val="24"/>
          <w:szCs w:val="24"/>
          <w:lang w:val="en-US"/>
        </w:rPr>
        <w:t>, p. 1-23, 2024.</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MCCULLAGH, P.; NELDER, J. A. </w:t>
      </w:r>
      <w:r w:rsidRPr="00C47B75">
        <w:rPr>
          <w:rFonts w:ascii="Times New Roman" w:hAnsi="Times New Roman" w:cs="Times New Roman"/>
          <w:b/>
          <w:bCs/>
          <w:color w:val="000000" w:themeColor="text1"/>
          <w:sz w:val="24"/>
          <w:szCs w:val="24"/>
          <w:lang w:val="en-US"/>
        </w:rPr>
        <w:t>Generalized Linear Models</w:t>
      </w:r>
      <w:r w:rsidRPr="00C47B75">
        <w:rPr>
          <w:rFonts w:ascii="Times New Roman" w:hAnsi="Times New Roman" w:cs="Times New Roman"/>
          <w:color w:val="000000" w:themeColor="text1"/>
          <w:sz w:val="24"/>
          <w:szCs w:val="24"/>
          <w:lang w:val="en-US"/>
        </w:rPr>
        <w:t>. [</w:t>
      </w:r>
      <w:proofErr w:type="spellStart"/>
      <w:r w:rsidRPr="00C47B75">
        <w:rPr>
          <w:rFonts w:ascii="Times New Roman" w:hAnsi="Times New Roman" w:cs="Times New Roman"/>
          <w:color w:val="000000" w:themeColor="text1"/>
          <w:sz w:val="24"/>
          <w:szCs w:val="24"/>
          <w:lang w:val="en-US"/>
        </w:rPr>
        <w:t>s.l</w:t>
      </w:r>
      <w:proofErr w:type="spellEnd"/>
      <w:r w:rsidRPr="00C47B75">
        <w:rPr>
          <w:rFonts w:ascii="Times New Roman" w:hAnsi="Times New Roman" w:cs="Times New Roman"/>
          <w:color w:val="000000" w:themeColor="text1"/>
          <w:sz w:val="24"/>
          <w:szCs w:val="24"/>
          <w:lang w:val="en-US"/>
        </w:rPr>
        <w:t xml:space="preserve">: </w:t>
      </w:r>
      <w:proofErr w:type="spellStart"/>
      <w:r w:rsidRPr="00C47B75">
        <w:rPr>
          <w:rFonts w:ascii="Times New Roman" w:hAnsi="Times New Roman" w:cs="Times New Roman"/>
          <w:color w:val="000000" w:themeColor="text1"/>
          <w:sz w:val="24"/>
          <w:szCs w:val="24"/>
          <w:lang w:val="en-US"/>
        </w:rPr>
        <w:t>s.n</w:t>
      </w:r>
      <w:proofErr w:type="spellEnd"/>
      <w:r w:rsidRPr="00C47B75">
        <w:rPr>
          <w:rFonts w:ascii="Times New Roman" w:hAnsi="Times New Roman" w:cs="Times New Roman"/>
          <w:color w:val="000000" w:themeColor="text1"/>
          <w:sz w:val="24"/>
          <w:szCs w:val="24"/>
          <w:lang w:val="en-US"/>
        </w:rPr>
        <w:t>.], 1989</w:t>
      </w:r>
      <w:r>
        <w:rPr>
          <w:rFonts w:ascii="Times New Roman" w:hAnsi="Times New Roman" w:cs="Times New Roman"/>
          <w:color w:val="000000" w:themeColor="text1"/>
          <w:sz w:val="24"/>
          <w:szCs w:val="24"/>
          <w:lang w:val="en-US"/>
        </w:rPr>
        <w:t>.</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MCGARRY, T.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 xml:space="preserve">Sport competition as a dynamical self-organizing system. </w:t>
      </w:r>
      <w:r w:rsidRPr="00D46B12">
        <w:rPr>
          <w:rFonts w:ascii="Times New Roman" w:hAnsi="Times New Roman" w:cs="Times New Roman"/>
          <w:b/>
          <w:bCs/>
          <w:color w:val="000000" w:themeColor="text1"/>
          <w:sz w:val="24"/>
          <w:szCs w:val="24"/>
          <w:lang w:val="en-US"/>
        </w:rPr>
        <w:t>Journal of Sports Sciences</w:t>
      </w:r>
      <w:r w:rsidRPr="00D46B12">
        <w:rPr>
          <w:rFonts w:ascii="Times New Roman" w:hAnsi="Times New Roman" w:cs="Times New Roman"/>
          <w:color w:val="000000" w:themeColor="text1"/>
          <w:sz w:val="24"/>
          <w:szCs w:val="24"/>
          <w:lang w:val="en-US"/>
        </w:rPr>
        <w:t>, v. 20, n. 10, p. 771-781, 2002.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MCGUCKIAN, T. B.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The impact of constraints on visual exploratory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in football. Em: </w:t>
      </w:r>
      <w:r w:rsidRPr="00D46B12">
        <w:rPr>
          <w:rFonts w:ascii="Times New Roman" w:hAnsi="Times New Roman" w:cs="Times New Roman"/>
          <w:b/>
          <w:bCs/>
          <w:color w:val="000000" w:themeColor="text1"/>
          <w:sz w:val="24"/>
          <w:szCs w:val="24"/>
          <w:lang w:val="en-US"/>
        </w:rPr>
        <w:t>Studies in perception &amp; action XIV: Nineteenth international conference on perception and action</w:t>
      </w:r>
      <w:r w:rsidRPr="00D46B12">
        <w:rPr>
          <w:rFonts w:ascii="Times New Roman" w:hAnsi="Times New Roman" w:cs="Times New Roman"/>
          <w:color w:val="000000" w:themeColor="text1"/>
          <w:sz w:val="24"/>
          <w:szCs w:val="24"/>
          <w:lang w:val="en-US"/>
        </w:rPr>
        <w:t>. Taylor &amp; Francis: Abingdon, UK, p. 85-87</w:t>
      </w:r>
      <w:r>
        <w:rPr>
          <w:rFonts w:ascii="Times New Roman" w:hAnsi="Times New Roman" w:cs="Times New Roman"/>
          <w:color w:val="000000" w:themeColor="text1"/>
          <w:sz w:val="24"/>
          <w:szCs w:val="24"/>
          <w:lang w:val="en-US"/>
        </w:rPr>
        <w:t>, 2017.</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MCGUCKIAN, T.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Constraints on visual exploration of youth football players during 11v11 match-play: The influence of playing role, pitch position and phase of play. </w:t>
      </w:r>
      <w:r w:rsidRPr="00C47B75">
        <w:rPr>
          <w:rFonts w:ascii="Times New Roman" w:hAnsi="Times New Roman" w:cs="Times New Roman"/>
          <w:b/>
          <w:bCs/>
          <w:color w:val="000000" w:themeColor="text1"/>
          <w:sz w:val="24"/>
          <w:szCs w:val="24"/>
          <w:lang w:val="en-US"/>
        </w:rPr>
        <w:t>Journal of Sports Sciences</w:t>
      </w:r>
      <w:r w:rsidRPr="00C47B75">
        <w:rPr>
          <w:rFonts w:ascii="Times New Roman" w:hAnsi="Times New Roman" w:cs="Times New Roman"/>
          <w:color w:val="000000" w:themeColor="text1"/>
          <w:sz w:val="24"/>
          <w:szCs w:val="24"/>
          <w:lang w:val="en-US"/>
        </w:rPr>
        <w:t>, v. 38, n. 6, p. 658-668, 2020.</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MCGUCKIAN, T.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Visual exploration when surrounded by affordances: frequency of head movements is predictive of response speed. </w:t>
      </w:r>
      <w:r w:rsidRPr="00C47B75">
        <w:rPr>
          <w:rFonts w:ascii="Times New Roman" w:hAnsi="Times New Roman" w:cs="Times New Roman"/>
          <w:b/>
          <w:bCs/>
          <w:color w:val="000000" w:themeColor="text1"/>
          <w:sz w:val="24"/>
          <w:szCs w:val="24"/>
          <w:lang w:val="en-US"/>
        </w:rPr>
        <w:t>Ecological Psychology</w:t>
      </w:r>
      <w:r w:rsidRPr="00C47B75">
        <w:rPr>
          <w:rFonts w:ascii="Times New Roman" w:hAnsi="Times New Roman" w:cs="Times New Roman"/>
          <w:color w:val="000000" w:themeColor="text1"/>
          <w:sz w:val="24"/>
          <w:szCs w:val="24"/>
          <w:lang w:val="en-US"/>
        </w:rPr>
        <w:t>, v. 31, n. 1, p. 30-48, 2019.</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MCKAY, A.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Defining Training and Performance Caliber: A Participant Classification Framework. </w:t>
      </w:r>
      <w:r w:rsidRPr="00D46B12">
        <w:rPr>
          <w:rFonts w:ascii="Times New Roman" w:hAnsi="Times New Roman" w:cs="Times New Roman"/>
          <w:b/>
          <w:bCs/>
          <w:color w:val="000000" w:themeColor="text1"/>
          <w:sz w:val="24"/>
          <w:szCs w:val="24"/>
          <w:lang w:val="en-US"/>
        </w:rPr>
        <w:t>International Journal of Sports Physiology and Performance</w:t>
      </w:r>
      <w:r w:rsidRPr="00D46B12">
        <w:rPr>
          <w:rFonts w:ascii="Times New Roman" w:hAnsi="Times New Roman" w:cs="Times New Roman"/>
          <w:color w:val="000000" w:themeColor="text1"/>
          <w:sz w:val="24"/>
          <w:szCs w:val="24"/>
          <w:lang w:val="en-US"/>
        </w:rPr>
        <w:t>, v. 17, n. 2, p. 317–331, 2022.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MCNEVIN, N.; SHEA, C.; WULF, G. Increasing the distance of an external focus of attention enhances learning. </w:t>
      </w:r>
      <w:r w:rsidRPr="00D46B12">
        <w:rPr>
          <w:rFonts w:ascii="Times New Roman" w:hAnsi="Times New Roman" w:cs="Times New Roman"/>
          <w:b/>
          <w:bCs/>
          <w:color w:val="000000" w:themeColor="text1"/>
          <w:sz w:val="24"/>
          <w:szCs w:val="24"/>
          <w:lang w:val="en-US"/>
        </w:rPr>
        <w:t>Psychological Research</w:t>
      </w:r>
      <w:r w:rsidRPr="00D46B12">
        <w:rPr>
          <w:rFonts w:ascii="Times New Roman" w:hAnsi="Times New Roman" w:cs="Times New Roman"/>
          <w:color w:val="000000" w:themeColor="text1"/>
          <w:sz w:val="24"/>
          <w:szCs w:val="24"/>
          <w:lang w:val="en-US"/>
        </w:rPr>
        <w:t>, v. 67, n. 1, p. 22-29, 2000.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MELO, M.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 xml:space="preserve">Beyond ANOVA and MANOVA for repeated measures: Advantages of generalized estimated equations and generalized linear mixed models and its use in neuroscience research. </w:t>
      </w:r>
      <w:r w:rsidRPr="00D46B12">
        <w:rPr>
          <w:rFonts w:ascii="Times New Roman" w:hAnsi="Times New Roman" w:cs="Times New Roman"/>
          <w:b/>
          <w:bCs/>
          <w:color w:val="000000" w:themeColor="text1"/>
          <w:sz w:val="24"/>
          <w:szCs w:val="24"/>
          <w:lang w:val="en-US"/>
        </w:rPr>
        <w:t>European Journal of Neuroscience</w:t>
      </w:r>
      <w:r w:rsidRPr="00D46B12">
        <w:rPr>
          <w:rFonts w:ascii="Times New Roman" w:hAnsi="Times New Roman" w:cs="Times New Roman"/>
          <w:color w:val="000000" w:themeColor="text1"/>
          <w:sz w:val="24"/>
          <w:szCs w:val="24"/>
          <w:lang w:val="en-US"/>
        </w:rPr>
        <w:t>, v. 56, n. 12, p. 6089–6098, 2022.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MIÇOOĞULLARI, B.; KIRAZCI, S.; ALTUNSÖZ, Ö. Effects of Internal, External and Preference of Attentional Focus Feedback Instructions on Learning Soccer Head Kick. </w:t>
      </w:r>
      <w:r w:rsidRPr="00D46B12">
        <w:rPr>
          <w:rFonts w:ascii="Times New Roman" w:hAnsi="Times New Roman" w:cs="Times New Roman"/>
          <w:b/>
          <w:bCs/>
          <w:color w:val="000000" w:themeColor="text1"/>
          <w:sz w:val="24"/>
          <w:szCs w:val="24"/>
          <w:lang w:val="en-US"/>
        </w:rPr>
        <w:t>Montenegrin Journal of Sports Science &amp; Medicine</w:t>
      </w:r>
      <w:r w:rsidRPr="00D46B12">
        <w:rPr>
          <w:rFonts w:ascii="Times New Roman" w:hAnsi="Times New Roman" w:cs="Times New Roman"/>
          <w:color w:val="000000" w:themeColor="text1"/>
          <w:sz w:val="24"/>
          <w:szCs w:val="24"/>
          <w:lang w:val="en-US"/>
        </w:rPr>
        <w:t>, v. 1, n. 1, 2012.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MONIZ, F.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Effect of an inside floater on soccer players tactical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in small sided and conditioned games. </w:t>
      </w:r>
      <w:r w:rsidRPr="00D46B12">
        <w:rPr>
          <w:rFonts w:ascii="Times New Roman" w:hAnsi="Times New Roman" w:cs="Times New Roman"/>
          <w:b/>
          <w:bCs/>
          <w:color w:val="000000" w:themeColor="text1"/>
          <w:sz w:val="24"/>
          <w:szCs w:val="24"/>
          <w:lang w:val="en-US"/>
        </w:rPr>
        <w:t>Journal of Human Kinetics</w:t>
      </w:r>
      <w:r w:rsidRPr="00D46B12">
        <w:rPr>
          <w:rFonts w:ascii="Times New Roman" w:hAnsi="Times New Roman" w:cs="Times New Roman"/>
          <w:color w:val="000000" w:themeColor="text1"/>
          <w:sz w:val="24"/>
          <w:szCs w:val="24"/>
          <w:lang w:val="en-US"/>
        </w:rPr>
        <w:t>, v. 71, p. 167, 2020.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NEWELL, K. Constraints on the development of coordination. </w:t>
      </w:r>
      <w:r w:rsidRPr="00D46B12">
        <w:rPr>
          <w:rFonts w:ascii="Times New Roman" w:hAnsi="Times New Roman" w:cs="Times New Roman"/>
          <w:i/>
          <w:iCs/>
          <w:color w:val="000000" w:themeColor="text1"/>
          <w:sz w:val="24"/>
          <w:szCs w:val="24"/>
          <w:lang w:val="en-US"/>
        </w:rPr>
        <w:t>In</w:t>
      </w:r>
      <w:r w:rsidRPr="00D46B12">
        <w:rPr>
          <w:rFonts w:ascii="Times New Roman" w:hAnsi="Times New Roman" w:cs="Times New Roman"/>
          <w:color w:val="000000" w:themeColor="text1"/>
          <w:sz w:val="24"/>
          <w:szCs w:val="24"/>
          <w:lang w:val="en-US"/>
        </w:rPr>
        <w:t>: WADE, M.; WHITING, H (orgs.).</w:t>
      </w:r>
      <w:r w:rsidRPr="00D46B12">
        <w:rPr>
          <w:rFonts w:ascii="Times New Roman" w:hAnsi="Times New Roman" w:cs="Times New Roman"/>
          <w:b/>
          <w:bCs/>
          <w:color w:val="000000" w:themeColor="text1"/>
          <w:sz w:val="24"/>
          <w:szCs w:val="24"/>
          <w:lang w:val="en-US"/>
        </w:rPr>
        <w:t xml:space="preserve"> Motor Development in Children: Aspects of Coordination and Control. </w:t>
      </w:r>
      <w:r w:rsidRPr="00D46B12">
        <w:rPr>
          <w:rFonts w:ascii="Times New Roman" w:hAnsi="Times New Roman" w:cs="Times New Roman"/>
          <w:color w:val="000000" w:themeColor="text1"/>
          <w:sz w:val="24"/>
          <w:szCs w:val="24"/>
          <w:lang w:val="en-US"/>
        </w:rPr>
        <w:t>The Netherlands: Martinus Nijhoff, 1986.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NICKLAS, A.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A meta-analysis on immediate effects of attentional focus on motor tasks performance. </w:t>
      </w:r>
      <w:r w:rsidRPr="00D46B12">
        <w:rPr>
          <w:rFonts w:ascii="Times New Roman" w:hAnsi="Times New Roman" w:cs="Times New Roman"/>
          <w:b/>
          <w:bCs/>
          <w:color w:val="000000" w:themeColor="text1"/>
          <w:sz w:val="24"/>
          <w:szCs w:val="24"/>
          <w:lang w:val="en-US"/>
        </w:rPr>
        <w:t>International Review of Sport and Exercise Psychology</w:t>
      </w:r>
      <w:r w:rsidRPr="00D46B12">
        <w:rPr>
          <w:rFonts w:ascii="Times New Roman" w:hAnsi="Times New Roman" w:cs="Times New Roman"/>
          <w:color w:val="000000" w:themeColor="text1"/>
          <w:sz w:val="24"/>
          <w:szCs w:val="24"/>
          <w:lang w:val="en-US"/>
        </w:rPr>
        <w:t>, v. 17, n. 2, p. 668-703, 2022.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OMETTO, L.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w:t>
      </w:r>
      <w:proofErr w:type="gramStart"/>
      <w:r w:rsidRPr="00D46B12">
        <w:rPr>
          <w:rFonts w:ascii="Times New Roman" w:hAnsi="Times New Roman" w:cs="Times New Roman"/>
          <w:color w:val="000000" w:themeColor="text1"/>
          <w:sz w:val="24"/>
          <w:szCs w:val="24"/>
          <w:lang w:val="en-US"/>
        </w:rPr>
        <w:t>How</w:t>
      </w:r>
      <w:proofErr w:type="gramEnd"/>
      <w:r>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 xml:space="preserve">manipulating task constraints in small-sided and conditioned games shapes emergence of individual and collective tactical </w:t>
      </w:r>
      <w:proofErr w:type="spellStart"/>
      <w:r w:rsidRPr="00D46B12">
        <w:rPr>
          <w:rFonts w:ascii="Times New Roman" w:hAnsi="Times New Roman" w:cs="Times New Roman"/>
          <w:color w:val="000000" w:themeColor="text1"/>
          <w:sz w:val="24"/>
          <w:szCs w:val="24"/>
          <w:lang w:val="en-US"/>
        </w:rPr>
        <w:t>behaviours</w:t>
      </w:r>
      <w:proofErr w:type="spellEnd"/>
      <w:r w:rsidRPr="00D46B12">
        <w:rPr>
          <w:rFonts w:ascii="Times New Roman" w:hAnsi="Times New Roman" w:cs="Times New Roman"/>
          <w:color w:val="000000" w:themeColor="text1"/>
          <w:sz w:val="24"/>
          <w:szCs w:val="24"/>
          <w:lang w:val="en-US"/>
        </w:rPr>
        <w:t xml:space="preserve"> in football: A systematic review.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13, n. 6, p. 1200-1214, 2018.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OWEN, A.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Physical and technical comparisons between various-sided games within professional soccer. </w:t>
      </w:r>
      <w:r w:rsidRPr="00D46B12">
        <w:rPr>
          <w:rFonts w:ascii="Times New Roman" w:hAnsi="Times New Roman" w:cs="Times New Roman"/>
          <w:b/>
          <w:bCs/>
          <w:color w:val="000000" w:themeColor="text1"/>
          <w:sz w:val="24"/>
          <w:szCs w:val="24"/>
          <w:lang w:val="en-US"/>
        </w:rPr>
        <w:t xml:space="preserve">International </w:t>
      </w:r>
      <w:r w:rsidR="00AE3B99">
        <w:rPr>
          <w:rFonts w:ascii="Times New Roman" w:hAnsi="Times New Roman" w:cs="Times New Roman"/>
          <w:b/>
          <w:bCs/>
          <w:color w:val="000000" w:themeColor="text1"/>
          <w:sz w:val="24"/>
          <w:szCs w:val="24"/>
          <w:lang w:val="en-US"/>
        </w:rPr>
        <w:t>J</w:t>
      </w:r>
      <w:r w:rsidRPr="00D46B12">
        <w:rPr>
          <w:rFonts w:ascii="Times New Roman" w:hAnsi="Times New Roman" w:cs="Times New Roman"/>
          <w:b/>
          <w:bCs/>
          <w:color w:val="000000" w:themeColor="text1"/>
          <w:sz w:val="24"/>
          <w:szCs w:val="24"/>
          <w:lang w:val="en-US"/>
        </w:rPr>
        <w:t xml:space="preserve">ournal of </w:t>
      </w:r>
      <w:r w:rsidR="00AE3B99">
        <w:rPr>
          <w:rFonts w:ascii="Times New Roman" w:hAnsi="Times New Roman" w:cs="Times New Roman"/>
          <w:b/>
          <w:bCs/>
          <w:color w:val="000000" w:themeColor="text1"/>
          <w:sz w:val="24"/>
          <w:szCs w:val="24"/>
          <w:lang w:val="en-US"/>
        </w:rPr>
        <w:t>S</w:t>
      </w:r>
      <w:r w:rsidRPr="00D46B12">
        <w:rPr>
          <w:rFonts w:ascii="Times New Roman" w:hAnsi="Times New Roman" w:cs="Times New Roman"/>
          <w:b/>
          <w:bCs/>
          <w:color w:val="000000" w:themeColor="text1"/>
          <w:sz w:val="24"/>
          <w:szCs w:val="24"/>
          <w:lang w:val="en-US"/>
        </w:rPr>
        <w:t xml:space="preserve">ports </w:t>
      </w:r>
      <w:r w:rsidR="00AE3B99">
        <w:rPr>
          <w:rFonts w:ascii="Times New Roman" w:hAnsi="Times New Roman" w:cs="Times New Roman"/>
          <w:b/>
          <w:bCs/>
          <w:color w:val="000000" w:themeColor="text1"/>
          <w:sz w:val="24"/>
          <w:szCs w:val="24"/>
          <w:lang w:val="en-US"/>
        </w:rPr>
        <w:t>M</w:t>
      </w:r>
      <w:r w:rsidRPr="00D46B12">
        <w:rPr>
          <w:rFonts w:ascii="Times New Roman" w:hAnsi="Times New Roman" w:cs="Times New Roman"/>
          <w:b/>
          <w:bCs/>
          <w:color w:val="000000" w:themeColor="text1"/>
          <w:sz w:val="24"/>
          <w:szCs w:val="24"/>
          <w:lang w:val="en-US"/>
        </w:rPr>
        <w:t>edicine</w:t>
      </w:r>
      <w:r w:rsidRPr="00D46B12">
        <w:rPr>
          <w:rFonts w:ascii="Times New Roman" w:hAnsi="Times New Roman" w:cs="Times New Roman"/>
          <w:color w:val="000000" w:themeColor="text1"/>
          <w:sz w:val="24"/>
          <w:szCs w:val="24"/>
          <w:lang w:val="en-US"/>
        </w:rPr>
        <w:t>, v. 35, n. 04, p. 286-292, 2014.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OWEN, A.; TWIST, C.; FORD, P. Small-sided games: The physiological and technical effect of altering pitch size and player numbers. </w:t>
      </w:r>
      <w:r w:rsidRPr="00D46B12">
        <w:rPr>
          <w:rFonts w:ascii="Times New Roman" w:hAnsi="Times New Roman" w:cs="Times New Roman"/>
          <w:b/>
          <w:bCs/>
          <w:color w:val="000000" w:themeColor="text1"/>
          <w:sz w:val="24"/>
          <w:szCs w:val="24"/>
          <w:lang w:val="en-US"/>
        </w:rPr>
        <w:t>Insight</w:t>
      </w:r>
      <w:r w:rsidRPr="00D46B12">
        <w:rPr>
          <w:rFonts w:ascii="Times New Roman" w:hAnsi="Times New Roman" w:cs="Times New Roman"/>
          <w:color w:val="000000" w:themeColor="text1"/>
          <w:sz w:val="24"/>
          <w:szCs w:val="24"/>
          <w:lang w:val="en-US"/>
        </w:rPr>
        <w:t>, v. 7, n. 2, p. 50-53, 2004.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PACHECO, M.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Challenging traditions: Systematic review of practice, instruction, and motor skill acquisition in soccer. </w:t>
      </w:r>
      <w:r w:rsidRPr="00C47B75">
        <w:rPr>
          <w:rFonts w:ascii="Times New Roman" w:hAnsi="Times New Roman" w:cs="Times New Roman"/>
          <w:b/>
          <w:bCs/>
          <w:color w:val="000000" w:themeColor="text1"/>
          <w:sz w:val="24"/>
          <w:szCs w:val="24"/>
          <w:lang w:val="en-US"/>
        </w:rPr>
        <w:t>International Journal of Sports Science &amp; Coaching</w:t>
      </w:r>
      <w:r w:rsidRPr="00C47B75">
        <w:rPr>
          <w:rFonts w:ascii="Times New Roman" w:hAnsi="Times New Roman" w:cs="Times New Roman"/>
          <w:color w:val="000000" w:themeColor="text1"/>
          <w:sz w:val="24"/>
          <w:szCs w:val="24"/>
          <w:lang w:val="en-US"/>
        </w:rPr>
        <w:t>, v. 18, n. 5, p. 1702-1725, 2023.</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PARTINGTON, M.; CUSHION, C. An investigation of the practice activities and coaching behaviors of professional top‐level youth soccer coaches. </w:t>
      </w:r>
      <w:r w:rsidRPr="00D46B12">
        <w:rPr>
          <w:rFonts w:ascii="Times New Roman" w:hAnsi="Times New Roman" w:cs="Times New Roman"/>
          <w:b/>
          <w:bCs/>
          <w:color w:val="000000" w:themeColor="text1"/>
          <w:sz w:val="24"/>
          <w:szCs w:val="24"/>
          <w:lang w:val="en-US"/>
        </w:rPr>
        <w:t>Scandinavian Journal of Medicine &amp; Science in Sports</w:t>
      </w:r>
      <w:r w:rsidRPr="00D46B12">
        <w:rPr>
          <w:rFonts w:ascii="Times New Roman" w:hAnsi="Times New Roman" w:cs="Times New Roman"/>
          <w:color w:val="000000" w:themeColor="text1"/>
          <w:sz w:val="24"/>
          <w:szCs w:val="24"/>
          <w:lang w:val="en-US"/>
        </w:rPr>
        <w:t>, v. 23, n. 3, p. 374-382, 2013.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PHATAK, A.; GRUBER, M. Keep your head up—correlation between visual exploration frequency, passing percentage and turnover rate in elite football midfielders. </w:t>
      </w:r>
      <w:r w:rsidRPr="00D46B12">
        <w:rPr>
          <w:rFonts w:ascii="Times New Roman" w:hAnsi="Times New Roman" w:cs="Times New Roman"/>
          <w:b/>
          <w:bCs/>
          <w:color w:val="000000" w:themeColor="text1"/>
          <w:sz w:val="24"/>
          <w:szCs w:val="24"/>
          <w:lang w:val="en-US"/>
        </w:rPr>
        <w:t>Sports</w:t>
      </w:r>
      <w:r w:rsidRPr="00D46B12">
        <w:rPr>
          <w:rFonts w:ascii="Times New Roman" w:hAnsi="Times New Roman" w:cs="Times New Roman"/>
          <w:color w:val="000000" w:themeColor="text1"/>
          <w:sz w:val="24"/>
          <w:szCs w:val="24"/>
          <w:lang w:val="en-US"/>
        </w:rPr>
        <w:t>, v. 7, n. 6, p. 139, 2019.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PINDER, R.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Representative learning design and functionality of research and practice in sport. </w:t>
      </w:r>
      <w:r w:rsidRPr="00D46B12">
        <w:rPr>
          <w:rFonts w:ascii="Times New Roman" w:hAnsi="Times New Roman" w:cs="Times New Roman"/>
          <w:b/>
          <w:bCs/>
          <w:color w:val="000000" w:themeColor="text1"/>
          <w:sz w:val="24"/>
          <w:szCs w:val="24"/>
          <w:lang w:val="en-US"/>
        </w:rPr>
        <w:t>Journal of Sport and Exercise Psychology</w:t>
      </w:r>
      <w:r w:rsidRPr="00D46B12">
        <w:rPr>
          <w:rFonts w:ascii="Times New Roman" w:hAnsi="Times New Roman" w:cs="Times New Roman"/>
          <w:color w:val="000000" w:themeColor="text1"/>
          <w:sz w:val="24"/>
          <w:szCs w:val="24"/>
          <w:lang w:val="en-US"/>
        </w:rPr>
        <w:t>, v. 33, n. 1, p. 146-155, 2011.</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 xml:space="preserve">POKOLM, M.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Head movement direction in football-a field study on visual scanning activity during the UEFA-U17 and-U21 European Championship 2019. </w:t>
      </w:r>
      <w:r w:rsidRPr="00D46B12">
        <w:rPr>
          <w:rFonts w:ascii="Times New Roman" w:hAnsi="Times New Roman" w:cs="Times New Roman"/>
          <w:b/>
          <w:bCs/>
          <w:color w:val="000000" w:themeColor="text1"/>
          <w:sz w:val="24"/>
          <w:szCs w:val="24"/>
          <w:lang w:val="en-US"/>
        </w:rPr>
        <w:t>Journal of Sports Sciences</w:t>
      </w:r>
      <w:r w:rsidRPr="00D46B12">
        <w:rPr>
          <w:rFonts w:ascii="Times New Roman" w:hAnsi="Times New Roman" w:cs="Times New Roman"/>
          <w:color w:val="000000" w:themeColor="text1"/>
          <w:sz w:val="24"/>
          <w:szCs w:val="24"/>
          <w:lang w:val="en-US"/>
        </w:rPr>
        <w:t>, v. 41, n. 7, p. 695-705, 2023.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POKOLM, M.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Modeling players’ scanning activity in football. </w:t>
      </w:r>
      <w:r w:rsidRPr="00C47B75">
        <w:rPr>
          <w:rFonts w:ascii="Times New Roman" w:hAnsi="Times New Roman" w:cs="Times New Roman"/>
          <w:b/>
          <w:bCs/>
          <w:color w:val="000000" w:themeColor="text1"/>
          <w:sz w:val="24"/>
          <w:szCs w:val="24"/>
          <w:lang w:val="en-US"/>
        </w:rPr>
        <w:t>Journal of Sport and Exercise Psychology</w:t>
      </w:r>
      <w:r w:rsidRPr="00C47B75">
        <w:rPr>
          <w:rFonts w:ascii="Times New Roman" w:hAnsi="Times New Roman" w:cs="Times New Roman"/>
          <w:color w:val="000000" w:themeColor="text1"/>
          <w:sz w:val="24"/>
          <w:szCs w:val="24"/>
          <w:lang w:val="en-US"/>
        </w:rPr>
        <w:t>, v. 44, n. 4, p. 263-271, 2022.</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PORTNEY, L.; WATKINS, M. </w:t>
      </w:r>
      <w:r w:rsidRPr="00D46B12">
        <w:rPr>
          <w:rFonts w:ascii="Times New Roman" w:hAnsi="Times New Roman" w:cs="Times New Roman"/>
          <w:b/>
          <w:bCs/>
          <w:color w:val="000000" w:themeColor="text1"/>
          <w:sz w:val="24"/>
          <w:szCs w:val="24"/>
          <w:lang w:val="en-US"/>
        </w:rPr>
        <w:t>Foundations of Clinical Research: Applications to Practice</w:t>
      </w:r>
      <w:r w:rsidRPr="00D46B12">
        <w:rPr>
          <w:rFonts w:ascii="Times New Roman" w:hAnsi="Times New Roman" w:cs="Times New Roman"/>
          <w:color w:val="000000" w:themeColor="text1"/>
          <w:sz w:val="24"/>
          <w:szCs w:val="24"/>
          <w:lang w:val="en-US"/>
        </w:rPr>
        <w:t>. NJ: Pearson/Prentice Hall, 2015.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rPr>
      </w:pPr>
      <w:r w:rsidRPr="00C47B75">
        <w:rPr>
          <w:rFonts w:ascii="Times New Roman" w:hAnsi="Times New Roman" w:cs="Times New Roman"/>
          <w:color w:val="000000" w:themeColor="text1"/>
          <w:sz w:val="24"/>
          <w:szCs w:val="24"/>
          <w:lang w:val="en-US"/>
        </w:rPr>
        <w:t xml:space="preserve">PRAÇA, G.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Influence of numerical superiority and players’ tactical knowledge on perceived exertion and physical and physiological demands in soccer small-sided games. </w:t>
      </w:r>
      <w:r w:rsidRPr="00C47B75">
        <w:rPr>
          <w:rFonts w:ascii="Times New Roman" w:hAnsi="Times New Roman" w:cs="Times New Roman"/>
          <w:b/>
          <w:bCs/>
          <w:color w:val="000000" w:themeColor="text1"/>
          <w:sz w:val="24"/>
          <w:szCs w:val="24"/>
        </w:rPr>
        <w:t xml:space="preserve">Revista de Psicologia </w:t>
      </w:r>
      <w:proofErr w:type="spellStart"/>
      <w:r w:rsidRPr="00C47B75">
        <w:rPr>
          <w:rFonts w:ascii="Times New Roman" w:hAnsi="Times New Roman" w:cs="Times New Roman"/>
          <w:b/>
          <w:bCs/>
          <w:color w:val="000000" w:themeColor="text1"/>
          <w:sz w:val="24"/>
          <w:szCs w:val="24"/>
        </w:rPr>
        <w:t>del</w:t>
      </w:r>
      <w:proofErr w:type="spellEnd"/>
      <w:r w:rsidRPr="00C47B75">
        <w:rPr>
          <w:rFonts w:ascii="Times New Roman" w:hAnsi="Times New Roman" w:cs="Times New Roman"/>
          <w:b/>
          <w:bCs/>
          <w:color w:val="000000" w:themeColor="text1"/>
          <w:sz w:val="24"/>
          <w:szCs w:val="24"/>
        </w:rPr>
        <w:t xml:space="preserve"> Deporte</w:t>
      </w:r>
      <w:r w:rsidRPr="00C47B75">
        <w:rPr>
          <w:rFonts w:ascii="Times New Roman" w:hAnsi="Times New Roman" w:cs="Times New Roman"/>
          <w:color w:val="000000" w:themeColor="text1"/>
          <w:sz w:val="24"/>
          <w:szCs w:val="24"/>
        </w:rPr>
        <w:t>, v. 27, p. 31-38, 2018.</w:t>
      </w:r>
    </w:p>
    <w:p w:rsidR="000A4D27" w:rsidRPr="00C47B75" w:rsidRDefault="000A4D27" w:rsidP="00442D06">
      <w:pPr>
        <w:spacing w:line="240" w:lineRule="auto"/>
        <w:ind w:firstLine="0"/>
        <w:rPr>
          <w:rFonts w:ascii="Times New Roman" w:hAnsi="Times New Roman" w:cs="Times New Roman"/>
          <w:color w:val="000000" w:themeColor="text1"/>
          <w:sz w:val="24"/>
          <w:szCs w:val="24"/>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rPr>
        <w:t xml:space="preserve">PRAÇA, G. </w:t>
      </w:r>
      <w:r w:rsidR="00066E5E" w:rsidRPr="00066E5E">
        <w:rPr>
          <w:rFonts w:ascii="Times New Roman" w:hAnsi="Times New Roman" w:cs="Times New Roman"/>
          <w:i/>
          <w:color w:val="000000" w:themeColor="text1"/>
          <w:sz w:val="24"/>
          <w:szCs w:val="24"/>
        </w:rPr>
        <w:t>et al.</w:t>
      </w:r>
      <w:r w:rsidRPr="00C47B75">
        <w:rPr>
          <w:rFonts w:ascii="Times New Roman" w:hAnsi="Times New Roman" w:cs="Times New Roman"/>
          <w:color w:val="000000" w:themeColor="text1"/>
          <w:sz w:val="24"/>
          <w:szCs w:val="24"/>
        </w:rPr>
        <w:t xml:space="preserve"> </w:t>
      </w:r>
      <w:r w:rsidRPr="00D46B12">
        <w:rPr>
          <w:rFonts w:ascii="Times New Roman" w:hAnsi="Times New Roman" w:cs="Times New Roman"/>
          <w:color w:val="000000" w:themeColor="text1"/>
          <w:sz w:val="24"/>
          <w:szCs w:val="24"/>
          <w:lang w:val="en-US"/>
        </w:rPr>
        <w:t>Tactical behavior in soccer small-sided games: influence of tactical knowledge and numerical superiority. </w:t>
      </w:r>
      <w:r w:rsidRPr="00D46B12">
        <w:rPr>
          <w:rFonts w:ascii="Times New Roman" w:hAnsi="Times New Roman" w:cs="Times New Roman"/>
          <w:b/>
          <w:bCs/>
          <w:color w:val="000000" w:themeColor="text1"/>
          <w:sz w:val="24"/>
          <w:szCs w:val="24"/>
          <w:lang w:val="en-US"/>
        </w:rPr>
        <w:t>Journal of Physical Education</w:t>
      </w:r>
      <w:r w:rsidRPr="00D46B12">
        <w:rPr>
          <w:rFonts w:ascii="Times New Roman" w:hAnsi="Times New Roman" w:cs="Times New Roman"/>
          <w:color w:val="000000" w:themeColor="text1"/>
          <w:sz w:val="24"/>
          <w:szCs w:val="24"/>
          <w:lang w:val="en-US"/>
        </w:rPr>
        <w:t>, v. 27, 2016.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Pr="00066E5E" w:rsidRDefault="000A4D27" w:rsidP="00442D06">
      <w:pPr>
        <w:spacing w:line="240" w:lineRule="auto"/>
        <w:ind w:firstLine="0"/>
        <w:rPr>
          <w:rFonts w:ascii="Times New Roman" w:hAnsi="Times New Roman" w:cs="Times New Roman"/>
          <w:color w:val="000000" w:themeColor="text1"/>
          <w:sz w:val="24"/>
          <w:szCs w:val="24"/>
        </w:rPr>
      </w:pPr>
      <w:r w:rsidRPr="00C47B75">
        <w:rPr>
          <w:rFonts w:ascii="Times New Roman" w:hAnsi="Times New Roman" w:cs="Times New Roman"/>
          <w:color w:val="000000" w:themeColor="text1"/>
          <w:sz w:val="24"/>
          <w:szCs w:val="24"/>
          <w:lang w:val="en-US"/>
        </w:rPr>
        <w:t xml:space="preserve">PRAÇA, G.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Tactical behavior in soccer small-sided games: influence of team composition criteria. </w:t>
      </w:r>
      <w:r w:rsidRPr="00066E5E">
        <w:rPr>
          <w:rFonts w:ascii="Times New Roman" w:hAnsi="Times New Roman" w:cs="Times New Roman"/>
          <w:b/>
          <w:bCs/>
          <w:color w:val="000000" w:themeColor="text1"/>
          <w:sz w:val="24"/>
          <w:szCs w:val="24"/>
        </w:rPr>
        <w:t>Revista Brasileira de Cineantropometria &amp; Desempenho Humano</w:t>
      </w:r>
      <w:r w:rsidRPr="00066E5E">
        <w:rPr>
          <w:rFonts w:ascii="Times New Roman" w:hAnsi="Times New Roman" w:cs="Times New Roman"/>
          <w:color w:val="000000" w:themeColor="text1"/>
          <w:sz w:val="24"/>
          <w:szCs w:val="24"/>
        </w:rPr>
        <w:t>, v. 19, n. 3, p. 354-363, 2017.</w:t>
      </w:r>
    </w:p>
    <w:p w:rsidR="000A4D27" w:rsidRPr="00066E5E" w:rsidRDefault="000A4D27" w:rsidP="00442D06">
      <w:pPr>
        <w:spacing w:line="240" w:lineRule="auto"/>
        <w:ind w:firstLine="0"/>
        <w:rPr>
          <w:rFonts w:ascii="Times New Roman" w:hAnsi="Times New Roman" w:cs="Times New Roman"/>
          <w:color w:val="000000" w:themeColor="text1"/>
          <w:sz w:val="24"/>
          <w:szCs w:val="24"/>
        </w:rPr>
      </w:pPr>
    </w:p>
    <w:p w:rsidR="000A4D27" w:rsidRPr="00066E5E" w:rsidRDefault="000A4D27" w:rsidP="00442D06">
      <w:pPr>
        <w:spacing w:line="240" w:lineRule="auto"/>
        <w:ind w:firstLine="0"/>
        <w:rPr>
          <w:rFonts w:ascii="Times New Roman" w:hAnsi="Times New Roman" w:cs="Times New Roman"/>
          <w:color w:val="000000" w:themeColor="text1"/>
          <w:sz w:val="24"/>
          <w:szCs w:val="24"/>
        </w:rPr>
      </w:pPr>
      <w:r w:rsidRPr="00066E5E">
        <w:rPr>
          <w:rFonts w:ascii="Times New Roman" w:hAnsi="Times New Roman" w:cs="Times New Roman"/>
          <w:color w:val="000000" w:themeColor="text1"/>
          <w:sz w:val="24"/>
          <w:szCs w:val="24"/>
        </w:rPr>
        <w:t xml:space="preserve">PRAÇA, G. </w:t>
      </w:r>
      <w:r w:rsidR="00066E5E" w:rsidRPr="00066E5E">
        <w:rPr>
          <w:rFonts w:ascii="Times New Roman" w:hAnsi="Times New Roman" w:cs="Times New Roman"/>
          <w:i/>
          <w:color w:val="000000" w:themeColor="text1"/>
          <w:sz w:val="24"/>
          <w:szCs w:val="24"/>
        </w:rPr>
        <w:t>et al.</w:t>
      </w:r>
      <w:r w:rsidRPr="00066E5E">
        <w:rPr>
          <w:rFonts w:ascii="Times New Roman" w:hAnsi="Times New Roman" w:cs="Times New Roman"/>
          <w:color w:val="000000" w:themeColor="text1"/>
          <w:sz w:val="24"/>
          <w:szCs w:val="24"/>
        </w:rPr>
        <w:t xml:space="preserve"> </w:t>
      </w:r>
      <w:proofErr w:type="spellStart"/>
      <w:r w:rsidRPr="00066E5E">
        <w:rPr>
          <w:rFonts w:ascii="Times New Roman" w:hAnsi="Times New Roman" w:cs="Times New Roman"/>
          <w:color w:val="000000" w:themeColor="text1"/>
          <w:sz w:val="24"/>
          <w:szCs w:val="24"/>
        </w:rPr>
        <w:t>Tactical</w:t>
      </w:r>
      <w:proofErr w:type="spellEnd"/>
      <w:r w:rsidRPr="00066E5E">
        <w:rPr>
          <w:rFonts w:ascii="Times New Roman" w:hAnsi="Times New Roman" w:cs="Times New Roman"/>
          <w:color w:val="000000" w:themeColor="text1"/>
          <w:sz w:val="24"/>
          <w:szCs w:val="24"/>
        </w:rPr>
        <w:t xml:space="preserve"> </w:t>
      </w:r>
      <w:proofErr w:type="spellStart"/>
      <w:r w:rsidRPr="00066E5E">
        <w:rPr>
          <w:rFonts w:ascii="Times New Roman" w:hAnsi="Times New Roman" w:cs="Times New Roman"/>
          <w:color w:val="000000" w:themeColor="text1"/>
          <w:sz w:val="24"/>
          <w:szCs w:val="24"/>
        </w:rPr>
        <w:t>behavior</w:t>
      </w:r>
      <w:proofErr w:type="spellEnd"/>
      <w:r w:rsidRPr="00066E5E">
        <w:rPr>
          <w:rFonts w:ascii="Times New Roman" w:hAnsi="Times New Roman" w:cs="Times New Roman"/>
          <w:color w:val="000000" w:themeColor="text1"/>
          <w:sz w:val="24"/>
          <w:szCs w:val="24"/>
        </w:rPr>
        <w:t xml:space="preserve"> </w:t>
      </w:r>
      <w:proofErr w:type="spellStart"/>
      <w:r w:rsidRPr="00066E5E">
        <w:rPr>
          <w:rFonts w:ascii="Times New Roman" w:hAnsi="Times New Roman" w:cs="Times New Roman"/>
          <w:color w:val="000000" w:themeColor="text1"/>
          <w:sz w:val="24"/>
          <w:szCs w:val="24"/>
        </w:rPr>
        <w:t>of</w:t>
      </w:r>
      <w:proofErr w:type="spellEnd"/>
      <w:r w:rsidRPr="00066E5E">
        <w:rPr>
          <w:rFonts w:ascii="Times New Roman" w:hAnsi="Times New Roman" w:cs="Times New Roman"/>
          <w:color w:val="000000" w:themeColor="text1"/>
          <w:sz w:val="24"/>
          <w:szCs w:val="24"/>
        </w:rPr>
        <w:t xml:space="preserve"> U-15 soccer players: assessment </w:t>
      </w:r>
      <w:proofErr w:type="spellStart"/>
      <w:r w:rsidRPr="00066E5E">
        <w:rPr>
          <w:rFonts w:ascii="Times New Roman" w:hAnsi="Times New Roman" w:cs="Times New Roman"/>
          <w:color w:val="000000" w:themeColor="text1"/>
          <w:sz w:val="24"/>
          <w:szCs w:val="24"/>
        </w:rPr>
        <w:t>of</w:t>
      </w:r>
      <w:proofErr w:type="spellEnd"/>
      <w:r w:rsidRPr="00066E5E">
        <w:rPr>
          <w:rFonts w:ascii="Times New Roman" w:hAnsi="Times New Roman" w:cs="Times New Roman"/>
          <w:color w:val="000000" w:themeColor="text1"/>
          <w:sz w:val="24"/>
          <w:szCs w:val="24"/>
        </w:rPr>
        <w:t xml:space="preserve"> </w:t>
      </w:r>
      <w:proofErr w:type="spellStart"/>
      <w:r w:rsidRPr="00066E5E">
        <w:rPr>
          <w:rFonts w:ascii="Times New Roman" w:hAnsi="Times New Roman" w:cs="Times New Roman"/>
          <w:color w:val="000000" w:themeColor="text1"/>
          <w:sz w:val="24"/>
          <w:szCs w:val="24"/>
        </w:rPr>
        <w:t>changes</w:t>
      </w:r>
      <w:proofErr w:type="spellEnd"/>
      <w:r w:rsidRPr="00066E5E">
        <w:rPr>
          <w:rFonts w:ascii="Times New Roman" w:hAnsi="Times New Roman" w:cs="Times New Roman"/>
          <w:color w:val="000000" w:themeColor="text1"/>
          <w:sz w:val="24"/>
          <w:szCs w:val="24"/>
        </w:rPr>
        <w:t xml:space="preserve"> over a </w:t>
      </w:r>
      <w:proofErr w:type="spellStart"/>
      <w:r w:rsidRPr="00066E5E">
        <w:rPr>
          <w:rFonts w:ascii="Times New Roman" w:hAnsi="Times New Roman" w:cs="Times New Roman"/>
          <w:color w:val="000000" w:themeColor="text1"/>
          <w:sz w:val="24"/>
          <w:szCs w:val="24"/>
        </w:rPr>
        <w:t>season</w:t>
      </w:r>
      <w:proofErr w:type="spellEnd"/>
      <w:r w:rsidRPr="00066E5E">
        <w:rPr>
          <w:rFonts w:ascii="Times New Roman" w:hAnsi="Times New Roman" w:cs="Times New Roman"/>
          <w:color w:val="000000" w:themeColor="text1"/>
          <w:sz w:val="24"/>
          <w:szCs w:val="24"/>
        </w:rPr>
        <w:t>. </w:t>
      </w:r>
      <w:r w:rsidRPr="00066E5E">
        <w:rPr>
          <w:rFonts w:ascii="Times New Roman" w:hAnsi="Times New Roman" w:cs="Times New Roman"/>
          <w:b/>
          <w:bCs/>
          <w:color w:val="000000" w:themeColor="text1"/>
          <w:sz w:val="24"/>
          <w:szCs w:val="24"/>
        </w:rPr>
        <w:t>Revista Brasileira de Cineantropometria &amp; Desempenho Humano</w:t>
      </w:r>
      <w:r w:rsidRPr="00066E5E">
        <w:rPr>
          <w:rFonts w:ascii="Times New Roman" w:hAnsi="Times New Roman" w:cs="Times New Roman"/>
          <w:color w:val="000000" w:themeColor="text1"/>
          <w:sz w:val="24"/>
          <w:szCs w:val="24"/>
        </w:rPr>
        <w:t xml:space="preserve">, v. 19, n. 2, p. 251-259, 2017. </w:t>
      </w:r>
    </w:p>
    <w:p w:rsidR="000A4D27" w:rsidRPr="00066E5E" w:rsidRDefault="000A4D27" w:rsidP="00442D06">
      <w:pPr>
        <w:spacing w:line="240" w:lineRule="auto"/>
        <w:ind w:firstLine="0"/>
        <w:rPr>
          <w:rFonts w:ascii="Times New Roman" w:hAnsi="Times New Roman" w:cs="Times New Roman"/>
          <w:color w:val="000000" w:themeColor="text1"/>
          <w:sz w:val="24"/>
          <w:szCs w:val="24"/>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066E5E">
        <w:rPr>
          <w:rFonts w:ascii="Times New Roman" w:hAnsi="Times New Roman" w:cs="Times New Roman"/>
          <w:color w:val="000000" w:themeColor="text1"/>
          <w:sz w:val="24"/>
          <w:szCs w:val="24"/>
          <w:lang w:val="en-US"/>
        </w:rPr>
        <w:t xml:space="preserve">PRÁXEDES, A. </w:t>
      </w:r>
      <w:r w:rsidR="00066E5E" w:rsidRPr="00066E5E">
        <w:rPr>
          <w:rFonts w:ascii="Times New Roman" w:hAnsi="Times New Roman" w:cs="Times New Roman"/>
          <w:i/>
          <w:color w:val="000000" w:themeColor="text1"/>
          <w:sz w:val="24"/>
          <w:szCs w:val="24"/>
          <w:lang w:val="en-US"/>
        </w:rPr>
        <w:t>et al.</w:t>
      </w:r>
      <w:r w:rsidRPr="00066E5E">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 xml:space="preserve">The effect of small-sided games with different levels of opposition on the tactical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of young footballers with different levels of sport expertise. </w:t>
      </w:r>
      <w:proofErr w:type="spellStart"/>
      <w:r w:rsidRPr="00C47B75">
        <w:rPr>
          <w:rFonts w:ascii="Times New Roman" w:hAnsi="Times New Roman" w:cs="Times New Roman"/>
          <w:b/>
          <w:bCs/>
          <w:color w:val="000000" w:themeColor="text1"/>
          <w:sz w:val="24"/>
          <w:szCs w:val="24"/>
          <w:lang w:val="en-US"/>
        </w:rPr>
        <w:t>PloS</w:t>
      </w:r>
      <w:proofErr w:type="spellEnd"/>
      <w:r w:rsidRPr="00C47B75">
        <w:rPr>
          <w:rFonts w:ascii="Times New Roman" w:hAnsi="Times New Roman" w:cs="Times New Roman"/>
          <w:b/>
          <w:bCs/>
          <w:color w:val="000000" w:themeColor="text1"/>
          <w:sz w:val="24"/>
          <w:szCs w:val="24"/>
          <w:lang w:val="en-US"/>
        </w:rPr>
        <w:t xml:space="preserve"> one</w:t>
      </w:r>
      <w:r w:rsidRPr="00C47B75">
        <w:rPr>
          <w:rFonts w:ascii="Times New Roman" w:hAnsi="Times New Roman" w:cs="Times New Roman"/>
          <w:color w:val="000000" w:themeColor="text1"/>
          <w:sz w:val="24"/>
          <w:szCs w:val="24"/>
          <w:lang w:val="en-US"/>
        </w:rPr>
        <w:t>, v. 13, n. 1, p. e0190157, 2018.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PULLING, C.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Football coaches' perceptions of the introduction, delivery and evaluation of visual exploratory activity. </w:t>
      </w:r>
      <w:r w:rsidRPr="00D46B12">
        <w:rPr>
          <w:rFonts w:ascii="Times New Roman" w:hAnsi="Times New Roman" w:cs="Times New Roman"/>
          <w:b/>
          <w:bCs/>
          <w:color w:val="000000" w:themeColor="text1"/>
          <w:sz w:val="24"/>
          <w:szCs w:val="24"/>
          <w:lang w:val="en-US"/>
        </w:rPr>
        <w:t>Psychology of Sport and Exercise</w:t>
      </w:r>
      <w:r w:rsidRPr="00D46B12">
        <w:rPr>
          <w:rFonts w:ascii="Times New Roman" w:hAnsi="Times New Roman" w:cs="Times New Roman"/>
          <w:color w:val="000000" w:themeColor="text1"/>
          <w:sz w:val="24"/>
          <w:szCs w:val="24"/>
          <w:lang w:val="en-US"/>
        </w:rPr>
        <w:t>, v. 39, p. 81-89, 2018.</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RAGO V.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Small-sided soccer games on sand are more physically demanding but less technically specific compared to games on artificial turf. </w:t>
      </w:r>
      <w:r w:rsidRPr="00D46B12">
        <w:rPr>
          <w:rFonts w:ascii="Times New Roman" w:hAnsi="Times New Roman" w:cs="Times New Roman"/>
          <w:b/>
          <w:bCs/>
          <w:color w:val="000000" w:themeColor="text1"/>
          <w:sz w:val="24"/>
          <w:szCs w:val="24"/>
          <w:lang w:val="en-US"/>
        </w:rPr>
        <w:t>Journal of Sports Medicine and Physical Fitness</w:t>
      </w:r>
      <w:r w:rsidRPr="00D46B12">
        <w:rPr>
          <w:rFonts w:ascii="Times New Roman" w:hAnsi="Times New Roman" w:cs="Times New Roman"/>
          <w:color w:val="000000" w:themeColor="text1"/>
          <w:sz w:val="24"/>
          <w:szCs w:val="24"/>
          <w:lang w:val="en-US"/>
        </w:rPr>
        <w:t>, v.58, n. 4, p. 385– 391; 2018.</w:t>
      </w:r>
    </w:p>
    <w:p w:rsidR="008E2AC8" w:rsidRPr="00D46B12" w:rsidRDefault="008E2AC8"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RENSHAW, I.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w:t>
      </w:r>
      <w:r w:rsidRPr="00D46B12">
        <w:rPr>
          <w:rFonts w:ascii="Times New Roman" w:hAnsi="Times New Roman" w:cs="Times New Roman"/>
          <w:b/>
          <w:bCs/>
          <w:color w:val="000000" w:themeColor="text1"/>
          <w:sz w:val="24"/>
          <w:szCs w:val="24"/>
          <w:lang w:val="en-US"/>
        </w:rPr>
        <w:t>The constraints-led approach: Principles for sports coaching and practice design</w:t>
      </w:r>
      <w:r w:rsidRPr="00D46B12">
        <w:rPr>
          <w:rFonts w:ascii="Times New Roman" w:hAnsi="Times New Roman" w:cs="Times New Roman"/>
          <w:color w:val="000000" w:themeColor="text1"/>
          <w:sz w:val="24"/>
          <w:szCs w:val="24"/>
          <w:lang w:val="en-US"/>
        </w:rPr>
        <w:t xml:space="preserve">. Nova </w:t>
      </w:r>
      <w:proofErr w:type="spellStart"/>
      <w:r w:rsidRPr="00D46B12">
        <w:rPr>
          <w:rFonts w:ascii="Times New Roman" w:hAnsi="Times New Roman" w:cs="Times New Roman"/>
          <w:color w:val="000000" w:themeColor="text1"/>
          <w:sz w:val="24"/>
          <w:szCs w:val="24"/>
          <w:lang w:val="en-US"/>
        </w:rPr>
        <w:t>Iorque</w:t>
      </w:r>
      <w:proofErr w:type="spellEnd"/>
      <w:r w:rsidRPr="00D46B12">
        <w:rPr>
          <w:rFonts w:ascii="Times New Roman" w:hAnsi="Times New Roman" w:cs="Times New Roman"/>
          <w:color w:val="000000" w:themeColor="text1"/>
          <w:sz w:val="24"/>
          <w:szCs w:val="24"/>
          <w:lang w:val="en-US"/>
        </w:rPr>
        <w:t>: Routledge, 2019.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RENSHAW, I.; CHOW, J. A constraint-led approach to sport and physical education pedagogy. </w:t>
      </w:r>
      <w:r w:rsidRPr="00D46B12">
        <w:rPr>
          <w:rFonts w:ascii="Times New Roman" w:hAnsi="Times New Roman" w:cs="Times New Roman"/>
          <w:b/>
          <w:bCs/>
          <w:color w:val="000000" w:themeColor="text1"/>
          <w:sz w:val="24"/>
          <w:szCs w:val="24"/>
          <w:lang w:val="en-US"/>
        </w:rPr>
        <w:t>Physical Education and Sport Pedagogy</w:t>
      </w:r>
      <w:r w:rsidRPr="00D46B12">
        <w:rPr>
          <w:rFonts w:ascii="Times New Roman" w:hAnsi="Times New Roman" w:cs="Times New Roman"/>
          <w:color w:val="000000" w:themeColor="text1"/>
          <w:sz w:val="24"/>
          <w:szCs w:val="24"/>
          <w:lang w:val="en-US"/>
        </w:rPr>
        <w:t>, v. 24, n. 2, p. 103-116, 2019.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RIC, A.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Timescales for exploratory tactical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in football small-sided games. </w:t>
      </w:r>
      <w:r w:rsidRPr="00D46B12">
        <w:rPr>
          <w:rFonts w:ascii="Times New Roman" w:hAnsi="Times New Roman" w:cs="Times New Roman"/>
          <w:b/>
          <w:bCs/>
          <w:color w:val="000000" w:themeColor="text1"/>
          <w:sz w:val="24"/>
          <w:szCs w:val="24"/>
          <w:lang w:val="en-US"/>
        </w:rPr>
        <w:t xml:space="preserve">Journal of Sports </w:t>
      </w:r>
      <w:r w:rsidR="00512F30">
        <w:rPr>
          <w:rFonts w:ascii="Times New Roman" w:hAnsi="Times New Roman" w:cs="Times New Roman"/>
          <w:b/>
          <w:bCs/>
          <w:color w:val="000000" w:themeColor="text1"/>
          <w:sz w:val="24"/>
          <w:szCs w:val="24"/>
          <w:lang w:val="en-US"/>
        </w:rPr>
        <w:t>S</w:t>
      </w:r>
      <w:r w:rsidRPr="00D46B12">
        <w:rPr>
          <w:rFonts w:ascii="Times New Roman" w:hAnsi="Times New Roman" w:cs="Times New Roman"/>
          <w:b/>
          <w:bCs/>
          <w:color w:val="000000" w:themeColor="text1"/>
          <w:sz w:val="24"/>
          <w:szCs w:val="24"/>
          <w:lang w:val="en-US"/>
        </w:rPr>
        <w:t>ciences</w:t>
      </w:r>
      <w:r w:rsidRPr="00D46B12">
        <w:rPr>
          <w:rFonts w:ascii="Times New Roman" w:hAnsi="Times New Roman" w:cs="Times New Roman"/>
          <w:color w:val="000000" w:themeColor="text1"/>
          <w:sz w:val="24"/>
          <w:szCs w:val="24"/>
          <w:lang w:val="en-US"/>
        </w:rPr>
        <w:t>, v. 34, n. 18, p. 1723-1730, 2016.</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SAKURADA, T.; YOSHIDA, M.; NAGAI, K. Individual optimal attentional strategy in motor learning tasks characterized by steady-state somatosensory and visual evoked potentials. </w:t>
      </w:r>
      <w:r w:rsidRPr="00D46B12">
        <w:rPr>
          <w:rFonts w:ascii="Times New Roman" w:hAnsi="Times New Roman" w:cs="Times New Roman"/>
          <w:b/>
          <w:bCs/>
          <w:color w:val="000000" w:themeColor="text1"/>
          <w:sz w:val="24"/>
          <w:szCs w:val="24"/>
          <w:lang w:val="en-US"/>
        </w:rPr>
        <w:t>Frontiers in Human Neuroscience</w:t>
      </w:r>
      <w:r w:rsidRPr="00D46B12">
        <w:rPr>
          <w:rFonts w:ascii="Times New Roman" w:hAnsi="Times New Roman" w:cs="Times New Roman"/>
          <w:color w:val="000000" w:themeColor="text1"/>
          <w:sz w:val="24"/>
          <w:szCs w:val="24"/>
          <w:lang w:val="en-US"/>
        </w:rPr>
        <w:t>, v. 15, p. 784292, 2022.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 xml:space="preserve">SAMPAIO, J.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Effects of pacing, status and unbalance in time motion variables, heart rate and tactical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when playing 5-a-side football small-sided games. </w:t>
      </w:r>
      <w:r w:rsidRPr="00D46B12">
        <w:rPr>
          <w:rFonts w:ascii="Times New Roman" w:hAnsi="Times New Roman" w:cs="Times New Roman"/>
          <w:b/>
          <w:bCs/>
          <w:color w:val="000000" w:themeColor="text1"/>
          <w:sz w:val="24"/>
          <w:szCs w:val="24"/>
          <w:lang w:val="en-US"/>
        </w:rPr>
        <w:t>Journal of Science and Medicine in Sport</w:t>
      </w:r>
      <w:r w:rsidRPr="00D46B12">
        <w:rPr>
          <w:rFonts w:ascii="Times New Roman" w:hAnsi="Times New Roman" w:cs="Times New Roman"/>
          <w:color w:val="000000" w:themeColor="text1"/>
          <w:sz w:val="24"/>
          <w:szCs w:val="24"/>
          <w:lang w:val="en-US"/>
        </w:rPr>
        <w:t>, v. 17, n. 2, p. 229-233, 2014.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SANTOS, S.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Effects of manipulating ball type on youth footballers’ performance during small-sided games.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15, n. 2, p. 170-183, 2020.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SARMENTO, H.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Small sided games in soccer–a systematic review. </w:t>
      </w:r>
      <w:r w:rsidRPr="00D46B12">
        <w:rPr>
          <w:rFonts w:ascii="Times New Roman" w:hAnsi="Times New Roman" w:cs="Times New Roman"/>
          <w:b/>
          <w:bCs/>
          <w:color w:val="000000" w:themeColor="text1"/>
          <w:sz w:val="24"/>
          <w:szCs w:val="24"/>
          <w:lang w:val="en-US"/>
        </w:rPr>
        <w:t xml:space="preserve">International </w:t>
      </w:r>
      <w:r w:rsidR="00512F30">
        <w:rPr>
          <w:rFonts w:ascii="Times New Roman" w:hAnsi="Times New Roman" w:cs="Times New Roman"/>
          <w:b/>
          <w:bCs/>
          <w:color w:val="000000" w:themeColor="text1"/>
          <w:sz w:val="24"/>
          <w:szCs w:val="24"/>
          <w:lang w:val="en-US"/>
        </w:rPr>
        <w:t>J</w:t>
      </w:r>
      <w:r w:rsidRPr="00D46B12">
        <w:rPr>
          <w:rFonts w:ascii="Times New Roman" w:hAnsi="Times New Roman" w:cs="Times New Roman"/>
          <w:b/>
          <w:bCs/>
          <w:color w:val="000000" w:themeColor="text1"/>
          <w:sz w:val="24"/>
          <w:szCs w:val="24"/>
          <w:lang w:val="en-US"/>
        </w:rPr>
        <w:t xml:space="preserve">ournal of </w:t>
      </w:r>
      <w:r w:rsidR="00512F30">
        <w:rPr>
          <w:rFonts w:ascii="Times New Roman" w:hAnsi="Times New Roman" w:cs="Times New Roman"/>
          <w:b/>
          <w:bCs/>
          <w:color w:val="000000" w:themeColor="text1"/>
          <w:sz w:val="24"/>
          <w:szCs w:val="24"/>
          <w:lang w:val="en-US"/>
        </w:rPr>
        <w:t>P</w:t>
      </w:r>
      <w:r w:rsidRPr="00D46B12">
        <w:rPr>
          <w:rFonts w:ascii="Times New Roman" w:hAnsi="Times New Roman" w:cs="Times New Roman"/>
          <w:b/>
          <w:bCs/>
          <w:color w:val="000000" w:themeColor="text1"/>
          <w:sz w:val="24"/>
          <w:szCs w:val="24"/>
          <w:lang w:val="en-US"/>
        </w:rPr>
        <w:t xml:space="preserve">erformance </w:t>
      </w:r>
      <w:r w:rsidR="00512F30">
        <w:rPr>
          <w:rFonts w:ascii="Times New Roman" w:hAnsi="Times New Roman" w:cs="Times New Roman"/>
          <w:b/>
          <w:bCs/>
          <w:color w:val="000000" w:themeColor="text1"/>
          <w:sz w:val="24"/>
          <w:szCs w:val="24"/>
          <w:lang w:val="en-US"/>
        </w:rPr>
        <w:t>A</w:t>
      </w:r>
      <w:r w:rsidRPr="00D46B12">
        <w:rPr>
          <w:rFonts w:ascii="Times New Roman" w:hAnsi="Times New Roman" w:cs="Times New Roman"/>
          <w:b/>
          <w:bCs/>
          <w:color w:val="000000" w:themeColor="text1"/>
          <w:sz w:val="24"/>
          <w:szCs w:val="24"/>
          <w:lang w:val="en-US"/>
        </w:rPr>
        <w:t xml:space="preserve">nalysis in </w:t>
      </w:r>
      <w:r w:rsidR="00512F30">
        <w:rPr>
          <w:rFonts w:ascii="Times New Roman" w:hAnsi="Times New Roman" w:cs="Times New Roman"/>
          <w:b/>
          <w:bCs/>
          <w:color w:val="000000" w:themeColor="text1"/>
          <w:sz w:val="24"/>
          <w:szCs w:val="24"/>
          <w:lang w:val="en-US"/>
        </w:rPr>
        <w:t>S</w:t>
      </w:r>
      <w:r w:rsidRPr="00D46B12">
        <w:rPr>
          <w:rFonts w:ascii="Times New Roman" w:hAnsi="Times New Roman" w:cs="Times New Roman"/>
          <w:b/>
          <w:bCs/>
          <w:color w:val="000000" w:themeColor="text1"/>
          <w:sz w:val="24"/>
          <w:szCs w:val="24"/>
          <w:lang w:val="en-US"/>
        </w:rPr>
        <w:t>port</w:t>
      </w:r>
      <w:r w:rsidRPr="00D46B12">
        <w:rPr>
          <w:rFonts w:ascii="Times New Roman" w:hAnsi="Times New Roman" w:cs="Times New Roman"/>
          <w:color w:val="000000" w:themeColor="text1"/>
          <w:sz w:val="24"/>
          <w:szCs w:val="24"/>
          <w:lang w:val="en-US"/>
        </w:rPr>
        <w:t>, v. 18, n. 5, p. 693-749, 2018.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SCHMIDT, R. A schema theory of discrete motor skill learning. </w:t>
      </w:r>
      <w:r w:rsidRPr="00D46B12">
        <w:rPr>
          <w:rFonts w:ascii="Times New Roman" w:hAnsi="Times New Roman" w:cs="Times New Roman"/>
          <w:b/>
          <w:bCs/>
          <w:color w:val="000000" w:themeColor="text1"/>
          <w:sz w:val="24"/>
          <w:szCs w:val="24"/>
          <w:lang w:val="en-US"/>
        </w:rPr>
        <w:t xml:space="preserve">Psychological </w:t>
      </w:r>
      <w:r w:rsidR="00512F30">
        <w:rPr>
          <w:rFonts w:ascii="Times New Roman" w:hAnsi="Times New Roman" w:cs="Times New Roman"/>
          <w:b/>
          <w:bCs/>
          <w:color w:val="000000" w:themeColor="text1"/>
          <w:sz w:val="24"/>
          <w:szCs w:val="24"/>
          <w:lang w:val="en-US"/>
        </w:rPr>
        <w:t>R</w:t>
      </w:r>
      <w:r w:rsidRPr="00D46B12">
        <w:rPr>
          <w:rFonts w:ascii="Times New Roman" w:hAnsi="Times New Roman" w:cs="Times New Roman"/>
          <w:b/>
          <w:bCs/>
          <w:color w:val="000000" w:themeColor="text1"/>
          <w:sz w:val="24"/>
          <w:szCs w:val="24"/>
          <w:lang w:val="en-US"/>
        </w:rPr>
        <w:t>eview</w:t>
      </w:r>
      <w:r w:rsidRPr="00D46B12">
        <w:rPr>
          <w:rFonts w:ascii="Times New Roman" w:hAnsi="Times New Roman" w:cs="Times New Roman"/>
          <w:color w:val="000000" w:themeColor="text1"/>
          <w:sz w:val="24"/>
          <w:szCs w:val="24"/>
          <w:lang w:val="en-US"/>
        </w:rPr>
        <w:t>, v. 82, n. 4, p. 225, 1975.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SCHWAB, S.; REIN, R.; MEMMERT, D. “Kick it like Ronaldo”: a cross-sectional study of focus of attention effects during learning of a soccer knuckle ball free kick technique. </w:t>
      </w:r>
      <w:r w:rsidRPr="00D46B12">
        <w:rPr>
          <w:rFonts w:ascii="Times New Roman" w:hAnsi="Times New Roman" w:cs="Times New Roman"/>
          <w:b/>
          <w:bCs/>
          <w:color w:val="000000" w:themeColor="text1"/>
          <w:sz w:val="24"/>
          <w:szCs w:val="24"/>
          <w:lang w:val="en-US"/>
        </w:rPr>
        <w:t>German Journal of Exercise and Sport Research</w:t>
      </w:r>
      <w:r w:rsidRPr="00D46B12">
        <w:rPr>
          <w:rFonts w:ascii="Times New Roman" w:hAnsi="Times New Roman" w:cs="Times New Roman"/>
          <w:color w:val="000000" w:themeColor="text1"/>
          <w:sz w:val="24"/>
          <w:szCs w:val="24"/>
          <w:lang w:val="en-US"/>
        </w:rPr>
        <w:t>, v. 49, n. 1, p. 91-96, 2018.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SILVA, D.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Tactical </w:t>
      </w:r>
      <w:proofErr w:type="spellStart"/>
      <w:r w:rsidRPr="00D46B12">
        <w:rPr>
          <w:rFonts w:ascii="Times New Roman" w:hAnsi="Times New Roman" w:cs="Times New Roman"/>
          <w:color w:val="000000" w:themeColor="text1"/>
          <w:sz w:val="24"/>
          <w:szCs w:val="24"/>
          <w:lang w:val="en-US"/>
        </w:rPr>
        <w:t>behaviour</w:t>
      </w:r>
      <w:proofErr w:type="spellEnd"/>
      <w:r w:rsidRPr="00D46B12">
        <w:rPr>
          <w:rFonts w:ascii="Times New Roman" w:hAnsi="Times New Roman" w:cs="Times New Roman"/>
          <w:color w:val="000000" w:themeColor="text1"/>
          <w:sz w:val="24"/>
          <w:szCs w:val="24"/>
          <w:lang w:val="en-US"/>
        </w:rPr>
        <w:t xml:space="preserve"> differences of high and low-performing youth soccer players in small-sided and conditioned games. </w:t>
      </w:r>
      <w:r w:rsidRPr="00D46B12">
        <w:rPr>
          <w:rFonts w:ascii="Times New Roman" w:hAnsi="Times New Roman" w:cs="Times New Roman"/>
          <w:b/>
          <w:bCs/>
          <w:color w:val="000000" w:themeColor="text1"/>
          <w:sz w:val="24"/>
          <w:szCs w:val="24"/>
          <w:lang w:val="en-US"/>
        </w:rPr>
        <w:t>International Journal of Performance Analysis in Sport</w:t>
      </w:r>
      <w:r w:rsidRPr="00D46B12">
        <w:rPr>
          <w:rFonts w:ascii="Times New Roman" w:hAnsi="Times New Roman" w:cs="Times New Roman"/>
          <w:color w:val="000000" w:themeColor="text1"/>
          <w:sz w:val="24"/>
          <w:szCs w:val="24"/>
          <w:lang w:val="en-US"/>
        </w:rPr>
        <w:t>, v. 21, n. 1, p. 33-50, 2020.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SILVA, P.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Field dimension and skill level constrain team tactical </w:t>
      </w:r>
      <w:proofErr w:type="spellStart"/>
      <w:r w:rsidRPr="00D46B12">
        <w:rPr>
          <w:rFonts w:ascii="Times New Roman" w:hAnsi="Times New Roman" w:cs="Times New Roman"/>
          <w:color w:val="000000" w:themeColor="text1"/>
          <w:sz w:val="24"/>
          <w:szCs w:val="24"/>
          <w:lang w:val="en-US"/>
        </w:rPr>
        <w:t>behaviours</w:t>
      </w:r>
      <w:proofErr w:type="spellEnd"/>
      <w:r w:rsidRPr="00D46B12">
        <w:rPr>
          <w:rFonts w:ascii="Times New Roman" w:hAnsi="Times New Roman" w:cs="Times New Roman"/>
          <w:color w:val="000000" w:themeColor="text1"/>
          <w:sz w:val="24"/>
          <w:szCs w:val="24"/>
          <w:lang w:val="en-US"/>
        </w:rPr>
        <w:t xml:space="preserve"> in small-sided and conditioned games in football. </w:t>
      </w:r>
      <w:r w:rsidRPr="00D46B12">
        <w:rPr>
          <w:rFonts w:ascii="Times New Roman" w:hAnsi="Times New Roman" w:cs="Times New Roman"/>
          <w:b/>
          <w:bCs/>
          <w:color w:val="000000" w:themeColor="text1"/>
          <w:sz w:val="24"/>
          <w:szCs w:val="24"/>
          <w:lang w:val="en-US"/>
        </w:rPr>
        <w:t>Journal of Sports Sciences</w:t>
      </w:r>
      <w:r w:rsidRPr="00D46B12">
        <w:rPr>
          <w:rFonts w:ascii="Times New Roman" w:hAnsi="Times New Roman" w:cs="Times New Roman"/>
          <w:color w:val="000000" w:themeColor="text1"/>
          <w:sz w:val="24"/>
          <w:szCs w:val="24"/>
          <w:lang w:val="en-US"/>
        </w:rPr>
        <w:t>, v. 32, n. 20, p. 1888-1896, 2014b.</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rPr>
      </w:pPr>
      <w:r w:rsidRPr="00D46B12">
        <w:rPr>
          <w:rFonts w:ascii="Times New Roman" w:hAnsi="Times New Roman" w:cs="Times New Roman"/>
          <w:color w:val="000000" w:themeColor="text1"/>
          <w:sz w:val="24"/>
          <w:szCs w:val="24"/>
          <w:lang w:val="en-US"/>
        </w:rPr>
        <w:t xml:space="preserve">SILVA, P.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Numerical relations and skill level constrain co-adaptive behaviors of agents in sports teams. </w:t>
      </w:r>
      <w:proofErr w:type="spellStart"/>
      <w:r w:rsidRPr="00C47B75">
        <w:rPr>
          <w:rFonts w:ascii="Times New Roman" w:hAnsi="Times New Roman" w:cs="Times New Roman"/>
          <w:b/>
          <w:bCs/>
          <w:color w:val="000000" w:themeColor="text1"/>
          <w:sz w:val="24"/>
          <w:szCs w:val="24"/>
        </w:rPr>
        <w:t>PloS</w:t>
      </w:r>
      <w:proofErr w:type="spellEnd"/>
      <w:r w:rsidRPr="00C47B75">
        <w:rPr>
          <w:rFonts w:ascii="Times New Roman" w:hAnsi="Times New Roman" w:cs="Times New Roman"/>
          <w:b/>
          <w:bCs/>
          <w:color w:val="000000" w:themeColor="text1"/>
          <w:sz w:val="24"/>
          <w:szCs w:val="24"/>
        </w:rPr>
        <w:t xml:space="preserve"> </w:t>
      </w:r>
      <w:proofErr w:type="spellStart"/>
      <w:r w:rsidRPr="00C47B75">
        <w:rPr>
          <w:rFonts w:ascii="Times New Roman" w:hAnsi="Times New Roman" w:cs="Times New Roman"/>
          <w:b/>
          <w:bCs/>
          <w:color w:val="000000" w:themeColor="text1"/>
          <w:sz w:val="24"/>
          <w:szCs w:val="24"/>
        </w:rPr>
        <w:t>one</w:t>
      </w:r>
      <w:proofErr w:type="spellEnd"/>
      <w:r w:rsidRPr="00C47B75">
        <w:rPr>
          <w:rFonts w:ascii="Times New Roman" w:hAnsi="Times New Roman" w:cs="Times New Roman"/>
          <w:color w:val="000000" w:themeColor="text1"/>
          <w:sz w:val="24"/>
          <w:szCs w:val="24"/>
        </w:rPr>
        <w:t>, v. 9, n. 9, p. e107112, 2014a.</w:t>
      </w:r>
    </w:p>
    <w:p w:rsidR="000A4D27" w:rsidRPr="00C47B75" w:rsidRDefault="000A4D27" w:rsidP="00442D06">
      <w:pPr>
        <w:spacing w:line="240" w:lineRule="auto"/>
        <w:ind w:firstLine="0"/>
        <w:rPr>
          <w:rFonts w:ascii="Times New Roman" w:hAnsi="Times New Roman" w:cs="Times New Roman"/>
          <w:color w:val="000000" w:themeColor="text1"/>
          <w:sz w:val="24"/>
          <w:szCs w:val="24"/>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rPr>
        <w:t xml:space="preserve">SILVA, P. </w:t>
      </w:r>
      <w:r w:rsidR="00066E5E" w:rsidRPr="00066E5E">
        <w:rPr>
          <w:rFonts w:ascii="Times New Roman" w:hAnsi="Times New Roman" w:cs="Times New Roman"/>
          <w:i/>
          <w:color w:val="000000" w:themeColor="text1"/>
          <w:sz w:val="24"/>
          <w:szCs w:val="24"/>
        </w:rPr>
        <w:t>et al.</w:t>
      </w:r>
      <w:r w:rsidRPr="00C47B75">
        <w:rPr>
          <w:rFonts w:ascii="Times New Roman" w:hAnsi="Times New Roman" w:cs="Times New Roman"/>
          <w:color w:val="000000" w:themeColor="text1"/>
          <w:sz w:val="24"/>
          <w:szCs w:val="24"/>
        </w:rPr>
        <w:t xml:space="preserve"> </w:t>
      </w:r>
      <w:r w:rsidRPr="00D46B12">
        <w:rPr>
          <w:rFonts w:ascii="Times New Roman" w:hAnsi="Times New Roman" w:cs="Times New Roman"/>
          <w:color w:val="000000" w:themeColor="text1"/>
          <w:sz w:val="24"/>
          <w:szCs w:val="24"/>
          <w:lang w:val="en-US"/>
        </w:rPr>
        <w:t xml:space="preserve">Sports teams as complex adaptive systems: manipulating player numbers shapes </w:t>
      </w:r>
      <w:proofErr w:type="spellStart"/>
      <w:r w:rsidRPr="00D46B12">
        <w:rPr>
          <w:rFonts w:ascii="Times New Roman" w:hAnsi="Times New Roman" w:cs="Times New Roman"/>
          <w:color w:val="000000" w:themeColor="text1"/>
          <w:sz w:val="24"/>
          <w:szCs w:val="24"/>
          <w:lang w:val="en-US"/>
        </w:rPr>
        <w:t>behaviours</w:t>
      </w:r>
      <w:proofErr w:type="spellEnd"/>
      <w:r w:rsidRPr="00D46B12">
        <w:rPr>
          <w:rFonts w:ascii="Times New Roman" w:hAnsi="Times New Roman" w:cs="Times New Roman"/>
          <w:color w:val="000000" w:themeColor="text1"/>
          <w:sz w:val="24"/>
          <w:szCs w:val="24"/>
          <w:lang w:val="en-US"/>
        </w:rPr>
        <w:t xml:space="preserve"> during football small-sided games. </w:t>
      </w:r>
      <w:proofErr w:type="spellStart"/>
      <w:r w:rsidRPr="00D46B12">
        <w:rPr>
          <w:rFonts w:ascii="Times New Roman" w:hAnsi="Times New Roman" w:cs="Times New Roman"/>
          <w:b/>
          <w:bCs/>
          <w:color w:val="000000" w:themeColor="text1"/>
          <w:sz w:val="24"/>
          <w:szCs w:val="24"/>
          <w:lang w:val="en-US"/>
        </w:rPr>
        <w:t>SpringerPlus</w:t>
      </w:r>
      <w:proofErr w:type="spellEnd"/>
      <w:r w:rsidRPr="00D46B12">
        <w:rPr>
          <w:rFonts w:ascii="Times New Roman" w:hAnsi="Times New Roman" w:cs="Times New Roman"/>
          <w:color w:val="000000" w:themeColor="text1"/>
          <w:sz w:val="24"/>
          <w:szCs w:val="24"/>
          <w:lang w:val="en-US"/>
        </w:rPr>
        <w:t>, v. 5, p. 1-10, 2016.</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Pr="00B85316" w:rsidRDefault="000A4D27" w:rsidP="00442D06">
      <w:pPr>
        <w:spacing w:line="240" w:lineRule="auto"/>
        <w:ind w:firstLine="0"/>
        <w:rPr>
          <w:rFonts w:ascii="Times New Roman" w:hAnsi="Times New Roman" w:cs="Times New Roman"/>
          <w:b/>
          <w:bCs/>
          <w:color w:val="000000" w:themeColor="text1"/>
          <w:sz w:val="24"/>
          <w:szCs w:val="24"/>
        </w:rPr>
      </w:pPr>
      <w:r w:rsidRPr="00D46B12">
        <w:rPr>
          <w:rFonts w:ascii="Times New Roman" w:hAnsi="Times New Roman" w:cs="Times New Roman"/>
          <w:color w:val="000000" w:themeColor="text1"/>
          <w:sz w:val="24"/>
          <w:szCs w:val="24"/>
          <w:lang w:val="en-US"/>
        </w:rPr>
        <w:t xml:space="preserve">STOFFREGEN, T. Affordances as Properties of the Animal-Environment System. </w:t>
      </w:r>
      <w:proofErr w:type="spellStart"/>
      <w:r w:rsidRPr="00B85316">
        <w:rPr>
          <w:rFonts w:ascii="Times New Roman" w:hAnsi="Times New Roman" w:cs="Times New Roman"/>
          <w:b/>
          <w:bCs/>
          <w:color w:val="000000" w:themeColor="text1"/>
          <w:sz w:val="24"/>
          <w:szCs w:val="24"/>
        </w:rPr>
        <w:t>Ecological</w:t>
      </w:r>
      <w:proofErr w:type="spellEnd"/>
    </w:p>
    <w:p w:rsidR="000A4D27" w:rsidRPr="00B85316" w:rsidRDefault="000A4D27" w:rsidP="00442D06">
      <w:pPr>
        <w:spacing w:line="240" w:lineRule="auto"/>
        <w:ind w:firstLine="0"/>
        <w:rPr>
          <w:rFonts w:ascii="Times New Roman" w:hAnsi="Times New Roman" w:cs="Times New Roman"/>
          <w:color w:val="000000" w:themeColor="text1"/>
          <w:sz w:val="24"/>
          <w:szCs w:val="24"/>
        </w:rPr>
      </w:pPr>
      <w:proofErr w:type="spellStart"/>
      <w:r w:rsidRPr="00B85316">
        <w:rPr>
          <w:rFonts w:ascii="Times New Roman" w:hAnsi="Times New Roman" w:cs="Times New Roman"/>
          <w:b/>
          <w:bCs/>
          <w:color w:val="000000" w:themeColor="text1"/>
          <w:sz w:val="24"/>
          <w:szCs w:val="24"/>
        </w:rPr>
        <w:t>Psychology</w:t>
      </w:r>
      <w:proofErr w:type="spellEnd"/>
      <w:r w:rsidRPr="00B85316">
        <w:rPr>
          <w:rFonts w:ascii="Times New Roman" w:hAnsi="Times New Roman" w:cs="Times New Roman"/>
          <w:color w:val="000000" w:themeColor="text1"/>
          <w:sz w:val="24"/>
          <w:szCs w:val="24"/>
        </w:rPr>
        <w:t>, v. 15, n. 2, p. 115-134, 2003.</w:t>
      </w:r>
    </w:p>
    <w:p w:rsidR="000A4D27" w:rsidRPr="00B85316" w:rsidRDefault="000A4D27" w:rsidP="00442D06">
      <w:pPr>
        <w:spacing w:line="240" w:lineRule="auto"/>
        <w:ind w:firstLine="0"/>
        <w:rPr>
          <w:rFonts w:ascii="Times New Roman" w:hAnsi="Times New Roman" w:cs="Times New Roman"/>
          <w:b/>
          <w:bCs/>
          <w:color w:val="000000" w:themeColor="text1"/>
          <w:sz w:val="24"/>
          <w:szCs w:val="24"/>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rPr>
        <w:t>THOMAS, J.; NELSON, J.; SILVERMAN, S. </w:t>
      </w:r>
      <w:r w:rsidRPr="00D46B12">
        <w:rPr>
          <w:rFonts w:ascii="Times New Roman" w:hAnsi="Times New Roman" w:cs="Times New Roman"/>
          <w:b/>
          <w:bCs/>
          <w:color w:val="000000" w:themeColor="text1"/>
          <w:sz w:val="24"/>
          <w:szCs w:val="24"/>
        </w:rPr>
        <w:t>Métodos de Pesquisa em Atividade Física</w:t>
      </w:r>
      <w:r w:rsidRPr="00D46B12">
        <w:rPr>
          <w:rFonts w:ascii="Times New Roman" w:hAnsi="Times New Roman" w:cs="Times New Roman"/>
          <w:color w:val="000000" w:themeColor="text1"/>
          <w:sz w:val="24"/>
          <w:szCs w:val="24"/>
        </w:rPr>
        <w:t xml:space="preserve">. </w:t>
      </w:r>
      <w:proofErr w:type="spellStart"/>
      <w:r w:rsidRPr="00C47B75">
        <w:rPr>
          <w:rFonts w:ascii="Times New Roman" w:hAnsi="Times New Roman" w:cs="Times New Roman"/>
          <w:color w:val="000000" w:themeColor="text1"/>
          <w:sz w:val="24"/>
          <w:szCs w:val="24"/>
          <w:lang w:val="en-US"/>
        </w:rPr>
        <w:t>Artmed</w:t>
      </w:r>
      <w:proofErr w:type="spellEnd"/>
      <w:r w:rsidRPr="00C47B75">
        <w:rPr>
          <w:rFonts w:ascii="Times New Roman" w:hAnsi="Times New Roman" w:cs="Times New Roman"/>
          <w:color w:val="000000" w:themeColor="text1"/>
          <w:sz w:val="24"/>
          <w:szCs w:val="24"/>
          <w:lang w:val="en-US"/>
        </w:rPr>
        <w:t xml:space="preserve"> Editora, 2012.</w:t>
      </w:r>
    </w:p>
    <w:p w:rsidR="000A4D27" w:rsidRPr="00C47B75"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TRAVASSOS, B.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Tactical performance changes with equal vs unequal numbers of players in small-sided football games. </w:t>
      </w:r>
      <w:r w:rsidRPr="00D46B12">
        <w:rPr>
          <w:rFonts w:ascii="Times New Roman" w:hAnsi="Times New Roman" w:cs="Times New Roman"/>
          <w:b/>
          <w:bCs/>
          <w:color w:val="000000" w:themeColor="text1"/>
          <w:sz w:val="24"/>
          <w:szCs w:val="24"/>
          <w:lang w:val="en-US"/>
        </w:rPr>
        <w:t>International Journal of Performance Analysis in Sport</w:t>
      </w:r>
      <w:r w:rsidRPr="00D46B12">
        <w:rPr>
          <w:rFonts w:ascii="Times New Roman" w:hAnsi="Times New Roman" w:cs="Times New Roman"/>
          <w:color w:val="000000" w:themeColor="text1"/>
          <w:sz w:val="24"/>
          <w:szCs w:val="24"/>
          <w:lang w:val="en-US"/>
        </w:rPr>
        <w:t>, v. 14, n. 2, p. 594-605, 2014.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UEDA, L.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Impact of the number of players on the emergence of creative movements in small-sided soccer games: a systematic review emphasizing deliberate practice. </w:t>
      </w:r>
      <w:r w:rsidRPr="00D46B12">
        <w:rPr>
          <w:rFonts w:ascii="Times New Roman" w:hAnsi="Times New Roman" w:cs="Times New Roman"/>
          <w:b/>
          <w:bCs/>
          <w:color w:val="000000" w:themeColor="text1"/>
          <w:sz w:val="24"/>
          <w:szCs w:val="24"/>
          <w:lang w:val="en-US"/>
        </w:rPr>
        <w:t>Frontiers in Psychology</w:t>
      </w:r>
      <w:r w:rsidRPr="00D46B12">
        <w:rPr>
          <w:rFonts w:ascii="Times New Roman" w:hAnsi="Times New Roman" w:cs="Times New Roman"/>
          <w:color w:val="000000" w:themeColor="text1"/>
          <w:sz w:val="24"/>
          <w:szCs w:val="24"/>
          <w:lang w:val="en-US"/>
        </w:rPr>
        <w:t>, v. 14, p. 1253654, 2023.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UEHARA, L.; BUTTON, C.; DAVIDS, K. The effects of focus of attention instructions on novices learning soccer chip. </w:t>
      </w:r>
      <w:r w:rsidRPr="00D46B12">
        <w:rPr>
          <w:rFonts w:ascii="Times New Roman" w:hAnsi="Times New Roman" w:cs="Times New Roman"/>
          <w:b/>
          <w:bCs/>
          <w:color w:val="000000" w:themeColor="text1"/>
          <w:sz w:val="24"/>
          <w:szCs w:val="24"/>
          <w:lang w:val="en-US"/>
        </w:rPr>
        <w:t xml:space="preserve">Brazilian Journal of </w:t>
      </w:r>
      <w:proofErr w:type="spellStart"/>
      <w:r w:rsidRPr="00D46B12">
        <w:rPr>
          <w:rFonts w:ascii="Times New Roman" w:hAnsi="Times New Roman" w:cs="Times New Roman"/>
          <w:b/>
          <w:bCs/>
          <w:color w:val="000000" w:themeColor="text1"/>
          <w:sz w:val="24"/>
          <w:szCs w:val="24"/>
          <w:lang w:val="en-US"/>
        </w:rPr>
        <w:t>Biomotricity</w:t>
      </w:r>
      <w:proofErr w:type="spellEnd"/>
      <w:r w:rsidRPr="00D46B12">
        <w:rPr>
          <w:rFonts w:ascii="Times New Roman" w:hAnsi="Times New Roman" w:cs="Times New Roman"/>
          <w:color w:val="000000" w:themeColor="text1"/>
          <w:sz w:val="24"/>
          <w:szCs w:val="24"/>
          <w:lang w:val="en-US"/>
        </w:rPr>
        <w:t>, v. 2, n. 1, p. 63-77, 2008.</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 xml:space="preserve">VAEYENS, R.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Mechanisms underpinning successful decision making in skilled youth soccer players: An analysis of visual search behaviors. </w:t>
      </w:r>
      <w:r w:rsidRPr="00D46B12">
        <w:rPr>
          <w:rFonts w:ascii="Times New Roman" w:hAnsi="Times New Roman" w:cs="Times New Roman"/>
          <w:b/>
          <w:bCs/>
          <w:color w:val="000000" w:themeColor="text1"/>
          <w:sz w:val="24"/>
          <w:szCs w:val="24"/>
          <w:lang w:val="en-US"/>
        </w:rPr>
        <w:t>Journal of Motor Behavior</w:t>
      </w:r>
      <w:r w:rsidRPr="00D46B12">
        <w:rPr>
          <w:rFonts w:ascii="Times New Roman" w:hAnsi="Times New Roman" w:cs="Times New Roman"/>
          <w:color w:val="000000" w:themeColor="text1"/>
          <w:sz w:val="24"/>
          <w:szCs w:val="24"/>
          <w:lang w:val="en-US"/>
        </w:rPr>
        <w:t>, v. 39, n. 5, p. 395-408, 2007.</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VILAR, L.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Science of winning soccer: Emergent pattern-forming dynamics in association football. </w:t>
      </w:r>
      <w:r w:rsidRPr="00D46B12">
        <w:rPr>
          <w:rFonts w:ascii="Times New Roman" w:hAnsi="Times New Roman" w:cs="Times New Roman"/>
          <w:b/>
          <w:bCs/>
          <w:color w:val="000000" w:themeColor="text1"/>
          <w:sz w:val="24"/>
          <w:szCs w:val="24"/>
          <w:lang w:val="en-US"/>
        </w:rPr>
        <w:t>Journal of Systems Science and Complexity</w:t>
      </w:r>
      <w:r w:rsidRPr="00D46B12">
        <w:rPr>
          <w:rFonts w:ascii="Times New Roman" w:hAnsi="Times New Roman" w:cs="Times New Roman"/>
          <w:color w:val="000000" w:themeColor="text1"/>
          <w:sz w:val="24"/>
          <w:szCs w:val="24"/>
          <w:lang w:val="en-US"/>
        </w:rPr>
        <w:t>, v. 26, n. 1, p. 73-84, 2013.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VILAR, L.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Varying numbers of players in small-sided soccer games modifies action opportunities during training.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xml:space="preserve">, v. 9, n. 5, p. 1007-1018, 2014. </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C47B75">
        <w:rPr>
          <w:rFonts w:ascii="Times New Roman" w:hAnsi="Times New Roman" w:cs="Times New Roman"/>
          <w:color w:val="000000" w:themeColor="text1"/>
          <w:sz w:val="24"/>
          <w:szCs w:val="24"/>
          <w:lang w:val="en-US"/>
        </w:rPr>
        <w:t xml:space="preserve">VILAR, L. </w:t>
      </w:r>
      <w:r w:rsidR="00066E5E" w:rsidRPr="00066E5E">
        <w:rPr>
          <w:rFonts w:ascii="Times New Roman" w:hAnsi="Times New Roman" w:cs="Times New Roman"/>
          <w:i/>
          <w:color w:val="000000" w:themeColor="text1"/>
          <w:sz w:val="24"/>
          <w:szCs w:val="24"/>
          <w:lang w:val="en-US"/>
        </w:rPr>
        <w:t>et al.</w:t>
      </w:r>
      <w:r w:rsidRPr="00C47B75">
        <w:rPr>
          <w:rFonts w:ascii="Times New Roman" w:hAnsi="Times New Roman" w:cs="Times New Roman"/>
          <w:color w:val="000000" w:themeColor="text1"/>
          <w:sz w:val="24"/>
          <w:szCs w:val="24"/>
          <w:lang w:val="en-US"/>
        </w:rPr>
        <w:t xml:space="preserve"> </w:t>
      </w:r>
      <w:r w:rsidRPr="00D46B12">
        <w:rPr>
          <w:rFonts w:ascii="Times New Roman" w:hAnsi="Times New Roman" w:cs="Times New Roman"/>
          <w:color w:val="000000" w:themeColor="text1"/>
          <w:sz w:val="24"/>
          <w:szCs w:val="24"/>
          <w:lang w:val="en-US"/>
        </w:rPr>
        <w:t>Varying Numbers of Players in Small-Sided Soccer Games Modifies Action Opportunities During Training</w:t>
      </w:r>
      <w:r>
        <w:rPr>
          <w:rFonts w:ascii="Times New Roman" w:hAnsi="Times New Roman" w:cs="Times New Roman"/>
          <w:color w:val="000000" w:themeColor="text1"/>
          <w:sz w:val="24"/>
          <w:szCs w:val="24"/>
          <w:lang w:val="en-US"/>
        </w:rPr>
        <w:t xml:space="preserve">.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9, n. 5, p. 1007-1018, 2014.</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WEIR, J. Quantifying test-retest reliability using the intraclass correlation coefficient and the SEM. </w:t>
      </w:r>
      <w:r w:rsidRPr="00D46B12">
        <w:rPr>
          <w:rFonts w:ascii="Times New Roman" w:hAnsi="Times New Roman" w:cs="Times New Roman"/>
          <w:b/>
          <w:bCs/>
          <w:color w:val="000000" w:themeColor="text1"/>
          <w:sz w:val="24"/>
          <w:szCs w:val="24"/>
          <w:lang w:val="en-US"/>
        </w:rPr>
        <w:t>The Journal of Strength &amp; Conditioning Research</w:t>
      </w:r>
      <w:r w:rsidRPr="00D46B12">
        <w:rPr>
          <w:rFonts w:ascii="Times New Roman" w:hAnsi="Times New Roman" w:cs="Times New Roman"/>
          <w:color w:val="000000" w:themeColor="text1"/>
          <w:sz w:val="24"/>
          <w:szCs w:val="24"/>
          <w:lang w:val="en-US"/>
        </w:rPr>
        <w:t>, v. 19, n. 1, p. 231-240, 2005.</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WERNER, I.; FEDEROLF, P. Focus of attention in coach instructions for technique training in sports: A scrutinized review of review studies. </w:t>
      </w:r>
      <w:r w:rsidRPr="00D46B12">
        <w:rPr>
          <w:rFonts w:ascii="Times New Roman" w:hAnsi="Times New Roman" w:cs="Times New Roman"/>
          <w:b/>
          <w:bCs/>
          <w:color w:val="000000" w:themeColor="text1"/>
          <w:sz w:val="24"/>
          <w:szCs w:val="24"/>
          <w:lang w:val="en-US"/>
        </w:rPr>
        <w:t>Journal of Functional Morphology and Kinesiology</w:t>
      </w:r>
      <w:r w:rsidRPr="00D46B12">
        <w:rPr>
          <w:rFonts w:ascii="Times New Roman" w:hAnsi="Times New Roman" w:cs="Times New Roman"/>
          <w:color w:val="000000" w:themeColor="text1"/>
          <w:sz w:val="24"/>
          <w:szCs w:val="24"/>
          <w:lang w:val="en-US"/>
        </w:rPr>
        <w:t>, v. 8, n. 1, p. 7, 2023.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WINKELMAN, N.; CLARK, K.; RYAN, L. Experience level influences the effect of attentional focus on sprint performance. </w:t>
      </w:r>
      <w:r w:rsidRPr="00D46B12">
        <w:rPr>
          <w:rFonts w:ascii="Times New Roman" w:hAnsi="Times New Roman" w:cs="Times New Roman"/>
          <w:b/>
          <w:bCs/>
          <w:color w:val="000000" w:themeColor="text1"/>
          <w:sz w:val="24"/>
          <w:szCs w:val="24"/>
          <w:lang w:val="en-US"/>
        </w:rPr>
        <w:t>Human Movement Science</w:t>
      </w:r>
      <w:r w:rsidRPr="00D46B12">
        <w:rPr>
          <w:rFonts w:ascii="Times New Roman" w:hAnsi="Times New Roman" w:cs="Times New Roman"/>
          <w:color w:val="000000" w:themeColor="text1"/>
          <w:sz w:val="24"/>
          <w:szCs w:val="24"/>
          <w:lang w:val="en-US"/>
        </w:rPr>
        <w:t>, v. 52, p. 84-95, 2017.</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WOOD, M.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Learning to coach: An ecological dynamics perspective.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18, n. 2, p. 609-620, 2023.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WULF, G. Attentional focus and motor learning: a review of 15 years. </w:t>
      </w:r>
      <w:r w:rsidRPr="00D46B12">
        <w:rPr>
          <w:rFonts w:ascii="Times New Roman" w:hAnsi="Times New Roman" w:cs="Times New Roman"/>
          <w:b/>
          <w:bCs/>
          <w:color w:val="000000" w:themeColor="text1"/>
          <w:sz w:val="24"/>
          <w:szCs w:val="24"/>
          <w:lang w:val="en-US"/>
        </w:rPr>
        <w:t>International Review of Sport and Exercise Psychology</w:t>
      </w:r>
      <w:r w:rsidRPr="00D46B12">
        <w:rPr>
          <w:rFonts w:ascii="Times New Roman" w:hAnsi="Times New Roman" w:cs="Times New Roman"/>
          <w:color w:val="000000" w:themeColor="text1"/>
          <w:sz w:val="24"/>
          <w:szCs w:val="24"/>
          <w:lang w:val="en-US"/>
        </w:rPr>
        <w:t>, v. 6, n. 1, p. 77-104, 2013.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WULF, G.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Enhancing the learning of sport skills through external-focus feedback. </w:t>
      </w:r>
      <w:r w:rsidRPr="00D46B12">
        <w:rPr>
          <w:rFonts w:ascii="Times New Roman" w:hAnsi="Times New Roman" w:cs="Times New Roman"/>
          <w:b/>
          <w:bCs/>
          <w:color w:val="000000" w:themeColor="text1"/>
          <w:sz w:val="24"/>
          <w:szCs w:val="24"/>
          <w:lang w:val="en-US"/>
        </w:rPr>
        <w:t xml:space="preserve">Journal of </w:t>
      </w:r>
      <w:r w:rsidR="00512F30">
        <w:rPr>
          <w:rFonts w:ascii="Times New Roman" w:hAnsi="Times New Roman" w:cs="Times New Roman"/>
          <w:b/>
          <w:bCs/>
          <w:color w:val="000000" w:themeColor="text1"/>
          <w:sz w:val="24"/>
          <w:szCs w:val="24"/>
          <w:lang w:val="en-US"/>
        </w:rPr>
        <w:t>M</w:t>
      </w:r>
      <w:r w:rsidRPr="00D46B12">
        <w:rPr>
          <w:rFonts w:ascii="Times New Roman" w:hAnsi="Times New Roman" w:cs="Times New Roman"/>
          <w:b/>
          <w:bCs/>
          <w:color w:val="000000" w:themeColor="text1"/>
          <w:sz w:val="24"/>
          <w:szCs w:val="24"/>
          <w:lang w:val="en-US"/>
        </w:rPr>
        <w:t xml:space="preserve">otor </w:t>
      </w:r>
      <w:r w:rsidR="00512F30">
        <w:rPr>
          <w:rFonts w:ascii="Times New Roman" w:hAnsi="Times New Roman" w:cs="Times New Roman"/>
          <w:b/>
          <w:bCs/>
          <w:color w:val="000000" w:themeColor="text1"/>
          <w:sz w:val="24"/>
          <w:szCs w:val="24"/>
          <w:lang w:val="en-US"/>
        </w:rPr>
        <w:t>B</w:t>
      </w:r>
      <w:r w:rsidRPr="00D46B12">
        <w:rPr>
          <w:rFonts w:ascii="Times New Roman" w:hAnsi="Times New Roman" w:cs="Times New Roman"/>
          <w:b/>
          <w:bCs/>
          <w:color w:val="000000" w:themeColor="text1"/>
          <w:sz w:val="24"/>
          <w:szCs w:val="24"/>
          <w:lang w:val="en-US"/>
        </w:rPr>
        <w:t>ehavior</w:t>
      </w:r>
      <w:r w:rsidRPr="00D46B12">
        <w:rPr>
          <w:rFonts w:ascii="Times New Roman" w:hAnsi="Times New Roman" w:cs="Times New Roman"/>
          <w:color w:val="000000" w:themeColor="text1"/>
          <w:sz w:val="24"/>
          <w:szCs w:val="24"/>
          <w:lang w:val="en-US"/>
        </w:rPr>
        <w:t>, v. 34, n. 2, p. 171-182, 2002.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WULF, G.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Frequent external-focus feedback enhances motor learning. </w:t>
      </w:r>
      <w:r w:rsidRPr="00D46B12">
        <w:rPr>
          <w:rFonts w:ascii="Times New Roman" w:hAnsi="Times New Roman" w:cs="Times New Roman"/>
          <w:b/>
          <w:bCs/>
          <w:color w:val="000000" w:themeColor="text1"/>
          <w:sz w:val="24"/>
          <w:szCs w:val="24"/>
          <w:lang w:val="en-US"/>
        </w:rPr>
        <w:t>Frontiers in Psychology</w:t>
      </w:r>
      <w:r w:rsidRPr="00D46B12">
        <w:rPr>
          <w:rFonts w:ascii="Times New Roman" w:hAnsi="Times New Roman" w:cs="Times New Roman"/>
          <w:color w:val="000000" w:themeColor="text1"/>
          <w:sz w:val="24"/>
          <w:szCs w:val="24"/>
          <w:lang w:val="en-US"/>
        </w:rPr>
        <w:t>, v. 1, p. 190, 2010.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WULF, G.; </w:t>
      </w:r>
      <w:proofErr w:type="spellStart"/>
      <w:r w:rsidRPr="00D46B12">
        <w:rPr>
          <w:rFonts w:ascii="Times New Roman" w:hAnsi="Times New Roman" w:cs="Times New Roman"/>
          <w:color w:val="000000" w:themeColor="text1"/>
          <w:sz w:val="24"/>
          <w:szCs w:val="24"/>
          <w:lang w:val="en-US"/>
        </w:rPr>
        <w:t>HÖß</w:t>
      </w:r>
      <w:proofErr w:type="spellEnd"/>
      <w:r w:rsidRPr="00D46B12">
        <w:rPr>
          <w:rFonts w:ascii="Times New Roman" w:hAnsi="Times New Roman" w:cs="Times New Roman"/>
          <w:color w:val="000000" w:themeColor="text1"/>
          <w:sz w:val="24"/>
          <w:szCs w:val="24"/>
          <w:lang w:val="en-US"/>
        </w:rPr>
        <w:t>, M.; PRINZ, W. Instructions for motor learning: differential effects of internal versus external focus of attention. </w:t>
      </w:r>
      <w:r w:rsidRPr="00D46B12">
        <w:rPr>
          <w:rFonts w:ascii="Times New Roman" w:hAnsi="Times New Roman" w:cs="Times New Roman"/>
          <w:b/>
          <w:bCs/>
          <w:color w:val="000000" w:themeColor="text1"/>
          <w:sz w:val="24"/>
          <w:szCs w:val="24"/>
          <w:lang w:val="en-US"/>
        </w:rPr>
        <w:t>Journal of Motor Behavior</w:t>
      </w:r>
      <w:r w:rsidRPr="00D46B12">
        <w:rPr>
          <w:rFonts w:ascii="Times New Roman" w:hAnsi="Times New Roman" w:cs="Times New Roman"/>
          <w:color w:val="000000" w:themeColor="text1"/>
          <w:sz w:val="24"/>
          <w:szCs w:val="24"/>
          <w:lang w:val="en-US"/>
        </w:rPr>
        <w:t>, v. 30, n. 2, p. 169–179, 1998.</w:t>
      </w:r>
    </w:p>
    <w:p w:rsidR="00D70392" w:rsidRPr="00D46B12" w:rsidRDefault="00D70392"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WULF, G.; MCNEVIN, N.; SHEA, C. The automaticity of complex motor skill learning as a function of attentional focus. </w:t>
      </w:r>
      <w:r w:rsidRPr="00D46B12">
        <w:rPr>
          <w:rFonts w:ascii="Times New Roman" w:hAnsi="Times New Roman" w:cs="Times New Roman"/>
          <w:b/>
          <w:bCs/>
          <w:color w:val="000000" w:themeColor="text1"/>
          <w:sz w:val="24"/>
          <w:szCs w:val="24"/>
          <w:lang w:val="en-US"/>
        </w:rPr>
        <w:t>The Quarterly Journal of Experimental Psychology Section A</w:t>
      </w:r>
      <w:r w:rsidRPr="00D46B12">
        <w:rPr>
          <w:rFonts w:ascii="Times New Roman" w:hAnsi="Times New Roman" w:cs="Times New Roman"/>
          <w:color w:val="000000" w:themeColor="text1"/>
          <w:sz w:val="24"/>
          <w:szCs w:val="24"/>
          <w:lang w:val="en-US"/>
        </w:rPr>
        <w:t>, v. 54, n. 4, p. 1143-1154, 2001.</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WULF, G.; WÄCHTER, S.; WORTMANN, S. Attentional focus in motor skill learning: Do females benefit from an external focus? </w:t>
      </w:r>
      <w:r w:rsidRPr="00D46B12">
        <w:rPr>
          <w:rFonts w:ascii="Times New Roman" w:hAnsi="Times New Roman" w:cs="Times New Roman"/>
          <w:b/>
          <w:bCs/>
          <w:color w:val="000000" w:themeColor="text1"/>
          <w:sz w:val="24"/>
          <w:szCs w:val="24"/>
          <w:lang w:val="en-US"/>
        </w:rPr>
        <w:t>Women in Sport and Physical Activity Journal</w:t>
      </w:r>
      <w:r w:rsidRPr="00D46B12">
        <w:rPr>
          <w:rFonts w:ascii="Times New Roman" w:hAnsi="Times New Roman" w:cs="Times New Roman"/>
          <w:color w:val="000000" w:themeColor="text1"/>
          <w:sz w:val="24"/>
          <w:szCs w:val="24"/>
          <w:lang w:val="en-US"/>
        </w:rPr>
        <w:t>, v. 12, n. 1, p. 37-52, 2003.</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lastRenderedPageBreak/>
        <w:t>YAMADA, M.; HIGGINS, L.; RAISBECK, L. How external and internal focus are used in the field: A review. </w:t>
      </w:r>
      <w:r w:rsidRPr="00D46B12">
        <w:rPr>
          <w:rFonts w:ascii="Times New Roman" w:hAnsi="Times New Roman" w:cs="Times New Roman"/>
          <w:b/>
          <w:bCs/>
          <w:color w:val="000000" w:themeColor="text1"/>
          <w:sz w:val="24"/>
          <w:szCs w:val="24"/>
          <w:lang w:val="en-US"/>
        </w:rPr>
        <w:t>International Journal of Sports Science &amp; Coaching</w:t>
      </w:r>
      <w:r w:rsidRPr="00D46B12">
        <w:rPr>
          <w:rFonts w:ascii="Times New Roman" w:hAnsi="Times New Roman" w:cs="Times New Roman"/>
          <w:color w:val="000000" w:themeColor="text1"/>
          <w:sz w:val="24"/>
          <w:szCs w:val="24"/>
          <w:lang w:val="en-US"/>
        </w:rPr>
        <w:t>, v. 17, n. 3, p. 647-654, 2022.</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 xml:space="preserve">ZENTGRAF, K. </w:t>
      </w:r>
      <w:r w:rsidR="00066E5E" w:rsidRPr="00066E5E">
        <w:rPr>
          <w:rFonts w:ascii="Times New Roman" w:hAnsi="Times New Roman" w:cs="Times New Roman"/>
          <w:i/>
          <w:color w:val="000000" w:themeColor="text1"/>
          <w:sz w:val="24"/>
          <w:szCs w:val="24"/>
          <w:lang w:val="en-US"/>
        </w:rPr>
        <w:t>et al.</w:t>
      </w:r>
      <w:r w:rsidRPr="00D46B12">
        <w:rPr>
          <w:rFonts w:ascii="Times New Roman" w:hAnsi="Times New Roman" w:cs="Times New Roman"/>
          <w:color w:val="000000" w:themeColor="text1"/>
          <w:sz w:val="24"/>
          <w:szCs w:val="24"/>
          <w:lang w:val="en-US"/>
        </w:rPr>
        <w:t xml:space="preserve"> Neural correlates of attentional focusing during finger movements: A fMRI study. </w:t>
      </w:r>
      <w:r w:rsidRPr="00D46B12">
        <w:rPr>
          <w:rFonts w:ascii="Times New Roman" w:hAnsi="Times New Roman" w:cs="Times New Roman"/>
          <w:b/>
          <w:bCs/>
          <w:color w:val="000000" w:themeColor="text1"/>
          <w:sz w:val="24"/>
          <w:szCs w:val="24"/>
          <w:lang w:val="en-US"/>
        </w:rPr>
        <w:t>Journal of Motor Behavior</w:t>
      </w:r>
      <w:r w:rsidRPr="00D46B12">
        <w:rPr>
          <w:rFonts w:ascii="Times New Roman" w:hAnsi="Times New Roman" w:cs="Times New Roman"/>
          <w:color w:val="000000" w:themeColor="text1"/>
          <w:sz w:val="24"/>
          <w:szCs w:val="24"/>
          <w:lang w:val="en-US"/>
        </w:rPr>
        <w:t>, v. 41, n. 6, p. 535-541, 2009.</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0A4D27" w:rsidRPr="007573EE" w:rsidRDefault="000A4D27" w:rsidP="00442D06">
      <w:pPr>
        <w:spacing w:line="240" w:lineRule="auto"/>
        <w:ind w:firstLine="0"/>
        <w:rPr>
          <w:rFonts w:ascii="Times New Roman" w:hAnsi="Times New Roman" w:cs="Times New Roman"/>
          <w:color w:val="000000" w:themeColor="text1"/>
          <w:sz w:val="24"/>
          <w:szCs w:val="24"/>
          <w:lang w:val="en-US"/>
        </w:rPr>
      </w:pPr>
      <w:r w:rsidRPr="00D46B12">
        <w:rPr>
          <w:rFonts w:ascii="Times New Roman" w:hAnsi="Times New Roman" w:cs="Times New Roman"/>
          <w:color w:val="000000" w:themeColor="text1"/>
          <w:sz w:val="24"/>
          <w:szCs w:val="24"/>
          <w:lang w:val="en-US"/>
        </w:rPr>
        <w:t>ZHENG, L.; WANG, H. The effect of different attentional focus on the penalty kicking performance of adolescent male soccer players in different levels. </w:t>
      </w:r>
      <w:r w:rsidRPr="00D46B12">
        <w:rPr>
          <w:rFonts w:ascii="Times New Roman" w:hAnsi="Times New Roman" w:cs="Times New Roman"/>
          <w:b/>
          <w:bCs/>
          <w:color w:val="000000" w:themeColor="text1"/>
          <w:sz w:val="24"/>
          <w:szCs w:val="24"/>
          <w:lang w:val="en-US"/>
        </w:rPr>
        <w:t>Annals of Applied Sport Science</w:t>
      </w:r>
      <w:r w:rsidRPr="00D46B12">
        <w:rPr>
          <w:rFonts w:ascii="Times New Roman" w:hAnsi="Times New Roman" w:cs="Times New Roman"/>
          <w:color w:val="000000" w:themeColor="text1"/>
          <w:sz w:val="24"/>
          <w:szCs w:val="24"/>
          <w:lang w:val="en-US"/>
        </w:rPr>
        <w:t xml:space="preserve">, v. 8, n. 4, </w:t>
      </w:r>
      <w:r w:rsidRPr="007573EE">
        <w:rPr>
          <w:rFonts w:ascii="Times New Roman" w:hAnsi="Times New Roman" w:cs="Times New Roman"/>
          <w:color w:val="000000" w:themeColor="text1"/>
          <w:sz w:val="24"/>
          <w:szCs w:val="24"/>
          <w:lang w:val="en-US"/>
        </w:rPr>
        <w:t>e916</w:t>
      </w:r>
      <w:r w:rsidRPr="00D46B12">
        <w:rPr>
          <w:rFonts w:ascii="Times New Roman" w:hAnsi="Times New Roman" w:cs="Times New Roman"/>
          <w:color w:val="000000" w:themeColor="text1"/>
          <w:sz w:val="24"/>
          <w:szCs w:val="24"/>
          <w:lang w:val="en-US"/>
        </w:rPr>
        <w:t>, 2020.</w:t>
      </w:r>
    </w:p>
    <w:p w:rsidR="000A4D27" w:rsidRPr="00D46B12" w:rsidRDefault="000A4D27" w:rsidP="00442D06">
      <w:pPr>
        <w:spacing w:line="240" w:lineRule="auto"/>
        <w:ind w:firstLine="0"/>
        <w:rPr>
          <w:rFonts w:ascii="Times New Roman" w:hAnsi="Times New Roman" w:cs="Times New Roman"/>
          <w:color w:val="000000" w:themeColor="text1"/>
          <w:sz w:val="24"/>
          <w:szCs w:val="24"/>
          <w:lang w:val="en-US"/>
        </w:rPr>
      </w:pPr>
    </w:p>
    <w:p w:rsidR="00583D90" w:rsidRPr="007573EE" w:rsidRDefault="000A4D27" w:rsidP="000A4D27">
      <w:pPr>
        <w:rPr>
          <w:rFonts w:ascii="Times New Roman" w:hAnsi="Times New Roman" w:cs="Times New Roman"/>
          <w:b/>
          <w:caps/>
          <w:color w:val="000000" w:themeColor="text1"/>
          <w:sz w:val="24"/>
          <w:szCs w:val="24"/>
          <w:lang w:val="en-US"/>
        </w:rPr>
      </w:pPr>
      <w:r w:rsidRPr="007573EE">
        <w:rPr>
          <w:rFonts w:ascii="Times New Roman" w:hAnsi="Times New Roman" w:cs="Times New Roman"/>
          <w:b/>
          <w:caps/>
          <w:color w:val="000000" w:themeColor="text1"/>
          <w:sz w:val="24"/>
          <w:szCs w:val="24"/>
          <w:lang w:val="en-US"/>
        </w:rPr>
        <w:br w:type="page"/>
      </w:r>
    </w:p>
    <w:p w:rsidR="00A9693A" w:rsidRPr="007573EE" w:rsidRDefault="007573EE" w:rsidP="00A9693A">
      <w:pPr>
        <w:pStyle w:val="Ttulos"/>
        <w:jc w:val="center"/>
      </w:pPr>
      <w:bookmarkStart w:id="108" w:name="_Toc209448890"/>
      <w:r w:rsidRPr="007573EE">
        <w:lastRenderedPageBreak/>
        <w:t>Apên</w:t>
      </w:r>
      <w:r>
        <w:t>dices</w:t>
      </w:r>
      <w:bookmarkEnd w:id="108"/>
    </w:p>
    <w:p w:rsidR="00227140" w:rsidRPr="007573EE" w:rsidRDefault="007573EE" w:rsidP="007573EE">
      <w:pPr>
        <w:pStyle w:val="Ttulos"/>
        <w:jc w:val="center"/>
      </w:pPr>
      <w:bookmarkStart w:id="109" w:name="_Toc209448891"/>
      <w:r w:rsidRPr="007573EE">
        <w:t>A</w:t>
      </w:r>
      <w:r w:rsidR="00C22A61">
        <w:t>pêndice</w:t>
      </w:r>
      <w:r w:rsidRPr="007573EE">
        <w:t xml:space="preserve"> A – </w:t>
      </w:r>
      <w:r w:rsidR="00C22A61">
        <w:t>Carta de Anuência</w:t>
      </w:r>
      <w:bookmarkEnd w:id="109"/>
    </w:p>
    <w:p w:rsidR="00227140" w:rsidRDefault="00F83586" w:rsidP="00C72C9C">
      <w:pPr>
        <w:ind w:firstLine="0"/>
        <w:jc w:val="left"/>
      </w:pPr>
      <w:r>
        <w:rPr>
          <w:noProof/>
          <w:lang w:eastAsia="pt-BR"/>
        </w:rPr>
        <w:drawing>
          <wp:inline distT="0" distB="0" distL="0" distR="0">
            <wp:extent cx="5684520" cy="8039544"/>
            <wp:effectExtent l="0" t="0" r="0" b="0"/>
            <wp:docPr id="489566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624" name="Imagem 489566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4520" cy="8039544"/>
                    </a:xfrm>
                    <a:prstGeom prst="rect">
                      <a:avLst/>
                    </a:prstGeom>
                  </pic:spPr>
                </pic:pic>
              </a:graphicData>
            </a:graphic>
          </wp:inline>
        </w:drawing>
      </w:r>
    </w:p>
    <w:p w:rsidR="00343A3D" w:rsidRDefault="00A9693A">
      <w:pPr>
        <w:sectPr w:rsidR="00343A3D" w:rsidSect="00B1333B">
          <w:headerReference w:type="default" r:id="rId20"/>
          <w:headerReference w:type="first" r:id="rId21"/>
          <w:pgSz w:w="11906" w:h="16838"/>
          <w:pgMar w:top="1701" w:right="1134" w:bottom="1134" w:left="1701" w:header="709" w:footer="709" w:gutter="0"/>
          <w:cols w:space="708"/>
          <w:docGrid w:linePitch="360"/>
        </w:sectPr>
      </w:pPr>
      <w:r>
        <w:br w:type="page"/>
      </w:r>
    </w:p>
    <w:p w:rsidR="00A9693A" w:rsidRDefault="00A9693A" w:rsidP="00343A3D">
      <w:pPr>
        <w:ind w:firstLine="0"/>
        <w:rPr>
          <w:rFonts w:ascii="Times New Roman" w:hAnsi="Times New Roman" w:cs="Times New Roman"/>
          <w:b/>
          <w:caps/>
          <w:color w:val="000000" w:themeColor="text1"/>
          <w:sz w:val="24"/>
          <w:szCs w:val="24"/>
        </w:rPr>
      </w:pPr>
    </w:p>
    <w:p w:rsidR="005E231D" w:rsidRPr="00C22A61" w:rsidRDefault="007573EE" w:rsidP="00C22A61">
      <w:pPr>
        <w:pStyle w:val="Ttulos"/>
        <w:jc w:val="center"/>
      </w:pPr>
      <w:bookmarkStart w:id="110" w:name="_Toc209448892"/>
      <w:r w:rsidRPr="00C22A61">
        <w:t>A</w:t>
      </w:r>
      <w:r w:rsidR="00C22A61">
        <w:t>pêndice</w:t>
      </w:r>
      <w:r w:rsidRPr="00C22A61">
        <w:t xml:space="preserve"> B – F</w:t>
      </w:r>
      <w:r w:rsidR="00C22A61" w:rsidRPr="00C22A61">
        <w:t>olha</w:t>
      </w:r>
      <w:r w:rsidRPr="00C22A61">
        <w:t xml:space="preserve"> </w:t>
      </w:r>
      <w:r w:rsidR="00C22A61">
        <w:t>para</w:t>
      </w:r>
      <w:r w:rsidRPr="00C22A61">
        <w:t xml:space="preserve"> </w:t>
      </w:r>
      <w:r w:rsidR="00C22A61" w:rsidRPr="00C22A61">
        <w:rPr>
          <w:i/>
          <w:iCs/>
        </w:rPr>
        <w:t>manipulation check</w:t>
      </w:r>
      <w:bookmarkEnd w:id="110"/>
    </w:p>
    <w:p w:rsidR="00343A3D" w:rsidRDefault="0002601A" w:rsidP="00343A3D">
      <w:pPr>
        <w:sectPr w:rsidR="00343A3D" w:rsidSect="00343A3D">
          <w:pgSz w:w="16838" w:h="11906" w:orient="landscape"/>
          <w:pgMar w:top="1134" w:right="1134" w:bottom="1701" w:left="1701" w:header="709" w:footer="709" w:gutter="0"/>
          <w:cols w:space="708"/>
          <w:docGrid w:linePitch="360"/>
        </w:sectPr>
      </w:pPr>
      <w:r>
        <w:rPr>
          <w:noProof/>
          <w:lang w:eastAsia="pt-BR"/>
        </w:rPr>
        <w:drawing>
          <wp:inline distT="0" distB="0" distL="0" distR="0">
            <wp:extent cx="7772042" cy="4371399"/>
            <wp:effectExtent l="0" t="0" r="635" b="0"/>
            <wp:docPr id="15124882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88259" name="Imagem 15124882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806663" cy="4390872"/>
                    </a:xfrm>
                    <a:prstGeom prst="rect">
                      <a:avLst/>
                    </a:prstGeom>
                  </pic:spPr>
                </pic:pic>
              </a:graphicData>
            </a:graphic>
          </wp:inline>
        </w:drawing>
      </w:r>
    </w:p>
    <w:p w:rsidR="00F83586" w:rsidRDefault="00F83586" w:rsidP="00343A3D">
      <w:pPr>
        <w:ind w:firstLine="0"/>
      </w:pPr>
    </w:p>
    <w:p w:rsidR="009C44E5" w:rsidRPr="00C22A61" w:rsidRDefault="007573EE" w:rsidP="00C22A61">
      <w:pPr>
        <w:pStyle w:val="Ttulos"/>
        <w:jc w:val="center"/>
      </w:pPr>
      <w:bookmarkStart w:id="111" w:name="_Toc209448893"/>
      <w:r w:rsidRPr="00C22A61">
        <w:t>A</w:t>
      </w:r>
      <w:r w:rsidR="00C22A61">
        <w:t>pêndice</w:t>
      </w:r>
      <w:r w:rsidRPr="00C22A61">
        <w:t xml:space="preserve"> C – T</w:t>
      </w:r>
      <w:r w:rsidR="00C22A61" w:rsidRPr="00C22A61">
        <w:t>ALE</w:t>
      </w:r>
      <w:bookmarkEnd w:id="111"/>
    </w:p>
    <w:p w:rsidR="0002601A" w:rsidRDefault="009C44E5" w:rsidP="00C72C9C">
      <w:pPr>
        <w:ind w:firstLine="0"/>
      </w:pPr>
      <w:r>
        <w:rPr>
          <w:noProof/>
          <w:lang w:eastAsia="pt-BR"/>
        </w:rPr>
        <w:drawing>
          <wp:inline distT="0" distB="0" distL="0" distR="0">
            <wp:extent cx="5601600" cy="7920000"/>
            <wp:effectExtent l="0" t="0" r="0" b="5080"/>
            <wp:docPr id="167442982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9824" name="Imagem 16744298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1600" cy="7920000"/>
                    </a:xfrm>
                    <a:prstGeom prst="rect">
                      <a:avLst/>
                    </a:prstGeom>
                  </pic:spPr>
                </pic:pic>
              </a:graphicData>
            </a:graphic>
          </wp:inline>
        </w:drawing>
      </w:r>
    </w:p>
    <w:p w:rsidR="009C44E5" w:rsidRDefault="009C44E5" w:rsidP="009C44E5">
      <w:pPr>
        <w:ind w:firstLine="0"/>
      </w:pPr>
      <w:r>
        <w:rPr>
          <w:noProof/>
          <w:lang w:eastAsia="pt-BR"/>
        </w:rPr>
        <w:lastRenderedPageBreak/>
        <w:drawing>
          <wp:inline distT="0" distB="0" distL="0" distR="0">
            <wp:extent cx="5601600" cy="7920000"/>
            <wp:effectExtent l="0" t="0" r="0" b="5080"/>
            <wp:docPr id="170890557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5572" name="Imagem 17089055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1600" cy="7920000"/>
                    </a:xfrm>
                    <a:prstGeom prst="rect">
                      <a:avLst/>
                    </a:prstGeom>
                  </pic:spPr>
                </pic:pic>
              </a:graphicData>
            </a:graphic>
          </wp:inline>
        </w:drawing>
      </w:r>
      <w:r>
        <w:rPr>
          <w:noProof/>
          <w:lang w:eastAsia="pt-BR"/>
        </w:rPr>
        <w:lastRenderedPageBreak/>
        <w:drawing>
          <wp:inline distT="0" distB="0" distL="0" distR="0">
            <wp:extent cx="5601600" cy="7920000"/>
            <wp:effectExtent l="0" t="0" r="0" b="5080"/>
            <wp:docPr id="99537698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76985" name="Imagem 995376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01600" cy="7920000"/>
                    </a:xfrm>
                    <a:prstGeom prst="rect">
                      <a:avLst/>
                    </a:prstGeom>
                  </pic:spPr>
                </pic:pic>
              </a:graphicData>
            </a:graphic>
          </wp:inline>
        </w:drawing>
      </w:r>
      <w:r>
        <w:rPr>
          <w:noProof/>
          <w:lang w:eastAsia="pt-BR"/>
        </w:rPr>
        <w:lastRenderedPageBreak/>
        <w:drawing>
          <wp:inline distT="0" distB="0" distL="0" distR="0">
            <wp:extent cx="5601600" cy="7920000"/>
            <wp:effectExtent l="0" t="0" r="0" b="5080"/>
            <wp:docPr id="197101413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14131" name="Imagem 19710141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01600" cy="7920000"/>
                    </a:xfrm>
                    <a:prstGeom prst="rect">
                      <a:avLst/>
                    </a:prstGeom>
                  </pic:spPr>
                </pic:pic>
              </a:graphicData>
            </a:graphic>
          </wp:inline>
        </w:drawing>
      </w:r>
      <w:r>
        <w:rPr>
          <w:noProof/>
          <w:lang w:eastAsia="pt-BR"/>
        </w:rPr>
        <w:lastRenderedPageBreak/>
        <w:drawing>
          <wp:inline distT="0" distB="0" distL="0" distR="0">
            <wp:extent cx="5601600" cy="7920000"/>
            <wp:effectExtent l="0" t="0" r="0" b="5080"/>
            <wp:docPr id="203648875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8757" name="Imagem 20364887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01600" cy="7920000"/>
                    </a:xfrm>
                    <a:prstGeom prst="rect">
                      <a:avLst/>
                    </a:prstGeom>
                  </pic:spPr>
                </pic:pic>
              </a:graphicData>
            </a:graphic>
          </wp:inline>
        </w:drawing>
      </w:r>
    </w:p>
    <w:p w:rsidR="0002601A" w:rsidRDefault="009C44E5" w:rsidP="009C44E5">
      <w:pPr>
        <w:ind w:firstLine="0"/>
      </w:pPr>
      <w:r>
        <w:br w:type="page"/>
      </w:r>
    </w:p>
    <w:p w:rsidR="007736C4" w:rsidRDefault="007573EE" w:rsidP="0002601A">
      <w:pPr>
        <w:pStyle w:val="Ttulos"/>
        <w:jc w:val="center"/>
      </w:pPr>
      <w:bookmarkStart w:id="112" w:name="_Toc209448894"/>
      <w:r>
        <w:lastRenderedPageBreak/>
        <w:t>Anexos</w:t>
      </w:r>
      <w:bookmarkEnd w:id="112"/>
    </w:p>
    <w:p w:rsidR="0035368A" w:rsidRDefault="0002601A" w:rsidP="0002601A">
      <w:pPr>
        <w:pStyle w:val="Ttulos"/>
        <w:jc w:val="center"/>
        <w:rPr>
          <w:noProof/>
        </w:rPr>
      </w:pPr>
      <w:bookmarkStart w:id="113" w:name="_Toc209448895"/>
      <w:r>
        <w:t xml:space="preserve">Anexo 1 – </w:t>
      </w:r>
      <w:r w:rsidR="00C22A61">
        <w:t>Aprovação do Comitê de Ética</w:t>
      </w:r>
      <w:bookmarkEnd w:id="113"/>
    </w:p>
    <w:p w:rsidR="0002601A" w:rsidRDefault="0002601A" w:rsidP="00C72C9C">
      <w:pPr>
        <w:ind w:firstLine="0"/>
      </w:pPr>
      <w:r>
        <w:rPr>
          <w:noProof/>
          <w:lang w:eastAsia="pt-BR"/>
        </w:rPr>
        <w:drawing>
          <wp:inline distT="0" distB="0" distL="0" distR="0">
            <wp:extent cx="5760000" cy="8154000"/>
            <wp:effectExtent l="0" t="0" r="0" b="0"/>
            <wp:docPr id="74787956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9560" name="Imagem 7478795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00" cy="8154000"/>
                    </a:xfrm>
                    <a:prstGeom prst="rect">
                      <a:avLst/>
                    </a:prstGeom>
                  </pic:spPr>
                </pic:pic>
              </a:graphicData>
            </a:graphic>
          </wp:inline>
        </w:drawing>
      </w:r>
    </w:p>
    <w:p w:rsidR="00A9693A" w:rsidRDefault="0002601A" w:rsidP="00C72C9C">
      <w:pPr>
        <w:ind w:firstLine="0"/>
      </w:pPr>
      <w:r>
        <w:rPr>
          <w:noProof/>
          <w:lang w:eastAsia="pt-BR"/>
        </w:rPr>
        <w:lastRenderedPageBreak/>
        <w:drawing>
          <wp:inline distT="0" distB="0" distL="0" distR="0">
            <wp:extent cx="5760000" cy="8150400"/>
            <wp:effectExtent l="0" t="0" r="0" b="3175"/>
            <wp:docPr id="14264458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583" name="Imagem 1426445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00" cy="8150400"/>
                    </a:xfrm>
                    <a:prstGeom prst="rect">
                      <a:avLst/>
                    </a:prstGeom>
                  </pic:spPr>
                </pic:pic>
              </a:graphicData>
            </a:graphic>
          </wp:inline>
        </w:drawing>
      </w:r>
      <w:r>
        <w:rPr>
          <w:noProof/>
          <w:lang w:eastAsia="pt-BR"/>
        </w:rPr>
        <w:lastRenderedPageBreak/>
        <w:drawing>
          <wp:inline distT="0" distB="0" distL="0" distR="0">
            <wp:extent cx="5598000" cy="7920000"/>
            <wp:effectExtent l="0" t="0" r="3175" b="5080"/>
            <wp:docPr id="16783780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7809" name="Imagem 16783780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98000" cy="7920000"/>
                    </a:xfrm>
                    <a:prstGeom prst="rect">
                      <a:avLst/>
                    </a:prstGeom>
                  </pic:spPr>
                </pic:pic>
              </a:graphicData>
            </a:graphic>
          </wp:inline>
        </w:drawing>
      </w:r>
      <w:r>
        <w:rPr>
          <w:noProof/>
          <w:lang w:eastAsia="pt-BR"/>
        </w:rPr>
        <w:lastRenderedPageBreak/>
        <w:drawing>
          <wp:inline distT="0" distB="0" distL="0" distR="0">
            <wp:extent cx="5598000" cy="7920000"/>
            <wp:effectExtent l="0" t="0" r="3175" b="5080"/>
            <wp:docPr id="52609869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8694" name="Imagem 5260986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98000" cy="7920000"/>
                    </a:xfrm>
                    <a:prstGeom prst="rect">
                      <a:avLst/>
                    </a:prstGeom>
                  </pic:spPr>
                </pic:pic>
              </a:graphicData>
            </a:graphic>
          </wp:inline>
        </w:drawing>
      </w:r>
    </w:p>
    <w:p w:rsidR="007736C4" w:rsidRDefault="00A9693A" w:rsidP="00A9693A">
      <w:r>
        <w:br w:type="page"/>
      </w:r>
    </w:p>
    <w:p w:rsidR="007736C4" w:rsidRDefault="007736C4" w:rsidP="00192160">
      <w:pPr>
        <w:pStyle w:val="Ttulos"/>
        <w:jc w:val="center"/>
      </w:pPr>
      <w:bookmarkStart w:id="114" w:name="_Toc209448896"/>
      <w:r>
        <w:lastRenderedPageBreak/>
        <w:t>A</w:t>
      </w:r>
      <w:r w:rsidR="00C22A61">
        <w:t>nexo</w:t>
      </w:r>
      <w:r>
        <w:t xml:space="preserve"> 2 – </w:t>
      </w:r>
      <w:r w:rsidR="00C22A61">
        <w:t>R</w:t>
      </w:r>
      <w:r>
        <w:t>otina para regressão logística binária</w:t>
      </w:r>
      <w:bookmarkEnd w:id="114"/>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Carregar bibliotecas necessárias</w:t>
      </w:r>
    </w:p>
    <w:p w:rsidR="007736C4" w:rsidRPr="00066E5E" w:rsidRDefault="007736C4" w:rsidP="007736C4">
      <w:pPr>
        <w:rPr>
          <w:rFonts w:ascii="Times New Roman" w:hAnsi="Times New Roman" w:cs="Times New Roman"/>
          <w:sz w:val="24"/>
          <w:szCs w:val="24"/>
        </w:rPr>
      </w:pPr>
      <w:proofErr w:type="spellStart"/>
      <w:r w:rsidRPr="00066E5E">
        <w:rPr>
          <w:rFonts w:ascii="Times New Roman" w:hAnsi="Times New Roman" w:cs="Times New Roman"/>
          <w:sz w:val="24"/>
          <w:szCs w:val="24"/>
        </w:rPr>
        <w:t>library</w:t>
      </w:r>
      <w:proofErr w:type="spellEnd"/>
      <w:r w:rsidRPr="00066E5E">
        <w:rPr>
          <w:rFonts w:ascii="Times New Roman" w:hAnsi="Times New Roman" w:cs="Times New Roman"/>
          <w:sz w:val="24"/>
          <w:szCs w:val="24"/>
        </w:rPr>
        <w:t>(</w:t>
      </w:r>
      <w:proofErr w:type="spellStart"/>
      <w:r w:rsidRPr="00066E5E">
        <w:rPr>
          <w:rFonts w:ascii="Times New Roman" w:hAnsi="Times New Roman" w:cs="Times New Roman"/>
          <w:sz w:val="24"/>
          <w:szCs w:val="24"/>
        </w:rPr>
        <w:t>readxl</w:t>
      </w:r>
      <w:proofErr w:type="spellEnd"/>
      <w:r w:rsidRPr="00066E5E">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lang w:val="en-US"/>
        </w:rPr>
      </w:pPr>
      <w:r w:rsidRPr="00192160">
        <w:rPr>
          <w:rFonts w:ascii="Times New Roman" w:hAnsi="Times New Roman" w:cs="Times New Roman"/>
          <w:sz w:val="24"/>
          <w:szCs w:val="24"/>
          <w:lang w:val="en-US"/>
        </w:rPr>
        <w:t>library(lme4)</w:t>
      </w:r>
    </w:p>
    <w:p w:rsidR="007736C4" w:rsidRPr="00192160" w:rsidRDefault="007736C4" w:rsidP="007736C4">
      <w:pPr>
        <w:rPr>
          <w:rFonts w:ascii="Times New Roman" w:hAnsi="Times New Roman" w:cs="Times New Roman"/>
          <w:sz w:val="24"/>
          <w:szCs w:val="24"/>
          <w:lang w:val="en-US"/>
        </w:rPr>
      </w:pPr>
      <w:r w:rsidRPr="00192160">
        <w:rPr>
          <w:rFonts w:ascii="Times New Roman" w:hAnsi="Times New Roman" w:cs="Times New Roman"/>
          <w:sz w:val="24"/>
          <w:szCs w:val="24"/>
          <w:lang w:val="en-US"/>
        </w:rPr>
        <w:t>library(performance)</w:t>
      </w:r>
    </w:p>
    <w:p w:rsidR="007736C4" w:rsidRPr="00192160" w:rsidRDefault="007736C4" w:rsidP="007736C4">
      <w:pPr>
        <w:rPr>
          <w:rFonts w:ascii="Times New Roman" w:hAnsi="Times New Roman" w:cs="Times New Roman"/>
          <w:sz w:val="24"/>
          <w:szCs w:val="24"/>
          <w:lang w:val="en-US"/>
        </w:rPr>
      </w:pPr>
      <w:r w:rsidRPr="00192160">
        <w:rPr>
          <w:rFonts w:ascii="Times New Roman" w:hAnsi="Times New Roman" w:cs="Times New Roman"/>
          <w:sz w:val="24"/>
          <w:szCs w:val="24"/>
          <w:lang w:val="en-US"/>
        </w:rPr>
        <w:t>library(car)</w:t>
      </w:r>
    </w:p>
    <w:p w:rsidR="007736C4" w:rsidRPr="00192160" w:rsidRDefault="007736C4" w:rsidP="007736C4">
      <w:pPr>
        <w:rPr>
          <w:rFonts w:ascii="Times New Roman" w:hAnsi="Times New Roman" w:cs="Times New Roman"/>
          <w:sz w:val="24"/>
          <w:szCs w:val="24"/>
          <w:lang w:val="en-US"/>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Importar a planilha</w:t>
      </w:r>
    </w:p>
    <w:p w:rsidR="007736C4" w:rsidRPr="00192160" w:rsidRDefault="007736C4" w:rsidP="007736C4">
      <w:pPr>
        <w:rPr>
          <w:rFonts w:ascii="Times New Roman" w:hAnsi="Times New Roman" w:cs="Times New Roman"/>
          <w:sz w:val="24"/>
          <w:szCs w:val="24"/>
        </w:rPr>
      </w:pPr>
      <w:proofErr w:type="spellStart"/>
      <w:r w:rsidRPr="00192160">
        <w:rPr>
          <w:rFonts w:ascii="Times New Roman" w:hAnsi="Times New Roman" w:cs="Times New Roman"/>
          <w:sz w:val="24"/>
          <w:szCs w:val="24"/>
        </w:rPr>
        <w:t>df</w:t>
      </w:r>
      <w:proofErr w:type="spellEnd"/>
      <w:r w:rsidRPr="00192160">
        <w:rPr>
          <w:rFonts w:ascii="Times New Roman" w:hAnsi="Times New Roman" w:cs="Times New Roman"/>
          <w:sz w:val="24"/>
          <w:szCs w:val="24"/>
        </w:rPr>
        <w:t xml:space="preserve"> &lt;- </w:t>
      </w:r>
      <w:proofErr w:type="spellStart"/>
      <w:r w:rsidRPr="00192160">
        <w:rPr>
          <w:rFonts w:ascii="Times New Roman" w:hAnsi="Times New Roman" w:cs="Times New Roman"/>
          <w:sz w:val="24"/>
          <w:szCs w:val="24"/>
        </w:rPr>
        <w:t>read_</w:t>
      </w:r>
      <w:proofErr w:type="gramStart"/>
      <w:r w:rsidRPr="00192160">
        <w:rPr>
          <w:rFonts w:ascii="Times New Roman" w:hAnsi="Times New Roman" w:cs="Times New Roman"/>
          <w:sz w:val="24"/>
          <w:szCs w:val="24"/>
        </w:rPr>
        <w:t>excel</w:t>
      </w:r>
      <w:proofErr w:type="spellEnd"/>
      <w:r w:rsidRPr="00192160">
        <w:rPr>
          <w:rFonts w:ascii="Times New Roman" w:hAnsi="Times New Roman" w:cs="Times New Roman"/>
          <w:sz w:val="24"/>
          <w:szCs w:val="24"/>
        </w:rPr>
        <w:t>(</w:t>
      </w:r>
      <w:proofErr w:type="gramEnd"/>
      <w:r w:rsidRPr="00192160">
        <w:rPr>
          <w:rFonts w:ascii="Times New Roman" w:hAnsi="Times New Roman" w:cs="Times New Roman"/>
          <w:sz w:val="24"/>
          <w:szCs w:val="24"/>
        </w:rPr>
        <w:t>"C:/Users/debqu/Documents/Mestrado/Analises principais/</w:t>
      </w:r>
      <w:proofErr w:type="spellStart"/>
      <w:r w:rsidRPr="00192160">
        <w:rPr>
          <w:rFonts w:ascii="Times New Roman" w:hAnsi="Times New Roman" w:cs="Times New Roman"/>
          <w:sz w:val="24"/>
          <w:szCs w:val="24"/>
        </w:rPr>
        <w:t>Estatisticas</w:t>
      </w:r>
      <w:proofErr w:type="spellEnd"/>
      <w:r w:rsidRPr="00192160">
        <w:rPr>
          <w:rFonts w:ascii="Times New Roman" w:hAnsi="Times New Roman" w:cs="Times New Roman"/>
          <w:sz w:val="24"/>
          <w:szCs w:val="24"/>
        </w:rPr>
        <w:t xml:space="preserve">/Análise 2 - </w:t>
      </w:r>
      <w:proofErr w:type="spellStart"/>
      <w:r w:rsidRPr="00192160">
        <w:rPr>
          <w:rFonts w:ascii="Times New Roman" w:hAnsi="Times New Roman" w:cs="Times New Roman"/>
          <w:sz w:val="24"/>
          <w:szCs w:val="24"/>
        </w:rPr>
        <w:t>Long</w:t>
      </w:r>
      <w:proofErr w:type="spellEnd"/>
      <w:r w:rsidRPr="00192160">
        <w:rPr>
          <w:rFonts w:ascii="Times New Roman" w:hAnsi="Times New Roman" w:cs="Times New Roman"/>
          <w:sz w:val="24"/>
          <w:szCs w:val="24"/>
        </w:rPr>
        <w:t xml:space="preserve"> - escaneamentos certos.xlsx", </w:t>
      </w:r>
      <w:proofErr w:type="spellStart"/>
      <w:r w:rsidRPr="00192160">
        <w:rPr>
          <w:rFonts w:ascii="Times New Roman" w:hAnsi="Times New Roman" w:cs="Times New Roman"/>
          <w:sz w:val="24"/>
          <w:szCs w:val="24"/>
        </w:rPr>
        <w:t>sheet</w:t>
      </w:r>
      <w:proofErr w:type="spellEnd"/>
      <w:r w:rsidRPr="00192160">
        <w:rPr>
          <w:rFonts w:ascii="Times New Roman" w:hAnsi="Times New Roman" w:cs="Times New Roman"/>
          <w:sz w:val="24"/>
          <w:szCs w:val="24"/>
        </w:rPr>
        <w:t xml:space="preserve"> = "certos")</w:t>
      </w:r>
    </w:p>
    <w:p w:rsidR="007736C4" w:rsidRPr="00192160" w:rsidRDefault="007736C4" w:rsidP="007736C4">
      <w:pPr>
        <w:rPr>
          <w:rFonts w:ascii="Times New Roman" w:hAnsi="Times New Roman" w:cs="Times New Roman"/>
          <w:sz w:val="24"/>
          <w:szCs w:val="24"/>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Garantir que as variáveis estejam no formato correto</w:t>
      </w:r>
    </w:p>
    <w:p w:rsidR="007736C4" w:rsidRPr="00192160" w:rsidRDefault="007736C4" w:rsidP="007736C4">
      <w:pPr>
        <w:rPr>
          <w:rFonts w:ascii="Times New Roman" w:hAnsi="Times New Roman" w:cs="Times New Roman"/>
          <w:sz w:val="24"/>
          <w:szCs w:val="24"/>
        </w:rPr>
      </w:pPr>
      <w:proofErr w:type="spellStart"/>
      <w:r w:rsidRPr="00192160">
        <w:rPr>
          <w:rFonts w:ascii="Times New Roman" w:hAnsi="Times New Roman" w:cs="Times New Roman"/>
          <w:sz w:val="24"/>
          <w:szCs w:val="24"/>
        </w:rPr>
        <w:t>df$RelacaoNumerica</w:t>
      </w:r>
      <w:proofErr w:type="spellEnd"/>
      <w:r w:rsidRPr="00192160">
        <w:rPr>
          <w:rFonts w:ascii="Times New Roman" w:hAnsi="Times New Roman" w:cs="Times New Roman"/>
          <w:sz w:val="24"/>
          <w:szCs w:val="24"/>
        </w:rPr>
        <w:t xml:space="preserve"> &lt;- </w:t>
      </w:r>
      <w:proofErr w:type="spellStart"/>
      <w:proofErr w:type="gramStart"/>
      <w:r w:rsidRPr="00192160">
        <w:rPr>
          <w:rFonts w:ascii="Times New Roman" w:hAnsi="Times New Roman" w:cs="Times New Roman"/>
          <w:sz w:val="24"/>
          <w:szCs w:val="24"/>
        </w:rPr>
        <w:t>factor</w:t>
      </w:r>
      <w:proofErr w:type="spellEnd"/>
      <w:r w:rsidRPr="00192160">
        <w:rPr>
          <w:rFonts w:ascii="Times New Roman" w:hAnsi="Times New Roman" w:cs="Times New Roman"/>
          <w:sz w:val="24"/>
          <w:szCs w:val="24"/>
        </w:rPr>
        <w:t>(</w:t>
      </w:r>
      <w:proofErr w:type="spellStart"/>
      <w:proofErr w:type="gramEnd"/>
      <w:r w:rsidRPr="00192160">
        <w:rPr>
          <w:rFonts w:ascii="Times New Roman" w:hAnsi="Times New Roman" w:cs="Times New Roman"/>
          <w:sz w:val="24"/>
          <w:szCs w:val="24"/>
        </w:rPr>
        <w:t>df$RelacaoNumerica</w:t>
      </w:r>
      <w:proofErr w:type="spellEnd"/>
      <w:r w:rsidRPr="00192160">
        <w:rPr>
          <w:rFonts w:ascii="Times New Roman" w:hAnsi="Times New Roman" w:cs="Times New Roman"/>
          <w:sz w:val="24"/>
          <w:szCs w:val="24"/>
        </w:rPr>
        <w:t xml:space="preserve">, </w:t>
      </w:r>
      <w:proofErr w:type="spellStart"/>
      <w:r w:rsidRPr="00192160">
        <w:rPr>
          <w:rFonts w:ascii="Times New Roman" w:hAnsi="Times New Roman" w:cs="Times New Roman"/>
          <w:sz w:val="24"/>
          <w:szCs w:val="24"/>
        </w:rPr>
        <w:t>levels</w:t>
      </w:r>
      <w:proofErr w:type="spellEnd"/>
      <w:r w:rsidRPr="00192160">
        <w:rPr>
          <w:rFonts w:ascii="Times New Roman" w:hAnsi="Times New Roman" w:cs="Times New Roman"/>
          <w:sz w:val="24"/>
          <w:szCs w:val="24"/>
        </w:rPr>
        <w:t xml:space="preserve"> = </w:t>
      </w:r>
      <w:proofErr w:type="gramStart"/>
      <w:r w:rsidRPr="00192160">
        <w:rPr>
          <w:rFonts w:ascii="Times New Roman" w:hAnsi="Times New Roman" w:cs="Times New Roman"/>
          <w:sz w:val="24"/>
          <w:szCs w:val="24"/>
        </w:rPr>
        <w:t>c(</w:t>
      </w:r>
      <w:proofErr w:type="gramEnd"/>
      <w:r w:rsidRPr="00192160">
        <w:rPr>
          <w:rFonts w:ascii="Times New Roman" w:hAnsi="Times New Roman" w:cs="Times New Roman"/>
          <w:sz w:val="24"/>
          <w:szCs w:val="24"/>
        </w:rPr>
        <w:t>"igualdade", "superioridade"))</w:t>
      </w:r>
    </w:p>
    <w:p w:rsidR="007736C4" w:rsidRPr="00192160" w:rsidRDefault="007736C4" w:rsidP="007736C4">
      <w:pPr>
        <w:rPr>
          <w:rFonts w:ascii="Times New Roman" w:hAnsi="Times New Roman" w:cs="Times New Roman"/>
          <w:sz w:val="24"/>
          <w:szCs w:val="24"/>
        </w:rPr>
      </w:pPr>
      <w:proofErr w:type="spellStart"/>
      <w:r w:rsidRPr="00192160">
        <w:rPr>
          <w:rFonts w:ascii="Times New Roman" w:hAnsi="Times New Roman" w:cs="Times New Roman"/>
          <w:sz w:val="24"/>
          <w:szCs w:val="24"/>
        </w:rPr>
        <w:t>df$Foco</w:t>
      </w:r>
      <w:proofErr w:type="spellEnd"/>
      <w:r w:rsidRPr="00192160">
        <w:rPr>
          <w:rFonts w:ascii="Times New Roman" w:hAnsi="Times New Roman" w:cs="Times New Roman"/>
          <w:sz w:val="24"/>
          <w:szCs w:val="24"/>
        </w:rPr>
        <w:t xml:space="preserve"> &lt;- </w:t>
      </w:r>
      <w:proofErr w:type="spellStart"/>
      <w:proofErr w:type="gramStart"/>
      <w:r w:rsidRPr="00192160">
        <w:rPr>
          <w:rFonts w:ascii="Times New Roman" w:hAnsi="Times New Roman" w:cs="Times New Roman"/>
          <w:sz w:val="24"/>
          <w:szCs w:val="24"/>
        </w:rPr>
        <w:t>factor</w:t>
      </w:r>
      <w:proofErr w:type="spellEnd"/>
      <w:r w:rsidRPr="00192160">
        <w:rPr>
          <w:rFonts w:ascii="Times New Roman" w:hAnsi="Times New Roman" w:cs="Times New Roman"/>
          <w:sz w:val="24"/>
          <w:szCs w:val="24"/>
        </w:rPr>
        <w:t>(</w:t>
      </w:r>
      <w:proofErr w:type="spellStart"/>
      <w:proofErr w:type="gramEnd"/>
      <w:r w:rsidRPr="00192160">
        <w:rPr>
          <w:rFonts w:ascii="Times New Roman" w:hAnsi="Times New Roman" w:cs="Times New Roman"/>
          <w:sz w:val="24"/>
          <w:szCs w:val="24"/>
        </w:rPr>
        <w:t>df$Foco</w:t>
      </w:r>
      <w:proofErr w:type="spellEnd"/>
      <w:r w:rsidRPr="00192160">
        <w:rPr>
          <w:rFonts w:ascii="Times New Roman" w:hAnsi="Times New Roman" w:cs="Times New Roman"/>
          <w:sz w:val="24"/>
          <w:szCs w:val="24"/>
        </w:rPr>
        <w:t xml:space="preserve">, </w:t>
      </w:r>
      <w:proofErr w:type="spellStart"/>
      <w:r w:rsidRPr="00192160">
        <w:rPr>
          <w:rFonts w:ascii="Times New Roman" w:hAnsi="Times New Roman" w:cs="Times New Roman"/>
          <w:sz w:val="24"/>
          <w:szCs w:val="24"/>
        </w:rPr>
        <w:t>levels</w:t>
      </w:r>
      <w:proofErr w:type="spellEnd"/>
      <w:r w:rsidRPr="00192160">
        <w:rPr>
          <w:rFonts w:ascii="Times New Roman" w:hAnsi="Times New Roman" w:cs="Times New Roman"/>
          <w:sz w:val="24"/>
          <w:szCs w:val="24"/>
        </w:rPr>
        <w:t xml:space="preserve"> = </w:t>
      </w:r>
      <w:proofErr w:type="gramStart"/>
      <w:r w:rsidRPr="00192160">
        <w:rPr>
          <w:rFonts w:ascii="Times New Roman" w:hAnsi="Times New Roman" w:cs="Times New Roman"/>
          <w:sz w:val="24"/>
          <w:szCs w:val="24"/>
        </w:rPr>
        <w:t>c(</w:t>
      </w:r>
      <w:proofErr w:type="gramEnd"/>
      <w:r w:rsidRPr="00192160">
        <w:rPr>
          <w:rFonts w:ascii="Times New Roman" w:hAnsi="Times New Roman" w:cs="Times New Roman"/>
          <w:sz w:val="24"/>
          <w:szCs w:val="24"/>
        </w:rPr>
        <w:t>"sem foco", "interno", "externo"))</w:t>
      </w:r>
    </w:p>
    <w:p w:rsidR="007736C4" w:rsidRPr="00192160" w:rsidRDefault="007736C4" w:rsidP="007736C4">
      <w:pPr>
        <w:rPr>
          <w:rFonts w:ascii="Times New Roman" w:hAnsi="Times New Roman" w:cs="Times New Roman"/>
          <w:sz w:val="24"/>
          <w:szCs w:val="24"/>
        </w:rPr>
      </w:pPr>
      <w:proofErr w:type="spellStart"/>
      <w:r w:rsidRPr="00192160">
        <w:rPr>
          <w:rFonts w:ascii="Times New Roman" w:hAnsi="Times New Roman" w:cs="Times New Roman"/>
          <w:sz w:val="24"/>
          <w:szCs w:val="24"/>
        </w:rPr>
        <w:t>df$Jogador</w:t>
      </w:r>
      <w:proofErr w:type="spellEnd"/>
      <w:r w:rsidRPr="00192160">
        <w:rPr>
          <w:rFonts w:ascii="Times New Roman" w:hAnsi="Times New Roman" w:cs="Times New Roman"/>
          <w:sz w:val="24"/>
          <w:szCs w:val="24"/>
        </w:rPr>
        <w:t xml:space="preserve"> &lt;- </w:t>
      </w:r>
      <w:proofErr w:type="spellStart"/>
      <w:proofErr w:type="gramStart"/>
      <w:r w:rsidRPr="00192160">
        <w:rPr>
          <w:rFonts w:ascii="Times New Roman" w:hAnsi="Times New Roman" w:cs="Times New Roman"/>
          <w:sz w:val="24"/>
          <w:szCs w:val="24"/>
        </w:rPr>
        <w:t>as.factor</w:t>
      </w:r>
      <w:proofErr w:type="spellEnd"/>
      <w:proofErr w:type="gramEnd"/>
      <w:r w:rsidRPr="00192160">
        <w:rPr>
          <w:rFonts w:ascii="Times New Roman" w:hAnsi="Times New Roman" w:cs="Times New Roman"/>
          <w:sz w:val="24"/>
          <w:szCs w:val="24"/>
        </w:rPr>
        <w:t>(</w:t>
      </w:r>
      <w:proofErr w:type="spellStart"/>
      <w:r w:rsidRPr="00192160">
        <w:rPr>
          <w:rFonts w:ascii="Times New Roman" w:hAnsi="Times New Roman" w:cs="Times New Roman"/>
          <w:sz w:val="24"/>
          <w:szCs w:val="24"/>
        </w:rPr>
        <w:t>df$Jogador</w:t>
      </w:r>
      <w:proofErr w:type="spellEnd"/>
      <w:r w:rsidRPr="00192160">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rPr>
      </w:pPr>
      <w:proofErr w:type="spellStart"/>
      <w:r w:rsidRPr="00192160">
        <w:rPr>
          <w:rFonts w:ascii="Times New Roman" w:hAnsi="Times New Roman" w:cs="Times New Roman"/>
          <w:sz w:val="24"/>
          <w:szCs w:val="24"/>
        </w:rPr>
        <w:t>df$Passe</w:t>
      </w:r>
      <w:proofErr w:type="spellEnd"/>
      <w:r w:rsidRPr="00192160">
        <w:rPr>
          <w:rFonts w:ascii="Times New Roman" w:hAnsi="Times New Roman" w:cs="Times New Roman"/>
          <w:sz w:val="24"/>
          <w:szCs w:val="24"/>
        </w:rPr>
        <w:t xml:space="preserve"> &lt;- </w:t>
      </w:r>
      <w:proofErr w:type="spellStart"/>
      <w:proofErr w:type="gramStart"/>
      <w:r w:rsidRPr="00192160">
        <w:rPr>
          <w:rFonts w:ascii="Times New Roman" w:hAnsi="Times New Roman" w:cs="Times New Roman"/>
          <w:sz w:val="24"/>
          <w:szCs w:val="24"/>
        </w:rPr>
        <w:t>as.factor</w:t>
      </w:r>
      <w:proofErr w:type="spellEnd"/>
      <w:proofErr w:type="gramEnd"/>
      <w:r w:rsidRPr="00192160">
        <w:rPr>
          <w:rFonts w:ascii="Times New Roman" w:hAnsi="Times New Roman" w:cs="Times New Roman"/>
          <w:sz w:val="24"/>
          <w:szCs w:val="24"/>
        </w:rPr>
        <w:t>(</w:t>
      </w:r>
      <w:proofErr w:type="spellStart"/>
      <w:r w:rsidRPr="00192160">
        <w:rPr>
          <w:rFonts w:ascii="Times New Roman" w:hAnsi="Times New Roman" w:cs="Times New Roman"/>
          <w:sz w:val="24"/>
          <w:szCs w:val="24"/>
        </w:rPr>
        <w:t>df$Passe</w:t>
      </w:r>
      <w:proofErr w:type="spellEnd"/>
      <w:r w:rsidRPr="00192160">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Modelo completo</w:t>
      </w: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xml:space="preserve">modelo &lt;- </w:t>
      </w:r>
      <w:proofErr w:type="spellStart"/>
      <w:proofErr w:type="gramStart"/>
      <w:r w:rsidRPr="00192160">
        <w:rPr>
          <w:rFonts w:ascii="Times New Roman" w:hAnsi="Times New Roman" w:cs="Times New Roman"/>
          <w:sz w:val="24"/>
          <w:szCs w:val="24"/>
        </w:rPr>
        <w:t>glmer</w:t>
      </w:r>
      <w:proofErr w:type="spellEnd"/>
      <w:r w:rsidRPr="00192160">
        <w:rPr>
          <w:rFonts w:ascii="Times New Roman" w:hAnsi="Times New Roman" w:cs="Times New Roman"/>
          <w:sz w:val="24"/>
          <w:szCs w:val="24"/>
        </w:rPr>
        <w:t>(</w:t>
      </w:r>
      <w:proofErr w:type="gramEnd"/>
      <w:r w:rsidRPr="00192160">
        <w:rPr>
          <w:rFonts w:ascii="Times New Roman" w:hAnsi="Times New Roman" w:cs="Times New Roman"/>
          <w:sz w:val="24"/>
          <w:szCs w:val="24"/>
        </w:rPr>
        <w:t xml:space="preserve">Passe ~ </w:t>
      </w:r>
      <w:proofErr w:type="spellStart"/>
      <w:r w:rsidRPr="00192160">
        <w:rPr>
          <w:rFonts w:ascii="Times New Roman" w:hAnsi="Times New Roman" w:cs="Times New Roman"/>
          <w:sz w:val="24"/>
          <w:szCs w:val="24"/>
        </w:rPr>
        <w:t>RelacaoNumerica</w:t>
      </w:r>
      <w:proofErr w:type="spellEnd"/>
      <w:r w:rsidRPr="00192160">
        <w:rPr>
          <w:rFonts w:ascii="Times New Roman" w:hAnsi="Times New Roman" w:cs="Times New Roman"/>
          <w:sz w:val="24"/>
          <w:szCs w:val="24"/>
        </w:rPr>
        <w:t xml:space="preserve"> * Foco + (1 | Jogador),</w:t>
      </w: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xml:space="preserve">                </w:t>
      </w:r>
      <w:proofErr w:type="spellStart"/>
      <w:r w:rsidRPr="00192160">
        <w:rPr>
          <w:rFonts w:ascii="Times New Roman" w:hAnsi="Times New Roman" w:cs="Times New Roman"/>
          <w:sz w:val="24"/>
          <w:szCs w:val="24"/>
        </w:rPr>
        <w:t>family</w:t>
      </w:r>
      <w:proofErr w:type="spellEnd"/>
      <w:r w:rsidRPr="00192160">
        <w:rPr>
          <w:rFonts w:ascii="Times New Roman" w:hAnsi="Times New Roman" w:cs="Times New Roman"/>
          <w:sz w:val="24"/>
          <w:szCs w:val="24"/>
        </w:rPr>
        <w:t xml:space="preserve"> = binomial, data = </w:t>
      </w:r>
      <w:proofErr w:type="spellStart"/>
      <w:r w:rsidRPr="00192160">
        <w:rPr>
          <w:rFonts w:ascii="Times New Roman" w:hAnsi="Times New Roman" w:cs="Times New Roman"/>
          <w:sz w:val="24"/>
          <w:szCs w:val="24"/>
        </w:rPr>
        <w:t>df</w:t>
      </w:r>
      <w:proofErr w:type="spellEnd"/>
      <w:r w:rsidRPr="00192160">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Modelo nulo</w:t>
      </w:r>
    </w:p>
    <w:p w:rsidR="007736C4" w:rsidRPr="00192160" w:rsidRDefault="007736C4" w:rsidP="007736C4">
      <w:pPr>
        <w:rPr>
          <w:rFonts w:ascii="Times New Roman" w:hAnsi="Times New Roman" w:cs="Times New Roman"/>
          <w:sz w:val="24"/>
          <w:szCs w:val="24"/>
        </w:rPr>
      </w:pPr>
      <w:proofErr w:type="spellStart"/>
      <w:r w:rsidRPr="00192160">
        <w:rPr>
          <w:rFonts w:ascii="Times New Roman" w:hAnsi="Times New Roman" w:cs="Times New Roman"/>
          <w:sz w:val="24"/>
          <w:szCs w:val="24"/>
        </w:rPr>
        <w:t>modelo_nulo</w:t>
      </w:r>
      <w:proofErr w:type="spellEnd"/>
      <w:r w:rsidRPr="00192160">
        <w:rPr>
          <w:rFonts w:ascii="Times New Roman" w:hAnsi="Times New Roman" w:cs="Times New Roman"/>
          <w:sz w:val="24"/>
          <w:szCs w:val="24"/>
        </w:rPr>
        <w:t xml:space="preserve"> &lt;- </w:t>
      </w:r>
      <w:proofErr w:type="spellStart"/>
      <w:proofErr w:type="gramStart"/>
      <w:r w:rsidRPr="00192160">
        <w:rPr>
          <w:rFonts w:ascii="Times New Roman" w:hAnsi="Times New Roman" w:cs="Times New Roman"/>
          <w:sz w:val="24"/>
          <w:szCs w:val="24"/>
        </w:rPr>
        <w:t>glmer</w:t>
      </w:r>
      <w:proofErr w:type="spellEnd"/>
      <w:r w:rsidRPr="00192160">
        <w:rPr>
          <w:rFonts w:ascii="Times New Roman" w:hAnsi="Times New Roman" w:cs="Times New Roman"/>
          <w:sz w:val="24"/>
          <w:szCs w:val="24"/>
        </w:rPr>
        <w:t>(</w:t>
      </w:r>
      <w:proofErr w:type="gramEnd"/>
      <w:r w:rsidRPr="00192160">
        <w:rPr>
          <w:rFonts w:ascii="Times New Roman" w:hAnsi="Times New Roman" w:cs="Times New Roman"/>
          <w:sz w:val="24"/>
          <w:szCs w:val="24"/>
        </w:rPr>
        <w:t>Passe ~ 1 + (1 | Jogador),</w:t>
      </w: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xml:space="preserve">                     </w:t>
      </w:r>
      <w:proofErr w:type="spellStart"/>
      <w:r w:rsidRPr="00192160">
        <w:rPr>
          <w:rFonts w:ascii="Times New Roman" w:hAnsi="Times New Roman" w:cs="Times New Roman"/>
          <w:sz w:val="24"/>
          <w:szCs w:val="24"/>
        </w:rPr>
        <w:t>family</w:t>
      </w:r>
      <w:proofErr w:type="spellEnd"/>
      <w:r w:rsidRPr="00192160">
        <w:rPr>
          <w:rFonts w:ascii="Times New Roman" w:hAnsi="Times New Roman" w:cs="Times New Roman"/>
          <w:sz w:val="24"/>
          <w:szCs w:val="24"/>
        </w:rPr>
        <w:t xml:space="preserve"> = binomial, data = </w:t>
      </w:r>
      <w:proofErr w:type="spellStart"/>
      <w:r w:rsidRPr="00192160">
        <w:rPr>
          <w:rFonts w:ascii="Times New Roman" w:hAnsi="Times New Roman" w:cs="Times New Roman"/>
          <w:sz w:val="24"/>
          <w:szCs w:val="24"/>
        </w:rPr>
        <w:t>df</w:t>
      </w:r>
      <w:proofErr w:type="spellEnd"/>
      <w:r w:rsidRPr="00192160">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xml:space="preserve"># Teste </w:t>
      </w:r>
      <w:proofErr w:type="spellStart"/>
      <w:r w:rsidRPr="00192160">
        <w:rPr>
          <w:rFonts w:ascii="Times New Roman" w:hAnsi="Times New Roman" w:cs="Times New Roman"/>
          <w:sz w:val="24"/>
          <w:szCs w:val="24"/>
        </w:rPr>
        <w:t>Omnibus</w:t>
      </w:r>
      <w:proofErr w:type="spellEnd"/>
      <w:r w:rsidRPr="00192160">
        <w:rPr>
          <w:rFonts w:ascii="Times New Roman" w:hAnsi="Times New Roman" w:cs="Times New Roman"/>
          <w:sz w:val="24"/>
          <w:szCs w:val="24"/>
        </w:rPr>
        <w:t xml:space="preserve"> - razão de verossimilhança</w:t>
      </w:r>
    </w:p>
    <w:p w:rsidR="007736C4" w:rsidRPr="00192160" w:rsidRDefault="007736C4" w:rsidP="007736C4">
      <w:pPr>
        <w:rPr>
          <w:rFonts w:ascii="Times New Roman" w:hAnsi="Times New Roman" w:cs="Times New Roman"/>
          <w:sz w:val="24"/>
          <w:szCs w:val="24"/>
        </w:rPr>
      </w:pPr>
      <w:proofErr w:type="gramStart"/>
      <w:r w:rsidRPr="00192160">
        <w:rPr>
          <w:rFonts w:ascii="Times New Roman" w:hAnsi="Times New Roman" w:cs="Times New Roman"/>
          <w:sz w:val="24"/>
          <w:szCs w:val="24"/>
        </w:rPr>
        <w:t>anova(</w:t>
      </w:r>
      <w:proofErr w:type="spellStart"/>
      <w:proofErr w:type="gramEnd"/>
      <w:r w:rsidRPr="00192160">
        <w:rPr>
          <w:rFonts w:ascii="Times New Roman" w:hAnsi="Times New Roman" w:cs="Times New Roman"/>
          <w:sz w:val="24"/>
          <w:szCs w:val="24"/>
        </w:rPr>
        <w:t>modelo_nulo</w:t>
      </w:r>
      <w:proofErr w:type="spellEnd"/>
      <w:r w:rsidRPr="00192160">
        <w:rPr>
          <w:rFonts w:ascii="Times New Roman" w:hAnsi="Times New Roman" w:cs="Times New Roman"/>
          <w:sz w:val="24"/>
          <w:szCs w:val="24"/>
        </w:rPr>
        <w:t xml:space="preserve">, modelo, </w:t>
      </w:r>
      <w:proofErr w:type="spellStart"/>
      <w:r w:rsidRPr="00192160">
        <w:rPr>
          <w:rFonts w:ascii="Times New Roman" w:hAnsi="Times New Roman" w:cs="Times New Roman"/>
          <w:sz w:val="24"/>
          <w:szCs w:val="24"/>
        </w:rPr>
        <w:t>test</w:t>
      </w:r>
      <w:proofErr w:type="spellEnd"/>
      <w:r w:rsidRPr="00192160">
        <w:rPr>
          <w:rFonts w:ascii="Times New Roman" w:hAnsi="Times New Roman" w:cs="Times New Roman"/>
          <w:sz w:val="24"/>
          <w:szCs w:val="24"/>
        </w:rPr>
        <w:t xml:space="preserve"> = "</w:t>
      </w:r>
      <w:proofErr w:type="spellStart"/>
      <w:r w:rsidRPr="00192160">
        <w:rPr>
          <w:rFonts w:ascii="Times New Roman" w:hAnsi="Times New Roman" w:cs="Times New Roman"/>
          <w:sz w:val="24"/>
          <w:szCs w:val="24"/>
        </w:rPr>
        <w:t>Chisq</w:t>
      </w:r>
      <w:proofErr w:type="spellEnd"/>
      <w:r w:rsidRPr="00192160">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xml:space="preserve"># R² de </w:t>
      </w:r>
      <w:proofErr w:type="spellStart"/>
      <w:r w:rsidRPr="00192160">
        <w:rPr>
          <w:rFonts w:ascii="Times New Roman" w:hAnsi="Times New Roman" w:cs="Times New Roman"/>
          <w:sz w:val="24"/>
          <w:szCs w:val="24"/>
        </w:rPr>
        <w:t>Nagelkerke</w:t>
      </w:r>
      <w:proofErr w:type="spellEnd"/>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xml:space="preserve">r2(modelo, </w:t>
      </w:r>
      <w:proofErr w:type="spellStart"/>
      <w:r w:rsidRPr="00192160">
        <w:rPr>
          <w:rFonts w:ascii="Times New Roman" w:hAnsi="Times New Roman" w:cs="Times New Roman"/>
          <w:sz w:val="24"/>
          <w:szCs w:val="24"/>
        </w:rPr>
        <w:t>type</w:t>
      </w:r>
      <w:proofErr w:type="spellEnd"/>
      <w:r w:rsidRPr="00192160">
        <w:rPr>
          <w:rFonts w:ascii="Times New Roman" w:hAnsi="Times New Roman" w:cs="Times New Roman"/>
          <w:sz w:val="24"/>
          <w:szCs w:val="24"/>
        </w:rPr>
        <w:t xml:space="preserve"> = "</w:t>
      </w:r>
      <w:proofErr w:type="spellStart"/>
      <w:r w:rsidRPr="00192160">
        <w:rPr>
          <w:rFonts w:ascii="Times New Roman" w:hAnsi="Times New Roman" w:cs="Times New Roman"/>
          <w:sz w:val="24"/>
          <w:szCs w:val="24"/>
        </w:rPr>
        <w:t>nagelkerke</w:t>
      </w:r>
      <w:proofErr w:type="spellEnd"/>
      <w:r w:rsidRPr="00192160">
        <w:rPr>
          <w:rFonts w:ascii="Times New Roman" w:hAnsi="Times New Roman" w:cs="Times New Roman"/>
          <w:sz w:val="24"/>
          <w:szCs w:val="24"/>
        </w:rPr>
        <w:t>")</w:t>
      </w:r>
    </w:p>
    <w:p w:rsidR="007736C4" w:rsidRPr="00192160" w:rsidRDefault="007736C4" w:rsidP="007736C4">
      <w:pPr>
        <w:rPr>
          <w:rFonts w:ascii="Times New Roman" w:hAnsi="Times New Roman" w:cs="Times New Roman"/>
          <w:sz w:val="24"/>
          <w:szCs w:val="24"/>
        </w:rPr>
      </w:pPr>
    </w:p>
    <w:p w:rsidR="007736C4" w:rsidRPr="00192160" w:rsidRDefault="007736C4" w:rsidP="007736C4">
      <w:pPr>
        <w:rPr>
          <w:rFonts w:ascii="Times New Roman" w:hAnsi="Times New Roman" w:cs="Times New Roman"/>
          <w:sz w:val="24"/>
          <w:szCs w:val="24"/>
        </w:rPr>
      </w:pPr>
      <w:r w:rsidRPr="00192160">
        <w:rPr>
          <w:rFonts w:ascii="Times New Roman" w:hAnsi="Times New Roman" w:cs="Times New Roman"/>
          <w:sz w:val="24"/>
          <w:szCs w:val="24"/>
        </w:rPr>
        <w:t># Teste de Wald (tipo III) para os efeitos fixos</w:t>
      </w:r>
    </w:p>
    <w:p w:rsidR="007736C4" w:rsidRPr="00192160" w:rsidRDefault="007736C4" w:rsidP="007736C4">
      <w:pPr>
        <w:rPr>
          <w:rFonts w:ascii="Times New Roman" w:hAnsi="Times New Roman" w:cs="Times New Roman"/>
          <w:sz w:val="24"/>
          <w:szCs w:val="24"/>
        </w:rPr>
      </w:pPr>
      <w:proofErr w:type="gramStart"/>
      <w:r w:rsidRPr="00192160">
        <w:rPr>
          <w:rFonts w:ascii="Times New Roman" w:hAnsi="Times New Roman" w:cs="Times New Roman"/>
          <w:sz w:val="24"/>
          <w:szCs w:val="24"/>
        </w:rPr>
        <w:t>Anova(</w:t>
      </w:r>
      <w:proofErr w:type="gramEnd"/>
      <w:r w:rsidRPr="00192160">
        <w:rPr>
          <w:rFonts w:ascii="Times New Roman" w:hAnsi="Times New Roman" w:cs="Times New Roman"/>
          <w:sz w:val="24"/>
          <w:szCs w:val="24"/>
        </w:rPr>
        <w:t xml:space="preserve">modelo, </w:t>
      </w:r>
      <w:proofErr w:type="spellStart"/>
      <w:r w:rsidRPr="00192160">
        <w:rPr>
          <w:rFonts w:ascii="Times New Roman" w:hAnsi="Times New Roman" w:cs="Times New Roman"/>
          <w:sz w:val="24"/>
          <w:szCs w:val="24"/>
        </w:rPr>
        <w:t>type</w:t>
      </w:r>
      <w:proofErr w:type="spellEnd"/>
      <w:r w:rsidRPr="00192160">
        <w:rPr>
          <w:rFonts w:ascii="Times New Roman" w:hAnsi="Times New Roman" w:cs="Times New Roman"/>
          <w:sz w:val="24"/>
          <w:szCs w:val="24"/>
        </w:rPr>
        <w:t xml:space="preserve"> = "III")  </w:t>
      </w:r>
    </w:p>
    <w:p w:rsidR="007736C4" w:rsidRDefault="007736C4" w:rsidP="007736C4">
      <w:pPr>
        <w:pStyle w:val="Ttulos"/>
        <w:jc w:val="center"/>
      </w:pPr>
      <w:bookmarkStart w:id="115" w:name="_Toc209448897"/>
      <w:r w:rsidRPr="00C22A61">
        <w:lastRenderedPageBreak/>
        <w:t>A</w:t>
      </w:r>
      <w:r w:rsidR="00C22A61" w:rsidRPr="00C22A61">
        <w:t>nexo</w:t>
      </w:r>
      <w:r w:rsidRPr="00C22A61">
        <w:t xml:space="preserve"> 3 – </w:t>
      </w:r>
      <w:r w:rsidR="00C22A61">
        <w:t>R</w:t>
      </w:r>
      <w:r w:rsidRPr="00C22A61">
        <w:t xml:space="preserve">otina para </w:t>
      </w:r>
      <w:r w:rsidR="00C22A61" w:rsidRPr="00C22A61">
        <w:rPr>
          <w:i/>
          <w:iCs/>
        </w:rPr>
        <w:t>Bootstrapping</w:t>
      </w:r>
      <w:r w:rsidR="00C22A61" w:rsidRPr="00C22A61">
        <w:t xml:space="preserve"> da </w:t>
      </w:r>
      <w:r w:rsidRPr="00C22A61">
        <w:t>regressão logística</w:t>
      </w:r>
      <w:r>
        <w:t xml:space="preserve"> binária</w:t>
      </w:r>
      <w:bookmarkEnd w:id="115"/>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Instalar pacotes se necessário</w:t>
      </w:r>
    </w:p>
    <w:p w:rsidR="00142144" w:rsidRPr="00066E5E" w:rsidRDefault="00142144" w:rsidP="00142144">
      <w:pPr>
        <w:rPr>
          <w:rFonts w:ascii="Times New Roman" w:hAnsi="Times New Roman" w:cs="Times New Roman"/>
          <w:color w:val="000000" w:themeColor="text1"/>
          <w:sz w:val="24"/>
          <w:szCs w:val="24"/>
        </w:rPr>
      </w:pPr>
      <w:proofErr w:type="spellStart"/>
      <w:proofErr w:type="gramStart"/>
      <w:r w:rsidRPr="00066E5E">
        <w:rPr>
          <w:rFonts w:ascii="Times New Roman" w:hAnsi="Times New Roman" w:cs="Times New Roman"/>
          <w:color w:val="000000" w:themeColor="text1"/>
          <w:sz w:val="24"/>
          <w:szCs w:val="24"/>
        </w:rPr>
        <w:t>install.packages</w:t>
      </w:r>
      <w:proofErr w:type="spellEnd"/>
      <w:proofErr w:type="gramEnd"/>
      <w:r w:rsidRPr="00066E5E">
        <w:rPr>
          <w:rFonts w:ascii="Times New Roman" w:hAnsi="Times New Roman" w:cs="Times New Roman"/>
          <w:color w:val="000000" w:themeColor="text1"/>
          <w:sz w:val="24"/>
          <w:szCs w:val="24"/>
        </w:rPr>
        <w:t>("lme4")</w:t>
      </w:r>
    </w:p>
    <w:p w:rsidR="00142144" w:rsidRPr="00066E5E" w:rsidRDefault="00142144" w:rsidP="00142144">
      <w:pPr>
        <w:rPr>
          <w:rFonts w:ascii="Times New Roman" w:hAnsi="Times New Roman" w:cs="Times New Roman"/>
          <w:color w:val="000000" w:themeColor="text1"/>
          <w:sz w:val="24"/>
          <w:szCs w:val="24"/>
        </w:rPr>
      </w:pPr>
      <w:proofErr w:type="spellStart"/>
      <w:proofErr w:type="gramStart"/>
      <w:r w:rsidRPr="00066E5E">
        <w:rPr>
          <w:rFonts w:ascii="Times New Roman" w:hAnsi="Times New Roman" w:cs="Times New Roman"/>
          <w:color w:val="000000" w:themeColor="text1"/>
          <w:sz w:val="24"/>
          <w:szCs w:val="24"/>
        </w:rPr>
        <w:t>install.packages</w:t>
      </w:r>
      <w:proofErr w:type="spellEnd"/>
      <w:proofErr w:type="gramEnd"/>
      <w:r w:rsidRPr="00066E5E">
        <w:rPr>
          <w:rFonts w:ascii="Times New Roman" w:hAnsi="Times New Roman" w:cs="Times New Roman"/>
          <w:color w:val="000000" w:themeColor="text1"/>
          <w:sz w:val="24"/>
          <w:szCs w:val="24"/>
        </w:rPr>
        <w:t>("</w:t>
      </w:r>
      <w:proofErr w:type="spellStart"/>
      <w:r w:rsidRPr="00066E5E">
        <w:rPr>
          <w:rFonts w:ascii="Times New Roman" w:hAnsi="Times New Roman" w:cs="Times New Roman"/>
          <w:color w:val="000000" w:themeColor="text1"/>
          <w:sz w:val="24"/>
          <w:szCs w:val="24"/>
        </w:rPr>
        <w:t>readxl</w:t>
      </w:r>
      <w:proofErr w:type="spellEnd"/>
      <w:r w:rsidRPr="00066E5E">
        <w:rPr>
          <w:rFonts w:ascii="Times New Roman" w:hAnsi="Times New Roman" w:cs="Times New Roman"/>
          <w:color w:val="000000" w:themeColor="text1"/>
          <w:sz w:val="24"/>
          <w:szCs w:val="24"/>
        </w:rPr>
        <w:t>")</w:t>
      </w:r>
    </w:p>
    <w:p w:rsidR="00142144" w:rsidRPr="00192160" w:rsidRDefault="00142144" w:rsidP="00142144">
      <w:pPr>
        <w:rPr>
          <w:rFonts w:ascii="Times New Roman" w:hAnsi="Times New Roman" w:cs="Times New Roman"/>
          <w:color w:val="000000" w:themeColor="text1"/>
          <w:sz w:val="24"/>
          <w:szCs w:val="24"/>
        </w:rPr>
      </w:pPr>
      <w:proofErr w:type="spellStart"/>
      <w:proofErr w:type="gramStart"/>
      <w:r w:rsidRPr="00192160">
        <w:rPr>
          <w:rFonts w:ascii="Times New Roman" w:hAnsi="Times New Roman" w:cs="Times New Roman"/>
          <w:color w:val="000000" w:themeColor="text1"/>
          <w:sz w:val="24"/>
          <w:szCs w:val="24"/>
        </w:rPr>
        <w:t>install.packages</w:t>
      </w:r>
      <w:proofErr w:type="spellEnd"/>
      <w:proofErr w:type="gramEnd"/>
      <w:r w:rsidRPr="00192160">
        <w:rPr>
          <w:rFonts w:ascii="Times New Roman" w:hAnsi="Times New Roman" w:cs="Times New Roman"/>
          <w:color w:val="000000" w:themeColor="text1"/>
          <w:sz w:val="24"/>
          <w:szCs w:val="24"/>
        </w:rPr>
        <w:t>("</w:t>
      </w:r>
      <w:proofErr w:type="spellStart"/>
      <w:r w:rsidRPr="00192160">
        <w:rPr>
          <w:rFonts w:ascii="Times New Roman" w:hAnsi="Times New Roman" w:cs="Times New Roman"/>
          <w:color w:val="000000" w:themeColor="text1"/>
          <w:sz w:val="24"/>
          <w:szCs w:val="24"/>
        </w:rPr>
        <w:t>openxlsx</w:t>
      </w:r>
      <w:proofErr w:type="spellEnd"/>
      <w:proofErr w:type="gramStart"/>
      <w:r w:rsidRPr="00192160">
        <w:rPr>
          <w:rFonts w:ascii="Times New Roman" w:hAnsi="Times New Roman" w:cs="Times New Roman"/>
          <w:color w:val="000000" w:themeColor="text1"/>
          <w:sz w:val="24"/>
          <w:szCs w:val="24"/>
        </w:rPr>
        <w:t>")  #</w:t>
      </w:r>
      <w:proofErr w:type="gramEnd"/>
      <w:r w:rsidRPr="00192160">
        <w:rPr>
          <w:rFonts w:ascii="Times New Roman" w:hAnsi="Times New Roman" w:cs="Times New Roman"/>
          <w:color w:val="000000" w:themeColor="text1"/>
          <w:sz w:val="24"/>
          <w:szCs w:val="24"/>
        </w:rPr>
        <w:t xml:space="preserve"> para exportar para Excel</w:t>
      </w:r>
    </w:p>
    <w:p w:rsidR="00142144" w:rsidRPr="00192160" w:rsidRDefault="00142144" w:rsidP="00142144">
      <w:pPr>
        <w:rPr>
          <w:rFonts w:ascii="Times New Roman" w:hAnsi="Times New Roman" w:cs="Times New Roman"/>
          <w:color w:val="000000" w:themeColor="text1"/>
          <w:sz w:val="24"/>
          <w:szCs w:val="24"/>
        </w:rPr>
      </w:pPr>
    </w:p>
    <w:p w:rsidR="00142144" w:rsidRPr="00192160"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lang w:val="en-US"/>
        </w:rPr>
        <w:t xml:space="preserve"># </w:t>
      </w:r>
      <w:proofErr w:type="spellStart"/>
      <w:r w:rsidRPr="00192160">
        <w:rPr>
          <w:rFonts w:ascii="Times New Roman" w:hAnsi="Times New Roman" w:cs="Times New Roman"/>
          <w:color w:val="000000" w:themeColor="text1"/>
          <w:sz w:val="24"/>
          <w:szCs w:val="24"/>
          <w:lang w:val="en-US"/>
        </w:rPr>
        <w:t>Carregar</w:t>
      </w:r>
      <w:proofErr w:type="spellEnd"/>
      <w:r w:rsidRPr="00192160">
        <w:rPr>
          <w:rFonts w:ascii="Times New Roman" w:hAnsi="Times New Roman" w:cs="Times New Roman"/>
          <w:color w:val="000000" w:themeColor="text1"/>
          <w:sz w:val="24"/>
          <w:szCs w:val="24"/>
          <w:lang w:val="en-US"/>
        </w:rPr>
        <w:t xml:space="preserve"> </w:t>
      </w:r>
      <w:proofErr w:type="spellStart"/>
      <w:r w:rsidRPr="00192160">
        <w:rPr>
          <w:rFonts w:ascii="Times New Roman" w:hAnsi="Times New Roman" w:cs="Times New Roman"/>
          <w:color w:val="000000" w:themeColor="text1"/>
          <w:sz w:val="24"/>
          <w:szCs w:val="24"/>
          <w:lang w:val="en-US"/>
        </w:rPr>
        <w:t>pacotes</w:t>
      </w:r>
      <w:proofErr w:type="spellEnd"/>
    </w:p>
    <w:p w:rsidR="00142144" w:rsidRPr="00192160"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lang w:val="en-US"/>
        </w:rPr>
        <w:t>library(lme4)</w:t>
      </w:r>
    </w:p>
    <w:p w:rsidR="00142144" w:rsidRPr="00192160"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lang w:val="en-US"/>
        </w:rPr>
        <w:t>library(</w:t>
      </w:r>
      <w:proofErr w:type="spellStart"/>
      <w:r w:rsidRPr="00192160">
        <w:rPr>
          <w:rFonts w:ascii="Times New Roman" w:hAnsi="Times New Roman" w:cs="Times New Roman"/>
          <w:color w:val="000000" w:themeColor="text1"/>
          <w:sz w:val="24"/>
          <w:szCs w:val="24"/>
          <w:lang w:val="en-US"/>
        </w:rPr>
        <w:t>readxl</w:t>
      </w:r>
      <w:proofErr w:type="spellEnd"/>
      <w:r w:rsidRPr="00192160">
        <w:rPr>
          <w:rFonts w:ascii="Times New Roman" w:hAnsi="Times New Roman" w:cs="Times New Roman"/>
          <w:color w:val="000000" w:themeColor="text1"/>
          <w:sz w:val="24"/>
          <w:szCs w:val="24"/>
          <w:lang w:val="en-US"/>
        </w:rPr>
        <w:t>)</w:t>
      </w:r>
    </w:p>
    <w:p w:rsidR="00142144" w:rsidRPr="00192160"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lang w:val="en-US"/>
        </w:rPr>
        <w:t>library(</w:t>
      </w:r>
      <w:proofErr w:type="spellStart"/>
      <w:r w:rsidRPr="00192160">
        <w:rPr>
          <w:rFonts w:ascii="Times New Roman" w:hAnsi="Times New Roman" w:cs="Times New Roman"/>
          <w:color w:val="000000" w:themeColor="text1"/>
          <w:sz w:val="24"/>
          <w:szCs w:val="24"/>
          <w:lang w:val="en-US"/>
        </w:rPr>
        <w:t>openxlsx</w:t>
      </w:r>
      <w:proofErr w:type="spellEnd"/>
      <w:r w:rsidRPr="00192160">
        <w:rPr>
          <w:rFonts w:ascii="Times New Roman" w:hAnsi="Times New Roman" w:cs="Times New Roman"/>
          <w:color w:val="000000" w:themeColor="text1"/>
          <w:sz w:val="24"/>
          <w:szCs w:val="24"/>
          <w:lang w:val="en-US"/>
        </w:rPr>
        <w:t>)</w:t>
      </w:r>
    </w:p>
    <w:p w:rsidR="00142144" w:rsidRPr="00192160" w:rsidRDefault="00142144" w:rsidP="00142144">
      <w:pPr>
        <w:rPr>
          <w:rFonts w:ascii="Times New Roman" w:hAnsi="Times New Roman" w:cs="Times New Roman"/>
          <w:color w:val="000000" w:themeColor="text1"/>
          <w:sz w:val="24"/>
          <w:szCs w:val="24"/>
          <w:lang w:val="en-US"/>
        </w:rPr>
      </w:pP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Importar os dados</w:t>
      </w:r>
    </w:p>
    <w:p w:rsidR="00142144" w:rsidRPr="00192160" w:rsidRDefault="00142144" w:rsidP="00142144">
      <w:pPr>
        <w:rPr>
          <w:rFonts w:ascii="Times New Roman" w:hAnsi="Times New Roman" w:cs="Times New Roman"/>
          <w:color w:val="000000" w:themeColor="text1"/>
          <w:sz w:val="24"/>
          <w:szCs w:val="24"/>
        </w:rPr>
      </w:pPr>
      <w:proofErr w:type="spellStart"/>
      <w:r w:rsidRPr="00192160">
        <w:rPr>
          <w:rFonts w:ascii="Times New Roman" w:hAnsi="Times New Roman" w:cs="Times New Roman"/>
          <w:color w:val="000000" w:themeColor="text1"/>
          <w:sz w:val="24"/>
          <w:szCs w:val="24"/>
        </w:rPr>
        <w:t>df</w:t>
      </w:r>
      <w:proofErr w:type="spellEnd"/>
      <w:r w:rsidRPr="00192160">
        <w:rPr>
          <w:rFonts w:ascii="Times New Roman" w:hAnsi="Times New Roman" w:cs="Times New Roman"/>
          <w:color w:val="000000" w:themeColor="text1"/>
          <w:sz w:val="24"/>
          <w:szCs w:val="24"/>
        </w:rPr>
        <w:t xml:space="preserve"> &lt;- </w:t>
      </w:r>
      <w:proofErr w:type="spellStart"/>
      <w:r w:rsidRPr="00192160">
        <w:rPr>
          <w:rFonts w:ascii="Times New Roman" w:hAnsi="Times New Roman" w:cs="Times New Roman"/>
          <w:color w:val="000000" w:themeColor="text1"/>
          <w:sz w:val="24"/>
          <w:szCs w:val="24"/>
        </w:rPr>
        <w:t>read_</w:t>
      </w:r>
      <w:proofErr w:type="gramStart"/>
      <w:r w:rsidRPr="00192160">
        <w:rPr>
          <w:rFonts w:ascii="Times New Roman" w:hAnsi="Times New Roman" w:cs="Times New Roman"/>
          <w:color w:val="000000" w:themeColor="text1"/>
          <w:sz w:val="24"/>
          <w:szCs w:val="24"/>
        </w:rPr>
        <w:t>excel</w:t>
      </w:r>
      <w:proofErr w:type="spellEnd"/>
      <w:r w:rsidRPr="00192160">
        <w:rPr>
          <w:rFonts w:ascii="Times New Roman" w:hAnsi="Times New Roman" w:cs="Times New Roman"/>
          <w:color w:val="000000" w:themeColor="text1"/>
          <w:sz w:val="24"/>
          <w:szCs w:val="24"/>
        </w:rPr>
        <w:t>(</w:t>
      </w:r>
      <w:proofErr w:type="gramEnd"/>
      <w:r w:rsidRPr="00192160">
        <w:rPr>
          <w:rFonts w:ascii="Times New Roman" w:hAnsi="Times New Roman" w:cs="Times New Roman"/>
          <w:color w:val="000000" w:themeColor="text1"/>
          <w:sz w:val="24"/>
          <w:szCs w:val="24"/>
        </w:rPr>
        <w:t>"C:/Users/debqu/Documents/Mestrado/Analises principais/</w:t>
      </w:r>
      <w:proofErr w:type="spellStart"/>
      <w:r w:rsidRPr="00192160">
        <w:rPr>
          <w:rFonts w:ascii="Times New Roman" w:hAnsi="Times New Roman" w:cs="Times New Roman"/>
          <w:color w:val="000000" w:themeColor="text1"/>
          <w:sz w:val="24"/>
          <w:szCs w:val="24"/>
        </w:rPr>
        <w:t>Estatisticas</w:t>
      </w:r>
      <w:proofErr w:type="spellEnd"/>
      <w:r w:rsidRPr="00192160">
        <w:rPr>
          <w:rFonts w:ascii="Times New Roman" w:hAnsi="Times New Roman" w:cs="Times New Roman"/>
          <w:color w:val="000000" w:themeColor="text1"/>
          <w:sz w:val="24"/>
          <w:szCs w:val="24"/>
        </w:rPr>
        <w:t xml:space="preserve">/Análise 2 - </w:t>
      </w:r>
      <w:proofErr w:type="spellStart"/>
      <w:r w:rsidRPr="00192160">
        <w:rPr>
          <w:rFonts w:ascii="Times New Roman" w:hAnsi="Times New Roman" w:cs="Times New Roman"/>
          <w:color w:val="000000" w:themeColor="text1"/>
          <w:sz w:val="24"/>
          <w:szCs w:val="24"/>
        </w:rPr>
        <w:t>Long</w:t>
      </w:r>
      <w:proofErr w:type="spellEnd"/>
      <w:r w:rsidRPr="00192160">
        <w:rPr>
          <w:rFonts w:ascii="Times New Roman" w:hAnsi="Times New Roman" w:cs="Times New Roman"/>
          <w:color w:val="000000" w:themeColor="text1"/>
          <w:sz w:val="24"/>
          <w:szCs w:val="24"/>
        </w:rPr>
        <w:t xml:space="preserve"> - escaneamentoscertos.xlsx", </w:t>
      </w:r>
      <w:proofErr w:type="spellStart"/>
      <w:r w:rsidRPr="00192160">
        <w:rPr>
          <w:rFonts w:ascii="Times New Roman" w:hAnsi="Times New Roman" w:cs="Times New Roman"/>
          <w:color w:val="000000" w:themeColor="text1"/>
          <w:sz w:val="24"/>
          <w:szCs w:val="24"/>
        </w:rPr>
        <w:t>sheet</w:t>
      </w:r>
      <w:proofErr w:type="spellEnd"/>
      <w:r w:rsidRPr="00192160">
        <w:rPr>
          <w:rFonts w:ascii="Times New Roman" w:hAnsi="Times New Roman" w:cs="Times New Roman"/>
          <w:color w:val="000000" w:themeColor="text1"/>
          <w:sz w:val="24"/>
          <w:szCs w:val="24"/>
        </w:rPr>
        <w:t xml:space="preserve"> = "certos")</w:t>
      </w:r>
    </w:p>
    <w:p w:rsidR="00142144" w:rsidRPr="00192160" w:rsidRDefault="00142144" w:rsidP="00142144">
      <w:pPr>
        <w:rPr>
          <w:rFonts w:ascii="Times New Roman" w:hAnsi="Times New Roman" w:cs="Times New Roman"/>
          <w:color w:val="000000" w:themeColor="text1"/>
          <w:sz w:val="24"/>
          <w:szCs w:val="24"/>
        </w:rPr>
      </w:pP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Preparar variáveis</w:t>
      </w:r>
    </w:p>
    <w:p w:rsidR="00142144" w:rsidRPr="00192160" w:rsidRDefault="00142144" w:rsidP="00142144">
      <w:pPr>
        <w:rPr>
          <w:rFonts w:ascii="Times New Roman" w:hAnsi="Times New Roman" w:cs="Times New Roman"/>
          <w:color w:val="000000" w:themeColor="text1"/>
          <w:sz w:val="24"/>
          <w:szCs w:val="24"/>
        </w:rPr>
      </w:pPr>
      <w:proofErr w:type="spellStart"/>
      <w:r w:rsidRPr="00192160">
        <w:rPr>
          <w:rFonts w:ascii="Times New Roman" w:hAnsi="Times New Roman" w:cs="Times New Roman"/>
          <w:color w:val="000000" w:themeColor="text1"/>
          <w:sz w:val="24"/>
          <w:szCs w:val="24"/>
        </w:rPr>
        <w:t>df$RelacaoNumerica</w:t>
      </w:r>
      <w:proofErr w:type="spellEnd"/>
      <w:r w:rsidRPr="00192160">
        <w:rPr>
          <w:rFonts w:ascii="Times New Roman" w:hAnsi="Times New Roman" w:cs="Times New Roman"/>
          <w:color w:val="000000" w:themeColor="text1"/>
          <w:sz w:val="24"/>
          <w:szCs w:val="24"/>
        </w:rPr>
        <w:t xml:space="preserve"> &lt;- </w:t>
      </w:r>
      <w:proofErr w:type="spellStart"/>
      <w:proofErr w:type="gramStart"/>
      <w:r w:rsidRPr="00192160">
        <w:rPr>
          <w:rFonts w:ascii="Times New Roman" w:hAnsi="Times New Roman" w:cs="Times New Roman"/>
          <w:color w:val="000000" w:themeColor="text1"/>
          <w:sz w:val="24"/>
          <w:szCs w:val="24"/>
        </w:rPr>
        <w:t>factor</w:t>
      </w:r>
      <w:proofErr w:type="spellEnd"/>
      <w:r w:rsidRPr="00192160">
        <w:rPr>
          <w:rFonts w:ascii="Times New Roman" w:hAnsi="Times New Roman" w:cs="Times New Roman"/>
          <w:color w:val="000000" w:themeColor="text1"/>
          <w:sz w:val="24"/>
          <w:szCs w:val="24"/>
        </w:rPr>
        <w:t>(</w:t>
      </w:r>
      <w:proofErr w:type="spellStart"/>
      <w:proofErr w:type="gramEnd"/>
      <w:r w:rsidRPr="00192160">
        <w:rPr>
          <w:rFonts w:ascii="Times New Roman" w:hAnsi="Times New Roman" w:cs="Times New Roman"/>
          <w:color w:val="000000" w:themeColor="text1"/>
          <w:sz w:val="24"/>
          <w:szCs w:val="24"/>
        </w:rPr>
        <w:t>df$RelacaoNumerica</w:t>
      </w:r>
      <w:proofErr w:type="spellEnd"/>
      <w:r w:rsidRPr="00192160">
        <w:rPr>
          <w:rFonts w:ascii="Times New Roman" w:hAnsi="Times New Roman" w:cs="Times New Roman"/>
          <w:color w:val="000000" w:themeColor="text1"/>
          <w:sz w:val="24"/>
          <w:szCs w:val="24"/>
        </w:rPr>
        <w:t xml:space="preserve">, </w:t>
      </w:r>
      <w:proofErr w:type="spellStart"/>
      <w:r w:rsidRPr="00192160">
        <w:rPr>
          <w:rFonts w:ascii="Times New Roman" w:hAnsi="Times New Roman" w:cs="Times New Roman"/>
          <w:color w:val="000000" w:themeColor="text1"/>
          <w:sz w:val="24"/>
          <w:szCs w:val="24"/>
        </w:rPr>
        <w:t>levels</w:t>
      </w:r>
      <w:proofErr w:type="spellEnd"/>
      <w:r w:rsidRPr="00192160">
        <w:rPr>
          <w:rFonts w:ascii="Times New Roman" w:hAnsi="Times New Roman" w:cs="Times New Roman"/>
          <w:color w:val="000000" w:themeColor="text1"/>
          <w:sz w:val="24"/>
          <w:szCs w:val="24"/>
        </w:rPr>
        <w:t xml:space="preserve"> = </w:t>
      </w:r>
      <w:proofErr w:type="gramStart"/>
      <w:r w:rsidRPr="00192160">
        <w:rPr>
          <w:rFonts w:ascii="Times New Roman" w:hAnsi="Times New Roman" w:cs="Times New Roman"/>
          <w:color w:val="000000" w:themeColor="text1"/>
          <w:sz w:val="24"/>
          <w:szCs w:val="24"/>
        </w:rPr>
        <w:t>c(</w:t>
      </w:r>
      <w:proofErr w:type="gramEnd"/>
      <w:r w:rsidRPr="00192160">
        <w:rPr>
          <w:rFonts w:ascii="Times New Roman" w:hAnsi="Times New Roman" w:cs="Times New Roman"/>
          <w:color w:val="000000" w:themeColor="text1"/>
          <w:sz w:val="24"/>
          <w:szCs w:val="24"/>
        </w:rPr>
        <w:t>"igualdade", "superioridade"))</w:t>
      </w:r>
    </w:p>
    <w:p w:rsidR="00142144" w:rsidRPr="00192160" w:rsidRDefault="00142144" w:rsidP="00142144">
      <w:pPr>
        <w:rPr>
          <w:rFonts w:ascii="Times New Roman" w:hAnsi="Times New Roman" w:cs="Times New Roman"/>
          <w:color w:val="000000" w:themeColor="text1"/>
          <w:sz w:val="24"/>
          <w:szCs w:val="24"/>
        </w:rPr>
      </w:pPr>
      <w:proofErr w:type="spellStart"/>
      <w:r w:rsidRPr="00192160">
        <w:rPr>
          <w:rFonts w:ascii="Times New Roman" w:hAnsi="Times New Roman" w:cs="Times New Roman"/>
          <w:color w:val="000000" w:themeColor="text1"/>
          <w:sz w:val="24"/>
          <w:szCs w:val="24"/>
        </w:rPr>
        <w:t>df$Foco</w:t>
      </w:r>
      <w:proofErr w:type="spellEnd"/>
      <w:r w:rsidRPr="00192160">
        <w:rPr>
          <w:rFonts w:ascii="Times New Roman" w:hAnsi="Times New Roman" w:cs="Times New Roman"/>
          <w:color w:val="000000" w:themeColor="text1"/>
          <w:sz w:val="24"/>
          <w:szCs w:val="24"/>
        </w:rPr>
        <w:t xml:space="preserve"> &lt;- </w:t>
      </w:r>
      <w:proofErr w:type="spellStart"/>
      <w:proofErr w:type="gramStart"/>
      <w:r w:rsidRPr="00192160">
        <w:rPr>
          <w:rFonts w:ascii="Times New Roman" w:hAnsi="Times New Roman" w:cs="Times New Roman"/>
          <w:color w:val="000000" w:themeColor="text1"/>
          <w:sz w:val="24"/>
          <w:szCs w:val="24"/>
        </w:rPr>
        <w:t>factor</w:t>
      </w:r>
      <w:proofErr w:type="spellEnd"/>
      <w:r w:rsidRPr="00192160">
        <w:rPr>
          <w:rFonts w:ascii="Times New Roman" w:hAnsi="Times New Roman" w:cs="Times New Roman"/>
          <w:color w:val="000000" w:themeColor="text1"/>
          <w:sz w:val="24"/>
          <w:szCs w:val="24"/>
        </w:rPr>
        <w:t>(</w:t>
      </w:r>
      <w:proofErr w:type="spellStart"/>
      <w:proofErr w:type="gramEnd"/>
      <w:r w:rsidRPr="00192160">
        <w:rPr>
          <w:rFonts w:ascii="Times New Roman" w:hAnsi="Times New Roman" w:cs="Times New Roman"/>
          <w:color w:val="000000" w:themeColor="text1"/>
          <w:sz w:val="24"/>
          <w:szCs w:val="24"/>
        </w:rPr>
        <w:t>df$Foco</w:t>
      </w:r>
      <w:proofErr w:type="spellEnd"/>
      <w:r w:rsidRPr="00192160">
        <w:rPr>
          <w:rFonts w:ascii="Times New Roman" w:hAnsi="Times New Roman" w:cs="Times New Roman"/>
          <w:color w:val="000000" w:themeColor="text1"/>
          <w:sz w:val="24"/>
          <w:szCs w:val="24"/>
        </w:rPr>
        <w:t xml:space="preserve">, </w:t>
      </w:r>
      <w:proofErr w:type="spellStart"/>
      <w:r w:rsidRPr="00192160">
        <w:rPr>
          <w:rFonts w:ascii="Times New Roman" w:hAnsi="Times New Roman" w:cs="Times New Roman"/>
          <w:color w:val="000000" w:themeColor="text1"/>
          <w:sz w:val="24"/>
          <w:szCs w:val="24"/>
        </w:rPr>
        <w:t>levels</w:t>
      </w:r>
      <w:proofErr w:type="spellEnd"/>
      <w:r w:rsidRPr="00192160">
        <w:rPr>
          <w:rFonts w:ascii="Times New Roman" w:hAnsi="Times New Roman" w:cs="Times New Roman"/>
          <w:color w:val="000000" w:themeColor="text1"/>
          <w:sz w:val="24"/>
          <w:szCs w:val="24"/>
        </w:rPr>
        <w:t xml:space="preserve"> = </w:t>
      </w:r>
      <w:proofErr w:type="gramStart"/>
      <w:r w:rsidRPr="00192160">
        <w:rPr>
          <w:rFonts w:ascii="Times New Roman" w:hAnsi="Times New Roman" w:cs="Times New Roman"/>
          <w:color w:val="000000" w:themeColor="text1"/>
          <w:sz w:val="24"/>
          <w:szCs w:val="24"/>
        </w:rPr>
        <w:t>c(</w:t>
      </w:r>
      <w:proofErr w:type="gramEnd"/>
      <w:r w:rsidRPr="00192160">
        <w:rPr>
          <w:rFonts w:ascii="Times New Roman" w:hAnsi="Times New Roman" w:cs="Times New Roman"/>
          <w:color w:val="000000" w:themeColor="text1"/>
          <w:sz w:val="24"/>
          <w:szCs w:val="24"/>
        </w:rPr>
        <w:t>"sem foco", "interno", "externo"))</w:t>
      </w:r>
    </w:p>
    <w:p w:rsidR="00142144" w:rsidRPr="00192160" w:rsidRDefault="00142144" w:rsidP="00142144">
      <w:pPr>
        <w:rPr>
          <w:rFonts w:ascii="Times New Roman" w:hAnsi="Times New Roman" w:cs="Times New Roman"/>
          <w:color w:val="000000" w:themeColor="text1"/>
          <w:sz w:val="24"/>
          <w:szCs w:val="24"/>
        </w:rPr>
      </w:pPr>
      <w:proofErr w:type="spellStart"/>
      <w:r w:rsidRPr="00192160">
        <w:rPr>
          <w:rFonts w:ascii="Times New Roman" w:hAnsi="Times New Roman" w:cs="Times New Roman"/>
          <w:color w:val="000000" w:themeColor="text1"/>
          <w:sz w:val="24"/>
          <w:szCs w:val="24"/>
        </w:rPr>
        <w:t>df$Jogador</w:t>
      </w:r>
      <w:proofErr w:type="spellEnd"/>
      <w:r w:rsidRPr="00192160">
        <w:rPr>
          <w:rFonts w:ascii="Times New Roman" w:hAnsi="Times New Roman" w:cs="Times New Roman"/>
          <w:color w:val="000000" w:themeColor="text1"/>
          <w:sz w:val="24"/>
          <w:szCs w:val="24"/>
        </w:rPr>
        <w:t xml:space="preserve"> &lt;- </w:t>
      </w:r>
      <w:proofErr w:type="spellStart"/>
      <w:proofErr w:type="gramStart"/>
      <w:r w:rsidRPr="00192160">
        <w:rPr>
          <w:rFonts w:ascii="Times New Roman" w:hAnsi="Times New Roman" w:cs="Times New Roman"/>
          <w:color w:val="000000" w:themeColor="text1"/>
          <w:sz w:val="24"/>
          <w:szCs w:val="24"/>
        </w:rPr>
        <w:t>as.factor</w:t>
      </w:r>
      <w:proofErr w:type="spellEnd"/>
      <w:proofErr w:type="gramEnd"/>
      <w:r w:rsidRPr="00192160">
        <w:rPr>
          <w:rFonts w:ascii="Times New Roman" w:hAnsi="Times New Roman" w:cs="Times New Roman"/>
          <w:color w:val="000000" w:themeColor="text1"/>
          <w:sz w:val="24"/>
          <w:szCs w:val="24"/>
        </w:rPr>
        <w:t>(</w:t>
      </w:r>
      <w:proofErr w:type="spellStart"/>
      <w:r w:rsidRPr="00192160">
        <w:rPr>
          <w:rFonts w:ascii="Times New Roman" w:hAnsi="Times New Roman" w:cs="Times New Roman"/>
          <w:color w:val="000000" w:themeColor="text1"/>
          <w:sz w:val="24"/>
          <w:szCs w:val="24"/>
        </w:rPr>
        <w:t>df$Jogador</w:t>
      </w:r>
      <w:proofErr w:type="spellEnd"/>
      <w:r w:rsidRPr="00192160">
        <w:rPr>
          <w:rFonts w:ascii="Times New Roman" w:hAnsi="Times New Roman" w:cs="Times New Roman"/>
          <w:color w:val="000000" w:themeColor="text1"/>
          <w:sz w:val="24"/>
          <w:szCs w:val="24"/>
        </w:rPr>
        <w:t>)</w:t>
      </w:r>
    </w:p>
    <w:p w:rsidR="00142144" w:rsidRPr="00192160" w:rsidRDefault="00142144" w:rsidP="00142144">
      <w:pPr>
        <w:rPr>
          <w:rFonts w:ascii="Times New Roman" w:hAnsi="Times New Roman" w:cs="Times New Roman"/>
          <w:color w:val="000000" w:themeColor="text1"/>
          <w:sz w:val="24"/>
          <w:szCs w:val="24"/>
        </w:rPr>
      </w:pPr>
      <w:proofErr w:type="spellStart"/>
      <w:r w:rsidRPr="00192160">
        <w:rPr>
          <w:rFonts w:ascii="Times New Roman" w:hAnsi="Times New Roman" w:cs="Times New Roman"/>
          <w:color w:val="000000" w:themeColor="text1"/>
          <w:sz w:val="24"/>
          <w:szCs w:val="24"/>
        </w:rPr>
        <w:t>df$Passe</w:t>
      </w:r>
      <w:proofErr w:type="spellEnd"/>
      <w:r w:rsidRPr="00192160">
        <w:rPr>
          <w:rFonts w:ascii="Times New Roman" w:hAnsi="Times New Roman" w:cs="Times New Roman"/>
          <w:color w:val="000000" w:themeColor="text1"/>
          <w:sz w:val="24"/>
          <w:szCs w:val="24"/>
        </w:rPr>
        <w:t xml:space="preserve"> &lt;- </w:t>
      </w:r>
      <w:proofErr w:type="spellStart"/>
      <w:proofErr w:type="gramStart"/>
      <w:r w:rsidRPr="00192160">
        <w:rPr>
          <w:rFonts w:ascii="Times New Roman" w:hAnsi="Times New Roman" w:cs="Times New Roman"/>
          <w:color w:val="000000" w:themeColor="text1"/>
          <w:sz w:val="24"/>
          <w:szCs w:val="24"/>
        </w:rPr>
        <w:t>as.factor</w:t>
      </w:r>
      <w:proofErr w:type="spellEnd"/>
      <w:proofErr w:type="gramEnd"/>
      <w:r w:rsidRPr="00192160">
        <w:rPr>
          <w:rFonts w:ascii="Times New Roman" w:hAnsi="Times New Roman" w:cs="Times New Roman"/>
          <w:color w:val="000000" w:themeColor="text1"/>
          <w:sz w:val="24"/>
          <w:szCs w:val="24"/>
        </w:rPr>
        <w:t>(</w:t>
      </w:r>
      <w:proofErr w:type="spellStart"/>
      <w:r w:rsidRPr="00192160">
        <w:rPr>
          <w:rFonts w:ascii="Times New Roman" w:hAnsi="Times New Roman" w:cs="Times New Roman"/>
          <w:color w:val="000000" w:themeColor="text1"/>
          <w:sz w:val="24"/>
          <w:szCs w:val="24"/>
        </w:rPr>
        <w:t>df$Passe</w:t>
      </w:r>
      <w:proofErr w:type="spellEnd"/>
      <w:r w:rsidRPr="00192160">
        <w:rPr>
          <w:rFonts w:ascii="Times New Roman" w:hAnsi="Times New Roman" w:cs="Times New Roman"/>
          <w:color w:val="000000" w:themeColor="text1"/>
          <w:sz w:val="24"/>
          <w:szCs w:val="24"/>
        </w:rPr>
        <w:t>)</w:t>
      </w:r>
    </w:p>
    <w:p w:rsidR="00142144" w:rsidRPr="00192160" w:rsidRDefault="00142144" w:rsidP="00142144">
      <w:pPr>
        <w:rPr>
          <w:rFonts w:ascii="Times New Roman" w:hAnsi="Times New Roman" w:cs="Times New Roman"/>
          <w:color w:val="000000" w:themeColor="text1"/>
          <w:sz w:val="24"/>
          <w:szCs w:val="24"/>
        </w:rPr>
      </w:pP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Ajustar o modelo</w:t>
      </w: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xml:space="preserve">modelo &lt;- </w:t>
      </w:r>
      <w:proofErr w:type="spellStart"/>
      <w:proofErr w:type="gramStart"/>
      <w:r w:rsidRPr="00192160">
        <w:rPr>
          <w:rFonts w:ascii="Times New Roman" w:hAnsi="Times New Roman" w:cs="Times New Roman"/>
          <w:color w:val="000000" w:themeColor="text1"/>
          <w:sz w:val="24"/>
          <w:szCs w:val="24"/>
        </w:rPr>
        <w:t>glmer</w:t>
      </w:r>
      <w:proofErr w:type="spellEnd"/>
      <w:r w:rsidRPr="00192160">
        <w:rPr>
          <w:rFonts w:ascii="Times New Roman" w:hAnsi="Times New Roman" w:cs="Times New Roman"/>
          <w:color w:val="000000" w:themeColor="text1"/>
          <w:sz w:val="24"/>
          <w:szCs w:val="24"/>
        </w:rPr>
        <w:t>(</w:t>
      </w:r>
      <w:proofErr w:type="gramEnd"/>
      <w:r w:rsidRPr="00192160">
        <w:rPr>
          <w:rFonts w:ascii="Times New Roman" w:hAnsi="Times New Roman" w:cs="Times New Roman"/>
          <w:color w:val="000000" w:themeColor="text1"/>
          <w:sz w:val="24"/>
          <w:szCs w:val="24"/>
        </w:rPr>
        <w:t xml:space="preserve">Passe ~ </w:t>
      </w:r>
      <w:proofErr w:type="spellStart"/>
      <w:r w:rsidRPr="00192160">
        <w:rPr>
          <w:rFonts w:ascii="Times New Roman" w:hAnsi="Times New Roman" w:cs="Times New Roman"/>
          <w:color w:val="000000" w:themeColor="text1"/>
          <w:sz w:val="24"/>
          <w:szCs w:val="24"/>
        </w:rPr>
        <w:t>RelacaoNumerica</w:t>
      </w:r>
      <w:proofErr w:type="spellEnd"/>
      <w:r w:rsidRPr="00192160">
        <w:rPr>
          <w:rFonts w:ascii="Times New Roman" w:hAnsi="Times New Roman" w:cs="Times New Roman"/>
          <w:color w:val="000000" w:themeColor="text1"/>
          <w:sz w:val="24"/>
          <w:szCs w:val="24"/>
        </w:rPr>
        <w:t xml:space="preserve"> * Foco + (1 | Jogador),</w:t>
      </w:r>
    </w:p>
    <w:p w:rsidR="00142144" w:rsidRPr="00192160"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rPr>
        <w:t xml:space="preserve">                </w:t>
      </w:r>
      <w:r w:rsidRPr="00192160">
        <w:rPr>
          <w:rFonts w:ascii="Times New Roman" w:hAnsi="Times New Roman" w:cs="Times New Roman"/>
          <w:color w:val="000000" w:themeColor="text1"/>
          <w:sz w:val="24"/>
          <w:szCs w:val="24"/>
          <w:lang w:val="en-US"/>
        </w:rPr>
        <w:t xml:space="preserve">family = binomial, data = </w:t>
      </w:r>
      <w:proofErr w:type="spellStart"/>
      <w:r w:rsidRPr="00192160">
        <w:rPr>
          <w:rFonts w:ascii="Times New Roman" w:hAnsi="Times New Roman" w:cs="Times New Roman"/>
          <w:color w:val="000000" w:themeColor="text1"/>
          <w:sz w:val="24"/>
          <w:szCs w:val="24"/>
          <w:lang w:val="en-US"/>
        </w:rPr>
        <w:t>df</w:t>
      </w:r>
      <w:proofErr w:type="spellEnd"/>
      <w:r w:rsidRPr="00192160">
        <w:rPr>
          <w:rFonts w:ascii="Times New Roman" w:hAnsi="Times New Roman" w:cs="Times New Roman"/>
          <w:color w:val="000000" w:themeColor="text1"/>
          <w:sz w:val="24"/>
          <w:szCs w:val="24"/>
          <w:lang w:val="en-US"/>
        </w:rPr>
        <w:t>)</w:t>
      </w:r>
    </w:p>
    <w:p w:rsidR="00142144" w:rsidRPr="00192160" w:rsidRDefault="00142144" w:rsidP="00142144">
      <w:pPr>
        <w:rPr>
          <w:rFonts w:ascii="Times New Roman" w:hAnsi="Times New Roman" w:cs="Times New Roman"/>
          <w:color w:val="000000" w:themeColor="text1"/>
          <w:sz w:val="24"/>
          <w:szCs w:val="24"/>
          <w:lang w:val="en-US"/>
        </w:rPr>
      </w:pPr>
    </w:p>
    <w:p w:rsidR="00142144" w:rsidRPr="00192160"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lang w:val="en-US"/>
        </w:rPr>
        <w:t xml:space="preserve"># </w:t>
      </w:r>
      <w:proofErr w:type="spellStart"/>
      <w:r w:rsidRPr="00192160">
        <w:rPr>
          <w:rFonts w:ascii="Times New Roman" w:hAnsi="Times New Roman" w:cs="Times New Roman"/>
          <w:color w:val="000000" w:themeColor="text1"/>
          <w:sz w:val="24"/>
          <w:szCs w:val="24"/>
          <w:lang w:val="en-US"/>
        </w:rPr>
        <w:t>Aplicar</w:t>
      </w:r>
      <w:proofErr w:type="spellEnd"/>
      <w:r w:rsidRPr="00192160">
        <w:rPr>
          <w:rFonts w:ascii="Times New Roman" w:hAnsi="Times New Roman" w:cs="Times New Roman"/>
          <w:color w:val="000000" w:themeColor="text1"/>
          <w:sz w:val="24"/>
          <w:szCs w:val="24"/>
          <w:lang w:val="en-US"/>
        </w:rPr>
        <w:t xml:space="preserve"> bootstrap</w:t>
      </w:r>
    </w:p>
    <w:p w:rsidR="00142144" w:rsidRPr="00192160" w:rsidRDefault="00142144" w:rsidP="00142144">
      <w:pPr>
        <w:rPr>
          <w:rFonts w:ascii="Times New Roman" w:hAnsi="Times New Roman" w:cs="Times New Roman"/>
          <w:color w:val="000000" w:themeColor="text1"/>
          <w:sz w:val="24"/>
          <w:szCs w:val="24"/>
          <w:lang w:val="en-US"/>
        </w:rPr>
      </w:pPr>
      <w:proofErr w:type="spellStart"/>
      <w:proofErr w:type="gramStart"/>
      <w:r w:rsidRPr="00192160">
        <w:rPr>
          <w:rFonts w:ascii="Times New Roman" w:hAnsi="Times New Roman" w:cs="Times New Roman"/>
          <w:color w:val="000000" w:themeColor="text1"/>
          <w:sz w:val="24"/>
          <w:szCs w:val="24"/>
          <w:lang w:val="en-US"/>
        </w:rPr>
        <w:t>set.seed</w:t>
      </w:r>
      <w:proofErr w:type="spellEnd"/>
      <w:proofErr w:type="gramEnd"/>
      <w:r w:rsidRPr="00192160">
        <w:rPr>
          <w:rFonts w:ascii="Times New Roman" w:hAnsi="Times New Roman" w:cs="Times New Roman"/>
          <w:color w:val="000000" w:themeColor="text1"/>
          <w:sz w:val="24"/>
          <w:szCs w:val="24"/>
          <w:lang w:val="en-US"/>
        </w:rPr>
        <w:t>(123)</w:t>
      </w:r>
    </w:p>
    <w:p w:rsidR="00142144" w:rsidRPr="00192160" w:rsidRDefault="00142144" w:rsidP="00142144">
      <w:pPr>
        <w:rPr>
          <w:rFonts w:ascii="Times New Roman" w:hAnsi="Times New Roman" w:cs="Times New Roman"/>
          <w:color w:val="000000" w:themeColor="text1"/>
          <w:sz w:val="24"/>
          <w:szCs w:val="24"/>
          <w:lang w:val="en-US"/>
        </w:rPr>
      </w:pPr>
      <w:proofErr w:type="spellStart"/>
      <w:r w:rsidRPr="00192160">
        <w:rPr>
          <w:rFonts w:ascii="Times New Roman" w:hAnsi="Times New Roman" w:cs="Times New Roman"/>
          <w:color w:val="000000" w:themeColor="text1"/>
          <w:sz w:val="24"/>
          <w:szCs w:val="24"/>
          <w:lang w:val="en-US"/>
        </w:rPr>
        <w:t>result_boot</w:t>
      </w:r>
      <w:proofErr w:type="spellEnd"/>
      <w:r w:rsidRPr="00192160">
        <w:rPr>
          <w:rFonts w:ascii="Times New Roman" w:hAnsi="Times New Roman" w:cs="Times New Roman"/>
          <w:color w:val="000000" w:themeColor="text1"/>
          <w:sz w:val="24"/>
          <w:szCs w:val="24"/>
          <w:lang w:val="en-US"/>
        </w:rPr>
        <w:t xml:space="preserve"> &lt;- </w:t>
      </w:r>
      <w:proofErr w:type="spellStart"/>
      <w:proofErr w:type="gramStart"/>
      <w:r w:rsidRPr="00192160">
        <w:rPr>
          <w:rFonts w:ascii="Times New Roman" w:hAnsi="Times New Roman" w:cs="Times New Roman"/>
          <w:color w:val="000000" w:themeColor="text1"/>
          <w:sz w:val="24"/>
          <w:szCs w:val="24"/>
          <w:lang w:val="en-US"/>
        </w:rPr>
        <w:t>bootMer</w:t>
      </w:r>
      <w:proofErr w:type="spellEnd"/>
      <w:r w:rsidRPr="00192160">
        <w:rPr>
          <w:rFonts w:ascii="Times New Roman" w:hAnsi="Times New Roman" w:cs="Times New Roman"/>
          <w:color w:val="000000" w:themeColor="text1"/>
          <w:sz w:val="24"/>
          <w:szCs w:val="24"/>
          <w:lang w:val="en-US"/>
        </w:rPr>
        <w:t>(</w:t>
      </w:r>
      <w:proofErr w:type="spellStart"/>
      <w:proofErr w:type="gramEnd"/>
      <w:r w:rsidRPr="00192160">
        <w:rPr>
          <w:rFonts w:ascii="Times New Roman" w:hAnsi="Times New Roman" w:cs="Times New Roman"/>
          <w:color w:val="000000" w:themeColor="text1"/>
          <w:sz w:val="24"/>
          <w:szCs w:val="24"/>
          <w:lang w:val="en-US"/>
        </w:rPr>
        <w:t>modelo</w:t>
      </w:r>
      <w:proofErr w:type="spellEnd"/>
      <w:r w:rsidRPr="00192160">
        <w:rPr>
          <w:rFonts w:ascii="Times New Roman" w:hAnsi="Times New Roman" w:cs="Times New Roman"/>
          <w:color w:val="000000" w:themeColor="text1"/>
          <w:sz w:val="24"/>
          <w:szCs w:val="24"/>
          <w:lang w:val="en-US"/>
        </w:rPr>
        <w:t>,</w:t>
      </w:r>
    </w:p>
    <w:p w:rsidR="00142144" w:rsidRPr="00066E5E" w:rsidRDefault="00142144" w:rsidP="00142144">
      <w:pPr>
        <w:rPr>
          <w:rFonts w:ascii="Times New Roman" w:hAnsi="Times New Roman" w:cs="Times New Roman"/>
          <w:color w:val="000000" w:themeColor="text1"/>
          <w:sz w:val="24"/>
          <w:szCs w:val="24"/>
          <w:lang w:val="en-US"/>
        </w:rPr>
      </w:pPr>
      <w:r w:rsidRPr="00192160">
        <w:rPr>
          <w:rFonts w:ascii="Times New Roman" w:hAnsi="Times New Roman" w:cs="Times New Roman"/>
          <w:color w:val="000000" w:themeColor="text1"/>
          <w:sz w:val="24"/>
          <w:szCs w:val="24"/>
          <w:lang w:val="en-US"/>
        </w:rPr>
        <w:t xml:space="preserve">                       </w:t>
      </w:r>
      <w:r w:rsidRPr="00066E5E">
        <w:rPr>
          <w:rFonts w:ascii="Times New Roman" w:hAnsi="Times New Roman" w:cs="Times New Roman"/>
          <w:color w:val="000000" w:themeColor="text1"/>
          <w:sz w:val="24"/>
          <w:szCs w:val="24"/>
          <w:lang w:val="en-US"/>
        </w:rPr>
        <w:t xml:space="preserve">FUN = </w:t>
      </w:r>
      <w:proofErr w:type="spellStart"/>
      <w:r w:rsidRPr="00066E5E">
        <w:rPr>
          <w:rFonts w:ascii="Times New Roman" w:hAnsi="Times New Roman" w:cs="Times New Roman"/>
          <w:color w:val="000000" w:themeColor="text1"/>
          <w:sz w:val="24"/>
          <w:szCs w:val="24"/>
          <w:lang w:val="en-US"/>
        </w:rPr>
        <w:t>fixef</w:t>
      </w:r>
      <w:proofErr w:type="spellEnd"/>
      <w:r w:rsidRPr="00066E5E">
        <w:rPr>
          <w:rFonts w:ascii="Times New Roman" w:hAnsi="Times New Roman" w:cs="Times New Roman"/>
          <w:color w:val="000000" w:themeColor="text1"/>
          <w:sz w:val="24"/>
          <w:szCs w:val="24"/>
          <w:lang w:val="en-US"/>
        </w:rPr>
        <w:t>,</w:t>
      </w:r>
    </w:p>
    <w:p w:rsidR="00142144" w:rsidRPr="00066E5E" w:rsidRDefault="00142144" w:rsidP="00142144">
      <w:pPr>
        <w:rPr>
          <w:rFonts w:ascii="Times New Roman" w:hAnsi="Times New Roman" w:cs="Times New Roman"/>
          <w:color w:val="000000" w:themeColor="text1"/>
          <w:sz w:val="24"/>
          <w:szCs w:val="24"/>
          <w:lang w:val="en-US"/>
        </w:rPr>
      </w:pPr>
      <w:r w:rsidRPr="00066E5E">
        <w:rPr>
          <w:rFonts w:ascii="Times New Roman" w:hAnsi="Times New Roman" w:cs="Times New Roman"/>
          <w:color w:val="000000" w:themeColor="text1"/>
          <w:sz w:val="24"/>
          <w:szCs w:val="24"/>
          <w:lang w:val="en-US"/>
        </w:rPr>
        <w:t xml:space="preserve">                       </w:t>
      </w:r>
      <w:proofErr w:type="spellStart"/>
      <w:r w:rsidRPr="00066E5E">
        <w:rPr>
          <w:rFonts w:ascii="Times New Roman" w:hAnsi="Times New Roman" w:cs="Times New Roman"/>
          <w:color w:val="000000" w:themeColor="text1"/>
          <w:sz w:val="24"/>
          <w:szCs w:val="24"/>
          <w:lang w:val="en-US"/>
        </w:rPr>
        <w:t>nsim</w:t>
      </w:r>
      <w:proofErr w:type="spellEnd"/>
      <w:r w:rsidRPr="00066E5E">
        <w:rPr>
          <w:rFonts w:ascii="Times New Roman" w:hAnsi="Times New Roman" w:cs="Times New Roman"/>
          <w:color w:val="000000" w:themeColor="text1"/>
          <w:sz w:val="24"/>
          <w:szCs w:val="24"/>
          <w:lang w:val="en-US"/>
        </w:rPr>
        <w:t xml:space="preserve"> = 1000,</w:t>
      </w:r>
    </w:p>
    <w:p w:rsidR="00142144" w:rsidRPr="00066E5E" w:rsidRDefault="00142144" w:rsidP="00142144">
      <w:pPr>
        <w:rPr>
          <w:rFonts w:ascii="Times New Roman" w:hAnsi="Times New Roman" w:cs="Times New Roman"/>
          <w:color w:val="000000" w:themeColor="text1"/>
          <w:sz w:val="24"/>
          <w:szCs w:val="24"/>
          <w:lang w:val="en-US"/>
        </w:rPr>
      </w:pPr>
      <w:r w:rsidRPr="00066E5E">
        <w:rPr>
          <w:rFonts w:ascii="Times New Roman" w:hAnsi="Times New Roman" w:cs="Times New Roman"/>
          <w:color w:val="000000" w:themeColor="text1"/>
          <w:sz w:val="24"/>
          <w:szCs w:val="24"/>
          <w:lang w:val="en-US"/>
        </w:rPr>
        <w:t xml:space="preserve">                       type = "parametric")</w:t>
      </w:r>
    </w:p>
    <w:p w:rsidR="00142144" w:rsidRPr="00066E5E" w:rsidRDefault="00142144" w:rsidP="00142144">
      <w:pPr>
        <w:rPr>
          <w:rFonts w:ascii="Times New Roman" w:hAnsi="Times New Roman" w:cs="Times New Roman"/>
          <w:color w:val="000000" w:themeColor="text1"/>
          <w:sz w:val="24"/>
          <w:szCs w:val="24"/>
          <w:lang w:val="en-US"/>
        </w:rPr>
      </w:pP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lastRenderedPageBreak/>
        <w:t xml:space="preserve"># Obter intervalos de confiança </w:t>
      </w:r>
      <w:proofErr w:type="spellStart"/>
      <w:r w:rsidRPr="00192160">
        <w:rPr>
          <w:rFonts w:ascii="Times New Roman" w:hAnsi="Times New Roman" w:cs="Times New Roman"/>
          <w:color w:val="000000" w:themeColor="text1"/>
          <w:sz w:val="24"/>
          <w:szCs w:val="24"/>
        </w:rPr>
        <w:t>bootstrap</w:t>
      </w:r>
      <w:proofErr w:type="spellEnd"/>
    </w:p>
    <w:p w:rsidR="00142144" w:rsidRPr="00066E5E" w:rsidRDefault="00142144" w:rsidP="00142144">
      <w:pPr>
        <w:rPr>
          <w:rFonts w:ascii="Times New Roman" w:hAnsi="Times New Roman" w:cs="Times New Roman"/>
          <w:color w:val="000000" w:themeColor="text1"/>
          <w:sz w:val="24"/>
          <w:szCs w:val="24"/>
        </w:rPr>
      </w:pPr>
      <w:r w:rsidRPr="00066E5E">
        <w:rPr>
          <w:rFonts w:ascii="Times New Roman" w:hAnsi="Times New Roman" w:cs="Times New Roman"/>
          <w:color w:val="000000" w:themeColor="text1"/>
          <w:sz w:val="24"/>
          <w:szCs w:val="24"/>
        </w:rPr>
        <w:t xml:space="preserve">boot.ci &lt;- </w:t>
      </w:r>
      <w:proofErr w:type="spellStart"/>
      <w:proofErr w:type="gramStart"/>
      <w:r w:rsidRPr="00066E5E">
        <w:rPr>
          <w:rFonts w:ascii="Times New Roman" w:hAnsi="Times New Roman" w:cs="Times New Roman"/>
          <w:color w:val="000000" w:themeColor="text1"/>
          <w:sz w:val="24"/>
          <w:szCs w:val="24"/>
        </w:rPr>
        <w:t>confint</w:t>
      </w:r>
      <w:proofErr w:type="spellEnd"/>
      <w:r w:rsidRPr="00066E5E">
        <w:rPr>
          <w:rFonts w:ascii="Times New Roman" w:hAnsi="Times New Roman" w:cs="Times New Roman"/>
          <w:color w:val="000000" w:themeColor="text1"/>
          <w:sz w:val="24"/>
          <w:szCs w:val="24"/>
        </w:rPr>
        <w:t>(</w:t>
      </w:r>
      <w:proofErr w:type="spellStart"/>
      <w:proofErr w:type="gramEnd"/>
      <w:r w:rsidRPr="00066E5E">
        <w:rPr>
          <w:rFonts w:ascii="Times New Roman" w:hAnsi="Times New Roman" w:cs="Times New Roman"/>
          <w:color w:val="000000" w:themeColor="text1"/>
          <w:sz w:val="24"/>
          <w:szCs w:val="24"/>
        </w:rPr>
        <w:t>result_boot</w:t>
      </w:r>
      <w:proofErr w:type="spellEnd"/>
      <w:r w:rsidRPr="00066E5E">
        <w:rPr>
          <w:rFonts w:ascii="Times New Roman" w:hAnsi="Times New Roman" w:cs="Times New Roman"/>
          <w:color w:val="000000" w:themeColor="text1"/>
          <w:sz w:val="24"/>
          <w:szCs w:val="24"/>
        </w:rPr>
        <w:t xml:space="preserve">, </w:t>
      </w:r>
      <w:proofErr w:type="spellStart"/>
      <w:r w:rsidRPr="00066E5E">
        <w:rPr>
          <w:rFonts w:ascii="Times New Roman" w:hAnsi="Times New Roman" w:cs="Times New Roman"/>
          <w:color w:val="000000" w:themeColor="text1"/>
          <w:sz w:val="24"/>
          <w:szCs w:val="24"/>
        </w:rPr>
        <w:t>method</w:t>
      </w:r>
      <w:proofErr w:type="spellEnd"/>
      <w:r w:rsidRPr="00066E5E">
        <w:rPr>
          <w:rFonts w:ascii="Times New Roman" w:hAnsi="Times New Roman" w:cs="Times New Roman"/>
          <w:color w:val="000000" w:themeColor="text1"/>
          <w:sz w:val="24"/>
          <w:szCs w:val="24"/>
        </w:rPr>
        <w:t xml:space="preserve"> = "</w:t>
      </w:r>
      <w:proofErr w:type="spellStart"/>
      <w:r w:rsidRPr="00066E5E">
        <w:rPr>
          <w:rFonts w:ascii="Times New Roman" w:hAnsi="Times New Roman" w:cs="Times New Roman"/>
          <w:color w:val="000000" w:themeColor="text1"/>
          <w:sz w:val="24"/>
          <w:szCs w:val="24"/>
        </w:rPr>
        <w:t>percentile</w:t>
      </w:r>
      <w:proofErr w:type="spellEnd"/>
      <w:r w:rsidRPr="00066E5E">
        <w:rPr>
          <w:rFonts w:ascii="Times New Roman" w:hAnsi="Times New Roman" w:cs="Times New Roman"/>
          <w:color w:val="000000" w:themeColor="text1"/>
          <w:sz w:val="24"/>
          <w:szCs w:val="24"/>
        </w:rPr>
        <w:t>")</w:t>
      </w:r>
    </w:p>
    <w:p w:rsidR="00142144" w:rsidRPr="00066E5E" w:rsidRDefault="00142144" w:rsidP="00142144">
      <w:pPr>
        <w:rPr>
          <w:rFonts w:ascii="Times New Roman" w:hAnsi="Times New Roman" w:cs="Times New Roman"/>
          <w:color w:val="000000" w:themeColor="text1"/>
          <w:sz w:val="24"/>
          <w:szCs w:val="24"/>
        </w:rPr>
      </w:pP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Organizar em data frame para exportar</w:t>
      </w:r>
    </w:p>
    <w:p w:rsidR="00142144" w:rsidRPr="00192160" w:rsidRDefault="00142144" w:rsidP="00142144">
      <w:pPr>
        <w:rPr>
          <w:rFonts w:ascii="Times New Roman" w:hAnsi="Times New Roman" w:cs="Times New Roman"/>
          <w:color w:val="000000" w:themeColor="text1"/>
          <w:sz w:val="24"/>
          <w:szCs w:val="24"/>
          <w:lang w:val="en-US"/>
        </w:rPr>
      </w:pPr>
      <w:proofErr w:type="spellStart"/>
      <w:r w:rsidRPr="00192160">
        <w:rPr>
          <w:rFonts w:ascii="Times New Roman" w:hAnsi="Times New Roman" w:cs="Times New Roman"/>
          <w:color w:val="000000" w:themeColor="text1"/>
          <w:sz w:val="24"/>
          <w:szCs w:val="24"/>
          <w:lang w:val="en-US"/>
        </w:rPr>
        <w:t>df_boot</w:t>
      </w:r>
      <w:proofErr w:type="spellEnd"/>
      <w:r w:rsidRPr="00192160">
        <w:rPr>
          <w:rFonts w:ascii="Times New Roman" w:hAnsi="Times New Roman" w:cs="Times New Roman"/>
          <w:color w:val="000000" w:themeColor="text1"/>
          <w:sz w:val="24"/>
          <w:szCs w:val="24"/>
          <w:lang w:val="en-US"/>
        </w:rPr>
        <w:t xml:space="preserve"> &lt;- </w:t>
      </w:r>
      <w:proofErr w:type="spellStart"/>
      <w:r w:rsidRPr="00192160">
        <w:rPr>
          <w:rFonts w:ascii="Times New Roman" w:hAnsi="Times New Roman" w:cs="Times New Roman"/>
          <w:color w:val="000000" w:themeColor="text1"/>
          <w:sz w:val="24"/>
          <w:szCs w:val="24"/>
          <w:lang w:val="en-US"/>
        </w:rPr>
        <w:t>as.</w:t>
      </w:r>
      <w:proofErr w:type="gramStart"/>
      <w:r w:rsidRPr="00192160">
        <w:rPr>
          <w:rFonts w:ascii="Times New Roman" w:hAnsi="Times New Roman" w:cs="Times New Roman"/>
          <w:color w:val="000000" w:themeColor="text1"/>
          <w:sz w:val="24"/>
          <w:szCs w:val="24"/>
          <w:lang w:val="en-US"/>
        </w:rPr>
        <w:t>data.frame</w:t>
      </w:r>
      <w:proofErr w:type="spellEnd"/>
      <w:proofErr w:type="gramEnd"/>
      <w:r w:rsidRPr="00192160">
        <w:rPr>
          <w:rFonts w:ascii="Times New Roman" w:hAnsi="Times New Roman" w:cs="Times New Roman"/>
          <w:color w:val="000000" w:themeColor="text1"/>
          <w:sz w:val="24"/>
          <w:szCs w:val="24"/>
          <w:lang w:val="en-US"/>
        </w:rPr>
        <w:t>(boot.ci)</w:t>
      </w:r>
    </w:p>
    <w:p w:rsidR="00142144" w:rsidRPr="00192160" w:rsidRDefault="00142144" w:rsidP="00142144">
      <w:pPr>
        <w:rPr>
          <w:rFonts w:ascii="Times New Roman" w:hAnsi="Times New Roman" w:cs="Times New Roman"/>
          <w:color w:val="000000" w:themeColor="text1"/>
          <w:sz w:val="24"/>
          <w:szCs w:val="24"/>
          <w:lang w:val="en-US"/>
        </w:rPr>
      </w:pPr>
      <w:proofErr w:type="spellStart"/>
      <w:r w:rsidRPr="00192160">
        <w:rPr>
          <w:rFonts w:ascii="Times New Roman" w:hAnsi="Times New Roman" w:cs="Times New Roman"/>
          <w:color w:val="000000" w:themeColor="text1"/>
          <w:sz w:val="24"/>
          <w:szCs w:val="24"/>
          <w:lang w:val="en-US"/>
        </w:rPr>
        <w:t>df_boot$Parametro</w:t>
      </w:r>
      <w:proofErr w:type="spellEnd"/>
      <w:r w:rsidRPr="00192160">
        <w:rPr>
          <w:rFonts w:ascii="Times New Roman" w:hAnsi="Times New Roman" w:cs="Times New Roman"/>
          <w:color w:val="000000" w:themeColor="text1"/>
          <w:sz w:val="24"/>
          <w:szCs w:val="24"/>
          <w:lang w:val="en-US"/>
        </w:rPr>
        <w:t xml:space="preserve"> &lt;- </w:t>
      </w:r>
      <w:proofErr w:type="spellStart"/>
      <w:r w:rsidRPr="00192160">
        <w:rPr>
          <w:rFonts w:ascii="Times New Roman" w:hAnsi="Times New Roman" w:cs="Times New Roman"/>
          <w:color w:val="000000" w:themeColor="text1"/>
          <w:sz w:val="24"/>
          <w:szCs w:val="24"/>
          <w:lang w:val="en-US"/>
        </w:rPr>
        <w:t>rownames</w:t>
      </w:r>
      <w:proofErr w:type="spellEnd"/>
      <w:r w:rsidRPr="00192160">
        <w:rPr>
          <w:rFonts w:ascii="Times New Roman" w:hAnsi="Times New Roman" w:cs="Times New Roman"/>
          <w:color w:val="000000" w:themeColor="text1"/>
          <w:sz w:val="24"/>
          <w:szCs w:val="24"/>
          <w:lang w:val="en-US"/>
        </w:rPr>
        <w:t>(</w:t>
      </w:r>
      <w:proofErr w:type="spellStart"/>
      <w:r w:rsidRPr="00192160">
        <w:rPr>
          <w:rFonts w:ascii="Times New Roman" w:hAnsi="Times New Roman" w:cs="Times New Roman"/>
          <w:color w:val="000000" w:themeColor="text1"/>
          <w:sz w:val="24"/>
          <w:szCs w:val="24"/>
          <w:lang w:val="en-US"/>
        </w:rPr>
        <w:t>df_boot</w:t>
      </w:r>
      <w:proofErr w:type="spellEnd"/>
      <w:r w:rsidRPr="00192160">
        <w:rPr>
          <w:rFonts w:ascii="Times New Roman" w:hAnsi="Times New Roman" w:cs="Times New Roman"/>
          <w:color w:val="000000" w:themeColor="text1"/>
          <w:sz w:val="24"/>
          <w:szCs w:val="24"/>
          <w:lang w:val="en-US"/>
        </w:rPr>
        <w:t>)</w:t>
      </w:r>
    </w:p>
    <w:p w:rsidR="00142144" w:rsidRPr="00192160" w:rsidRDefault="00142144" w:rsidP="00142144">
      <w:pPr>
        <w:rPr>
          <w:rFonts w:ascii="Times New Roman" w:hAnsi="Times New Roman" w:cs="Times New Roman"/>
          <w:color w:val="000000" w:themeColor="text1"/>
          <w:sz w:val="24"/>
          <w:szCs w:val="24"/>
          <w:lang w:val="en-US"/>
        </w:rPr>
      </w:pPr>
      <w:proofErr w:type="spellStart"/>
      <w:r w:rsidRPr="00192160">
        <w:rPr>
          <w:rFonts w:ascii="Times New Roman" w:hAnsi="Times New Roman" w:cs="Times New Roman"/>
          <w:color w:val="000000" w:themeColor="text1"/>
          <w:sz w:val="24"/>
          <w:szCs w:val="24"/>
          <w:lang w:val="en-US"/>
        </w:rPr>
        <w:t>colnames</w:t>
      </w:r>
      <w:proofErr w:type="spellEnd"/>
      <w:r w:rsidRPr="00192160">
        <w:rPr>
          <w:rFonts w:ascii="Times New Roman" w:hAnsi="Times New Roman" w:cs="Times New Roman"/>
          <w:color w:val="000000" w:themeColor="text1"/>
          <w:sz w:val="24"/>
          <w:szCs w:val="24"/>
          <w:lang w:val="en-US"/>
        </w:rPr>
        <w:t>(</w:t>
      </w:r>
      <w:proofErr w:type="spellStart"/>
      <w:r w:rsidRPr="00192160">
        <w:rPr>
          <w:rFonts w:ascii="Times New Roman" w:hAnsi="Times New Roman" w:cs="Times New Roman"/>
          <w:color w:val="000000" w:themeColor="text1"/>
          <w:sz w:val="24"/>
          <w:szCs w:val="24"/>
          <w:lang w:val="en-US"/>
        </w:rPr>
        <w:t>df_boot</w:t>
      </w:r>
      <w:proofErr w:type="spellEnd"/>
      <w:r w:rsidRPr="00192160">
        <w:rPr>
          <w:rFonts w:ascii="Times New Roman" w:hAnsi="Times New Roman" w:cs="Times New Roman"/>
          <w:color w:val="000000" w:themeColor="text1"/>
          <w:sz w:val="24"/>
          <w:szCs w:val="24"/>
          <w:lang w:val="en-US"/>
        </w:rPr>
        <w:t xml:space="preserve">) &lt;- </w:t>
      </w:r>
      <w:proofErr w:type="gramStart"/>
      <w:r w:rsidRPr="00192160">
        <w:rPr>
          <w:rFonts w:ascii="Times New Roman" w:hAnsi="Times New Roman" w:cs="Times New Roman"/>
          <w:color w:val="000000" w:themeColor="text1"/>
          <w:sz w:val="24"/>
          <w:szCs w:val="24"/>
          <w:lang w:val="en-US"/>
        </w:rPr>
        <w:t>c(</w:t>
      </w:r>
      <w:proofErr w:type="gramEnd"/>
      <w:r w:rsidRPr="00192160">
        <w:rPr>
          <w:rFonts w:ascii="Times New Roman" w:hAnsi="Times New Roman" w:cs="Times New Roman"/>
          <w:color w:val="000000" w:themeColor="text1"/>
          <w:sz w:val="24"/>
          <w:szCs w:val="24"/>
          <w:lang w:val="en-US"/>
        </w:rPr>
        <w:t>"IC_2.5%", "IC_97.5%", "</w:t>
      </w:r>
      <w:proofErr w:type="spellStart"/>
      <w:r w:rsidRPr="00192160">
        <w:rPr>
          <w:rFonts w:ascii="Times New Roman" w:hAnsi="Times New Roman" w:cs="Times New Roman"/>
          <w:color w:val="000000" w:themeColor="text1"/>
          <w:sz w:val="24"/>
          <w:szCs w:val="24"/>
          <w:lang w:val="en-US"/>
        </w:rPr>
        <w:t>Parametro</w:t>
      </w:r>
      <w:proofErr w:type="spellEnd"/>
      <w:r w:rsidRPr="00192160">
        <w:rPr>
          <w:rFonts w:ascii="Times New Roman" w:hAnsi="Times New Roman" w:cs="Times New Roman"/>
          <w:color w:val="000000" w:themeColor="text1"/>
          <w:sz w:val="24"/>
          <w:szCs w:val="24"/>
          <w:lang w:val="en-US"/>
        </w:rPr>
        <w:t>")</w:t>
      </w:r>
    </w:p>
    <w:p w:rsidR="00142144" w:rsidRPr="00192160" w:rsidRDefault="00142144" w:rsidP="00142144">
      <w:pPr>
        <w:rPr>
          <w:rFonts w:ascii="Times New Roman" w:hAnsi="Times New Roman" w:cs="Times New Roman"/>
          <w:color w:val="000000" w:themeColor="text1"/>
          <w:sz w:val="24"/>
          <w:szCs w:val="24"/>
          <w:lang w:val="en-US"/>
        </w:rPr>
      </w:pPr>
      <w:proofErr w:type="spellStart"/>
      <w:r w:rsidRPr="00192160">
        <w:rPr>
          <w:rFonts w:ascii="Times New Roman" w:hAnsi="Times New Roman" w:cs="Times New Roman"/>
          <w:color w:val="000000" w:themeColor="text1"/>
          <w:sz w:val="24"/>
          <w:szCs w:val="24"/>
          <w:lang w:val="en-US"/>
        </w:rPr>
        <w:t>df_boot</w:t>
      </w:r>
      <w:proofErr w:type="spellEnd"/>
      <w:r w:rsidRPr="00192160">
        <w:rPr>
          <w:rFonts w:ascii="Times New Roman" w:hAnsi="Times New Roman" w:cs="Times New Roman"/>
          <w:color w:val="000000" w:themeColor="text1"/>
          <w:sz w:val="24"/>
          <w:szCs w:val="24"/>
          <w:lang w:val="en-US"/>
        </w:rPr>
        <w:t xml:space="preserve"> &lt;- </w:t>
      </w:r>
      <w:proofErr w:type="spellStart"/>
      <w:r w:rsidRPr="00192160">
        <w:rPr>
          <w:rFonts w:ascii="Times New Roman" w:hAnsi="Times New Roman" w:cs="Times New Roman"/>
          <w:color w:val="000000" w:themeColor="text1"/>
          <w:sz w:val="24"/>
          <w:szCs w:val="24"/>
          <w:lang w:val="en-US"/>
        </w:rPr>
        <w:t>df_</w:t>
      </w:r>
      <w:proofErr w:type="gramStart"/>
      <w:r w:rsidRPr="00192160">
        <w:rPr>
          <w:rFonts w:ascii="Times New Roman" w:hAnsi="Times New Roman" w:cs="Times New Roman"/>
          <w:color w:val="000000" w:themeColor="text1"/>
          <w:sz w:val="24"/>
          <w:szCs w:val="24"/>
          <w:lang w:val="en-US"/>
        </w:rPr>
        <w:t>boot</w:t>
      </w:r>
      <w:proofErr w:type="spellEnd"/>
      <w:r w:rsidRPr="00192160">
        <w:rPr>
          <w:rFonts w:ascii="Times New Roman" w:hAnsi="Times New Roman" w:cs="Times New Roman"/>
          <w:color w:val="000000" w:themeColor="text1"/>
          <w:sz w:val="24"/>
          <w:szCs w:val="24"/>
          <w:lang w:val="en-US"/>
        </w:rPr>
        <w:t>[</w:t>
      </w:r>
      <w:proofErr w:type="gramEnd"/>
      <w:r w:rsidRPr="00192160">
        <w:rPr>
          <w:rFonts w:ascii="Times New Roman" w:hAnsi="Times New Roman" w:cs="Times New Roman"/>
          <w:color w:val="000000" w:themeColor="text1"/>
          <w:sz w:val="24"/>
          <w:szCs w:val="24"/>
          <w:lang w:val="en-US"/>
        </w:rPr>
        <w:t xml:space="preserve">, </w:t>
      </w:r>
      <w:proofErr w:type="gramStart"/>
      <w:r w:rsidRPr="00192160">
        <w:rPr>
          <w:rFonts w:ascii="Times New Roman" w:hAnsi="Times New Roman" w:cs="Times New Roman"/>
          <w:color w:val="000000" w:themeColor="text1"/>
          <w:sz w:val="24"/>
          <w:szCs w:val="24"/>
          <w:lang w:val="en-US"/>
        </w:rPr>
        <w:t>c(</w:t>
      </w:r>
      <w:proofErr w:type="gramEnd"/>
      <w:r w:rsidRPr="00192160">
        <w:rPr>
          <w:rFonts w:ascii="Times New Roman" w:hAnsi="Times New Roman" w:cs="Times New Roman"/>
          <w:color w:val="000000" w:themeColor="text1"/>
          <w:sz w:val="24"/>
          <w:szCs w:val="24"/>
          <w:lang w:val="en-US"/>
        </w:rPr>
        <w:t>"</w:t>
      </w:r>
      <w:proofErr w:type="spellStart"/>
      <w:r w:rsidRPr="00192160">
        <w:rPr>
          <w:rFonts w:ascii="Times New Roman" w:hAnsi="Times New Roman" w:cs="Times New Roman"/>
          <w:color w:val="000000" w:themeColor="text1"/>
          <w:sz w:val="24"/>
          <w:szCs w:val="24"/>
          <w:lang w:val="en-US"/>
        </w:rPr>
        <w:t>Parametro</w:t>
      </w:r>
      <w:proofErr w:type="spellEnd"/>
      <w:r w:rsidRPr="00192160">
        <w:rPr>
          <w:rFonts w:ascii="Times New Roman" w:hAnsi="Times New Roman" w:cs="Times New Roman"/>
          <w:color w:val="000000" w:themeColor="text1"/>
          <w:sz w:val="24"/>
          <w:szCs w:val="24"/>
          <w:lang w:val="en-US"/>
        </w:rPr>
        <w:t>", "IC_2.5%", "IC_97.5%")]</w:t>
      </w:r>
    </w:p>
    <w:p w:rsidR="00142144" w:rsidRPr="00192160" w:rsidRDefault="00142144" w:rsidP="00142144">
      <w:pPr>
        <w:rPr>
          <w:rFonts w:ascii="Times New Roman" w:hAnsi="Times New Roman" w:cs="Times New Roman"/>
          <w:color w:val="000000" w:themeColor="text1"/>
          <w:sz w:val="24"/>
          <w:szCs w:val="24"/>
          <w:lang w:val="en-US"/>
        </w:rPr>
      </w:pPr>
    </w:p>
    <w:p w:rsidR="00142144" w:rsidRPr="00192160" w:rsidRDefault="00142144" w:rsidP="00142144">
      <w:pPr>
        <w:rPr>
          <w:rFonts w:ascii="Times New Roman" w:hAnsi="Times New Roman" w:cs="Times New Roman"/>
          <w:color w:val="000000" w:themeColor="text1"/>
          <w:sz w:val="24"/>
          <w:szCs w:val="24"/>
        </w:rPr>
      </w:pPr>
      <w:r w:rsidRPr="00192160">
        <w:rPr>
          <w:rFonts w:ascii="Times New Roman" w:hAnsi="Times New Roman" w:cs="Times New Roman"/>
          <w:color w:val="000000" w:themeColor="text1"/>
          <w:sz w:val="24"/>
          <w:szCs w:val="24"/>
        </w:rPr>
        <w:t># Salvar em Excel</w:t>
      </w:r>
    </w:p>
    <w:p w:rsidR="007736C4" w:rsidRPr="00192160" w:rsidRDefault="00142144" w:rsidP="00142144">
      <w:pPr>
        <w:rPr>
          <w:rFonts w:ascii="Times New Roman" w:hAnsi="Times New Roman" w:cs="Times New Roman"/>
          <w:color w:val="000000" w:themeColor="text1"/>
          <w:sz w:val="24"/>
          <w:szCs w:val="24"/>
        </w:rPr>
      </w:pPr>
      <w:proofErr w:type="gramStart"/>
      <w:r w:rsidRPr="00192160">
        <w:rPr>
          <w:rFonts w:ascii="Times New Roman" w:hAnsi="Times New Roman" w:cs="Times New Roman"/>
          <w:color w:val="000000" w:themeColor="text1"/>
          <w:sz w:val="24"/>
          <w:szCs w:val="24"/>
        </w:rPr>
        <w:t>write.xlsx(</w:t>
      </w:r>
      <w:proofErr w:type="spellStart"/>
      <w:proofErr w:type="gramEnd"/>
      <w:r w:rsidRPr="00192160">
        <w:rPr>
          <w:rFonts w:ascii="Times New Roman" w:hAnsi="Times New Roman" w:cs="Times New Roman"/>
          <w:color w:val="000000" w:themeColor="text1"/>
          <w:sz w:val="24"/>
          <w:szCs w:val="24"/>
        </w:rPr>
        <w:t>df_boot</w:t>
      </w:r>
      <w:proofErr w:type="spellEnd"/>
      <w:r w:rsidRPr="00192160">
        <w:rPr>
          <w:rFonts w:ascii="Times New Roman" w:hAnsi="Times New Roman" w:cs="Times New Roman"/>
          <w:color w:val="000000" w:themeColor="text1"/>
          <w:sz w:val="24"/>
          <w:szCs w:val="24"/>
        </w:rPr>
        <w:t>, "C:/Users/debqu/Documents/Mestrado/Analises principais/</w:t>
      </w:r>
      <w:proofErr w:type="spellStart"/>
      <w:r w:rsidRPr="00192160">
        <w:rPr>
          <w:rFonts w:ascii="Times New Roman" w:hAnsi="Times New Roman" w:cs="Times New Roman"/>
          <w:color w:val="000000" w:themeColor="text1"/>
          <w:sz w:val="24"/>
          <w:szCs w:val="24"/>
        </w:rPr>
        <w:t>Estatisticas</w:t>
      </w:r>
      <w:proofErr w:type="spellEnd"/>
      <w:r w:rsidRPr="00192160">
        <w:rPr>
          <w:rFonts w:ascii="Times New Roman" w:hAnsi="Times New Roman" w:cs="Times New Roman"/>
          <w:color w:val="000000" w:themeColor="text1"/>
          <w:sz w:val="24"/>
          <w:szCs w:val="24"/>
        </w:rPr>
        <w:t xml:space="preserve">/resultados_bootstrap.xlsx", </w:t>
      </w:r>
      <w:proofErr w:type="spellStart"/>
      <w:proofErr w:type="gramStart"/>
      <w:r w:rsidRPr="00192160">
        <w:rPr>
          <w:rFonts w:ascii="Times New Roman" w:hAnsi="Times New Roman" w:cs="Times New Roman"/>
          <w:color w:val="000000" w:themeColor="text1"/>
          <w:sz w:val="24"/>
          <w:szCs w:val="24"/>
        </w:rPr>
        <w:t>row.names</w:t>
      </w:r>
      <w:proofErr w:type="spellEnd"/>
      <w:proofErr w:type="gramEnd"/>
      <w:r w:rsidRPr="00192160">
        <w:rPr>
          <w:rFonts w:ascii="Times New Roman" w:hAnsi="Times New Roman" w:cs="Times New Roman"/>
          <w:color w:val="000000" w:themeColor="text1"/>
          <w:sz w:val="24"/>
          <w:szCs w:val="24"/>
        </w:rPr>
        <w:t xml:space="preserve"> = FALSE)</w:t>
      </w:r>
    </w:p>
    <w:sectPr w:rsidR="007736C4" w:rsidRPr="00192160" w:rsidSect="00B1333B">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6E34" w:rsidRDefault="00016E34" w:rsidP="0036363C">
      <w:pPr>
        <w:spacing w:line="240" w:lineRule="auto"/>
      </w:pPr>
      <w:r>
        <w:separator/>
      </w:r>
    </w:p>
  </w:endnote>
  <w:endnote w:type="continuationSeparator" w:id="0">
    <w:p w:rsidR="00016E34" w:rsidRDefault="00016E34" w:rsidP="00363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6E34" w:rsidRDefault="00016E34" w:rsidP="0036363C">
      <w:pPr>
        <w:spacing w:line="240" w:lineRule="auto"/>
      </w:pPr>
      <w:r>
        <w:separator/>
      </w:r>
    </w:p>
  </w:footnote>
  <w:footnote w:type="continuationSeparator" w:id="0">
    <w:p w:rsidR="00016E34" w:rsidRDefault="00016E34" w:rsidP="00363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871" w:rsidRDefault="00630871">
    <w:pPr>
      <w:pStyle w:val="Cabealho"/>
      <w:jc w:val="right"/>
    </w:pPr>
  </w:p>
  <w:p w:rsidR="00630871" w:rsidRDefault="0063087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871" w:rsidRDefault="00630871" w:rsidP="003C18A9">
    <w:pPr>
      <w:pStyle w:val="Cabealho"/>
      <w:ind w:right="110"/>
      <w:jc w:val="right"/>
    </w:pPr>
  </w:p>
  <w:p w:rsidR="00630871" w:rsidRDefault="0063087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969115"/>
      <w:docPartObj>
        <w:docPartGallery w:val="Page Numbers (Top of Page)"/>
        <w:docPartUnique/>
      </w:docPartObj>
    </w:sdtPr>
    <w:sdtContent>
      <w:p w:rsidR="00630871" w:rsidRDefault="00F9157E">
        <w:pPr>
          <w:pStyle w:val="Cabealho"/>
          <w:jc w:val="right"/>
        </w:pPr>
        <w:r>
          <w:fldChar w:fldCharType="begin"/>
        </w:r>
        <w:r>
          <w:instrText>PAGE   \* MERGEFORMAT</w:instrText>
        </w:r>
        <w:r>
          <w:fldChar w:fldCharType="separate"/>
        </w:r>
        <w:r>
          <w:rPr>
            <w:noProof/>
          </w:rPr>
          <w:t>79</w:t>
        </w:r>
        <w:r>
          <w:rPr>
            <w:noProof/>
          </w:rPr>
          <w:fldChar w:fldCharType="end"/>
        </w:r>
      </w:p>
    </w:sdtContent>
  </w:sdt>
  <w:p w:rsidR="00630871" w:rsidRDefault="00630871">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871" w:rsidRDefault="00630871" w:rsidP="003C18A9">
    <w:pPr>
      <w:pStyle w:val="Cabealho"/>
      <w:ind w:right="110"/>
      <w:jc w:val="right"/>
    </w:pPr>
  </w:p>
  <w:p w:rsidR="00630871" w:rsidRDefault="006308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E76"/>
    <w:multiLevelType w:val="multilevel"/>
    <w:tmpl w:val="6036886A"/>
    <w:lvl w:ilvl="0">
      <w:start w:val="1"/>
      <w:numFmt w:val="decimal"/>
      <w:lvlText w:val="%1."/>
      <w:lvlJc w:val="left"/>
      <w:pPr>
        <w:ind w:left="720" w:hanging="360"/>
      </w:pPr>
      <w:rPr>
        <w:rFonts w:hint="default"/>
      </w:rPr>
    </w:lvl>
    <w:lvl w:ilvl="1">
      <w:start w:val="1"/>
      <w:numFmt w:val="decimal"/>
      <w:isLgl/>
      <w:lvlText w:val="%1.%2"/>
      <w:lvlJc w:val="left"/>
      <w:pPr>
        <w:ind w:left="1289" w:hanging="360"/>
      </w:pPr>
      <w:rPr>
        <w:rFonts w:hint="default"/>
        <w:b/>
      </w:rPr>
    </w:lvl>
    <w:lvl w:ilvl="2">
      <w:start w:val="1"/>
      <w:numFmt w:val="decimal"/>
      <w:isLgl/>
      <w:lvlText w:val="%1.%2.%3"/>
      <w:lvlJc w:val="left"/>
      <w:pPr>
        <w:ind w:left="2218" w:hanging="720"/>
      </w:pPr>
      <w:rPr>
        <w:rFonts w:hint="default"/>
        <w:b/>
      </w:rPr>
    </w:lvl>
    <w:lvl w:ilvl="3">
      <w:start w:val="1"/>
      <w:numFmt w:val="decimal"/>
      <w:isLgl/>
      <w:lvlText w:val="%1.%2.%3.%4"/>
      <w:lvlJc w:val="left"/>
      <w:pPr>
        <w:ind w:left="2787" w:hanging="720"/>
      </w:pPr>
      <w:rPr>
        <w:rFonts w:hint="default"/>
        <w:b/>
      </w:rPr>
    </w:lvl>
    <w:lvl w:ilvl="4">
      <w:start w:val="1"/>
      <w:numFmt w:val="decimal"/>
      <w:isLgl/>
      <w:lvlText w:val="%1.%2.%3.%4.%5"/>
      <w:lvlJc w:val="left"/>
      <w:pPr>
        <w:ind w:left="3716" w:hanging="1080"/>
      </w:pPr>
      <w:rPr>
        <w:rFonts w:hint="default"/>
        <w:b/>
      </w:rPr>
    </w:lvl>
    <w:lvl w:ilvl="5">
      <w:start w:val="1"/>
      <w:numFmt w:val="decimal"/>
      <w:isLgl/>
      <w:lvlText w:val="%1.%2.%3.%4.%5.%6"/>
      <w:lvlJc w:val="left"/>
      <w:pPr>
        <w:ind w:left="4285" w:hanging="1080"/>
      </w:pPr>
      <w:rPr>
        <w:rFonts w:hint="default"/>
        <w:b/>
      </w:rPr>
    </w:lvl>
    <w:lvl w:ilvl="6">
      <w:start w:val="1"/>
      <w:numFmt w:val="decimal"/>
      <w:isLgl/>
      <w:lvlText w:val="%1.%2.%3.%4.%5.%6.%7"/>
      <w:lvlJc w:val="left"/>
      <w:pPr>
        <w:ind w:left="5214" w:hanging="1440"/>
      </w:pPr>
      <w:rPr>
        <w:rFonts w:hint="default"/>
        <w:b/>
      </w:rPr>
    </w:lvl>
    <w:lvl w:ilvl="7">
      <w:start w:val="1"/>
      <w:numFmt w:val="decimal"/>
      <w:isLgl/>
      <w:lvlText w:val="%1.%2.%3.%4.%5.%6.%7.%8"/>
      <w:lvlJc w:val="left"/>
      <w:pPr>
        <w:ind w:left="5783" w:hanging="1440"/>
      </w:pPr>
      <w:rPr>
        <w:rFonts w:hint="default"/>
        <w:b/>
      </w:rPr>
    </w:lvl>
    <w:lvl w:ilvl="8">
      <w:start w:val="1"/>
      <w:numFmt w:val="decimal"/>
      <w:isLgl/>
      <w:lvlText w:val="%1.%2.%3.%4.%5.%6.%7.%8.%9"/>
      <w:lvlJc w:val="left"/>
      <w:pPr>
        <w:ind w:left="6712" w:hanging="1800"/>
      </w:pPr>
      <w:rPr>
        <w:rFonts w:hint="default"/>
        <w:b/>
      </w:rPr>
    </w:lvl>
  </w:abstractNum>
  <w:abstractNum w:abstractNumId="1" w15:restartNumberingAfterBreak="0">
    <w:nsid w:val="0ADB14F4"/>
    <w:multiLevelType w:val="hybridMultilevel"/>
    <w:tmpl w:val="A0F8DCA8"/>
    <w:lvl w:ilvl="0" w:tplc="4EF0E248">
      <w:start w:val="1"/>
      <w:numFmt w:val="decimal"/>
      <w:lvlText w:val="%1."/>
      <w:lvlJc w:val="left"/>
      <w:pPr>
        <w:ind w:left="1285" w:hanging="360"/>
      </w:pPr>
      <w:rPr>
        <w:rFonts w:hint="default"/>
        <w:b/>
      </w:rPr>
    </w:lvl>
    <w:lvl w:ilvl="1" w:tplc="04160019" w:tentative="1">
      <w:start w:val="1"/>
      <w:numFmt w:val="lowerLetter"/>
      <w:lvlText w:val="%2."/>
      <w:lvlJc w:val="left"/>
      <w:pPr>
        <w:ind w:left="2005" w:hanging="360"/>
      </w:pPr>
    </w:lvl>
    <w:lvl w:ilvl="2" w:tplc="0416001B" w:tentative="1">
      <w:start w:val="1"/>
      <w:numFmt w:val="lowerRoman"/>
      <w:lvlText w:val="%3."/>
      <w:lvlJc w:val="right"/>
      <w:pPr>
        <w:ind w:left="2725" w:hanging="180"/>
      </w:pPr>
    </w:lvl>
    <w:lvl w:ilvl="3" w:tplc="0416000F" w:tentative="1">
      <w:start w:val="1"/>
      <w:numFmt w:val="decimal"/>
      <w:lvlText w:val="%4."/>
      <w:lvlJc w:val="left"/>
      <w:pPr>
        <w:ind w:left="3445" w:hanging="360"/>
      </w:pPr>
    </w:lvl>
    <w:lvl w:ilvl="4" w:tplc="04160019" w:tentative="1">
      <w:start w:val="1"/>
      <w:numFmt w:val="lowerLetter"/>
      <w:lvlText w:val="%5."/>
      <w:lvlJc w:val="left"/>
      <w:pPr>
        <w:ind w:left="4165" w:hanging="360"/>
      </w:pPr>
    </w:lvl>
    <w:lvl w:ilvl="5" w:tplc="0416001B" w:tentative="1">
      <w:start w:val="1"/>
      <w:numFmt w:val="lowerRoman"/>
      <w:lvlText w:val="%6."/>
      <w:lvlJc w:val="right"/>
      <w:pPr>
        <w:ind w:left="4885" w:hanging="180"/>
      </w:pPr>
    </w:lvl>
    <w:lvl w:ilvl="6" w:tplc="0416000F" w:tentative="1">
      <w:start w:val="1"/>
      <w:numFmt w:val="decimal"/>
      <w:lvlText w:val="%7."/>
      <w:lvlJc w:val="left"/>
      <w:pPr>
        <w:ind w:left="5605" w:hanging="360"/>
      </w:pPr>
    </w:lvl>
    <w:lvl w:ilvl="7" w:tplc="04160019" w:tentative="1">
      <w:start w:val="1"/>
      <w:numFmt w:val="lowerLetter"/>
      <w:lvlText w:val="%8."/>
      <w:lvlJc w:val="left"/>
      <w:pPr>
        <w:ind w:left="6325" w:hanging="360"/>
      </w:pPr>
    </w:lvl>
    <w:lvl w:ilvl="8" w:tplc="0416001B" w:tentative="1">
      <w:start w:val="1"/>
      <w:numFmt w:val="lowerRoman"/>
      <w:lvlText w:val="%9."/>
      <w:lvlJc w:val="right"/>
      <w:pPr>
        <w:ind w:left="7045" w:hanging="180"/>
      </w:pPr>
    </w:lvl>
  </w:abstractNum>
  <w:abstractNum w:abstractNumId="2" w15:restartNumberingAfterBreak="0">
    <w:nsid w:val="0D98451A"/>
    <w:multiLevelType w:val="hybridMultilevel"/>
    <w:tmpl w:val="B38EEE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85D65B8"/>
    <w:multiLevelType w:val="multilevel"/>
    <w:tmpl w:val="F598732C"/>
    <w:lvl w:ilvl="0">
      <w:start w:val="1"/>
      <w:numFmt w:val="decimal"/>
      <w:lvlText w:val="%1."/>
      <w:lvlJc w:val="left"/>
      <w:pPr>
        <w:ind w:left="720" w:hanging="360"/>
      </w:pPr>
      <w:rPr>
        <w:rFonts w:hint="default"/>
      </w:rPr>
    </w:lvl>
    <w:lvl w:ilvl="1">
      <w:start w:val="3"/>
      <w:numFmt w:val="decimal"/>
      <w:isLgl/>
      <w:lvlText w:val="%1.%2"/>
      <w:lvlJc w:val="left"/>
      <w:pPr>
        <w:ind w:left="1104" w:hanging="396"/>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1C470E7C"/>
    <w:multiLevelType w:val="hybridMultilevel"/>
    <w:tmpl w:val="C302A6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1B1327"/>
    <w:multiLevelType w:val="multilevel"/>
    <w:tmpl w:val="077A44F6"/>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28630EA1"/>
    <w:multiLevelType w:val="hybridMultilevel"/>
    <w:tmpl w:val="01B6266A"/>
    <w:lvl w:ilvl="0" w:tplc="956CF88E">
      <w:start w:val="1"/>
      <w:numFmt w:val="decimal"/>
      <w:lvlText w:val="%1."/>
      <w:lvlJc w:val="left"/>
      <w:pPr>
        <w:ind w:left="720" w:hanging="360"/>
      </w:pPr>
      <w:rPr>
        <w:rFonts w:hint="default"/>
        <w:color w:val="0563C1" w:themeColor="hyperlink"/>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FE9322B"/>
    <w:multiLevelType w:val="multilevel"/>
    <w:tmpl w:val="C340018C"/>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1567A8B"/>
    <w:multiLevelType w:val="hybridMultilevel"/>
    <w:tmpl w:val="C9BE2250"/>
    <w:lvl w:ilvl="0" w:tplc="4B50A8F8">
      <w:start w:val="1"/>
      <w:numFmt w:val="decimal"/>
      <w:lvlText w:val="%1."/>
      <w:lvlJc w:val="left"/>
      <w:pPr>
        <w:ind w:left="1069" w:hanging="360"/>
      </w:pPr>
      <w:rPr>
        <w:rFonts w:cs="Times New Roman" w:hint="default"/>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4BA82961"/>
    <w:multiLevelType w:val="hybridMultilevel"/>
    <w:tmpl w:val="7B5879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EE7C07"/>
    <w:multiLevelType w:val="hybridMultilevel"/>
    <w:tmpl w:val="2C9E37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94746B4"/>
    <w:multiLevelType w:val="hybridMultilevel"/>
    <w:tmpl w:val="C99031F2"/>
    <w:lvl w:ilvl="0" w:tplc="1B0ACD12">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B384E2F"/>
    <w:multiLevelType w:val="hybridMultilevel"/>
    <w:tmpl w:val="6E9856D8"/>
    <w:lvl w:ilvl="0" w:tplc="1956365A">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617237C"/>
    <w:multiLevelType w:val="hybridMultilevel"/>
    <w:tmpl w:val="75A6FDCC"/>
    <w:lvl w:ilvl="0" w:tplc="9CA4D28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998267785">
    <w:abstractNumId w:val="2"/>
  </w:num>
  <w:num w:numId="2" w16cid:durableId="1272471058">
    <w:abstractNumId w:val="3"/>
  </w:num>
  <w:num w:numId="3" w16cid:durableId="554661973">
    <w:abstractNumId w:val="7"/>
  </w:num>
  <w:num w:numId="4" w16cid:durableId="320081245">
    <w:abstractNumId w:val="0"/>
  </w:num>
  <w:num w:numId="5" w16cid:durableId="1846624573">
    <w:abstractNumId w:val="1"/>
  </w:num>
  <w:num w:numId="6" w16cid:durableId="1929271946">
    <w:abstractNumId w:val="5"/>
  </w:num>
  <w:num w:numId="7" w16cid:durableId="1123886289">
    <w:abstractNumId w:val="8"/>
  </w:num>
  <w:num w:numId="8" w16cid:durableId="902064670">
    <w:abstractNumId w:val="12"/>
  </w:num>
  <w:num w:numId="9" w16cid:durableId="1294602410">
    <w:abstractNumId w:val="11"/>
  </w:num>
  <w:num w:numId="10" w16cid:durableId="3437422">
    <w:abstractNumId w:val="4"/>
  </w:num>
  <w:num w:numId="11" w16cid:durableId="257056775">
    <w:abstractNumId w:val="10"/>
  </w:num>
  <w:num w:numId="12" w16cid:durableId="1944536179">
    <w:abstractNumId w:val="9"/>
  </w:num>
  <w:num w:numId="13" w16cid:durableId="30543528">
    <w:abstractNumId w:val="6"/>
  </w:num>
  <w:num w:numId="14" w16cid:durableId="11792703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AzN7cwNjY1tTC1NDFT0lEKTi0uzszPAymwqAUAcublQSwAAAA="/>
  </w:docVars>
  <w:rsids>
    <w:rsidRoot w:val="00697C78"/>
    <w:rsid w:val="00000CF9"/>
    <w:rsid w:val="00002CF7"/>
    <w:rsid w:val="00003E62"/>
    <w:rsid w:val="00004E58"/>
    <w:rsid w:val="00005067"/>
    <w:rsid w:val="00006954"/>
    <w:rsid w:val="0000751E"/>
    <w:rsid w:val="000079DF"/>
    <w:rsid w:val="00007BA8"/>
    <w:rsid w:val="00016E34"/>
    <w:rsid w:val="00017C82"/>
    <w:rsid w:val="00020BB6"/>
    <w:rsid w:val="000216B1"/>
    <w:rsid w:val="00021E21"/>
    <w:rsid w:val="00022064"/>
    <w:rsid w:val="0002393B"/>
    <w:rsid w:val="00025318"/>
    <w:rsid w:val="0002601A"/>
    <w:rsid w:val="00026775"/>
    <w:rsid w:val="00026CF4"/>
    <w:rsid w:val="0002743F"/>
    <w:rsid w:val="00027EF8"/>
    <w:rsid w:val="00030073"/>
    <w:rsid w:val="000300F3"/>
    <w:rsid w:val="000337CF"/>
    <w:rsid w:val="00033D6B"/>
    <w:rsid w:val="000345F6"/>
    <w:rsid w:val="00034A37"/>
    <w:rsid w:val="00035165"/>
    <w:rsid w:val="00036467"/>
    <w:rsid w:val="00036678"/>
    <w:rsid w:val="000414C5"/>
    <w:rsid w:val="000424D4"/>
    <w:rsid w:val="0004401F"/>
    <w:rsid w:val="00044639"/>
    <w:rsid w:val="00044A02"/>
    <w:rsid w:val="00045074"/>
    <w:rsid w:val="00045076"/>
    <w:rsid w:val="000478CD"/>
    <w:rsid w:val="00047D7E"/>
    <w:rsid w:val="0005291E"/>
    <w:rsid w:val="00052DC4"/>
    <w:rsid w:val="000535C0"/>
    <w:rsid w:val="00053F82"/>
    <w:rsid w:val="00066E5E"/>
    <w:rsid w:val="0006788A"/>
    <w:rsid w:val="000700DE"/>
    <w:rsid w:val="00070C25"/>
    <w:rsid w:val="00071507"/>
    <w:rsid w:val="00072BE8"/>
    <w:rsid w:val="00073C10"/>
    <w:rsid w:val="000748D8"/>
    <w:rsid w:val="00077194"/>
    <w:rsid w:val="00077285"/>
    <w:rsid w:val="000801F2"/>
    <w:rsid w:val="000807B6"/>
    <w:rsid w:val="0008141A"/>
    <w:rsid w:val="0008161B"/>
    <w:rsid w:val="000818C0"/>
    <w:rsid w:val="00082279"/>
    <w:rsid w:val="00082536"/>
    <w:rsid w:val="0008265E"/>
    <w:rsid w:val="00083292"/>
    <w:rsid w:val="00083E0F"/>
    <w:rsid w:val="000850D2"/>
    <w:rsid w:val="00086B3A"/>
    <w:rsid w:val="0008753F"/>
    <w:rsid w:val="000905B5"/>
    <w:rsid w:val="000905CA"/>
    <w:rsid w:val="00090AE9"/>
    <w:rsid w:val="00091AF0"/>
    <w:rsid w:val="0009532E"/>
    <w:rsid w:val="000953F5"/>
    <w:rsid w:val="00095EE4"/>
    <w:rsid w:val="000976A2"/>
    <w:rsid w:val="000A07AE"/>
    <w:rsid w:val="000A1DD1"/>
    <w:rsid w:val="000A3DFA"/>
    <w:rsid w:val="000A4D27"/>
    <w:rsid w:val="000A4E67"/>
    <w:rsid w:val="000A5CB9"/>
    <w:rsid w:val="000A6204"/>
    <w:rsid w:val="000B03F3"/>
    <w:rsid w:val="000B09F8"/>
    <w:rsid w:val="000B0FD6"/>
    <w:rsid w:val="000B1795"/>
    <w:rsid w:val="000B1D1A"/>
    <w:rsid w:val="000B4516"/>
    <w:rsid w:val="000B47A4"/>
    <w:rsid w:val="000B5783"/>
    <w:rsid w:val="000B6656"/>
    <w:rsid w:val="000C2585"/>
    <w:rsid w:val="000C275E"/>
    <w:rsid w:val="000C336D"/>
    <w:rsid w:val="000C5557"/>
    <w:rsid w:val="000C6B30"/>
    <w:rsid w:val="000C6CC6"/>
    <w:rsid w:val="000D118F"/>
    <w:rsid w:val="000D14F3"/>
    <w:rsid w:val="000D3615"/>
    <w:rsid w:val="000D488C"/>
    <w:rsid w:val="000D5325"/>
    <w:rsid w:val="000D5333"/>
    <w:rsid w:val="000D64F7"/>
    <w:rsid w:val="000E072C"/>
    <w:rsid w:val="000E1AF2"/>
    <w:rsid w:val="000E2C53"/>
    <w:rsid w:val="000E2F85"/>
    <w:rsid w:val="000E34E8"/>
    <w:rsid w:val="000E4A99"/>
    <w:rsid w:val="000E6142"/>
    <w:rsid w:val="000F0623"/>
    <w:rsid w:val="000F0A12"/>
    <w:rsid w:val="000F12B5"/>
    <w:rsid w:val="000F441D"/>
    <w:rsid w:val="000F4C00"/>
    <w:rsid w:val="000F5063"/>
    <w:rsid w:val="000F6D86"/>
    <w:rsid w:val="000F6FE5"/>
    <w:rsid w:val="00100CC1"/>
    <w:rsid w:val="00102777"/>
    <w:rsid w:val="001031E5"/>
    <w:rsid w:val="00106B5C"/>
    <w:rsid w:val="00106C3F"/>
    <w:rsid w:val="0011075D"/>
    <w:rsid w:val="00110B55"/>
    <w:rsid w:val="00110FDF"/>
    <w:rsid w:val="001126BB"/>
    <w:rsid w:val="0011311B"/>
    <w:rsid w:val="0011474B"/>
    <w:rsid w:val="001206B7"/>
    <w:rsid w:val="00120B4B"/>
    <w:rsid w:val="001217BE"/>
    <w:rsid w:val="0012199A"/>
    <w:rsid w:val="00123181"/>
    <w:rsid w:val="001241E0"/>
    <w:rsid w:val="00124F4D"/>
    <w:rsid w:val="00126D6C"/>
    <w:rsid w:val="00127AB7"/>
    <w:rsid w:val="0013370F"/>
    <w:rsid w:val="00141ECB"/>
    <w:rsid w:val="00142144"/>
    <w:rsid w:val="0014293C"/>
    <w:rsid w:val="00144CC9"/>
    <w:rsid w:val="00144FDB"/>
    <w:rsid w:val="00145738"/>
    <w:rsid w:val="001465EA"/>
    <w:rsid w:val="0015050F"/>
    <w:rsid w:val="00151894"/>
    <w:rsid w:val="001532BA"/>
    <w:rsid w:val="00155F22"/>
    <w:rsid w:val="0015635A"/>
    <w:rsid w:val="00156CB2"/>
    <w:rsid w:val="001576EB"/>
    <w:rsid w:val="00160828"/>
    <w:rsid w:val="00160A3B"/>
    <w:rsid w:val="001636F9"/>
    <w:rsid w:val="001648AC"/>
    <w:rsid w:val="001657BB"/>
    <w:rsid w:val="001705C6"/>
    <w:rsid w:val="00171447"/>
    <w:rsid w:val="00171656"/>
    <w:rsid w:val="00174795"/>
    <w:rsid w:val="00174D77"/>
    <w:rsid w:val="00175210"/>
    <w:rsid w:val="00176D26"/>
    <w:rsid w:val="00177693"/>
    <w:rsid w:val="00180D7D"/>
    <w:rsid w:val="001820F2"/>
    <w:rsid w:val="00182F95"/>
    <w:rsid w:val="001863EF"/>
    <w:rsid w:val="0018757F"/>
    <w:rsid w:val="00187925"/>
    <w:rsid w:val="00190035"/>
    <w:rsid w:val="001913E6"/>
    <w:rsid w:val="001919FD"/>
    <w:rsid w:val="00191F78"/>
    <w:rsid w:val="00192160"/>
    <w:rsid w:val="001961DD"/>
    <w:rsid w:val="00197C4A"/>
    <w:rsid w:val="00197EA5"/>
    <w:rsid w:val="001A0654"/>
    <w:rsid w:val="001A09D5"/>
    <w:rsid w:val="001A0BDC"/>
    <w:rsid w:val="001A123E"/>
    <w:rsid w:val="001A164B"/>
    <w:rsid w:val="001A1C4B"/>
    <w:rsid w:val="001A248B"/>
    <w:rsid w:val="001A302B"/>
    <w:rsid w:val="001A3073"/>
    <w:rsid w:val="001A6B62"/>
    <w:rsid w:val="001A7449"/>
    <w:rsid w:val="001B0F82"/>
    <w:rsid w:val="001B162D"/>
    <w:rsid w:val="001B19BD"/>
    <w:rsid w:val="001B1B4B"/>
    <w:rsid w:val="001B418D"/>
    <w:rsid w:val="001B4FC8"/>
    <w:rsid w:val="001B5E2F"/>
    <w:rsid w:val="001B6272"/>
    <w:rsid w:val="001B6796"/>
    <w:rsid w:val="001B7BC4"/>
    <w:rsid w:val="001B7FA9"/>
    <w:rsid w:val="001C0E9A"/>
    <w:rsid w:val="001C1644"/>
    <w:rsid w:val="001C24F5"/>
    <w:rsid w:val="001C26B7"/>
    <w:rsid w:val="001C285E"/>
    <w:rsid w:val="001C291F"/>
    <w:rsid w:val="001C56E6"/>
    <w:rsid w:val="001C681F"/>
    <w:rsid w:val="001C7F80"/>
    <w:rsid w:val="001D0972"/>
    <w:rsid w:val="001D1524"/>
    <w:rsid w:val="001D3B8A"/>
    <w:rsid w:val="001D3BF1"/>
    <w:rsid w:val="001D621D"/>
    <w:rsid w:val="001D653A"/>
    <w:rsid w:val="001D73ED"/>
    <w:rsid w:val="001D74B1"/>
    <w:rsid w:val="001D76FD"/>
    <w:rsid w:val="001D7CD3"/>
    <w:rsid w:val="001E0238"/>
    <w:rsid w:val="001E159E"/>
    <w:rsid w:val="001E4226"/>
    <w:rsid w:val="001E5CEE"/>
    <w:rsid w:val="001E676C"/>
    <w:rsid w:val="001F00E3"/>
    <w:rsid w:val="001F08D3"/>
    <w:rsid w:val="001F19A2"/>
    <w:rsid w:val="001F2411"/>
    <w:rsid w:val="001F254D"/>
    <w:rsid w:val="001F2DB7"/>
    <w:rsid w:val="001F471B"/>
    <w:rsid w:val="001F5991"/>
    <w:rsid w:val="002002D6"/>
    <w:rsid w:val="00200A3B"/>
    <w:rsid w:val="00201734"/>
    <w:rsid w:val="00201A9A"/>
    <w:rsid w:val="00202BF5"/>
    <w:rsid w:val="002038AD"/>
    <w:rsid w:val="00204EB3"/>
    <w:rsid w:val="002056B5"/>
    <w:rsid w:val="00205BA8"/>
    <w:rsid w:val="002108D3"/>
    <w:rsid w:val="00212170"/>
    <w:rsid w:val="00212BB4"/>
    <w:rsid w:val="00214300"/>
    <w:rsid w:val="002215D5"/>
    <w:rsid w:val="002216AB"/>
    <w:rsid w:val="0022222B"/>
    <w:rsid w:val="00222BD5"/>
    <w:rsid w:val="0022434B"/>
    <w:rsid w:val="00224446"/>
    <w:rsid w:val="00225657"/>
    <w:rsid w:val="0022573B"/>
    <w:rsid w:val="00225820"/>
    <w:rsid w:val="00227140"/>
    <w:rsid w:val="00230EDE"/>
    <w:rsid w:val="00231A41"/>
    <w:rsid w:val="00231B58"/>
    <w:rsid w:val="0023205E"/>
    <w:rsid w:val="00234636"/>
    <w:rsid w:val="002346F2"/>
    <w:rsid w:val="0023491F"/>
    <w:rsid w:val="00234B20"/>
    <w:rsid w:val="00235260"/>
    <w:rsid w:val="002352FA"/>
    <w:rsid w:val="00235E0A"/>
    <w:rsid w:val="00236527"/>
    <w:rsid w:val="00236E07"/>
    <w:rsid w:val="002372B5"/>
    <w:rsid w:val="00237795"/>
    <w:rsid w:val="00240491"/>
    <w:rsid w:val="002405B9"/>
    <w:rsid w:val="00240612"/>
    <w:rsid w:val="00240721"/>
    <w:rsid w:val="00240DE3"/>
    <w:rsid w:val="002412D6"/>
    <w:rsid w:val="0024186F"/>
    <w:rsid w:val="00241A9A"/>
    <w:rsid w:val="002427EF"/>
    <w:rsid w:val="002429FB"/>
    <w:rsid w:val="002447C4"/>
    <w:rsid w:val="00245713"/>
    <w:rsid w:val="00246C4C"/>
    <w:rsid w:val="00247918"/>
    <w:rsid w:val="0025029B"/>
    <w:rsid w:val="002508F5"/>
    <w:rsid w:val="00251501"/>
    <w:rsid w:val="002519CE"/>
    <w:rsid w:val="00252BC9"/>
    <w:rsid w:val="00252CB3"/>
    <w:rsid w:val="00252E0E"/>
    <w:rsid w:val="00253DCE"/>
    <w:rsid w:val="002541F3"/>
    <w:rsid w:val="00254FE5"/>
    <w:rsid w:val="00255BD9"/>
    <w:rsid w:val="00255C4B"/>
    <w:rsid w:val="00256308"/>
    <w:rsid w:val="0025694B"/>
    <w:rsid w:val="00256DC8"/>
    <w:rsid w:val="00257CBE"/>
    <w:rsid w:val="002617EA"/>
    <w:rsid w:val="002621CC"/>
    <w:rsid w:val="002621CF"/>
    <w:rsid w:val="00262657"/>
    <w:rsid w:val="00262A5B"/>
    <w:rsid w:val="00263578"/>
    <w:rsid w:val="00263A35"/>
    <w:rsid w:val="002658B0"/>
    <w:rsid w:val="00267A8F"/>
    <w:rsid w:val="00270E62"/>
    <w:rsid w:val="00272165"/>
    <w:rsid w:val="00274A04"/>
    <w:rsid w:val="00276123"/>
    <w:rsid w:val="00276584"/>
    <w:rsid w:val="00280135"/>
    <w:rsid w:val="00281465"/>
    <w:rsid w:val="002815B9"/>
    <w:rsid w:val="00284367"/>
    <w:rsid w:val="00284D67"/>
    <w:rsid w:val="0028692E"/>
    <w:rsid w:val="002872C3"/>
    <w:rsid w:val="002912EA"/>
    <w:rsid w:val="0029140D"/>
    <w:rsid w:val="00291B02"/>
    <w:rsid w:val="00292419"/>
    <w:rsid w:val="00292DD9"/>
    <w:rsid w:val="00292E56"/>
    <w:rsid w:val="00292F59"/>
    <w:rsid w:val="00294758"/>
    <w:rsid w:val="002947D6"/>
    <w:rsid w:val="002949EB"/>
    <w:rsid w:val="002A1430"/>
    <w:rsid w:val="002A339C"/>
    <w:rsid w:val="002A5573"/>
    <w:rsid w:val="002A6B12"/>
    <w:rsid w:val="002B1297"/>
    <w:rsid w:val="002B256A"/>
    <w:rsid w:val="002B2A78"/>
    <w:rsid w:val="002B3AC5"/>
    <w:rsid w:val="002B4882"/>
    <w:rsid w:val="002B548B"/>
    <w:rsid w:val="002B62BC"/>
    <w:rsid w:val="002B6A0C"/>
    <w:rsid w:val="002B6FDE"/>
    <w:rsid w:val="002B78C7"/>
    <w:rsid w:val="002C1269"/>
    <w:rsid w:val="002C1350"/>
    <w:rsid w:val="002C164D"/>
    <w:rsid w:val="002C264B"/>
    <w:rsid w:val="002C3A7C"/>
    <w:rsid w:val="002C5616"/>
    <w:rsid w:val="002C72F5"/>
    <w:rsid w:val="002D2F8E"/>
    <w:rsid w:val="002D355A"/>
    <w:rsid w:val="002D461E"/>
    <w:rsid w:val="002D6C24"/>
    <w:rsid w:val="002D7B7D"/>
    <w:rsid w:val="002D7D37"/>
    <w:rsid w:val="002E02F5"/>
    <w:rsid w:val="002E16E2"/>
    <w:rsid w:val="002E1A0A"/>
    <w:rsid w:val="002E3B85"/>
    <w:rsid w:val="002E5931"/>
    <w:rsid w:val="002E6205"/>
    <w:rsid w:val="002E6305"/>
    <w:rsid w:val="002E6D57"/>
    <w:rsid w:val="002E769E"/>
    <w:rsid w:val="002F3091"/>
    <w:rsid w:val="002F504A"/>
    <w:rsid w:val="002F7D09"/>
    <w:rsid w:val="003001FA"/>
    <w:rsid w:val="003034DB"/>
    <w:rsid w:val="0030472E"/>
    <w:rsid w:val="00304A29"/>
    <w:rsid w:val="0030517D"/>
    <w:rsid w:val="00306455"/>
    <w:rsid w:val="00306620"/>
    <w:rsid w:val="00306FEA"/>
    <w:rsid w:val="00307810"/>
    <w:rsid w:val="003078FE"/>
    <w:rsid w:val="00307B6D"/>
    <w:rsid w:val="0031030A"/>
    <w:rsid w:val="0031049C"/>
    <w:rsid w:val="00310562"/>
    <w:rsid w:val="0031135C"/>
    <w:rsid w:val="00311B83"/>
    <w:rsid w:val="00311FD4"/>
    <w:rsid w:val="00314CB3"/>
    <w:rsid w:val="0032059B"/>
    <w:rsid w:val="00320BE1"/>
    <w:rsid w:val="00322ED9"/>
    <w:rsid w:val="00324701"/>
    <w:rsid w:val="00325455"/>
    <w:rsid w:val="00325768"/>
    <w:rsid w:val="003279FE"/>
    <w:rsid w:val="00327D5C"/>
    <w:rsid w:val="00327EC7"/>
    <w:rsid w:val="00331078"/>
    <w:rsid w:val="00333186"/>
    <w:rsid w:val="003342FF"/>
    <w:rsid w:val="003356E7"/>
    <w:rsid w:val="003370CF"/>
    <w:rsid w:val="00337DBC"/>
    <w:rsid w:val="00337F7B"/>
    <w:rsid w:val="00337FE1"/>
    <w:rsid w:val="0034001A"/>
    <w:rsid w:val="003400C2"/>
    <w:rsid w:val="0034176B"/>
    <w:rsid w:val="00341FD5"/>
    <w:rsid w:val="00342038"/>
    <w:rsid w:val="00342E30"/>
    <w:rsid w:val="00343A3D"/>
    <w:rsid w:val="00345E2F"/>
    <w:rsid w:val="00346750"/>
    <w:rsid w:val="00346B99"/>
    <w:rsid w:val="00346FB9"/>
    <w:rsid w:val="003501F9"/>
    <w:rsid w:val="00351C81"/>
    <w:rsid w:val="00352606"/>
    <w:rsid w:val="003528C3"/>
    <w:rsid w:val="00352981"/>
    <w:rsid w:val="00352C0A"/>
    <w:rsid w:val="00352D73"/>
    <w:rsid w:val="0035359E"/>
    <w:rsid w:val="0035364A"/>
    <w:rsid w:val="0035368A"/>
    <w:rsid w:val="00353B5E"/>
    <w:rsid w:val="00356EC5"/>
    <w:rsid w:val="00361918"/>
    <w:rsid w:val="00361D8E"/>
    <w:rsid w:val="003628E6"/>
    <w:rsid w:val="0036363C"/>
    <w:rsid w:val="00363D0B"/>
    <w:rsid w:val="003641D6"/>
    <w:rsid w:val="00364BE0"/>
    <w:rsid w:val="0036565A"/>
    <w:rsid w:val="003676C5"/>
    <w:rsid w:val="003707BE"/>
    <w:rsid w:val="0037114B"/>
    <w:rsid w:val="003713BE"/>
    <w:rsid w:val="00371A45"/>
    <w:rsid w:val="00371B21"/>
    <w:rsid w:val="00372B98"/>
    <w:rsid w:val="00374940"/>
    <w:rsid w:val="0037635A"/>
    <w:rsid w:val="003777B0"/>
    <w:rsid w:val="0038170A"/>
    <w:rsid w:val="00381B5E"/>
    <w:rsid w:val="00382A4F"/>
    <w:rsid w:val="003851A8"/>
    <w:rsid w:val="00386629"/>
    <w:rsid w:val="003868A5"/>
    <w:rsid w:val="00387199"/>
    <w:rsid w:val="00387394"/>
    <w:rsid w:val="00387A2D"/>
    <w:rsid w:val="00387C38"/>
    <w:rsid w:val="00392633"/>
    <w:rsid w:val="00393497"/>
    <w:rsid w:val="0039370A"/>
    <w:rsid w:val="0039397F"/>
    <w:rsid w:val="00394BDF"/>
    <w:rsid w:val="00396377"/>
    <w:rsid w:val="00396EBC"/>
    <w:rsid w:val="003A1129"/>
    <w:rsid w:val="003A1730"/>
    <w:rsid w:val="003A1F8A"/>
    <w:rsid w:val="003A348E"/>
    <w:rsid w:val="003A4F2D"/>
    <w:rsid w:val="003A5DE3"/>
    <w:rsid w:val="003A726A"/>
    <w:rsid w:val="003B0CC5"/>
    <w:rsid w:val="003B1F9A"/>
    <w:rsid w:val="003B38AC"/>
    <w:rsid w:val="003B3D4D"/>
    <w:rsid w:val="003B4816"/>
    <w:rsid w:val="003B605E"/>
    <w:rsid w:val="003B65AF"/>
    <w:rsid w:val="003B7DC2"/>
    <w:rsid w:val="003C02F6"/>
    <w:rsid w:val="003C0427"/>
    <w:rsid w:val="003C18A9"/>
    <w:rsid w:val="003C1D50"/>
    <w:rsid w:val="003C1E1A"/>
    <w:rsid w:val="003C3103"/>
    <w:rsid w:val="003C45D1"/>
    <w:rsid w:val="003C67DC"/>
    <w:rsid w:val="003C68B7"/>
    <w:rsid w:val="003C6C78"/>
    <w:rsid w:val="003C7CA3"/>
    <w:rsid w:val="003D0547"/>
    <w:rsid w:val="003D0F51"/>
    <w:rsid w:val="003D3EC9"/>
    <w:rsid w:val="003D4479"/>
    <w:rsid w:val="003D48A5"/>
    <w:rsid w:val="003D4C81"/>
    <w:rsid w:val="003D570C"/>
    <w:rsid w:val="003D58DA"/>
    <w:rsid w:val="003D6E89"/>
    <w:rsid w:val="003D712A"/>
    <w:rsid w:val="003E016B"/>
    <w:rsid w:val="003E02EC"/>
    <w:rsid w:val="003E06B8"/>
    <w:rsid w:val="003E0986"/>
    <w:rsid w:val="003E1CB6"/>
    <w:rsid w:val="003E1ED5"/>
    <w:rsid w:val="003E2578"/>
    <w:rsid w:val="003E3D53"/>
    <w:rsid w:val="003E50CD"/>
    <w:rsid w:val="003E5649"/>
    <w:rsid w:val="003E6026"/>
    <w:rsid w:val="003E6F8D"/>
    <w:rsid w:val="003E73C8"/>
    <w:rsid w:val="003F0E12"/>
    <w:rsid w:val="003F2DC4"/>
    <w:rsid w:val="003F34C0"/>
    <w:rsid w:val="003F40B9"/>
    <w:rsid w:val="003F5AF8"/>
    <w:rsid w:val="00401F44"/>
    <w:rsid w:val="004026ED"/>
    <w:rsid w:val="00402E6E"/>
    <w:rsid w:val="00403D36"/>
    <w:rsid w:val="00410324"/>
    <w:rsid w:val="00410F3F"/>
    <w:rsid w:val="0041115C"/>
    <w:rsid w:val="004112EC"/>
    <w:rsid w:val="004114AB"/>
    <w:rsid w:val="00413BF2"/>
    <w:rsid w:val="00416023"/>
    <w:rsid w:val="0041621A"/>
    <w:rsid w:val="004165AB"/>
    <w:rsid w:val="00416FAE"/>
    <w:rsid w:val="00420C3B"/>
    <w:rsid w:val="00420F96"/>
    <w:rsid w:val="004218E8"/>
    <w:rsid w:val="00423121"/>
    <w:rsid w:val="004237E0"/>
    <w:rsid w:val="00423FA5"/>
    <w:rsid w:val="00426179"/>
    <w:rsid w:val="00427DC1"/>
    <w:rsid w:val="004303AE"/>
    <w:rsid w:val="00431EC0"/>
    <w:rsid w:val="004401F4"/>
    <w:rsid w:val="004415B6"/>
    <w:rsid w:val="004424B9"/>
    <w:rsid w:val="00442D06"/>
    <w:rsid w:val="00445DEB"/>
    <w:rsid w:val="0044660A"/>
    <w:rsid w:val="0044705B"/>
    <w:rsid w:val="00447361"/>
    <w:rsid w:val="00450E7B"/>
    <w:rsid w:val="00450EA1"/>
    <w:rsid w:val="00451213"/>
    <w:rsid w:val="00451966"/>
    <w:rsid w:val="00451D29"/>
    <w:rsid w:val="0045223F"/>
    <w:rsid w:val="004529E5"/>
    <w:rsid w:val="00454391"/>
    <w:rsid w:val="00454C2E"/>
    <w:rsid w:val="00454DDD"/>
    <w:rsid w:val="00456777"/>
    <w:rsid w:val="00456DF9"/>
    <w:rsid w:val="004574F8"/>
    <w:rsid w:val="0046057F"/>
    <w:rsid w:val="00461068"/>
    <w:rsid w:val="00461FEA"/>
    <w:rsid w:val="004629B0"/>
    <w:rsid w:val="00464759"/>
    <w:rsid w:val="00464ACA"/>
    <w:rsid w:val="00464F9E"/>
    <w:rsid w:val="0046540E"/>
    <w:rsid w:val="00466BB3"/>
    <w:rsid w:val="0047072C"/>
    <w:rsid w:val="004711B5"/>
    <w:rsid w:val="00473058"/>
    <w:rsid w:val="00481171"/>
    <w:rsid w:val="00481DE1"/>
    <w:rsid w:val="004822A1"/>
    <w:rsid w:val="00482CDA"/>
    <w:rsid w:val="00483427"/>
    <w:rsid w:val="00484A00"/>
    <w:rsid w:val="00485CF8"/>
    <w:rsid w:val="004877E0"/>
    <w:rsid w:val="00490274"/>
    <w:rsid w:val="004914D4"/>
    <w:rsid w:val="00491F85"/>
    <w:rsid w:val="0049245B"/>
    <w:rsid w:val="00492A5B"/>
    <w:rsid w:val="00493219"/>
    <w:rsid w:val="00494A5A"/>
    <w:rsid w:val="00495D7B"/>
    <w:rsid w:val="00496747"/>
    <w:rsid w:val="00496C0D"/>
    <w:rsid w:val="004977B1"/>
    <w:rsid w:val="00497C54"/>
    <w:rsid w:val="004A114A"/>
    <w:rsid w:val="004A2950"/>
    <w:rsid w:val="004A3F81"/>
    <w:rsid w:val="004A4559"/>
    <w:rsid w:val="004A4C71"/>
    <w:rsid w:val="004A5823"/>
    <w:rsid w:val="004A6C78"/>
    <w:rsid w:val="004A7D67"/>
    <w:rsid w:val="004B0123"/>
    <w:rsid w:val="004B01BD"/>
    <w:rsid w:val="004B0DE4"/>
    <w:rsid w:val="004B3FC7"/>
    <w:rsid w:val="004B6777"/>
    <w:rsid w:val="004B67B6"/>
    <w:rsid w:val="004B7861"/>
    <w:rsid w:val="004B7D37"/>
    <w:rsid w:val="004C1579"/>
    <w:rsid w:val="004C23E6"/>
    <w:rsid w:val="004C3F9B"/>
    <w:rsid w:val="004C51F9"/>
    <w:rsid w:val="004C57A2"/>
    <w:rsid w:val="004C59E3"/>
    <w:rsid w:val="004C626A"/>
    <w:rsid w:val="004C63FA"/>
    <w:rsid w:val="004C73FF"/>
    <w:rsid w:val="004C7ED3"/>
    <w:rsid w:val="004C7FD3"/>
    <w:rsid w:val="004D0686"/>
    <w:rsid w:val="004D2191"/>
    <w:rsid w:val="004D3DF4"/>
    <w:rsid w:val="004D4EA0"/>
    <w:rsid w:val="004D634B"/>
    <w:rsid w:val="004E180C"/>
    <w:rsid w:val="004E1EA5"/>
    <w:rsid w:val="004E2256"/>
    <w:rsid w:val="004E2DF2"/>
    <w:rsid w:val="004E42E9"/>
    <w:rsid w:val="004E5805"/>
    <w:rsid w:val="004E5F33"/>
    <w:rsid w:val="004E60E5"/>
    <w:rsid w:val="004E6701"/>
    <w:rsid w:val="004E6CEB"/>
    <w:rsid w:val="004F044D"/>
    <w:rsid w:val="004F09E5"/>
    <w:rsid w:val="004F1BC0"/>
    <w:rsid w:val="004F1CCB"/>
    <w:rsid w:val="004F25C5"/>
    <w:rsid w:val="004F4EB6"/>
    <w:rsid w:val="004F6367"/>
    <w:rsid w:val="00500884"/>
    <w:rsid w:val="00500B39"/>
    <w:rsid w:val="00500F34"/>
    <w:rsid w:val="00502641"/>
    <w:rsid w:val="00502C0C"/>
    <w:rsid w:val="00503DD3"/>
    <w:rsid w:val="005041FD"/>
    <w:rsid w:val="00506108"/>
    <w:rsid w:val="00506596"/>
    <w:rsid w:val="005079E7"/>
    <w:rsid w:val="00511E26"/>
    <w:rsid w:val="00512861"/>
    <w:rsid w:val="00512F30"/>
    <w:rsid w:val="0051430E"/>
    <w:rsid w:val="005152C8"/>
    <w:rsid w:val="00515F0B"/>
    <w:rsid w:val="0051655C"/>
    <w:rsid w:val="00516F1B"/>
    <w:rsid w:val="005179F5"/>
    <w:rsid w:val="00521717"/>
    <w:rsid w:val="00521E61"/>
    <w:rsid w:val="00522482"/>
    <w:rsid w:val="00526DE0"/>
    <w:rsid w:val="00526E91"/>
    <w:rsid w:val="00527947"/>
    <w:rsid w:val="00532026"/>
    <w:rsid w:val="005339E2"/>
    <w:rsid w:val="00534085"/>
    <w:rsid w:val="005347C6"/>
    <w:rsid w:val="00535177"/>
    <w:rsid w:val="005356AB"/>
    <w:rsid w:val="0053686F"/>
    <w:rsid w:val="005376AC"/>
    <w:rsid w:val="005379F3"/>
    <w:rsid w:val="00537EF6"/>
    <w:rsid w:val="005406A7"/>
    <w:rsid w:val="00540D01"/>
    <w:rsid w:val="00540DB8"/>
    <w:rsid w:val="00541360"/>
    <w:rsid w:val="00543BDA"/>
    <w:rsid w:val="00543DD3"/>
    <w:rsid w:val="00544F37"/>
    <w:rsid w:val="005469F1"/>
    <w:rsid w:val="005473CC"/>
    <w:rsid w:val="00550769"/>
    <w:rsid w:val="00551119"/>
    <w:rsid w:val="00552968"/>
    <w:rsid w:val="00553090"/>
    <w:rsid w:val="00553C16"/>
    <w:rsid w:val="0055664E"/>
    <w:rsid w:val="00557322"/>
    <w:rsid w:val="0055759B"/>
    <w:rsid w:val="0055785B"/>
    <w:rsid w:val="0056049F"/>
    <w:rsid w:val="00560DD1"/>
    <w:rsid w:val="005630AD"/>
    <w:rsid w:val="00565281"/>
    <w:rsid w:val="00565369"/>
    <w:rsid w:val="00565EDB"/>
    <w:rsid w:val="00566C14"/>
    <w:rsid w:val="00566CFE"/>
    <w:rsid w:val="005721C3"/>
    <w:rsid w:val="005731F8"/>
    <w:rsid w:val="00580E68"/>
    <w:rsid w:val="00582C4D"/>
    <w:rsid w:val="00583902"/>
    <w:rsid w:val="00583D90"/>
    <w:rsid w:val="00585B65"/>
    <w:rsid w:val="0058722E"/>
    <w:rsid w:val="00587F83"/>
    <w:rsid w:val="00587FEA"/>
    <w:rsid w:val="005918B3"/>
    <w:rsid w:val="005932BA"/>
    <w:rsid w:val="00593916"/>
    <w:rsid w:val="00593C2B"/>
    <w:rsid w:val="005953B5"/>
    <w:rsid w:val="005A0790"/>
    <w:rsid w:val="005A0CE5"/>
    <w:rsid w:val="005A1E3E"/>
    <w:rsid w:val="005A2138"/>
    <w:rsid w:val="005A350C"/>
    <w:rsid w:val="005B09C7"/>
    <w:rsid w:val="005B1450"/>
    <w:rsid w:val="005B19DC"/>
    <w:rsid w:val="005B31EB"/>
    <w:rsid w:val="005B374A"/>
    <w:rsid w:val="005B5E34"/>
    <w:rsid w:val="005B74F6"/>
    <w:rsid w:val="005C0D7D"/>
    <w:rsid w:val="005C14A8"/>
    <w:rsid w:val="005C153A"/>
    <w:rsid w:val="005C1B2C"/>
    <w:rsid w:val="005C1E32"/>
    <w:rsid w:val="005C5053"/>
    <w:rsid w:val="005C791F"/>
    <w:rsid w:val="005D1234"/>
    <w:rsid w:val="005D4D4A"/>
    <w:rsid w:val="005D553D"/>
    <w:rsid w:val="005D6219"/>
    <w:rsid w:val="005D689C"/>
    <w:rsid w:val="005E231D"/>
    <w:rsid w:val="005E3328"/>
    <w:rsid w:val="005E44D7"/>
    <w:rsid w:val="005E48B1"/>
    <w:rsid w:val="005E585C"/>
    <w:rsid w:val="005E5932"/>
    <w:rsid w:val="005E6129"/>
    <w:rsid w:val="005E7D56"/>
    <w:rsid w:val="005E7D66"/>
    <w:rsid w:val="005F04C9"/>
    <w:rsid w:val="005F0842"/>
    <w:rsid w:val="005F1FBC"/>
    <w:rsid w:val="005F3649"/>
    <w:rsid w:val="005F39C3"/>
    <w:rsid w:val="005F3C10"/>
    <w:rsid w:val="005F654B"/>
    <w:rsid w:val="005F75E7"/>
    <w:rsid w:val="0060033D"/>
    <w:rsid w:val="00601274"/>
    <w:rsid w:val="00601A4B"/>
    <w:rsid w:val="00602133"/>
    <w:rsid w:val="00603313"/>
    <w:rsid w:val="006036A9"/>
    <w:rsid w:val="0060454A"/>
    <w:rsid w:val="00604A73"/>
    <w:rsid w:val="00604E3F"/>
    <w:rsid w:val="006064AC"/>
    <w:rsid w:val="006065B3"/>
    <w:rsid w:val="00606AAC"/>
    <w:rsid w:val="00607A94"/>
    <w:rsid w:val="00607E0B"/>
    <w:rsid w:val="006107DE"/>
    <w:rsid w:val="00610A31"/>
    <w:rsid w:val="00610B89"/>
    <w:rsid w:val="00613CFC"/>
    <w:rsid w:val="00614927"/>
    <w:rsid w:val="00615880"/>
    <w:rsid w:val="00616030"/>
    <w:rsid w:val="00621616"/>
    <w:rsid w:val="00623552"/>
    <w:rsid w:val="00626AEE"/>
    <w:rsid w:val="00626B66"/>
    <w:rsid w:val="00627502"/>
    <w:rsid w:val="006279A5"/>
    <w:rsid w:val="00630871"/>
    <w:rsid w:val="00631CE1"/>
    <w:rsid w:val="00632B0A"/>
    <w:rsid w:val="00632C10"/>
    <w:rsid w:val="00633AE7"/>
    <w:rsid w:val="0063478D"/>
    <w:rsid w:val="00640806"/>
    <w:rsid w:val="006422FA"/>
    <w:rsid w:val="006451C9"/>
    <w:rsid w:val="006459D9"/>
    <w:rsid w:val="006463D9"/>
    <w:rsid w:val="0064738C"/>
    <w:rsid w:val="00647C80"/>
    <w:rsid w:val="00650508"/>
    <w:rsid w:val="00650584"/>
    <w:rsid w:val="006507F2"/>
    <w:rsid w:val="00650B43"/>
    <w:rsid w:val="0065142C"/>
    <w:rsid w:val="00652E86"/>
    <w:rsid w:val="00653BC8"/>
    <w:rsid w:val="006554F9"/>
    <w:rsid w:val="00656552"/>
    <w:rsid w:val="0065655D"/>
    <w:rsid w:val="00656666"/>
    <w:rsid w:val="006578CD"/>
    <w:rsid w:val="0066040E"/>
    <w:rsid w:val="00660B6D"/>
    <w:rsid w:val="006647F7"/>
    <w:rsid w:val="00664A0F"/>
    <w:rsid w:val="00665943"/>
    <w:rsid w:val="0066688D"/>
    <w:rsid w:val="00667038"/>
    <w:rsid w:val="00667289"/>
    <w:rsid w:val="00667641"/>
    <w:rsid w:val="006710E6"/>
    <w:rsid w:val="006721F6"/>
    <w:rsid w:val="00672755"/>
    <w:rsid w:val="00672C5F"/>
    <w:rsid w:val="00673113"/>
    <w:rsid w:val="00673184"/>
    <w:rsid w:val="006739BB"/>
    <w:rsid w:val="006740F6"/>
    <w:rsid w:val="00674439"/>
    <w:rsid w:val="00674D86"/>
    <w:rsid w:val="00674E34"/>
    <w:rsid w:val="0067679B"/>
    <w:rsid w:val="006773E6"/>
    <w:rsid w:val="00680528"/>
    <w:rsid w:val="006812DB"/>
    <w:rsid w:val="00682CF7"/>
    <w:rsid w:val="0068359B"/>
    <w:rsid w:val="006855BD"/>
    <w:rsid w:val="006855E5"/>
    <w:rsid w:val="0068581C"/>
    <w:rsid w:val="00686272"/>
    <w:rsid w:val="00686A28"/>
    <w:rsid w:val="00691296"/>
    <w:rsid w:val="006964F9"/>
    <w:rsid w:val="00697C78"/>
    <w:rsid w:val="00697E38"/>
    <w:rsid w:val="006A0296"/>
    <w:rsid w:val="006A03E9"/>
    <w:rsid w:val="006A14EE"/>
    <w:rsid w:val="006A1EEA"/>
    <w:rsid w:val="006A4764"/>
    <w:rsid w:val="006A7D1D"/>
    <w:rsid w:val="006B18EA"/>
    <w:rsid w:val="006B1F15"/>
    <w:rsid w:val="006B2662"/>
    <w:rsid w:val="006B2EA7"/>
    <w:rsid w:val="006B367C"/>
    <w:rsid w:val="006B69EE"/>
    <w:rsid w:val="006B795A"/>
    <w:rsid w:val="006C18E5"/>
    <w:rsid w:val="006C1915"/>
    <w:rsid w:val="006C26D0"/>
    <w:rsid w:val="006C59A5"/>
    <w:rsid w:val="006C5E47"/>
    <w:rsid w:val="006C7A40"/>
    <w:rsid w:val="006D29F7"/>
    <w:rsid w:val="006D2C2A"/>
    <w:rsid w:val="006D34D7"/>
    <w:rsid w:val="006D52F7"/>
    <w:rsid w:val="006D691D"/>
    <w:rsid w:val="006E06B8"/>
    <w:rsid w:val="006E29ED"/>
    <w:rsid w:val="006E4146"/>
    <w:rsid w:val="006E5021"/>
    <w:rsid w:val="006E7CB5"/>
    <w:rsid w:val="006F138C"/>
    <w:rsid w:val="006F17CC"/>
    <w:rsid w:val="006F2673"/>
    <w:rsid w:val="006F362D"/>
    <w:rsid w:val="006F43A4"/>
    <w:rsid w:val="006F554A"/>
    <w:rsid w:val="006F5614"/>
    <w:rsid w:val="006F5970"/>
    <w:rsid w:val="006F6597"/>
    <w:rsid w:val="006F6AFE"/>
    <w:rsid w:val="00701325"/>
    <w:rsid w:val="00703887"/>
    <w:rsid w:val="00703AF3"/>
    <w:rsid w:val="00703FE3"/>
    <w:rsid w:val="00704F1E"/>
    <w:rsid w:val="00704FF9"/>
    <w:rsid w:val="00707ECA"/>
    <w:rsid w:val="007101D1"/>
    <w:rsid w:val="0071141B"/>
    <w:rsid w:val="00711909"/>
    <w:rsid w:val="007121AA"/>
    <w:rsid w:val="0071266F"/>
    <w:rsid w:val="007162B0"/>
    <w:rsid w:val="007162D7"/>
    <w:rsid w:val="007168DA"/>
    <w:rsid w:val="007175D7"/>
    <w:rsid w:val="00720E8C"/>
    <w:rsid w:val="0072220C"/>
    <w:rsid w:val="007227CF"/>
    <w:rsid w:val="00722F0A"/>
    <w:rsid w:val="00723457"/>
    <w:rsid w:val="00723897"/>
    <w:rsid w:val="0072397B"/>
    <w:rsid w:val="007244D7"/>
    <w:rsid w:val="00724F6A"/>
    <w:rsid w:val="007261AA"/>
    <w:rsid w:val="0072704D"/>
    <w:rsid w:val="00727A8C"/>
    <w:rsid w:val="0073201C"/>
    <w:rsid w:val="00733A4B"/>
    <w:rsid w:val="00733D5A"/>
    <w:rsid w:val="0073413F"/>
    <w:rsid w:val="00734957"/>
    <w:rsid w:val="007349FE"/>
    <w:rsid w:val="00736848"/>
    <w:rsid w:val="007407E4"/>
    <w:rsid w:val="00740D39"/>
    <w:rsid w:val="00741B0B"/>
    <w:rsid w:val="00741F2A"/>
    <w:rsid w:val="00744D56"/>
    <w:rsid w:val="00745258"/>
    <w:rsid w:val="0074595E"/>
    <w:rsid w:val="00745DEC"/>
    <w:rsid w:val="00745F51"/>
    <w:rsid w:val="0075086A"/>
    <w:rsid w:val="00750D29"/>
    <w:rsid w:val="00751D3B"/>
    <w:rsid w:val="00752E2D"/>
    <w:rsid w:val="007544E7"/>
    <w:rsid w:val="00756062"/>
    <w:rsid w:val="007573EE"/>
    <w:rsid w:val="00757C7F"/>
    <w:rsid w:val="00760692"/>
    <w:rsid w:val="00760B3E"/>
    <w:rsid w:val="00761DA3"/>
    <w:rsid w:val="00762345"/>
    <w:rsid w:val="0076364A"/>
    <w:rsid w:val="00766D46"/>
    <w:rsid w:val="0076752E"/>
    <w:rsid w:val="0076791E"/>
    <w:rsid w:val="00771E7D"/>
    <w:rsid w:val="00772E32"/>
    <w:rsid w:val="0077338E"/>
    <w:rsid w:val="007736C4"/>
    <w:rsid w:val="00773FC6"/>
    <w:rsid w:val="00774360"/>
    <w:rsid w:val="00774AC7"/>
    <w:rsid w:val="007757EA"/>
    <w:rsid w:val="00776299"/>
    <w:rsid w:val="00776C04"/>
    <w:rsid w:val="0077708C"/>
    <w:rsid w:val="00777161"/>
    <w:rsid w:val="007779BF"/>
    <w:rsid w:val="00782E00"/>
    <w:rsid w:val="00783BD8"/>
    <w:rsid w:val="00784226"/>
    <w:rsid w:val="007842A9"/>
    <w:rsid w:val="007849C3"/>
    <w:rsid w:val="00784E1D"/>
    <w:rsid w:val="007854E0"/>
    <w:rsid w:val="007868F2"/>
    <w:rsid w:val="00786926"/>
    <w:rsid w:val="00790146"/>
    <w:rsid w:val="00790BAE"/>
    <w:rsid w:val="00791F68"/>
    <w:rsid w:val="0079341F"/>
    <w:rsid w:val="007935A8"/>
    <w:rsid w:val="00793AA4"/>
    <w:rsid w:val="00794CE2"/>
    <w:rsid w:val="00795EB6"/>
    <w:rsid w:val="00796219"/>
    <w:rsid w:val="007A0D88"/>
    <w:rsid w:val="007A14AA"/>
    <w:rsid w:val="007A1FD4"/>
    <w:rsid w:val="007A2585"/>
    <w:rsid w:val="007A2EC3"/>
    <w:rsid w:val="007A3849"/>
    <w:rsid w:val="007A41CE"/>
    <w:rsid w:val="007A4DD6"/>
    <w:rsid w:val="007A5A88"/>
    <w:rsid w:val="007A5AD5"/>
    <w:rsid w:val="007A717B"/>
    <w:rsid w:val="007A7954"/>
    <w:rsid w:val="007B022C"/>
    <w:rsid w:val="007B3642"/>
    <w:rsid w:val="007B371C"/>
    <w:rsid w:val="007B52BA"/>
    <w:rsid w:val="007B671A"/>
    <w:rsid w:val="007B7F69"/>
    <w:rsid w:val="007C0C8A"/>
    <w:rsid w:val="007C1E91"/>
    <w:rsid w:val="007C3426"/>
    <w:rsid w:val="007C4A9F"/>
    <w:rsid w:val="007C5CC1"/>
    <w:rsid w:val="007C6125"/>
    <w:rsid w:val="007C6D52"/>
    <w:rsid w:val="007D0ED8"/>
    <w:rsid w:val="007D334B"/>
    <w:rsid w:val="007D3596"/>
    <w:rsid w:val="007D76E4"/>
    <w:rsid w:val="007D7A12"/>
    <w:rsid w:val="007E109F"/>
    <w:rsid w:val="007E141B"/>
    <w:rsid w:val="007E15EC"/>
    <w:rsid w:val="007E2011"/>
    <w:rsid w:val="007E22B8"/>
    <w:rsid w:val="007E285B"/>
    <w:rsid w:val="007E5ADB"/>
    <w:rsid w:val="007E746F"/>
    <w:rsid w:val="007E768E"/>
    <w:rsid w:val="007F09B4"/>
    <w:rsid w:val="007F1164"/>
    <w:rsid w:val="007F4362"/>
    <w:rsid w:val="007F48C6"/>
    <w:rsid w:val="007F4DCC"/>
    <w:rsid w:val="007F6241"/>
    <w:rsid w:val="007F68F4"/>
    <w:rsid w:val="007F6BB2"/>
    <w:rsid w:val="007F7BFF"/>
    <w:rsid w:val="008001FF"/>
    <w:rsid w:val="008011D0"/>
    <w:rsid w:val="00802CDA"/>
    <w:rsid w:val="008039A5"/>
    <w:rsid w:val="008066DC"/>
    <w:rsid w:val="008069C1"/>
    <w:rsid w:val="008105D4"/>
    <w:rsid w:val="00811121"/>
    <w:rsid w:val="00811EE6"/>
    <w:rsid w:val="0081325B"/>
    <w:rsid w:val="00815307"/>
    <w:rsid w:val="00817FAE"/>
    <w:rsid w:val="00822182"/>
    <w:rsid w:val="0082428C"/>
    <w:rsid w:val="00826226"/>
    <w:rsid w:val="008274A4"/>
    <w:rsid w:val="00831325"/>
    <w:rsid w:val="00831525"/>
    <w:rsid w:val="008337F3"/>
    <w:rsid w:val="00833A0B"/>
    <w:rsid w:val="00834E33"/>
    <w:rsid w:val="00837A93"/>
    <w:rsid w:val="0084238F"/>
    <w:rsid w:val="00842F2F"/>
    <w:rsid w:val="008442C7"/>
    <w:rsid w:val="00844609"/>
    <w:rsid w:val="00850804"/>
    <w:rsid w:val="00850C89"/>
    <w:rsid w:val="00850EF4"/>
    <w:rsid w:val="0085162E"/>
    <w:rsid w:val="00851643"/>
    <w:rsid w:val="00851CFB"/>
    <w:rsid w:val="0085204A"/>
    <w:rsid w:val="0085293D"/>
    <w:rsid w:val="008533FB"/>
    <w:rsid w:val="00854D75"/>
    <w:rsid w:val="00854DA9"/>
    <w:rsid w:val="0085613A"/>
    <w:rsid w:val="00856C98"/>
    <w:rsid w:val="00856CDC"/>
    <w:rsid w:val="00856D99"/>
    <w:rsid w:val="008601F0"/>
    <w:rsid w:val="00861FB8"/>
    <w:rsid w:val="008620CB"/>
    <w:rsid w:val="00863933"/>
    <w:rsid w:val="00863FDD"/>
    <w:rsid w:val="00864114"/>
    <w:rsid w:val="008644C5"/>
    <w:rsid w:val="00864717"/>
    <w:rsid w:val="00864D69"/>
    <w:rsid w:val="0086731B"/>
    <w:rsid w:val="008706F7"/>
    <w:rsid w:val="0087093D"/>
    <w:rsid w:val="00873A4D"/>
    <w:rsid w:val="00877832"/>
    <w:rsid w:val="00880B21"/>
    <w:rsid w:val="00882135"/>
    <w:rsid w:val="00884F24"/>
    <w:rsid w:val="00885166"/>
    <w:rsid w:val="0088690A"/>
    <w:rsid w:val="00892D6E"/>
    <w:rsid w:val="00893A02"/>
    <w:rsid w:val="00895067"/>
    <w:rsid w:val="00895A9B"/>
    <w:rsid w:val="008A0919"/>
    <w:rsid w:val="008A1F8F"/>
    <w:rsid w:val="008A238F"/>
    <w:rsid w:val="008A2AB7"/>
    <w:rsid w:val="008A3801"/>
    <w:rsid w:val="008A44DE"/>
    <w:rsid w:val="008A5BE3"/>
    <w:rsid w:val="008A6407"/>
    <w:rsid w:val="008A67C5"/>
    <w:rsid w:val="008A6A29"/>
    <w:rsid w:val="008A6BF8"/>
    <w:rsid w:val="008A722D"/>
    <w:rsid w:val="008B0C83"/>
    <w:rsid w:val="008B19D8"/>
    <w:rsid w:val="008B23C3"/>
    <w:rsid w:val="008B32C2"/>
    <w:rsid w:val="008B3FEE"/>
    <w:rsid w:val="008B6296"/>
    <w:rsid w:val="008B7A92"/>
    <w:rsid w:val="008B7C50"/>
    <w:rsid w:val="008B7F2A"/>
    <w:rsid w:val="008C0467"/>
    <w:rsid w:val="008C1555"/>
    <w:rsid w:val="008C1B01"/>
    <w:rsid w:val="008C22A5"/>
    <w:rsid w:val="008C2754"/>
    <w:rsid w:val="008C3AC3"/>
    <w:rsid w:val="008C4B82"/>
    <w:rsid w:val="008C6047"/>
    <w:rsid w:val="008C633E"/>
    <w:rsid w:val="008D18CD"/>
    <w:rsid w:val="008D39D6"/>
    <w:rsid w:val="008D6393"/>
    <w:rsid w:val="008D66DF"/>
    <w:rsid w:val="008D7041"/>
    <w:rsid w:val="008E082A"/>
    <w:rsid w:val="008E2AC8"/>
    <w:rsid w:val="008E2C2D"/>
    <w:rsid w:val="008E37E6"/>
    <w:rsid w:val="008E56D9"/>
    <w:rsid w:val="008E5EF5"/>
    <w:rsid w:val="008E6450"/>
    <w:rsid w:val="008E6965"/>
    <w:rsid w:val="008E7065"/>
    <w:rsid w:val="008E7444"/>
    <w:rsid w:val="008F010A"/>
    <w:rsid w:val="008F22A4"/>
    <w:rsid w:val="008F288E"/>
    <w:rsid w:val="008F3CD2"/>
    <w:rsid w:val="008F71F4"/>
    <w:rsid w:val="008F7696"/>
    <w:rsid w:val="008F7EC8"/>
    <w:rsid w:val="00900479"/>
    <w:rsid w:val="00900D4C"/>
    <w:rsid w:val="00900F14"/>
    <w:rsid w:val="00901054"/>
    <w:rsid w:val="009052EC"/>
    <w:rsid w:val="00905811"/>
    <w:rsid w:val="00905AB1"/>
    <w:rsid w:val="0090661E"/>
    <w:rsid w:val="009114DE"/>
    <w:rsid w:val="009122BB"/>
    <w:rsid w:val="009127FE"/>
    <w:rsid w:val="00913993"/>
    <w:rsid w:val="00913AD2"/>
    <w:rsid w:val="00914162"/>
    <w:rsid w:val="00917C24"/>
    <w:rsid w:val="0092000E"/>
    <w:rsid w:val="0092059E"/>
    <w:rsid w:val="00921BDB"/>
    <w:rsid w:val="0092215E"/>
    <w:rsid w:val="009224A6"/>
    <w:rsid w:val="0092305D"/>
    <w:rsid w:val="00926105"/>
    <w:rsid w:val="00926966"/>
    <w:rsid w:val="00927836"/>
    <w:rsid w:val="00927E8E"/>
    <w:rsid w:val="00930A60"/>
    <w:rsid w:val="00931128"/>
    <w:rsid w:val="00931748"/>
    <w:rsid w:val="0093193A"/>
    <w:rsid w:val="00933021"/>
    <w:rsid w:val="00934D21"/>
    <w:rsid w:val="009369E4"/>
    <w:rsid w:val="00936FC0"/>
    <w:rsid w:val="00940BF9"/>
    <w:rsid w:val="009415E6"/>
    <w:rsid w:val="0094427F"/>
    <w:rsid w:val="0094740A"/>
    <w:rsid w:val="009526FB"/>
    <w:rsid w:val="0095558B"/>
    <w:rsid w:val="0095562A"/>
    <w:rsid w:val="00956E31"/>
    <w:rsid w:val="00957361"/>
    <w:rsid w:val="009600D6"/>
    <w:rsid w:val="00965889"/>
    <w:rsid w:val="009674DD"/>
    <w:rsid w:val="00967A44"/>
    <w:rsid w:val="00967B83"/>
    <w:rsid w:val="00967E2D"/>
    <w:rsid w:val="00970050"/>
    <w:rsid w:val="009710CD"/>
    <w:rsid w:val="0097150E"/>
    <w:rsid w:val="009718AC"/>
    <w:rsid w:val="009722B2"/>
    <w:rsid w:val="00975820"/>
    <w:rsid w:val="009759F5"/>
    <w:rsid w:val="00977E84"/>
    <w:rsid w:val="00980214"/>
    <w:rsid w:val="00984C79"/>
    <w:rsid w:val="0098565C"/>
    <w:rsid w:val="00986379"/>
    <w:rsid w:val="009864DA"/>
    <w:rsid w:val="0098754A"/>
    <w:rsid w:val="009905F5"/>
    <w:rsid w:val="00992E5B"/>
    <w:rsid w:val="00993F37"/>
    <w:rsid w:val="00995E8C"/>
    <w:rsid w:val="009968D9"/>
    <w:rsid w:val="009A0BE1"/>
    <w:rsid w:val="009A1AF3"/>
    <w:rsid w:val="009A3374"/>
    <w:rsid w:val="009A3867"/>
    <w:rsid w:val="009A3880"/>
    <w:rsid w:val="009A4135"/>
    <w:rsid w:val="009A492A"/>
    <w:rsid w:val="009A573A"/>
    <w:rsid w:val="009A68A1"/>
    <w:rsid w:val="009B01D1"/>
    <w:rsid w:val="009B0AA5"/>
    <w:rsid w:val="009B1F7D"/>
    <w:rsid w:val="009B2248"/>
    <w:rsid w:val="009B24F2"/>
    <w:rsid w:val="009B2AD5"/>
    <w:rsid w:val="009B3AE4"/>
    <w:rsid w:val="009B5DD9"/>
    <w:rsid w:val="009B63E6"/>
    <w:rsid w:val="009B6428"/>
    <w:rsid w:val="009B6508"/>
    <w:rsid w:val="009B7F5B"/>
    <w:rsid w:val="009C0C82"/>
    <w:rsid w:val="009C2FA1"/>
    <w:rsid w:val="009C44E5"/>
    <w:rsid w:val="009C47AD"/>
    <w:rsid w:val="009C4F05"/>
    <w:rsid w:val="009C5022"/>
    <w:rsid w:val="009C5310"/>
    <w:rsid w:val="009C57C3"/>
    <w:rsid w:val="009C6770"/>
    <w:rsid w:val="009C7766"/>
    <w:rsid w:val="009D0D99"/>
    <w:rsid w:val="009D1045"/>
    <w:rsid w:val="009D1746"/>
    <w:rsid w:val="009D4AD6"/>
    <w:rsid w:val="009D4BD9"/>
    <w:rsid w:val="009D6A76"/>
    <w:rsid w:val="009D7051"/>
    <w:rsid w:val="009D745D"/>
    <w:rsid w:val="009E012E"/>
    <w:rsid w:val="009E0A7D"/>
    <w:rsid w:val="009E3BA5"/>
    <w:rsid w:val="009E612E"/>
    <w:rsid w:val="009E661C"/>
    <w:rsid w:val="009E7216"/>
    <w:rsid w:val="009E76A6"/>
    <w:rsid w:val="009E7AEF"/>
    <w:rsid w:val="009F0301"/>
    <w:rsid w:val="009F05B9"/>
    <w:rsid w:val="009F0BD8"/>
    <w:rsid w:val="009F0DC8"/>
    <w:rsid w:val="009F1101"/>
    <w:rsid w:val="009F27E6"/>
    <w:rsid w:val="009F3080"/>
    <w:rsid w:val="009F3881"/>
    <w:rsid w:val="009F7007"/>
    <w:rsid w:val="009F748F"/>
    <w:rsid w:val="009F78F9"/>
    <w:rsid w:val="009F791F"/>
    <w:rsid w:val="00A00497"/>
    <w:rsid w:val="00A00836"/>
    <w:rsid w:val="00A02FD3"/>
    <w:rsid w:val="00A05CF5"/>
    <w:rsid w:val="00A06378"/>
    <w:rsid w:val="00A06663"/>
    <w:rsid w:val="00A06B8B"/>
    <w:rsid w:val="00A11D6A"/>
    <w:rsid w:val="00A1302E"/>
    <w:rsid w:val="00A13792"/>
    <w:rsid w:val="00A13813"/>
    <w:rsid w:val="00A14562"/>
    <w:rsid w:val="00A1532A"/>
    <w:rsid w:val="00A174DE"/>
    <w:rsid w:val="00A179D1"/>
    <w:rsid w:val="00A202F5"/>
    <w:rsid w:val="00A22A7D"/>
    <w:rsid w:val="00A2587D"/>
    <w:rsid w:val="00A26FFA"/>
    <w:rsid w:val="00A27FEB"/>
    <w:rsid w:val="00A332DA"/>
    <w:rsid w:val="00A36450"/>
    <w:rsid w:val="00A3731B"/>
    <w:rsid w:val="00A37F7C"/>
    <w:rsid w:val="00A40AFD"/>
    <w:rsid w:val="00A427E3"/>
    <w:rsid w:val="00A42DCE"/>
    <w:rsid w:val="00A43902"/>
    <w:rsid w:val="00A4437A"/>
    <w:rsid w:val="00A4507B"/>
    <w:rsid w:val="00A4556B"/>
    <w:rsid w:val="00A46595"/>
    <w:rsid w:val="00A47898"/>
    <w:rsid w:val="00A5388A"/>
    <w:rsid w:val="00A57131"/>
    <w:rsid w:val="00A607C4"/>
    <w:rsid w:val="00A611F3"/>
    <w:rsid w:val="00A61205"/>
    <w:rsid w:val="00A62F23"/>
    <w:rsid w:val="00A647AF"/>
    <w:rsid w:val="00A64C29"/>
    <w:rsid w:val="00A65CA6"/>
    <w:rsid w:val="00A65FCA"/>
    <w:rsid w:val="00A666CA"/>
    <w:rsid w:val="00A679BA"/>
    <w:rsid w:val="00A67CE1"/>
    <w:rsid w:val="00A7065B"/>
    <w:rsid w:val="00A7138F"/>
    <w:rsid w:val="00A721FE"/>
    <w:rsid w:val="00A73C63"/>
    <w:rsid w:val="00A74139"/>
    <w:rsid w:val="00A81B8E"/>
    <w:rsid w:val="00A84D73"/>
    <w:rsid w:val="00A85616"/>
    <w:rsid w:val="00A85673"/>
    <w:rsid w:val="00A873AF"/>
    <w:rsid w:val="00A87CC6"/>
    <w:rsid w:val="00A908AA"/>
    <w:rsid w:val="00A90D82"/>
    <w:rsid w:val="00A91B25"/>
    <w:rsid w:val="00A91FE5"/>
    <w:rsid w:val="00A9282A"/>
    <w:rsid w:val="00A9403B"/>
    <w:rsid w:val="00A958FF"/>
    <w:rsid w:val="00A95DD1"/>
    <w:rsid w:val="00A96167"/>
    <w:rsid w:val="00A9693A"/>
    <w:rsid w:val="00AA18B0"/>
    <w:rsid w:val="00AA2008"/>
    <w:rsid w:val="00AA22CC"/>
    <w:rsid w:val="00AA4663"/>
    <w:rsid w:val="00AA4B2B"/>
    <w:rsid w:val="00AA4B71"/>
    <w:rsid w:val="00AA50AE"/>
    <w:rsid w:val="00AA58F2"/>
    <w:rsid w:val="00AA6F0D"/>
    <w:rsid w:val="00AB0C2C"/>
    <w:rsid w:val="00AB123B"/>
    <w:rsid w:val="00AB269C"/>
    <w:rsid w:val="00AB323C"/>
    <w:rsid w:val="00AB35BC"/>
    <w:rsid w:val="00AB4368"/>
    <w:rsid w:val="00AB5759"/>
    <w:rsid w:val="00AB5BF5"/>
    <w:rsid w:val="00AB76DD"/>
    <w:rsid w:val="00AC2E82"/>
    <w:rsid w:val="00AC3B3A"/>
    <w:rsid w:val="00AC4287"/>
    <w:rsid w:val="00AC4300"/>
    <w:rsid w:val="00AC5309"/>
    <w:rsid w:val="00AC5D7A"/>
    <w:rsid w:val="00AC65E6"/>
    <w:rsid w:val="00AC707E"/>
    <w:rsid w:val="00AD1657"/>
    <w:rsid w:val="00AD50CE"/>
    <w:rsid w:val="00AD7088"/>
    <w:rsid w:val="00AD72C5"/>
    <w:rsid w:val="00AD7A2F"/>
    <w:rsid w:val="00AE31D5"/>
    <w:rsid w:val="00AE3B4C"/>
    <w:rsid w:val="00AE3B99"/>
    <w:rsid w:val="00AE3FE5"/>
    <w:rsid w:val="00AE4D0F"/>
    <w:rsid w:val="00AE4D64"/>
    <w:rsid w:val="00AE5C0F"/>
    <w:rsid w:val="00AE679E"/>
    <w:rsid w:val="00AE778A"/>
    <w:rsid w:val="00AF1977"/>
    <w:rsid w:val="00AF1F2A"/>
    <w:rsid w:val="00AF394C"/>
    <w:rsid w:val="00AF4F46"/>
    <w:rsid w:val="00AF6C9C"/>
    <w:rsid w:val="00AF7296"/>
    <w:rsid w:val="00B000A3"/>
    <w:rsid w:val="00B00B67"/>
    <w:rsid w:val="00B03588"/>
    <w:rsid w:val="00B040D2"/>
    <w:rsid w:val="00B0739F"/>
    <w:rsid w:val="00B074B5"/>
    <w:rsid w:val="00B07EF0"/>
    <w:rsid w:val="00B1056C"/>
    <w:rsid w:val="00B12373"/>
    <w:rsid w:val="00B1333B"/>
    <w:rsid w:val="00B163EA"/>
    <w:rsid w:val="00B17660"/>
    <w:rsid w:val="00B176D6"/>
    <w:rsid w:val="00B17F99"/>
    <w:rsid w:val="00B20578"/>
    <w:rsid w:val="00B208F8"/>
    <w:rsid w:val="00B22084"/>
    <w:rsid w:val="00B236C8"/>
    <w:rsid w:val="00B24E64"/>
    <w:rsid w:val="00B2539D"/>
    <w:rsid w:val="00B2636C"/>
    <w:rsid w:val="00B26DD1"/>
    <w:rsid w:val="00B35549"/>
    <w:rsid w:val="00B358DA"/>
    <w:rsid w:val="00B35976"/>
    <w:rsid w:val="00B401F8"/>
    <w:rsid w:val="00B40B50"/>
    <w:rsid w:val="00B4134C"/>
    <w:rsid w:val="00B426DE"/>
    <w:rsid w:val="00B42FB3"/>
    <w:rsid w:val="00B44F3C"/>
    <w:rsid w:val="00B452A9"/>
    <w:rsid w:val="00B4539E"/>
    <w:rsid w:val="00B457CC"/>
    <w:rsid w:val="00B45C7B"/>
    <w:rsid w:val="00B46451"/>
    <w:rsid w:val="00B46AC6"/>
    <w:rsid w:val="00B470A6"/>
    <w:rsid w:val="00B47CCF"/>
    <w:rsid w:val="00B51F68"/>
    <w:rsid w:val="00B530EF"/>
    <w:rsid w:val="00B537F4"/>
    <w:rsid w:val="00B53FCB"/>
    <w:rsid w:val="00B5424B"/>
    <w:rsid w:val="00B60345"/>
    <w:rsid w:val="00B613F2"/>
    <w:rsid w:val="00B621EB"/>
    <w:rsid w:val="00B6342E"/>
    <w:rsid w:val="00B6478C"/>
    <w:rsid w:val="00B659A1"/>
    <w:rsid w:val="00B659B6"/>
    <w:rsid w:val="00B66410"/>
    <w:rsid w:val="00B669B9"/>
    <w:rsid w:val="00B6730F"/>
    <w:rsid w:val="00B67DD2"/>
    <w:rsid w:val="00B70334"/>
    <w:rsid w:val="00B71D71"/>
    <w:rsid w:val="00B72BA2"/>
    <w:rsid w:val="00B73F1C"/>
    <w:rsid w:val="00B748E7"/>
    <w:rsid w:val="00B754D5"/>
    <w:rsid w:val="00B767D6"/>
    <w:rsid w:val="00B7692C"/>
    <w:rsid w:val="00B769B3"/>
    <w:rsid w:val="00B76E02"/>
    <w:rsid w:val="00B77F9C"/>
    <w:rsid w:val="00B80857"/>
    <w:rsid w:val="00B81FFA"/>
    <w:rsid w:val="00B826D3"/>
    <w:rsid w:val="00B84A27"/>
    <w:rsid w:val="00B84AC6"/>
    <w:rsid w:val="00B8532D"/>
    <w:rsid w:val="00B8542B"/>
    <w:rsid w:val="00B904CB"/>
    <w:rsid w:val="00B91E2E"/>
    <w:rsid w:val="00B9238A"/>
    <w:rsid w:val="00B96277"/>
    <w:rsid w:val="00B96CBF"/>
    <w:rsid w:val="00B976C9"/>
    <w:rsid w:val="00BA068B"/>
    <w:rsid w:val="00BA071F"/>
    <w:rsid w:val="00BA082F"/>
    <w:rsid w:val="00BA2339"/>
    <w:rsid w:val="00BA350A"/>
    <w:rsid w:val="00BA4801"/>
    <w:rsid w:val="00BA4FFF"/>
    <w:rsid w:val="00BA5C63"/>
    <w:rsid w:val="00BA6194"/>
    <w:rsid w:val="00BA7349"/>
    <w:rsid w:val="00BB02BC"/>
    <w:rsid w:val="00BB277D"/>
    <w:rsid w:val="00BB371D"/>
    <w:rsid w:val="00BB42BD"/>
    <w:rsid w:val="00BB59C6"/>
    <w:rsid w:val="00BB6707"/>
    <w:rsid w:val="00BB7197"/>
    <w:rsid w:val="00BC0126"/>
    <w:rsid w:val="00BC1B27"/>
    <w:rsid w:val="00BC1E3C"/>
    <w:rsid w:val="00BC29E1"/>
    <w:rsid w:val="00BC2C14"/>
    <w:rsid w:val="00BC2D15"/>
    <w:rsid w:val="00BC712C"/>
    <w:rsid w:val="00BD05E7"/>
    <w:rsid w:val="00BD13F1"/>
    <w:rsid w:val="00BD140C"/>
    <w:rsid w:val="00BD273A"/>
    <w:rsid w:val="00BD297D"/>
    <w:rsid w:val="00BD2BAD"/>
    <w:rsid w:val="00BD3843"/>
    <w:rsid w:val="00BD5C4F"/>
    <w:rsid w:val="00BD5DC9"/>
    <w:rsid w:val="00BD6051"/>
    <w:rsid w:val="00BD782C"/>
    <w:rsid w:val="00BE0230"/>
    <w:rsid w:val="00BE0532"/>
    <w:rsid w:val="00BE1AFD"/>
    <w:rsid w:val="00BE29F1"/>
    <w:rsid w:val="00BE2A26"/>
    <w:rsid w:val="00BE3AA8"/>
    <w:rsid w:val="00BE438D"/>
    <w:rsid w:val="00BE635F"/>
    <w:rsid w:val="00BF09AD"/>
    <w:rsid w:val="00BF0AE0"/>
    <w:rsid w:val="00BF20BC"/>
    <w:rsid w:val="00BF30E2"/>
    <w:rsid w:val="00BF316F"/>
    <w:rsid w:val="00BF3565"/>
    <w:rsid w:val="00BF604A"/>
    <w:rsid w:val="00BF61B3"/>
    <w:rsid w:val="00BF6F2F"/>
    <w:rsid w:val="00C00D04"/>
    <w:rsid w:val="00C01E65"/>
    <w:rsid w:val="00C03BBF"/>
    <w:rsid w:val="00C05230"/>
    <w:rsid w:val="00C070E5"/>
    <w:rsid w:val="00C07D5D"/>
    <w:rsid w:val="00C11977"/>
    <w:rsid w:val="00C11A03"/>
    <w:rsid w:val="00C124C1"/>
    <w:rsid w:val="00C12893"/>
    <w:rsid w:val="00C138DB"/>
    <w:rsid w:val="00C14CCB"/>
    <w:rsid w:val="00C16210"/>
    <w:rsid w:val="00C16B06"/>
    <w:rsid w:val="00C16D99"/>
    <w:rsid w:val="00C16F1E"/>
    <w:rsid w:val="00C205C9"/>
    <w:rsid w:val="00C20D9A"/>
    <w:rsid w:val="00C214E5"/>
    <w:rsid w:val="00C217D6"/>
    <w:rsid w:val="00C21C8C"/>
    <w:rsid w:val="00C2252C"/>
    <w:rsid w:val="00C22A23"/>
    <w:rsid w:val="00C22A61"/>
    <w:rsid w:val="00C24A84"/>
    <w:rsid w:val="00C25303"/>
    <w:rsid w:val="00C255C1"/>
    <w:rsid w:val="00C260A8"/>
    <w:rsid w:val="00C26C97"/>
    <w:rsid w:val="00C3223D"/>
    <w:rsid w:val="00C3301D"/>
    <w:rsid w:val="00C34721"/>
    <w:rsid w:val="00C35849"/>
    <w:rsid w:val="00C36228"/>
    <w:rsid w:val="00C37AE0"/>
    <w:rsid w:val="00C37CCF"/>
    <w:rsid w:val="00C40D69"/>
    <w:rsid w:val="00C4218C"/>
    <w:rsid w:val="00C43A69"/>
    <w:rsid w:val="00C44A08"/>
    <w:rsid w:val="00C4561C"/>
    <w:rsid w:val="00C461B6"/>
    <w:rsid w:val="00C52F77"/>
    <w:rsid w:val="00C53C9E"/>
    <w:rsid w:val="00C54268"/>
    <w:rsid w:val="00C5475D"/>
    <w:rsid w:val="00C60395"/>
    <w:rsid w:val="00C6039A"/>
    <w:rsid w:val="00C60795"/>
    <w:rsid w:val="00C61A5B"/>
    <w:rsid w:val="00C6271E"/>
    <w:rsid w:val="00C661DC"/>
    <w:rsid w:val="00C702D7"/>
    <w:rsid w:val="00C709FC"/>
    <w:rsid w:val="00C7142D"/>
    <w:rsid w:val="00C71F2A"/>
    <w:rsid w:val="00C725FF"/>
    <w:rsid w:val="00C727C5"/>
    <w:rsid w:val="00C72C9C"/>
    <w:rsid w:val="00C76342"/>
    <w:rsid w:val="00C776EB"/>
    <w:rsid w:val="00C77933"/>
    <w:rsid w:val="00C81682"/>
    <w:rsid w:val="00C82C59"/>
    <w:rsid w:val="00C83BCC"/>
    <w:rsid w:val="00C85672"/>
    <w:rsid w:val="00C85C50"/>
    <w:rsid w:val="00C86326"/>
    <w:rsid w:val="00C92962"/>
    <w:rsid w:val="00C93F1C"/>
    <w:rsid w:val="00C949CB"/>
    <w:rsid w:val="00C95199"/>
    <w:rsid w:val="00C95A2E"/>
    <w:rsid w:val="00C95C1D"/>
    <w:rsid w:val="00C97A92"/>
    <w:rsid w:val="00CA0635"/>
    <w:rsid w:val="00CA104C"/>
    <w:rsid w:val="00CA169C"/>
    <w:rsid w:val="00CA174F"/>
    <w:rsid w:val="00CA18B6"/>
    <w:rsid w:val="00CA1BC9"/>
    <w:rsid w:val="00CA3300"/>
    <w:rsid w:val="00CA5981"/>
    <w:rsid w:val="00CB036F"/>
    <w:rsid w:val="00CB11C5"/>
    <w:rsid w:val="00CB177C"/>
    <w:rsid w:val="00CB1E4E"/>
    <w:rsid w:val="00CB35FF"/>
    <w:rsid w:val="00CB4B3A"/>
    <w:rsid w:val="00CC076D"/>
    <w:rsid w:val="00CC14AB"/>
    <w:rsid w:val="00CC23AE"/>
    <w:rsid w:val="00CC2DBA"/>
    <w:rsid w:val="00CC3368"/>
    <w:rsid w:val="00CC36FF"/>
    <w:rsid w:val="00CC4132"/>
    <w:rsid w:val="00CC4999"/>
    <w:rsid w:val="00CC62D3"/>
    <w:rsid w:val="00CC7227"/>
    <w:rsid w:val="00CC7B6F"/>
    <w:rsid w:val="00CD0754"/>
    <w:rsid w:val="00CD1CE6"/>
    <w:rsid w:val="00CD517E"/>
    <w:rsid w:val="00CD5770"/>
    <w:rsid w:val="00CD6CBF"/>
    <w:rsid w:val="00CD7889"/>
    <w:rsid w:val="00CE1FFB"/>
    <w:rsid w:val="00CE2604"/>
    <w:rsid w:val="00CE4755"/>
    <w:rsid w:val="00CF155A"/>
    <w:rsid w:val="00CF40D0"/>
    <w:rsid w:val="00CF53DF"/>
    <w:rsid w:val="00CF5B2F"/>
    <w:rsid w:val="00CF5EC2"/>
    <w:rsid w:val="00D0090A"/>
    <w:rsid w:val="00D01001"/>
    <w:rsid w:val="00D0529F"/>
    <w:rsid w:val="00D059F2"/>
    <w:rsid w:val="00D05A40"/>
    <w:rsid w:val="00D05C35"/>
    <w:rsid w:val="00D07C13"/>
    <w:rsid w:val="00D10B0B"/>
    <w:rsid w:val="00D11233"/>
    <w:rsid w:val="00D11B2B"/>
    <w:rsid w:val="00D11FC9"/>
    <w:rsid w:val="00D12F78"/>
    <w:rsid w:val="00D1589B"/>
    <w:rsid w:val="00D163AC"/>
    <w:rsid w:val="00D168FA"/>
    <w:rsid w:val="00D17F79"/>
    <w:rsid w:val="00D209EB"/>
    <w:rsid w:val="00D20A07"/>
    <w:rsid w:val="00D21B58"/>
    <w:rsid w:val="00D229FE"/>
    <w:rsid w:val="00D235D4"/>
    <w:rsid w:val="00D23A29"/>
    <w:rsid w:val="00D23B60"/>
    <w:rsid w:val="00D2583E"/>
    <w:rsid w:val="00D25ACF"/>
    <w:rsid w:val="00D279B8"/>
    <w:rsid w:val="00D30456"/>
    <w:rsid w:val="00D304C4"/>
    <w:rsid w:val="00D308A2"/>
    <w:rsid w:val="00D3245C"/>
    <w:rsid w:val="00D325C3"/>
    <w:rsid w:val="00D32EE8"/>
    <w:rsid w:val="00D33893"/>
    <w:rsid w:val="00D41D1C"/>
    <w:rsid w:val="00D41F78"/>
    <w:rsid w:val="00D44C2E"/>
    <w:rsid w:val="00D4531F"/>
    <w:rsid w:val="00D4593D"/>
    <w:rsid w:val="00D47A52"/>
    <w:rsid w:val="00D55966"/>
    <w:rsid w:val="00D57BDB"/>
    <w:rsid w:val="00D602BC"/>
    <w:rsid w:val="00D62179"/>
    <w:rsid w:val="00D62CF9"/>
    <w:rsid w:val="00D63FDA"/>
    <w:rsid w:val="00D640BB"/>
    <w:rsid w:val="00D65468"/>
    <w:rsid w:val="00D663D0"/>
    <w:rsid w:val="00D66AB5"/>
    <w:rsid w:val="00D6794F"/>
    <w:rsid w:val="00D70392"/>
    <w:rsid w:val="00D70BC5"/>
    <w:rsid w:val="00D7181F"/>
    <w:rsid w:val="00D71EEC"/>
    <w:rsid w:val="00D73A68"/>
    <w:rsid w:val="00D77F8F"/>
    <w:rsid w:val="00D805DB"/>
    <w:rsid w:val="00D81E1B"/>
    <w:rsid w:val="00D8207F"/>
    <w:rsid w:val="00D84E9E"/>
    <w:rsid w:val="00D84F1A"/>
    <w:rsid w:val="00D85EE9"/>
    <w:rsid w:val="00D86B1D"/>
    <w:rsid w:val="00D90E81"/>
    <w:rsid w:val="00D91D65"/>
    <w:rsid w:val="00D91E3D"/>
    <w:rsid w:val="00D920F8"/>
    <w:rsid w:val="00D93A1D"/>
    <w:rsid w:val="00D94255"/>
    <w:rsid w:val="00D95EC0"/>
    <w:rsid w:val="00D96907"/>
    <w:rsid w:val="00D96DBF"/>
    <w:rsid w:val="00DA091D"/>
    <w:rsid w:val="00DA0D46"/>
    <w:rsid w:val="00DA188B"/>
    <w:rsid w:val="00DA2D0D"/>
    <w:rsid w:val="00DA3269"/>
    <w:rsid w:val="00DA456E"/>
    <w:rsid w:val="00DA6E36"/>
    <w:rsid w:val="00DA7636"/>
    <w:rsid w:val="00DB07DE"/>
    <w:rsid w:val="00DB208A"/>
    <w:rsid w:val="00DB28C4"/>
    <w:rsid w:val="00DB40AB"/>
    <w:rsid w:val="00DB4A4C"/>
    <w:rsid w:val="00DB4C8E"/>
    <w:rsid w:val="00DB50EE"/>
    <w:rsid w:val="00DB5C70"/>
    <w:rsid w:val="00DB606E"/>
    <w:rsid w:val="00DB6B07"/>
    <w:rsid w:val="00DB6DA1"/>
    <w:rsid w:val="00DB7E2C"/>
    <w:rsid w:val="00DC26E5"/>
    <w:rsid w:val="00DC2C9F"/>
    <w:rsid w:val="00DC2F29"/>
    <w:rsid w:val="00DC3AB0"/>
    <w:rsid w:val="00DC3E7D"/>
    <w:rsid w:val="00DC4945"/>
    <w:rsid w:val="00DC680D"/>
    <w:rsid w:val="00DC6979"/>
    <w:rsid w:val="00DC6F73"/>
    <w:rsid w:val="00DC6FBA"/>
    <w:rsid w:val="00DD1B97"/>
    <w:rsid w:val="00DD4490"/>
    <w:rsid w:val="00DD5244"/>
    <w:rsid w:val="00DD55A9"/>
    <w:rsid w:val="00DD5FA6"/>
    <w:rsid w:val="00DD74BD"/>
    <w:rsid w:val="00DD7818"/>
    <w:rsid w:val="00DE0844"/>
    <w:rsid w:val="00DE08B7"/>
    <w:rsid w:val="00DE0D48"/>
    <w:rsid w:val="00DE1681"/>
    <w:rsid w:val="00DE17CA"/>
    <w:rsid w:val="00DE25A0"/>
    <w:rsid w:val="00DE29F6"/>
    <w:rsid w:val="00DE34D1"/>
    <w:rsid w:val="00DE4C21"/>
    <w:rsid w:val="00DF2C1C"/>
    <w:rsid w:val="00DF37D2"/>
    <w:rsid w:val="00DF4872"/>
    <w:rsid w:val="00DF6972"/>
    <w:rsid w:val="00DF6BEF"/>
    <w:rsid w:val="00DF70A1"/>
    <w:rsid w:val="00DF7902"/>
    <w:rsid w:val="00DF7D8B"/>
    <w:rsid w:val="00E01E87"/>
    <w:rsid w:val="00E042D6"/>
    <w:rsid w:val="00E0592C"/>
    <w:rsid w:val="00E06590"/>
    <w:rsid w:val="00E077A2"/>
    <w:rsid w:val="00E07D93"/>
    <w:rsid w:val="00E10B1F"/>
    <w:rsid w:val="00E1171C"/>
    <w:rsid w:val="00E12201"/>
    <w:rsid w:val="00E12644"/>
    <w:rsid w:val="00E148CA"/>
    <w:rsid w:val="00E212D7"/>
    <w:rsid w:val="00E2149A"/>
    <w:rsid w:val="00E216FD"/>
    <w:rsid w:val="00E21ABF"/>
    <w:rsid w:val="00E22975"/>
    <w:rsid w:val="00E23D87"/>
    <w:rsid w:val="00E24657"/>
    <w:rsid w:val="00E30286"/>
    <w:rsid w:val="00E32731"/>
    <w:rsid w:val="00E32769"/>
    <w:rsid w:val="00E32C27"/>
    <w:rsid w:val="00E32EAE"/>
    <w:rsid w:val="00E33FF4"/>
    <w:rsid w:val="00E3444F"/>
    <w:rsid w:val="00E3540D"/>
    <w:rsid w:val="00E358BF"/>
    <w:rsid w:val="00E3767E"/>
    <w:rsid w:val="00E40B49"/>
    <w:rsid w:val="00E44D30"/>
    <w:rsid w:val="00E45A35"/>
    <w:rsid w:val="00E46DD2"/>
    <w:rsid w:val="00E50D7B"/>
    <w:rsid w:val="00E5252A"/>
    <w:rsid w:val="00E53EE9"/>
    <w:rsid w:val="00E547A8"/>
    <w:rsid w:val="00E5488D"/>
    <w:rsid w:val="00E55A9C"/>
    <w:rsid w:val="00E56814"/>
    <w:rsid w:val="00E57766"/>
    <w:rsid w:val="00E6006A"/>
    <w:rsid w:val="00E604A4"/>
    <w:rsid w:val="00E60F58"/>
    <w:rsid w:val="00E60FA3"/>
    <w:rsid w:val="00E612B8"/>
    <w:rsid w:val="00E62E19"/>
    <w:rsid w:val="00E633A7"/>
    <w:rsid w:val="00E66C38"/>
    <w:rsid w:val="00E67CD3"/>
    <w:rsid w:val="00E71E92"/>
    <w:rsid w:val="00E723F6"/>
    <w:rsid w:val="00E72778"/>
    <w:rsid w:val="00E73047"/>
    <w:rsid w:val="00E730AB"/>
    <w:rsid w:val="00E73A59"/>
    <w:rsid w:val="00E74CD1"/>
    <w:rsid w:val="00E74CD7"/>
    <w:rsid w:val="00E7558D"/>
    <w:rsid w:val="00E75E0E"/>
    <w:rsid w:val="00E81971"/>
    <w:rsid w:val="00E84FE3"/>
    <w:rsid w:val="00E8507E"/>
    <w:rsid w:val="00E87427"/>
    <w:rsid w:val="00E87B6B"/>
    <w:rsid w:val="00E93B07"/>
    <w:rsid w:val="00E93D05"/>
    <w:rsid w:val="00E940E5"/>
    <w:rsid w:val="00E946BA"/>
    <w:rsid w:val="00E94742"/>
    <w:rsid w:val="00E94781"/>
    <w:rsid w:val="00E95027"/>
    <w:rsid w:val="00E95331"/>
    <w:rsid w:val="00E95BDF"/>
    <w:rsid w:val="00E96BD2"/>
    <w:rsid w:val="00E96F88"/>
    <w:rsid w:val="00EA6512"/>
    <w:rsid w:val="00EA657B"/>
    <w:rsid w:val="00EA68A3"/>
    <w:rsid w:val="00EA7A3C"/>
    <w:rsid w:val="00EB0ADB"/>
    <w:rsid w:val="00EB0ECE"/>
    <w:rsid w:val="00EB16F4"/>
    <w:rsid w:val="00EB1E3C"/>
    <w:rsid w:val="00EB317E"/>
    <w:rsid w:val="00EB354F"/>
    <w:rsid w:val="00EB390A"/>
    <w:rsid w:val="00EB7D7D"/>
    <w:rsid w:val="00EC0738"/>
    <w:rsid w:val="00EC2260"/>
    <w:rsid w:val="00EC2A8D"/>
    <w:rsid w:val="00EC69D6"/>
    <w:rsid w:val="00EC6F11"/>
    <w:rsid w:val="00EC7571"/>
    <w:rsid w:val="00ED0AF0"/>
    <w:rsid w:val="00ED1C76"/>
    <w:rsid w:val="00ED1E9C"/>
    <w:rsid w:val="00ED210E"/>
    <w:rsid w:val="00ED2945"/>
    <w:rsid w:val="00ED5C58"/>
    <w:rsid w:val="00ED73A3"/>
    <w:rsid w:val="00ED7E5A"/>
    <w:rsid w:val="00EE003C"/>
    <w:rsid w:val="00EE02FC"/>
    <w:rsid w:val="00EE0C72"/>
    <w:rsid w:val="00EE0F45"/>
    <w:rsid w:val="00EE1D1C"/>
    <w:rsid w:val="00EE1E81"/>
    <w:rsid w:val="00EE78D4"/>
    <w:rsid w:val="00EF1372"/>
    <w:rsid w:val="00EF1E71"/>
    <w:rsid w:val="00EF2A81"/>
    <w:rsid w:val="00EF33A1"/>
    <w:rsid w:val="00EF37C0"/>
    <w:rsid w:val="00EF424C"/>
    <w:rsid w:val="00EF47AE"/>
    <w:rsid w:val="00EF571C"/>
    <w:rsid w:val="00EF5F59"/>
    <w:rsid w:val="00EF6147"/>
    <w:rsid w:val="00EF682B"/>
    <w:rsid w:val="00EF6BD5"/>
    <w:rsid w:val="00EF743B"/>
    <w:rsid w:val="00EF7B84"/>
    <w:rsid w:val="00F005AB"/>
    <w:rsid w:val="00F00C99"/>
    <w:rsid w:val="00F020DB"/>
    <w:rsid w:val="00F0523E"/>
    <w:rsid w:val="00F07658"/>
    <w:rsid w:val="00F078B6"/>
    <w:rsid w:val="00F07FC9"/>
    <w:rsid w:val="00F10B0E"/>
    <w:rsid w:val="00F10F63"/>
    <w:rsid w:val="00F11043"/>
    <w:rsid w:val="00F11371"/>
    <w:rsid w:val="00F1332A"/>
    <w:rsid w:val="00F1343D"/>
    <w:rsid w:val="00F1391A"/>
    <w:rsid w:val="00F13FAF"/>
    <w:rsid w:val="00F149A8"/>
    <w:rsid w:val="00F16C2E"/>
    <w:rsid w:val="00F17F2F"/>
    <w:rsid w:val="00F21582"/>
    <w:rsid w:val="00F21779"/>
    <w:rsid w:val="00F21A75"/>
    <w:rsid w:val="00F221A6"/>
    <w:rsid w:val="00F23316"/>
    <w:rsid w:val="00F2671F"/>
    <w:rsid w:val="00F273B6"/>
    <w:rsid w:val="00F27D4B"/>
    <w:rsid w:val="00F312D8"/>
    <w:rsid w:val="00F31D6D"/>
    <w:rsid w:val="00F330D0"/>
    <w:rsid w:val="00F34023"/>
    <w:rsid w:val="00F342EC"/>
    <w:rsid w:val="00F345D1"/>
    <w:rsid w:val="00F346F2"/>
    <w:rsid w:val="00F3490D"/>
    <w:rsid w:val="00F34D1A"/>
    <w:rsid w:val="00F35019"/>
    <w:rsid w:val="00F355AF"/>
    <w:rsid w:val="00F367E6"/>
    <w:rsid w:val="00F377B6"/>
    <w:rsid w:val="00F40227"/>
    <w:rsid w:val="00F409C5"/>
    <w:rsid w:val="00F410B3"/>
    <w:rsid w:val="00F42D7D"/>
    <w:rsid w:val="00F43EB6"/>
    <w:rsid w:val="00F446E6"/>
    <w:rsid w:val="00F44BD7"/>
    <w:rsid w:val="00F44DE3"/>
    <w:rsid w:val="00F468D0"/>
    <w:rsid w:val="00F47F84"/>
    <w:rsid w:val="00F52C38"/>
    <w:rsid w:val="00F53CCA"/>
    <w:rsid w:val="00F549B4"/>
    <w:rsid w:val="00F56877"/>
    <w:rsid w:val="00F602B1"/>
    <w:rsid w:val="00F60DF2"/>
    <w:rsid w:val="00F6129D"/>
    <w:rsid w:val="00F625F2"/>
    <w:rsid w:val="00F629D8"/>
    <w:rsid w:val="00F6595C"/>
    <w:rsid w:val="00F65A46"/>
    <w:rsid w:val="00F65B58"/>
    <w:rsid w:val="00F670A2"/>
    <w:rsid w:val="00F671DA"/>
    <w:rsid w:val="00F676E0"/>
    <w:rsid w:val="00F67BB7"/>
    <w:rsid w:val="00F7093D"/>
    <w:rsid w:val="00F70AC5"/>
    <w:rsid w:val="00F714E4"/>
    <w:rsid w:val="00F72C6D"/>
    <w:rsid w:val="00F735D0"/>
    <w:rsid w:val="00F74C56"/>
    <w:rsid w:val="00F7631E"/>
    <w:rsid w:val="00F76436"/>
    <w:rsid w:val="00F76534"/>
    <w:rsid w:val="00F812AC"/>
    <w:rsid w:val="00F81D4A"/>
    <w:rsid w:val="00F83586"/>
    <w:rsid w:val="00F85281"/>
    <w:rsid w:val="00F8590D"/>
    <w:rsid w:val="00F86ECA"/>
    <w:rsid w:val="00F87456"/>
    <w:rsid w:val="00F879B3"/>
    <w:rsid w:val="00F87C22"/>
    <w:rsid w:val="00F900D9"/>
    <w:rsid w:val="00F903AE"/>
    <w:rsid w:val="00F90AC7"/>
    <w:rsid w:val="00F9157E"/>
    <w:rsid w:val="00F92048"/>
    <w:rsid w:val="00F92691"/>
    <w:rsid w:val="00F94464"/>
    <w:rsid w:val="00F94D47"/>
    <w:rsid w:val="00F955C4"/>
    <w:rsid w:val="00F96046"/>
    <w:rsid w:val="00FA096E"/>
    <w:rsid w:val="00FA0DD9"/>
    <w:rsid w:val="00FA189E"/>
    <w:rsid w:val="00FA1C25"/>
    <w:rsid w:val="00FA2179"/>
    <w:rsid w:val="00FA2922"/>
    <w:rsid w:val="00FA2F86"/>
    <w:rsid w:val="00FA419A"/>
    <w:rsid w:val="00FA548F"/>
    <w:rsid w:val="00FA5BAF"/>
    <w:rsid w:val="00FA6E29"/>
    <w:rsid w:val="00FA7106"/>
    <w:rsid w:val="00FA7E34"/>
    <w:rsid w:val="00FB0DFC"/>
    <w:rsid w:val="00FB1056"/>
    <w:rsid w:val="00FB1C7D"/>
    <w:rsid w:val="00FB29F0"/>
    <w:rsid w:val="00FB348F"/>
    <w:rsid w:val="00FB374F"/>
    <w:rsid w:val="00FB3961"/>
    <w:rsid w:val="00FB4B51"/>
    <w:rsid w:val="00FB797C"/>
    <w:rsid w:val="00FB7ABE"/>
    <w:rsid w:val="00FB7B46"/>
    <w:rsid w:val="00FB7D12"/>
    <w:rsid w:val="00FC046D"/>
    <w:rsid w:val="00FC0C96"/>
    <w:rsid w:val="00FC0F5E"/>
    <w:rsid w:val="00FC21EC"/>
    <w:rsid w:val="00FC3B3E"/>
    <w:rsid w:val="00FC482E"/>
    <w:rsid w:val="00FC52E4"/>
    <w:rsid w:val="00FC5AF3"/>
    <w:rsid w:val="00FC5C3C"/>
    <w:rsid w:val="00FC5DC4"/>
    <w:rsid w:val="00FC6519"/>
    <w:rsid w:val="00FC7BBD"/>
    <w:rsid w:val="00FC7CE3"/>
    <w:rsid w:val="00FD1636"/>
    <w:rsid w:val="00FD1846"/>
    <w:rsid w:val="00FD3259"/>
    <w:rsid w:val="00FD445B"/>
    <w:rsid w:val="00FE003D"/>
    <w:rsid w:val="00FE0BDF"/>
    <w:rsid w:val="00FE269F"/>
    <w:rsid w:val="00FE4C9B"/>
    <w:rsid w:val="00FE4CE4"/>
    <w:rsid w:val="00FE5686"/>
    <w:rsid w:val="00FE6713"/>
    <w:rsid w:val="00FE6E34"/>
    <w:rsid w:val="00FE7619"/>
    <w:rsid w:val="00FF0BC9"/>
    <w:rsid w:val="00FF160E"/>
    <w:rsid w:val="00FF191D"/>
    <w:rsid w:val="00FF2734"/>
    <w:rsid w:val="00FF38AA"/>
    <w:rsid w:val="00FF429F"/>
    <w:rsid w:val="00FF75BD"/>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58133E"/>
  <w15:docId w15:val="{23FD17DF-109B-49D6-B1EF-FBAD989A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CFB"/>
  </w:style>
  <w:style w:type="paragraph" w:styleId="Ttulo1">
    <w:name w:val="heading 1"/>
    <w:basedOn w:val="Normal"/>
    <w:next w:val="Normal"/>
    <w:link w:val="Ttulo1Char"/>
    <w:uiPriority w:val="9"/>
    <w:qFormat/>
    <w:rsid w:val="00F346F2"/>
    <w:pPr>
      <w:keepNext/>
      <w:keepLines/>
      <w:spacing w:before="240"/>
      <w:outlineLvl w:val="0"/>
    </w:pPr>
    <w:rPr>
      <w:rFonts w:asciiTheme="majorHAnsi" w:eastAsiaTheme="majorEastAsia" w:hAnsiTheme="majorHAnsi" w:cstheme="majorBidi"/>
      <w:color w:val="2F5496" w:themeColor="accent1" w:themeShade="BF"/>
      <w:kern w:val="0"/>
      <w:sz w:val="32"/>
      <w:szCs w:val="3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BB277D"/>
    <w:rPr>
      <w:color w:val="0563C1" w:themeColor="hyperlink"/>
      <w:u w:val="single"/>
    </w:rPr>
  </w:style>
  <w:style w:type="character" w:customStyle="1" w:styleId="MenoPendente1">
    <w:name w:val="Menção Pendente1"/>
    <w:basedOn w:val="Fontepargpadro"/>
    <w:uiPriority w:val="99"/>
    <w:semiHidden/>
    <w:unhideWhenUsed/>
    <w:rsid w:val="00BB277D"/>
    <w:rPr>
      <w:color w:val="605E5C"/>
      <w:shd w:val="clear" w:color="auto" w:fill="E1DFDD"/>
    </w:rPr>
  </w:style>
  <w:style w:type="paragraph" w:styleId="PargrafodaLista">
    <w:name w:val="List Paragraph"/>
    <w:basedOn w:val="Normal"/>
    <w:uiPriority w:val="34"/>
    <w:qFormat/>
    <w:rsid w:val="00C949CB"/>
    <w:pPr>
      <w:ind w:left="720"/>
      <w:contextualSpacing/>
    </w:pPr>
  </w:style>
  <w:style w:type="character" w:styleId="TextodoEspaoReservado">
    <w:name w:val="Placeholder Text"/>
    <w:basedOn w:val="Fontepargpadro"/>
    <w:uiPriority w:val="99"/>
    <w:semiHidden/>
    <w:rsid w:val="00F346F2"/>
    <w:rPr>
      <w:color w:val="666666"/>
    </w:rPr>
  </w:style>
  <w:style w:type="character" w:customStyle="1" w:styleId="Ttulo1Char">
    <w:name w:val="Título 1 Char"/>
    <w:basedOn w:val="Fontepargpadro"/>
    <w:link w:val="Ttulo1"/>
    <w:uiPriority w:val="9"/>
    <w:rsid w:val="00F346F2"/>
    <w:rPr>
      <w:rFonts w:asciiTheme="majorHAnsi" w:eastAsiaTheme="majorEastAsia" w:hAnsiTheme="majorHAnsi" w:cstheme="majorBidi"/>
      <w:color w:val="2F5496" w:themeColor="accent1" w:themeShade="BF"/>
      <w:kern w:val="0"/>
      <w:sz w:val="32"/>
      <w:szCs w:val="32"/>
      <w:lang w:eastAsia="pt-BR"/>
    </w:rPr>
  </w:style>
  <w:style w:type="paragraph" w:styleId="CabealhodoSumrio">
    <w:name w:val="TOC Heading"/>
    <w:basedOn w:val="Ttulo1"/>
    <w:next w:val="Normal"/>
    <w:uiPriority w:val="39"/>
    <w:unhideWhenUsed/>
    <w:qFormat/>
    <w:rsid w:val="00BC0126"/>
    <w:pPr>
      <w:outlineLvl w:val="9"/>
    </w:pPr>
  </w:style>
  <w:style w:type="paragraph" w:styleId="Sumrio2">
    <w:name w:val="toc 2"/>
    <w:basedOn w:val="Normal"/>
    <w:next w:val="Normal"/>
    <w:autoRedefine/>
    <w:uiPriority w:val="39"/>
    <w:unhideWhenUsed/>
    <w:rsid w:val="00BC0126"/>
    <w:pPr>
      <w:spacing w:before="120"/>
      <w:ind w:left="220"/>
      <w:jc w:val="left"/>
    </w:pPr>
    <w:rPr>
      <w:rFonts w:cstheme="minorHAnsi"/>
      <w:i/>
      <w:iCs/>
      <w:sz w:val="20"/>
      <w:szCs w:val="20"/>
    </w:rPr>
  </w:style>
  <w:style w:type="paragraph" w:styleId="Sumrio1">
    <w:name w:val="toc 1"/>
    <w:basedOn w:val="Normal"/>
    <w:next w:val="Normal"/>
    <w:autoRedefine/>
    <w:uiPriority w:val="39"/>
    <w:unhideWhenUsed/>
    <w:rsid w:val="0039397F"/>
    <w:pPr>
      <w:spacing w:before="240" w:after="120"/>
      <w:jc w:val="left"/>
    </w:pPr>
    <w:rPr>
      <w:rFonts w:cstheme="minorHAnsi"/>
      <w:b/>
      <w:bCs/>
      <w:sz w:val="20"/>
      <w:szCs w:val="20"/>
    </w:rPr>
  </w:style>
  <w:style w:type="paragraph" w:styleId="Sumrio3">
    <w:name w:val="toc 3"/>
    <w:basedOn w:val="Normal"/>
    <w:next w:val="Normal"/>
    <w:autoRedefine/>
    <w:uiPriority w:val="39"/>
    <w:unhideWhenUsed/>
    <w:rsid w:val="00BC0126"/>
    <w:pPr>
      <w:ind w:left="440"/>
      <w:jc w:val="left"/>
    </w:pPr>
    <w:rPr>
      <w:rFonts w:cstheme="minorHAnsi"/>
      <w:sz w:val="20"/>
      <w:szCs w:val="20"/>
    </w:rPr>
  </w:style>
  <w:style w:type="paragraph" w:styleId="Cabealho">
    <w:name w:val="header"/>
    <w:basedOn w:val="Normal"/>
    <w:link w:val="CabealhoChar"/>
    <w:uiPriority w:val="99"/>
    <w:unhideWhenUsed/>
    <w:rsid w:val="0036363C"/>
    <w:pPr>
      <w:tabs>
        <w:tab w:val="center" w:pos="4252"/>
        <w:tab w:val="right" w:pos="8504"/>
      </w:tabs>
      <w:spacing w:line="240" w:lineRule="auto"/>
    </w:pPr>
  </w:style>
  <w:style w:type="character" w:customStyle="1" w:styleId="CabealhoChar">
    <w:name w:val="Cabeçalho Char"/>
    <w:basedOn w:val="Fontepargpadro"/>
    <w:link w:val="Cabealho"/>
    <w:uiPriority w:val="99"/>
    <w:rsid w:val="0036363C"/>
  </w:style>
  <w:style w:type="paragraph" w:styleId="Rodap">
    <w:name w:val="footer"/>
    <w:basedOn w:val="Normal"/>
    <w:link w:val="RodapChar"/>
    <w:uiPriority w:val="99"/>
    <w:unhideWhenUsed/>
    <w:rsid w:val="0036363C"/>
    <w:pPr>
      <w:tabs>
        <w:tab w:val="center" w:pos="4252"/>
        <w:tab w:val="right" w:pos="8504"/>
      </w:tabs>
      <w:spacing w:line="240" w:lineRule="auto"/>
    </w:pPr>
  </w:style>
  <w:style w:type="character" w:customStyle="1" w:styleId="RodapChar">
    <w:name w:val="Rodapé Char"/>
    <w:basedOn w:val="Fontepargpadro"/>
    <w:link w:val="Rodap"/>
    <w:uiPriority w:val="99"/>
    <w:rsid w:val="0036363C"/>
  </w:style>
  <w:style w:type="table" w:styleId="Tabelacomgrade">
    <w:name w:val="Table Grid"/>
    <w:basedOn w:val="Tabelanormal"/>
    <w:uiPriority w:val="39"/>
    <w:rsid w:val="00D05A40"/>
    <w:pPr>
      <w:spacing w:line="240" w:lineRule="auto"/>
      <w:ind w:firstLine="113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s">
    <w:name w:val="Títulos"/>
    <w:basedOn w:val="Normal"/>
    <w:link w:val="TtulosChar"/>
    <w:qFormat/>
    <w:rsid w:val="005D6219"/>
    <w:pPr>
      <w:ind w:firstLine="0"/>
      <w:jc w:val="left"/>
      <w:outlineLvl w:val="0"/>
    </w:pPr>
    <w:rPr>
      <w:rFonts w:ascii="Times New Roman" w:hAnsi="Times New Roman" w:cs="Times New Roman"/>
      <w:b/>
      <w:caps/>
      <w:color w:val="000000" w:themeColor="text1"/>
      <w:sz w:val="24"/>
      <w:szCs w:val="24"/>
    </w:rPr>
  </w:style>
  <w:style w:type="character" w:customStyle="1" w:styleId="TtulosChar">
    <w:name w:val="Títulos Char"/>
    <w:basedOn w:val="Fontepargpadro"/>
    <w:link w:val="Ttulos"/>
    <w:rsid w:val="005D6219"/>
    <w:rPr>
      <w:rFonts w:ascii="Times New Roman" w:hAnsi="Times New Roman" w:cs="Times New Roman"/>
      <w:b/>
      <w:caps/>
      <w:color w:val="000000" w:themeColor="text1"/>
      <w:sz w:val="24"/>
      <w:szCs w:val="24"/>
    </w:rPr>
  </w:style>
  <w:style w:type="paragraph" w:customStyle="1" w:styleId="Subttulodissertao">
    <w:name w:val="Subtítulo (dissertação)"/>
    <w:basedOn w:val="Normal"/>
    <w:link w:val="SubttulodissertaoChar"/>
    <w:qFormat/>
    <w:rsid w:val="005D6219"/>
    <w:pPr>
      <w:outlineLvl w:val="0"/>
    </w:pPr>
    <w:rPr>
      <w:rFonts w:ascii="Times New Roman" w:hAnsi="Times New Roman" w:cs="Times New Roman"/>
      <w:color w:val="000000" w:themeColor="text1"/>
      <w:sz w:val="24"/>
      <w:szCs w:val="24"/>
    </w:rPr>
  </w:style>
  <w:style w:type="character" w:customStyle="1" w:styleId="SubttulodissertaoChar">
    <w:name w:val="Subtítulo (dissertação) Char"/>
    <w:basedOn w:val="Fontepargpadro"/>
    <w:link w:val="Subttulodissertao"/>
    <w:rsid w:val="005D6219"/>
    <w:rPr>
      <w:rFonts w:ascii="Times New Roman" w:hAnsi="Times New Roman" w:cs="Times New Roman"/>
      <w:color w:val="000000" w:themeColor="text1"/>
      <w:sz w:val="24"/>
      <w:szCs w:val="24"/>
    </w:rPr>
  </w:style>
  <w:style w:type="character" w:styleId="Refdecomentrio">
    <w:name w:val="annotation reference"/>
    <w:basedOn w:val="Fontepargpadro"/>
    <w:uiPriority w:val="99"/>
    <w:semiHidden/>
    <w:unhideWhenUsed/>
    <w:rsid w:val="00C60395"/>
    <w:rPr>
      <w:sz w:val="16"/>
      <w:szCs w:val="16"/>
    </w:rPr>
  </w:style>
  <w:style w:type="paragraph" w:styleId="Textodecomentrio">
    <w:name w:val="annotation text"/>
    <w:basedOn w:val="Normal"/>
    <w:link w:val="TextodecomentrioChar"/>
    <w:uiPriority w:val="99"/>
    <w:unhideWhenUsed/>
    <w:rsid w:val="00C60395"/>
    <w:pPr>
      <w:spacing w:line="240" w:lineRule="auto"/>
    </w:pPr>
    <w:rPr>
      <w:sz w:val="20"/>
      <w:szCs w:val="20"/>
    </w:rPr>
  </w:style>
  <w:style w:type="character" w:customStyle="1" w:styleId="TextodecomentrioChar">
    <w:name w:val="Texto de comentário Char"/>
    <w:basedOn w:val="Fontepargpadro"/>
    <w:link w:val="Textodecomentrio"/>
    <w:uiPriority w:val="99"/>
    <w:rsid w:val="00C60395"/>
    <w:rPr>
      <w:sz w:val="20"/>
      <w:szCs w:val="20"/>
    </w:rPr>
  </w:style>
  <w:style w:type="paragraph" w:styleId="Assuntodocomentrio">
    <w:name w:val="annotation subject"/>
    <w:basedOn w:val="Textodecomentrio"/>
    <w:next w:val="Textodecomentrio"/>
    <w:link w:val="AssuntodocomentrioChar"/>
    <w:uiPriority w:val="99"/>
    <w:semiHidden/>
    <w:unhideWhenUsed/>
    <w:rsid w:val="00C60395"/>
    <w:rPr>
      <w:b/>
      <w:bCs/>
    </w:rPr>
  </w:style>
  <w:style w:type="character" w:customStyle="1" w:styleId="AssuntodocomentrioChar">
    <w:name w:val="Assunto do comentário Char"/>
    <w:basedOn w:val="TextodecomentrioChar"/>
    <w:link w:val="Assuntodocomentrio"/>
    <w:uiPriority w:val="99"/>
    <w:semiHidden/>
    <w:rsid w:val="00C60395"/>
    <w:rPr>
      <w:b/>
      <w:bCs/>
      <w:sz w:val="20"/>
      <w:szCs w:val="20"/>
    </w:rPr>
  </w:style>
  <w:style w:type="paragraph" w:styleId="Reviso">
    <w:name w:val="Revision"/>
    <w:hidden/>
    <w:uiPriority w:val="99"/>
    <w:semiHidden/>
    <w:rsid w:val="001B1B4B"/>
    <w:pPr>
      <w:spacing w:line="240" w:lineRule="auto"/>
      <w:ind w:firstLine="0"/>
      <w:jc w:val="left"/>
    </w:pPr>
  </w:style>
  <w:style w:type="paragraph" w:styleId="NormalWeb">
    <w:name w:val="Normal (Web)"/>
    <w:basedOn w:val="Normal"/>
    <w:uiPriority w:val="99"/>
    <w:semiHidden/>
    <w:unhideWhenUsed/>
    <w:rsid w:val="004F1BC0"/>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ko-KR"/>
    </w:rPr>
  </w:style>
  <w:style w:type="character" w:styleId="HiperlinkVisitado">
    <w:name w:val="FollowedHyperlink"/>
    <w:basedOn w:val="Fontepargpadro"/>
    <w:uiPriority w:val="99"/>
    <w:semiHidden/>
    <w:unhideWhenUsed/>
    <w:rsid w:val="003C7CA3"/>
    <w:rPr>
      <w:color w:val="954F72" w:themeColor="followedHyperlink"/>
      <w:u w:val="single"/>
    </w:rPr>
  </w:style>
  <w:style w:type="paragraph" w:styleId="Legenda">
    <w:name w:val="caption"/>
    <w:basedOn w:val="Normal"/>
    <w:next w:val="Normal"/>
    <w:uiPriority w:val="35"/>
    <w:unhideWhenUsed/>
    <w:qFormat/>
    <w:rsid w:val="00D33893"/>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9E012E"/>
  </w:style>
  <w:style w:type="paragraph" w:styleId="Sumrio4">
    <w:name w:val="toc 4"/>
    <w:basedOn w:val="Normal"/>
    <w:next w:val="Normal"/>
    <w:autoRedefine/>
    <w:uiPriority w:val="39"/>
    <w:unhideWhenUsed/>
    <w:rsid w:val="002B256A"/>
    <w:pPr>
      <w:ind w:left="660"/>
      <w:jc w:val="left"/>
    </w:pPr>
    <w:rPr>
      <w:rFonts w:cstheme="minorHAnsi"/>
      <w:sz w:val="20"/>
      <w:szCs w:val="20"/>
    </w:rPr>
  </w:style>
  <w:style w:type="paragraph" w:styleId="Sumrio5">
    <w:name w:val="toc 5"/>
    <w:basedOn w:val="Normal"/>
    <w:next w:val="Normal"/>
    <w:autoRedefine/>
    <w:uiPriority w:val="39"/>
    <w:unhideWhenUsed/>
    <w:rsid w:val="002B256A"/>
    <w:pPr>
      <w:ind w:left="880"/>
      <w:jc w:val="left"/>
    </w:pPr>
    <w:rPr>
      <w:rFonts w:cstheme="minorHAnsi"/>
      <w:sz w:val="20"/>
      <w:szCs w:val="20"/>
    </w:rPr>
  </w:style>
  <w:style w:type="paragraph" w:styleId="Sumrio6">
    <w:name w:val="toc 6"/>
    <w:basedOn w:val="Normal"/>
    <w:next w:val="Normal"/>
    <w:autoRedefine/>
    <w:uiPriority w:val="39"/>
    <w:unhideWhenUsed/>
    <w:rsid w:val="002B256A"/>
    <w:pPr>
      <w:ind w:left="1100"/>
      <w:jc w:val="left"/>
    </w:pPr>
    <w:rPr>
      <w:rFonts w:cstheme="minorHAnsi"/>
      <w:sz w:val="20"/>
      <w:szCs w:val="20"/>
    </w:rPr>
  </w:style>
  <w:style w:type="paragraph" w:styleId="Sumrio7">
    <w:name w:val="toc 7"/>
    <w:basedOn w:val="Normal"/>
    <w:next w:val="Normal"/>
    <w:autoRedefine/>
    <w:uiPriority w:val="39"/>
    <w:unhideWhenUsed/>
    <w:rsid w:val="002B256A"/>
    <w:pPr>
      <w:ind w:left="1320"/>
      <w:jc w:val="left"/>
    </w:pPr>
    <w:rPr>
      <w:rFonts w:cstheme="minorHAnsi"/>
      <w:sz w:val="20"/>
      <w:szCs w:val="20"/>
    </w:rPr>
  </w:style>
  <w:style w:type="paragraph" w:styleId="Sumrio8">
    <w:name w:val="toc 8"/>
    <w:basedOn w:val="Normal"/>
    <w:next w:val="Normal"/>
    <w:autoRedefine/>
    <w:uiPriority w:val="39"/>
    <w:unhideWhenUsed/>
    <w:rsid w:val="002B256A"/>
    <w:pPr>
      <w:ind w:left="1540"/>
      <w:jc w:val="left"/>
    </w:pPr>
    <w:rPr>
      <w:rFonts w:cstheme="minorHAnsi"/>
      <w:sz w:val="20"/>
      <w:szCs w:val="20"/>
    </w:rPr>
  </w:style>
  <w:style w:type="paragraph" w:styleId="Sumrio9">
    <w:name w:val="toc 9"/>
    <w:basedOn w:val="Normal"/>
    <w:next w:val="Normal"/>
    <w:autoRedefine/>
    <w:uiPriority w:val="39"/>
    <w:unhideWhenUsed/>
    <w:rsid w:val="002B256A"/>
    <w:pPr>
      <w:ind w:left="1760"/>
      <w:jc w:val="left"/>
    </w:pPr>
    <w:rPr>
      <w:rFonts w:cstheme="minorHAnsi"/>
      <w:sz w:val="20"/>
      <w:szCs w:val="20"/>
    </w:rPr>
  </w:style>
  <w:style w:type="paragraph" w:styleId="Textodebalo">
    <w:name w:val="Balloon Text"/>
    <w:basedOn w:val="Normal"/>
    <w:link w:val="TextodebaloChar"/>
    <w:uiPriority w:val="99"/>
    <w:semiHidden/>
    <w:unhideWhenUsed/>
    <w:rsid w:val="0097150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715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868">
      <w:bodyDiv w:val="1"/>
      <w:marLeft w:val="0"/>
      <w:marRight w:val="0"/>
      <w:marTop w:val="0"/>
      <w:marBottom w:val="0"/>
      <w:divBdr>
        <w:top w:val="none" w:sz="0" w:space="0" w:color="auto"/>
        <w:left w:val="none" w:sz="0" w:space="0" w:color="auto"/>
        <w:bottom w:val="none" w:sz="0" w:space="0" w:color="auto"/>
        <w:right w:val="none" w:sz="0" w:space="0" w:color="auto"/>
      </w:divBdr>
      <w:divsChild>
        <w:div w:id="266890413">
          <w:marLeft w:val="0"/>
          <w:marRight w:val="0"/>
          <w:marTop w:val="0"/>
          <w:marBottom w:val="0"/>
          <w:divBdr>
            <w:top w:val="none" w:sz="0" w:space="0" w:color="auto"/>
            <w:left w:val="none" w:sz="0" w:space="0" w:color="auto"/>
            <w:bottom w:val="none" w:sz="0" w:space="0" w:color="auto"/>
            <w:right w:val="none" w:sz="0" w:space="0" w:color="auto"/>
          </w:divBdr>
        </w:div>
        <w:div w:id="377247184">
          <w:marLeft w:val="0"/>
          <w:marRight w:val="0"/>
          <w:marTop w:val="0"/>
          <w:marBottom w:val="0"/>
          <w:divBdr>
            <w:top w:val="none" w:sz="0" w:space="0" w:color="auto"/>
            <w:left w:val="none" w:sz="0" w:space="0" w:color="auto"/>
            <w:bottom w:val="none" w:sz="0" w:space="0" w:color="auto"/>
            <w:right w:val="none" w:sz="0" w:space="0" w:color="auto"/>
          </w:divBdr>
        </w:div>
        <w:div w:id="581717075">
          <w:marLeft w:val="0"/>
          <w:marRight w:val="0"/>
          <w:marTop w:val="0"/>
          <w:marBottom w:val="0"/>
          <w:divBdr>
            <w:top w:val="none" w:sz="0" w:space="0" w:color="auto"/>
            <w:left w:val="none" w:sz="0" w:space="0" w:color="auto"/>
            <w:bottom w:val="none" w:sz="0" w:space="0" w:color="auto"/>
            <w:right w:val="none" w:sz="0" w:space="0" w:color="auto"/>
          </w:divBdr>
        </w:div>
        <w:div w:id="752894347">
          <w:marLeft w:val="0"/>
          <w:marRight w:val="0"/>
          <w:marTop w:val="0"/>
          <w:marBottom w:val="0"/>
          <w:divBdr>
            <w:top w:val="none" w:sz="0" w:space="0" w:color="auto"/>
            <w:left w:val="none" w:sz="0" w:space="0" w:color="auto"/>
            <w:bottom w:val="none" w:sz="0" w:space="0" w:color="auto"/>
            <w:right w:val="none" w:sz="0" w:space="0" w:color="auto"/>
          </w:divBdr>
        </w:div>
        <w:div w:id="847064497">
          <w:marLeft w:val="0"/>
          <w:marRight w:val="0"/>
          <w:marTop w:val="0"/>
          <w:marBottom w:val="0"/>
          <w:divBdr>
            <w:top w:val="none" w:sz="0" w:space="0" w:color="auto"/>
            <w:left w:val="none" w:sz="0" w:space="0" w:color="auto"/>
            <w:bottom w:val="none" w:sz="0" w:space="0" w:color="auto"/>
            <w:right w:val="none" w:sz="0" w:space="0" w:color="auto"/>
          </w:divBdr>
        </w:div>
        <w:div w:id="849375502">
          <w:marLeft w:val="0"/>
          <w:marRight w:val="0"/>
          <w:marTop w:val="0"/>
          <w:marBottom w:val="0"/>
          <w:divBdr>
            <w:top w:val="none" w:sz="0" w:space="0" w:color="auto"/>
            <w:left w:val="none" w:sz="0" w:space="0" w:color="auto"/>
            <w:bottom w:val="none" w:sz="0" w:space="0" w:color="auto"/>
            <w:right w:val="none" w:sz="0" w:space="0" w:color="auto"/>
          </w:divBdr>
        </w:div>
        <w:div w:id="1307585329">
          <w:marLeft w:val="0"/>
          <w:marRight w:val="0"/>
          <w:marTop w:val="0"/>
          <w:marBottom w:val="0"/>
          <w:divBdr>
            <w:top w:val="none" w:sz="0" w:space="0" w:color="auto"/>
            <w:left w:val="none" w:sz="0" w:space="0" w:color="auto"/>
            <w:bottom w:val="none" w:sz="0" w:space="0" w:color="auto"/>
            <w:right w:val="none" w:sz="0" w:space="0" w:color="auto"/>
          </w:divBdr>
        </w:div>
        <w:div w:id="1464420457">
          <w:marLeft w:val="0"/>
          <w:marRight w:val="0"/>
          <w:marTop w:val="0"/>
          <w:marBottom w:val="0"/>
          <w:divBdr>
            <w:top w:val="none" w:sz="0" w:space="0" w:color="auto"/>
            <w:left w:val="none" w:sz="0" w:space="0" w:color="auto"/>
            <w:bottom w:val="none" w:sz="0" w:space="0" w:color="auto"/>
            <w:right w:val="none" w:sz="0" w:space="0" w:color="auto"/>
          </w:divBdr>
        </w:div>
        <w:div w:id="1506944823">
          <w:marLeft w:val="0"/>
          <w:marRight w:val="0"/>
          <w:marTop w:val="0"/>
          <w:marBottom w:val="0"/>
          <w:divBdr>
            <w:top w:val="none" w:sz="0" w:space="0" w:color="auto"/>
            <w:left w:val="none" w:sz="0" w:space="0" w:color="auto"/>
            <w:bottom w:val="none" w:sz="0" w:space="0" w:color="auto"/>
            <w:right w:val="none" w:sz="0" w:space="0" w:color="auto"/>
          </w:divBdr>
        </w:div>
        <w:div w:id="1868637227">
          <w:marLeft w:val="0"/>
          <w:marRight w:val="0"/>
          <w:marTop w:val="0"/>
          <w:marBottom w:val="0"/>
          <w:divBdr>
            <w:top w:val="none" w:sz="0" w:space="0" w:color="auto"/>
            <w:left w:val="none" w:sz="0" w:space="0" w:color="auto"/>
            <w:bottom w:val="none" w:sz="0" w:space="0" w:color="auto"/>
            <w:right w:val="none" w:sz="0" w:space="0" w:color="auto"/>
          </w:divBdr>
        </w:div>
        <w:div w:id="2019696862">
          <w:marLeft w:val="0"/>
          <w:marRight w:val="0"/>
          <w:marTop w:val="0"/>
          <w:marBottom w:val="0"/>
          <w:divBdr>
            <w:top w:val="none" w:sz="0" w:space="0" w:color="auto"/>
            <w:left w:val="none" w:sz="0" w:space="0" w:color="auto"/>
            <w:bottom w:val="none" w:sz="0" w:space="0" w:color="auto"/>
            <w:right w:val="none" w:sz="0" w:space="0" w:color="auto"/>
          </w:divBdr>
        </w:div>
        <w:div w:id="2053337121">
          <w:marLeft w:val="0"/>
          <w:marRight w:val="0"/>
          <w:marTop w:val="0"/>
          <w:marBottom w:val="0"/>
          <w:divBdr>
            <w:top w:val="none" w:sz="0" w:space="0" w:color="auto"/>
            <w:left w:val="none" w:sz="0" w:space="0" w:color="auto"/>
            <w:bottom w:val="none" w:sz="0" w:space="0" w:color="auto"/>
            <w:right w:val="none" w:sz="0" w:space="0" w:color="auto"/>
          </w:divBdr>
        </w:div>
        <w:div w:id="2137943008">
          <w:marLeft w:val="0"/>
          <w:marRight w:val="0"/>
          <w:marTop w:val="0"/>
          <w:marBottom w:val="0"/>
          <w:divBdr>
            <w:top w:val="none" w:sz="0" w:space="0" w:color="auto"/>
            <w:left w:val="none" w:sz="0" w:space="0" w:color="auto"/>
            <w:bottom w:val="none" w:sz="0" w:space="0" w:color="auto"/>
            <w:right w:val="none" w:sz="0" w:space="0" w:color="auto"/>
          </w:divBdr>
        </w:div>
      </w:divsChild>
    </w:div>
    <w:div w:id="112138118">
      <w:bodyDiv w:val="1"/>
      <w:marLeft w:val="0"/>
      <w:marRight w:val="0"/>
      <w:marTop w:val="0"/>
      <w:marBottom w:val="0"/>
      <w:divBdr>
        <w:top w:val="none" w:sz="0" w:space="0" w:color="auto"/>
        <w:left w:val="none" w:sz="0" w:space="0" w:color="auto"/>
        <w:bottom w:val="none" w:sz="0" w:space="0" w:color="auto"/>
        <w:right w:val="none" w:sz="0" w:space="0" w:color="auto"/>
      </w:divBdr>
      <w:divsChild>
        <w:div w:id="14432043">
          <w:marLeft w:val="0"/>
          <w:marRight w:val="0"/>
          <w:marTop w:val="0"/>
          <w:marBottom w:val="0"/>
          <w:divBdr>
            <w:top w:val="none" w:sz="0" w:space="0" w:color="auto"/>
            <w:left w:val="none" w:sz="0" w:space="0" w:color="auto"/>
            <w:bottom w:val="none" w:sz="0" w:space="0" w:color="auto"/>
            <w:right w:val="none" w:sz="0" w:space="0" w:color="auto"/>
          </w:divBdr>
        </w:div>
        <w:div w:id="15080204">
          <w:marLeft w:val="0"/>
          <w:marRight w:val="0"/>
          <w:marTop w:val="0"/>
          <w:marBottom w:val="0"/>
          <w:divBdr>
            <w:top w:val="none" w:sz="0" w:space="0" w:color="auto"/>
            <w:left w:val="none" w:sz="0" w:space="0" w:color="auto"/>
            <w:bottom w:val="none" w:sz="0" w:space="0" w:color="auto"/>
            <w:right w:val="none" w:sz="0" w:space="0" w:color="auto"/>
          </w:divBdr>
        </w:div>
        <w:div w:id="253321013">
          <w:marLeft w:val="0"/>
          <w:marRight w:val="0"/>
          <w:marTop w:val="0"/>
          <w:marBottom w:val="0"/>
          <w:divBdr>
            <w:top w:val="none" w:sz="0" w:space="0" w:color="auto"/>
            <w:left w:val="none" w:sz="0" w:space="0" w:color="auto"/>
            <w:bottom w:val="none" w:sz="0" w:space="0" w:color="auto"/>
            <w:right w:val="none" w:sz="0" w:space="0" w:color="auto"/>
          </w:divBdr>
        </w:div>
        <w:div w:id="305863477">
          <w:marLeft w:val="0"/>
          <w:marRight w:val="0"/>
          <w:marTop w:val="0"/>
          <w:marBottom w:val="0"/>
          <w:divBdr>
            <w:top w:val="none" w:sz="0" w:space="0" w:color="auto"/>
            <w:left w:val="none" w:sz="0" w:space="0" w:color="auto"/>
            <w:bottom w:val="none" w:sz="0" w:space="0" w:color="auto"/>
            <w:right w:val="none" w:sz="0" w:space="0" w:color="auto"/>
          </w:divBdr>
        </w:div>
        <w:div w:id="490831546">
          <w:marLeft w:val="0"/>
          <w:marRight w:val="0"/>
          <w:marTop w:val="0"/>
          <w:marBottom w:val="0"/>
          <w:divBdr>
            <w:top w:val="none" w:sz="0" w:space="0" w:color="auto"/>
            <w:left w:val="none" w:sz="0" w:space="0" w:color="auto"/>
            <w:bottom w:val="none" w:sz="0" w:space="0" w:color="auto"/>
            <w:right w:val="none" w:sz="0" w:space="0" w:color="auto"/>
          </w:divBdr>
        </w:div>
        <w:div w:id="513767280">
          <w:marLeft w:val="0"/>
          <w:marRight w:val="0"/>
          <w:marTop w:val="0"/>
          <w:marBottom w:val="0"/>
          <w:divBdr>
            <w:top w:val="none" w:sz="0" w:space="0" w:color="auto"/>
            <w:left w:val="none" w:sz="0" w:space="0" w:color="auto"/>
            <w:bottom w:val="none" w:sz="0" w:space="0" w:color="auto"/>
            <w:right w:val="none" w:sz="0" w:space="0" w:color="auto"/>
          </w:divBdr>
        </w:div>
        <w:div w:id="566305525">
          <w:marLeft w:val="0"/>
          <w:marRight w:val="0"/>
          <w:marTop w:val="0"/>
          <w:marBottom w:val="0"/>
          <w:divBdr>
            <w:top w:val="none" w:sz="0" w:space="0" w:color="auto"/>
            <w:left w:val="none" w:sz="0" w:space="0" w:color="auto"/>
            <w:bottom w:val="none" w:sz="0" w:space="0" w:color="auto"/>
            <w:right w:val="none" w:sz="0" w:space="0" w:color="auto"/>
          </w:divBdr>
        </w:div>
        <w:div w:id="634262106">
          <w:marLeft w:val="0"/>
          <w:marRight w:val="0"/>
          <w:marTop w:val="0"/>
          <w:marBottom w:val="0"/>
          <w:divBdr>
            <w:top w:val="none" w:sz="0" w:space="0" w:color="auto"/>
            <w:left w:val="none" w:sz="0" w:space="0" w:color="auto"/>
            <w:bottom w:val="none" w:sz="0" w:space="0" w:color="auto"/>
            <w:right w:val="none" w:sz="0" w:space="0" w:color="auto"/>
          </w:divBdr>
        </w:div>
        <w:div w:id="690061023">
          <w:marLeft w:val="0"/>
          <w:marRight w:val="0"/>
          <w:marTop w:val="0"/>
          <w:marBottom w:val="0"/>
          <w:divBdr>
            <w:top w:val="none" w:sz="0" w:space="0" w:color="auto"/>
            <w:left w:val="none" w:sz="0" w:space="0" w:color="auto"/>
            <w:bottom w:val="none" w:sz="0" w:space="0" w:color="auto"/>
            <w:right w:val="none" w:sz="0" w:space="0" w:color="auto"/>
          </w:divBdr>
        </w:div>
        <w:div w:id="870802420">
          <w:marLeft w:val="0"/>
          <w:marRight w:val="0"/>
          <w:marTop w:val="0"/>
          <w:marBottom w:val="0"/>
          <w:divBdr>
            <w:top w:val="none" w:sz="0" w:space="0" w:color="auto"/>
            <w:left w:val="none" w:sz="0" w:space="0" w:color="auto"/>
            <w:bottom w:val="none" w:sz="0" w:space="0" w:color="auto"/>
            <w:right w:val="none" w:sz="0" w:space="0" w:color="auto"/>
          </w:divBdr>
        </w:div>
        <w:div w:id="1017578449">
          <w:marLeft w:val="0"/>
          <w:marRight w:val="0"/>
          <w:marTop w:val="0"/>
          <w:marBottom w:val="0"/>
          <w:divBdr>
            <w:top w:val="none" w:sz="0" w:space="0" w:color="auto"/>
            <w:left w:val="none" w:sz="0" w:space="0" w:color="auto"/>
            <w:bottom w:val="none" w:sz="0" w:space="0" w:color="auto"/>
            <w:right w:val="none" w:sz="0" w:space="0" w:color="auto"/>
          </w:divBdr>
        </w:div>
        <w:div w:id="1127116888">
          <w:marLeft w:val="0"/>
          <w:marRight w:val="0"/>
          <w:marTop w:val="0"/>
          <w:marBottom w:val="0"/>
          <w:divBdr>
            <w:top w:val="none" w:sz="0" w:space="0" w:color="auto"/>
            <w:left w:val="none" w:sz="0" w:space="0" w:color="auto"/>
            <w:bottom w:val="none" w:sz="0" w:space="0" w:color="auto"/>
            <w:right w:val="none" w:sz="0" w:space="0" w:color="auto"/>
          </w:divBdr>
        </w:div>
        <w:div w:id="1229922220">
          <w:marLeft w:val="0"/>
          <w:marRight w:val="0"/>
          <w:marTop w:val="0"/>
          <w:marBottom w:val="0"/>
          <w:divBdr>
            <w:top w:val="none" w:sz="0" w:space="0" w:color="auto"/>
            <w:left w:val="none" w:sz="0" w:space="0" w:color="auto"/>
            <w:bottom w:val="none" w:sz="0" w:space="0" w:color="auto"/>
            <w:right w:val="none" w:sz="0" w:space="0" w:color="auto"/>
          </w:divBdr>
        </w:div>
        <w:div w:id="1264873057">
          <w:marLeft w:val="0"/>
          <w:marRight w:val="0"/>
          <w:marTop w:val="0"/>
          <w:marBottom w:val="0"/>
          <w:divBdr>
            <w:top w:val="none" w:sz="0" w:space="0" w:color="auto"/>
            <w:left w:val="none" w:sz="0" w:space="0" w:color="auto"/>
            <w:bottom w:val="none" w:sz="0" w:space="0" w:color="auto"/>
            <w:right w:val="none" w:sz="0" w:space="0" w:color="auto"/>
          </w:divBdr>
        </w:div>
        <w:div w:id="1333751349">
          <w:marLeft w:val="0"/>
          <w:marRight w:val="0"/>
          <w:marTop w:val="0"/>
          <w:marBottom w:val="0"/>
          <w:divBdr>
            <w:top w:val="none" w:sz="0" w:space="0" w:color="auto"/>
            <w:left w:val="none" w:sz="0" w:space="0" w:color="auto"/>
            <w:bottom w:val="none" w:sz="0" w:space="0" w:color="auto"/>
            <w:right w:val="none" w:sz="0" w:space="0" w:color="auto"/>
          </w:divBdr>
        </w:div>
        <w:div w:id="1750038815">
          <w:marLeft w:val="0"/>
          <w:marRight w:val="0"/>
          <w:marTop w:val="0"/>
          <w:marBottom w:val="0"/>
          <w:divBdr>
            <w:top w:val="none" w:sz="0" w:space="0" w:color="auto"/>
            <w:left w:val="none" w:sz="0" w:space="0" w:color="auto"/>
            <w:bottom w:val="none" w:sz="0" w:space="0" w:color="auto"/>
            <w:right w:val="none" w:sz="0" w:space="0" w:color="auto"/>
          </w:divBdr>
        </w:div>
      </w:divsChild>
    </w:div>
    <w:div w:id="141312282">
      <w:bodyDiv w:val="1"/>
      <w:marLeft w:val="0"/>
      <w:marRight w:val="0"/>
      <w:marTop w:val="0"/>
      <w:marBottom w:val="0"/>
      <w:divBdr>
        <w:top w:val="none" w:sz="0" w:space="0" w:color="auto"/>
        <w:left w:val="none" w:sz="0" w:space="0" w:color="auto"/>
        <w:bottom w:val="none" w:sz="0" w:space="0" w:color="auto"/>
        <w:right w:val="none" w:sz="0" w:space="0" w:color="auto"/>
      </w:divBdr>
    </w:div>
    <w:div w:id="206571173">
      <w:bodyDiv w:val="1"/>
      <w:marLeft w:val="0"/>
      <w:marRight w:val="0"/>
      <w:marTop w:val="0"/>
      <w:marBottom w:val="0"/>
      <w:divBdr>
        <w:top w:val="none" w:sz="0" w:space="0" w:color="auto"/>
        <w:left w:val="none" w:sz="0" w:space="0" w:color="auto"/>
        <w:bottom w:val="none" w:sz="0" w:space="0" w:color="auto"/>
        <w:right w:val="none" w:sz="0" w:space="0" w:color="auto"/>
      </w:divBdr>
      <w:divsChild>
        <w:div w:id="119225052">
          <w:marLeft w:val="0"/>
          <w:marRight w:val="0"/>
          <w:marTop w:val="0"/>
          <w:marBottom w:val="0"/>
          <w:divBdr>
            <w:top w:val="none" w:sz="0" w:space="0" w:color="auto"/>
            <w:left w:val="none" w:sz="0" w:space="0" w:color="auto"/>
            <w:bottom w:val="none" w:sz="0" w:space="0" w:color="auto"/>
            <w:right w:val="none" w:sz="0" w:space="0" w:color="auto"/>
          </w:divBdr>
        </w:div>
        <w:div w:id="598681482">
          <w:marLeft w:val="0"/>
          <w:marRight w:val="0"/>
          <w:marTop w:val="0"/>
          <w:marBottom w:val="0"/>
          <w:divBdr>
            <w:top w:val="none" w:sz="0" w:space="0" w:color="auto"/>
            <w:left w:val="none" w:sz="0" w:space="0" w:color="auto"/>
            <w:bottom w:val="none" w:sz="0" w:space="0" w:color="auto"/>
            <w:right w:val="none" w:sz="0" w:space="0" w:color="auto"/>
          </w:divBdr>
        </w:div>
        <w:div w:id="717163283">
          <w:marLeft w:val="0"/>
          <w:marRight w:val="0"/>
          <w:marTop w:val="0"/>
          <w:marBottom w:val="0"/>
          <w:divBdr>
            <w:top w:val="none" w:sz="0" w:space="0" w:color="auto"/>
            <w:left w:val="none" w:sz="0" w:space="0" w:color="auto"/>
            <w:bottom w:val="none" w:sz="0" w:space="0" w:color="auto"/>
            <w:right w:val="none" w:sz="0" w:space="0" w:color="auto"/>
          </w:divBdr>
        </w:div>
        <w:div w:id="756438006">
          <w:marLeft w:val="0"/>
          <w:marRight w:val="0"/>
          <w:marTop w:val="0"/>
          <w:marBottom w:val="0"/>
          <w:divBdr>
            <w:top w:val="none" w:sz="0" w:space="0" w:color="auto"/>
            <w:left w:val="none" w:sz="0" w:space="0" w:color="auto"/>
            <w:bottom w:val="none" w:sz="0" w:space="0" w:color="auto"/>
            <w:right w:val="none" w:sz="0" w:space="0" w:color="auto"/>
          </w:divBdr>
        </w:div>
        <w:div w:id="908074064">
          <w:marLeft w:val="0"/>
          <w:marRight w:val="0"/>
          <w:marTop w:val="0"/>
          <w:marBottom w:val="0"/>
          <w:divBdr>
            <w:top w:val="none" w:sz="0" w:space="0" w:color="auto"/>
            <w:left w:val="none" w:sz="0" w:space="0" w:color="auto"/>
            <w:bottom w:val="none" w:sz="0" w:space="0" w:color="auto"/>
            <w:right w:val="none" w:sz="0" w:space="0" w:color="auto"/>
          </w:divBdr>
        </w:div>
        <w:div w:id="1489664369">
          <w:marLeft w:val="0"/>
          <w:marRight w:val="0"/>
          <w:marTop w:val="0"/>
          <w:marBottom w:val="0"/>
          <w:divBdr>
            <w:top w:val="none" w:sz="0" w:space="0" w:color="auto"/>
            <w:left w:val="none" w:sz="0" w:space="0" w:color="auto"/>
            <w:bottom w:val="none" w:sz="0" w:space="0" w:color="auto"/>
            <w:right w:val="none" w:sz="0" w:space="0" w:color="auto"/>
          </w:divBdr>
        </w:div>
        <w:div w:id="1505438055">
          <w:marLeft w:val="0"/>
          <w:marRight w:val="0"/>
          <w:marTop w:val="0"/>
          <w:marBottom w:val="0"/>
          <w:divBdr>
            <w:top w:val="none" w:sz="0" w:space="0" w:color="auto"/>
            <w:left w:val="none" w:sz="0" w:space="0" w:color="auto"/>
            <w:bottom w:val="none" w:sz="0" w:space="0" w:color="auto"/>
            <w:right w:val="none" w:sz="0" w:space="0" w:color="auto"/>
          </w:divBdr>
        </w:div>
        <w:div w:id="1783039657">
          <w:marLeft w:val="0"/>
          <w:marRight w:val="0"/>
          <w:marTop w:val="0"/>
          <w:marBottom w:val="0"/>
          <w:divBdr>
            <w:top w:val="none" w:sz="0" w:space="0" w:color="auto"/>
            <w:left w:val="none" w:sz="0" w:space="0" w:color="auto"/>
            <w:bottom w:val="none" w:sz="0" w:space="0" w:color="auto"/>
            <w:right w:val="none" w:sz="0" w:space="0" w:color="auto"/>
          </w:divBdr>
        </w:div>
        <w:div w:id="2106339416">
          <w:marLeft w:val="0"/>
          <w:marRight w:val="0"/>
          <w:marTop w:val="0"/>
          <w:marBottom w:val="0"/>
          <w:divBdr>
            <w:top w:val="none" w:sz="0" w:space="0" w:color="auto"/>
            <w:left w:val="none" w:sz="0" w:space="0" w:color="auto"/>
            <w:bottom w:val="none" w:sz="0" w:space="0" w:color="auto"/>
            <w:right w:val="none" w:sz="0" w:space="0" w:color="auto"/>
          </w:divBdr>
        </w:div>
      </w:divsChild>
    </w:div>
    <w:div w:id="217131206">
      <w:bodyDiv w:val="1"/>
      <w:marLeft w:val="0"/>
      <w:marRight w:val="0"/>
      <w:marTop w:val="0"/>
      <w:marBottom w:val="0"/>
      <w:divBdr>
        <w:top w:val="none" w:sz="0" w:space="0" w:color="auto"/>
        <w:left w:val="none" w:sz="0" w:space="0" w:color="auto"/>
        <w:bottom w:val="none" w:sz="0" w:space="0" w:color="auto"/>
        <w:right w:val="none" w:sz="0" w:space="0" w:color="auto"/>
      </w:divBdr>
    </w:div>
    <w:div w:id="319237802">
      <w:bodyDiv w:val="1"/>
      <w:marLeft w:val="0"/>
      <w:marRight w:val="0"/>
      <w:marTop w:val="0"/>
      <w:marBottom w:val="0"/>
      <w:divBdr>
        <w:top w:val="none" w:sz="0" w:space="0" w:color="auto"/>
        <w:left w:val="none" w:sz="0" w:space="0" w:color="auto"/>
        <w:bottom w:val="none" w:sz="0" w:space="0" w:color="auto"/>
        <w:right w:val="none" w:sz="0" w:space="0" w:color="auto"/>
      </w:divBdr>
      <w:divsChild>
        <w:div w:id="62874041">
          <w:marLeft w:val="0"/>
          <w:marRight w:val="0"/>
          <w:marTop w:val="0"/>
          <w:marBottom w:val="0"/>
          <w:divBdr>
            <w:top w:val="none" w:sz="0" w:space="0" w:color="auto"/>
            <w:left w:val="none" w:sz="0" w:space="0" w:color="auto"/>
            <w:bottom w:val="none" w:sz="0" w:space="0" w:color="auto"/>
            <w:right w:val="none" w:sz="0" w:space="0" w:color="auto"/>
          </w:divBdr>
        </w:div>
        <w:div w:id="308292094">
          <w:marLeft w:val="0"/>
          <w:marRight w:val="0"/>
          <w:marTop w:val="0"/>
          <w:marBottom w:val="0"/>
          <w:divBdr>
            <w:top w:val="none" w:sz="0" w:space="0" w:color="auto"/>
            <w:left w:val="none" w:sz="0" w:space="0" w:color="auto"/>
            <w:bottom w:val="none" w:sz="0" w:space="0" w:color="auto"/>
            <w:right w:val="none" w:sz="0" w:space="0" w:color="auto"/>
          </w:divBdr>
        </w:div>
        <w:div w:id="760221463">
          <w:marLeft w:val="0"/>
          <w:marRight w:val="0"/>
          <w:marTop w:val="0"/>
          <w:marBottom w:val="0"/>
          <w:divBdr>
            <w:top w:val="none" w:sz="0" w:space="0" w:color="auto"/>
            <w:left w:val="none" w:sz="0" w:space="0" w:color="auto"/>
            <w:bottom w:val="none" w:sz="0" w:space="0" w:color="auto"/>
            <w:right w:val="none" w:sz="0" w:space="0" w:color="auto"/>
          </w:divBdr>
        </w:div>
        <w:div w:id="1124080798">
          <w:marLeft w:val="0"/>
          <w:marRight w:val="0"/>
          <w:marTop w:val="0"/>
          <w:marBottom w:val="0"/>
          <w:divBdr>
            <w:top w:val="none" w:sz="0" w:space="0" w:color="auto"/>
            <w:left w:val="none" w:sz="0" w:space="0" w:color="auto"/>
            <w:bottom w:val="none" w:sz="0" w:space="0" w:color="auto"/>
            <w:right w:val="none" w:sz="0" w:space="0" w:color="auto"/>
          </w:divBdr>
        </w:div>
        <w:div w:id="1223175135">
          <w:marLeft w:val="0"/>
          <w:marRight w:val="0"/>
          <w:marTop w:val="0"/>
          <w:marBottom w:val="0"/>
          <w:divBdr>
            <w:top w:val="none" w:sz="0" w:space="0" w:color="auto"/>
            <w:left w:val="none" w:sz="0" w:space="0" w:color="auto"/>
            <w:bottom w:val="none" w:sz="0" w:space="0" w:color="auto"/>
            <w:right w:val="none" w:sz="0" w:space="0" w:color="auto"/>
          </w:divBdr>
        </w:div>
        <w:div w:id="1304117399">
          <w:marLeft w:val="0"/>
          <w:marRight w:val="0"/>
          <w:marTop w:val="0"/>
          <w:marBottom w:val="0"/>
          <w:divBdr>
            <w:top w:val="none" w:sz="0" w:space="0" w:color="auto"/>
            <w:left w:val="none" w:sz="0" w:space="0" w:color="auto"/>
            <w:bottom w:val="none" w:sz="0" w:space="0" w:color="auto"/>
            <w:right w:val="none" w:sz="0" w:space="0" w:color="auto"/>
          </w:divBdr>
        </w:div>
        <w:div w:id="1612395652">
          <w:marLeft w:val="0"/>
          <w:marRight w:val="0"/>
          <w:marTop w:val="0"/>
          <w:marBottom w:val="0"/>
          <w:divBdr>
            <w:top w:val="none" w:sz="0" w:space="0" w:color="auto"/>
            <w:left w:val="none" w:sz="0" w:space="0" w:color="auto"/>
            <w:bottom w:val="none" w:sz="0" w:space="0" w:color="auto"/>
            <w:right w:val="none" w:sz="0" w:space="0" w:color="auto"/>
          </w:divBdr>
        </w:div>
        <w:div w:id="2093892084">
          <w:marLeft w:val="0"/>
          <w:marRight w:val="0"/>
          <w:marTop w:val="0"/>
          <w:marBottom w:val="0"/>
          <w:divBdr>
            <w:top w:val="none" w:sz="0" w:space="0" w:color="auto"/>
            <w:left w:val="none" w:sz="0" w:space="0" w:color="auto"/>
            <w:bottom w:val="none" w:sz="0" w:space="0" w:color="auto"/>
            <w:right w:val="none" w:sz="0" w:space="0" w:color="auto"/>
          </w:divBdr>
        </w:div>
        <w:div w:id="2137948091">
          <w:marLeft w:val="0"/>
          <w:marRight w:val="0"/>
          <w:marTop w:val="0"/>
          <w:marBottom w:val="0"/>
          <w:divBdr>
            <w:top w:val="none" w:sz="0" w:space="0" w:color="auto"/>
            <w:left w:val="none" w:sz="0" w:space="0" w:color="auto"/>
            <w:bottom w:val="none" w:sz="0" w:space="0" w:color="auto"/>
            <w:right w:val="none" w:sz="0" w:space="0" w:color="auto"/>
          </w:divBdr>
        </w:div>
      </w:divsChild>
    </w:div>
    <w:div w:id="348340977">
      <w:bodyDiv w:val="1"/>
      <w:marLeft w:val="0"/>
      <w:marRight w:val="0"/>
      <w:marTop w:val="0"/>
      <w:marBottom w:val="0"/>
      <w:divBdr>
        <w:top w:val="none" w:sz="0" w:space="0" w:color="auto"/>
        <w:left w:val="none" w:sz="0" w:space="0" w:color="auto"/>
        <w:bottom w:val="none" w:sz="0" w:space="0" w:color="auto"/>
        <w:right w:val="none" w:sz="0" w:space="0" w:color="auto"/>
      </w:divBdr>
      <w:divsChild>
        <w:div w:id="154758834">
          <w:marLeft w:val="0"/>
          <w:marRight w:val="0"/>
          <w:marTop w:val="0"/>
          <w:marBottom w:val="0"/>
          <w:divBdr>
            <w:top w:val="none" w:sz="0" w:space="0" w:color="auto"/>
            <w:left w:val="none" w:sz="0" w:space="0" w:color="auto"/>
            <w:bottom w:val="none" w:sz="0" w:space="0" w:color="auto"/>
            <w:right w:val="none" w:sz="0" w:space="0" w:color="auto"/>
          </w:divBdr>
        </w:div>
        <w:div w:id="164369703">
          <w:marLeft w:val="0"/>
          <w:marRight w:val="0"/>
          <w:marTop w:val="0"/>
          <w:marBottom w:val="0"/>
          <w:divBdr>
            <w:top w:val="none" w:sz="0" w:space="0" w:color="auto"/>
            <w:left w:val="none" w:sz="0" w:space="0" w:color="auto"/>
            <w:bottom w:val="none" w:sz="0" w:space="0" w:color="auto"/>
            <w:right w:val="none" w:sz="0" w:space="0" w:color="auto"/>
          </w:divBdr>
        </w:div>
        <w:div w:id="338970699">
          <w:marLeft w:val="0"/>
          <w:marRight w:val="0"/>
          <w:marTop w:val="0"/>
          <w:marBottom w:val="0"/>
          <w:divBdr>
            <w:top w:val="none" w:sz="0" w:space="0" w:color="auto"/>
            <w:left w:val="none" w:sz="0" w:space="0" w:color="auto"/>
            <w:bottom w:val="none" w:sz="0" w:space="0" w:color="auto"/>
            <w:right w:val="none" w:sz="0" w:space="0" w:color="auto"/>
          </w:divBdr>
        </w:div>
        <w:div w:id="477233221">
          <w:marLeft w:val="0"/>
          <w:marRight w:val="0"/>
          <w:marTop w:val="0"/>
          <w:marBottom w:val="0"/>
          <w:divBdr>
            <w:top w:val="none" w:sz="0" w:space="0" w:color="auto"/>
            <w:left w:val="none" w:sz="0" w:space="0" w:color="auto"/>
            <w:bottom w:val="none" w:sz="0" w:space="0" w:color="auto"/>
            <w:right w:val="none" w:sz="0" w:space="0" w:color="auto"/>
          </w:divBdr>
        </w:div>
        <w:div w:id="481775371">
          <w:marLeft w:val="0"/>
          <w:marRight w:val="0"/>
          <w:marTop w:val="0"/>
          <w:marBottom w:val="0"/>
          <w:divBdr>
            <w:top w:val="none" w:sz="0" w:space="0" w:color="auto"/>
            <w:left w:val="none" w:sz="0" w:space="0" w:color="auto"/>
            <w:bottom w:val="none" w:sz="0" w:space="0" w:color="auto"/>
            <w:right w:val="none" w:sz="0" w:space="0" w:color="auto"/>
          </w:divBdr>
        </w:div>
        <w:div w:id="559747741">
          <w:marLeft w:val="0"/>
          <w:marRight w:val="0"/>
          <w:marTop w:val="0"/>
          <w:marBottom w:val="0"/>
          <w:divBdr>
            <w:top w:val="none" w:sz="0" w:space="0" w:color="auto"/>
            <w:left w:val="none" w:sz="0" w:space="0" w:color="auto"/>
            <w:bottom w:val="none" w:sz="0" w:space="0" w:color="auto"/>
            <w:right w:val="none" w:sz="0" w:space="0" w:color="auto"/>
          </w:divBdr>
        </w:div>
        <w:div w:id="777259896">
          <w:marLeft w:val="0"/>
          <w:marRight w:val="0"/>
          <w:marTop w:val="0"/>
          <w:marBottom w:val="0"/>
          <w:divBdr>
            <w:top w:val="none" w:sz="0" w:space="0" w:color="auto"/>
            <w:left w:val="none" w:sz="0" w:space="0" w:color="auto"/>
            <w:bottom w:val="none" w:sz="0" w:space="0" w:color="auto"/>
            <w:right w:val="none" w:sz="0" w:space="0" w:color="auto"/>
          </w:divBdr>
        </w:div>
        <w:div w:id="1200245903">
          <w:marLeft w:val="0"/>
          <w:marRight w:val="0"/>
          <w:marTop w:val="0"/>
          <w:marBottom w:val="0"/>
          <w:divBdr>
            <w:top w:val="none" w:sz="0" w:space="0" w:color="auto"/>
            <w:left w:val="none" w:sz="0" w:space="0" w:color="auto"/>
            <w:bottom w:val="none" w:sz="0" w:space="0" w:color="auto"/>
            <w:right w:val="none" w:sz="0" w:space="0" w:color="auto"/>
          </w:divBdr>
        </w:div>
        <w:div w:id="1307511786">
          <w:marLeft w:val="0"/>
          <w:marRight w:val="0"/>
          <w:marTop w:val="0"/>
          <w:marBottom w:val="0"/>
          <w:divBdr>
            <w:top w:val="none" w:sz="0" w:space="0" w:color="auto"/>
            <w:left w:val="none" w:sz="0" w:space="0" w:color="auto"/>
            <w:bottom w:val="none" w:sz="0" w:space="0" w:color="auto"/>
            <w:right w:val="none" w:sz="0" w:space="0" w:color="auto"/>
          </w:divBdr>
        </w:div>
        <w:div w:id="1380519797">
          <w:marLeft w:val="0"/>
          <w:marRight w:val="0"/>
          <w:marTop w:val="0"/>
          <w:marBottom w:val="0"/>
          <w:divBdr>
            <w:top w:val="none" w:sz="0" w:space="0" w:color="auto"/>
            <w:left w:val="none" w:sz="0" w:space="0" w:color="auto"/>
            <w:bottom w:val="none" w:sz="0" w:space="0" w:color="auto"/>
            <w:right w:val="none" w:sz="0" w:space="0" w:color="auto"/>
          </w:divBdr>
        </w:div>
        <w:div w:id="1853493290">
          <w:marLeft w:val="0"/>
          <w:marRight w:val="0"/>
          <w:marTop w:val="0"/>
          <w:marBottom w:val="0"/>
          <w:divBdr>
            <w:top w:val="none" w:sz="0" w:space="0" w:color="auto"/>
            <w:left w:val="none" w:sz="0" w:space="0" w:color="auto"/>
            <w:bottom w:val="none" w:sz="0" w:space="0" w:color="auto"/>
            <w:right w:val="none" w:sz="0" w:space="0" w:color="auto"/>
          </w:divBdr>
        </w:div>
        <w:div w:id="1999646023">
          <w:marLeft w:val="0"/>
          <w:marRight w:val="0"/>
          <w:marTop w:val="0"/>
          <w:marBottom w:val="0"/>
          <w:divBdr>
            <w:top w:val="none" w:sz="0" w:space="0" w:color="auto"/>
            <w:left w:val="none" w:sz="0" w:space="0" w:color="auto"/>
            <w:bottom w:val="none" w:sz="0" w:space="0" w:color="auto"/>
            <w:right w:val="none" w:sz="0" w:space="0" w:color="auto"/>
          </w:divBdr>
        </w:div>
      </w:divsChild>
    </w:div>
    <w:div w:id="438185345">
      <w:bodyDiv w:val="1"/>
      <w:marLeft w:val="0"/>
      <w:marRight w:val="0"/>
      <w:marTop w:val="0"/>
      <w:marBottom w:val="0"/>
      <w:divBdr>
        <w:top w:val="none" w:sz="0" w:space="0" w:color="auto"/>
        <w:left w:val="none" w:sz="0" w:space="0" w:color="auto"/>
        <w:bottom w:val="none" w:sz="0" w:space="0" w:color="auto"/>
        <w:right w:val="none" w:sz="0" w:space="0" w:color="auto"/>
      </w:divBdr>
      <w:divsChild>
        <w:div w:id="170610643">
          <w:marLeft w:val="0"/>
          <w:marRight w:val="0"/>
          <w:marTop w:val="0"/>
          <w:marBottom w:val="0"/>
          <w:divBdr>
            <w:top w:val="none" w:sz="0" w:space="0" w:color="auto"/>
            <w:left w:val="none" w:sz="0" w:space="0" w:color="auto"/>
            <w:bottom w:val="none" w:sz="0" w:space="0" w:color="auto"/>
            <w:right w:val="none" w:sz="0" w:space="0" w:color="auto"/>
          </w:divBdr>
        </w:div>
        <w:div w:id="177045402">
          <w:marLeft w:val="0"/>
          <w:marRight w:val="0"/>
          <w:marTop w:val="0"/>
          <w:marBottom w:val="0"/>
          <w:divBdr>
            <w:top w:val="none" w:sz="0" w:space="0" w:color="auto"/>
            <w:left w:val="none" w:sz="0" w:space="0" w:color="auto"/>
            <w:bottom w:val="none" w:sz="0" w:space="0" w:color="auto"/>
            <w:right w:val="none" w:sz="0" w:space="0" w:color="auto"/>
          </w:divBdr>
        </w:div>
        <w:div w:id="240334303">
          <w:marLeft w:val="0"/>
          <w:marRight w:val="0"/>
          <w:marTop w:val="0"/>
          <w:marBottom w:val="0"/>
          <w:divBdr>
            <w:top w:val="none" w:sz="0" w:space="0" w:color="auto"/>
            <w:left w:val="none" w:sz="0" w:space="0" w:color="auto"/>
            <w:bottom w:val="none" w:sz="0" w:space="0" w:color="auto"/>
            <w:right w:val="none" w:sz="0" w:space="0" w:color="auto"/>
          </w:divBdr>
        </w:div>
        <w:div w:id="412505471">
          <w:marLeft w:val="0"/>
          <w:marRight w:val="0"/>
          <w:marTop w:val="0"/>
          <w:marBottom w:val="0"/>
          <w:divBdr>
            <w:top w:val="none" w:sz="0" w:space="0" w:color="auto"/>
            <w:left w:val="none" w:sz="0" w:space="0" w:color="auto"/>
            <w:bottom w:val="none" w:sz="0" w:space="0" w:color="auto"/>
            <w:right w:val="none" w:sz="0" w:space="0" w:color="auto"/>
          </w:divBdr>
        </w:div>
        <w:div w:id="625966215">
          <w:marLeft w:val="0"/>
          <w:marRight w:val="0"/>
          <w:marTop w:val="0"/>
          <w:marBottom w:val="0"/>
          <w:divBdr>
            <w:top w:val="none" w:sz="0" w:space="0" w:color="auto"/>
            <w:left w:val="none" w:sz="0" w:space="0" w:color="auto"/>
            <w:bottom w:val="none" w:sz="0" w:space="0" w:color="auto"/>
            <w:right w:val="none" w:sz="0" w:space="0" w:color="auto"/>
          </w:divBdr>
        </w:div>
        <w:div w:id="651984716">
          <w:marLeft w:val="0"/>
          <w:marRight w:val="0"/>
          <w:marTop w:val="0"/>
          <w:marBottom w:val="0"/>
          <w:divBdr>
            <w:top w:val="none" w:sz="0" w:space="0" w:color="auto"/>
            <w:left w:val="none" w:sz="0" w:space="0" w:color="auto"/>
            <w:bottom w:val="none" w:sz="0" w:space="0" w:color="auto"/>
            <w:right w:val="none" w:sz="0" w:space="0" w:color="auto"/>
          </w:divBdr>
        </w:div>
        <w:div w:id="852764688">
          <w:marLeft w:val="0"/>
          <w:marRight w:val="0"/>
          <w:marTop w:val="0"/>
          <w:marBottom w:val="0"/>
          <w:divBdr>
            <w:top w:val="none" w:sz="0" w:space="0" w:color="auto"/>
            <w:left w:val="none" w:sz="0" w:space="0" w:color="auto"/>
            <w:bottom w:val="none" w:sz="0" w:space="0" w:color="auto"/>
            <w:right w:val="none" w:sz="0" w:space="0" w:color="auto"/>
          </w:divBdr>
        </w:div>
        <w:div w:id="1112284836">
          <w:marLeft w:val="0"/>
          <w:marRight w:val="0"/>
          <w:marTop w:val="0"/>
          <w:marBottom w:val="0"/>
          <w:divBdr>
            <w:top w:val="none" w:sz="0" w:space="0" w:color="auto"/>
            <w:left w:val="none" w:sz="0" w:space="0" w:color="auto"/>
            <w:bottom w:val="none" w:sz="0" w:space="0" w:color="auto"/>
            <w:right w:val="none" w:sz="0" w:space="0" w:color="auto"/>
          </w:divBdr>
        </w:div>
        <w:div w:id="1173106505">
          <w:marLeft w:val="0"/>
          <w:marRight w:val="0"/>
          <w:marTop w:val="0"/>
          <w:marBottom w:val="0"/>
          <w:divBdr>
            <w:top w:val="none" w:sz="0" w:space="0" w:color="auto"/>
            <w:left w:val="none" w:sz="0" w:space="0" w:color="auto"/>
            <w:bottom w:val="none" w:sz="0" w:space="0" w:color="auto"/>
            <w:right w:val="none" w:sz="0" w:space="0" w:color="auto"/>
          </w:divBdr>
        </w:div>
        <w:div w:id="1606301146">
          <w:marLeft w:val="0"/>
          <w:marRight w:val="0"/>
          <w:marTop w:val="0"/>
          <w:marBottom w:val="0"/>
          <w:divBdr>
            <w:top w:val="none" w:sz="0" w:space="0" w:color="auto"/>
            <w:left w:val="none" w:sz="0" w:space="0" w:color="auto"/>
            <w:bottom w:val="none" w:sz="0" w:space="0" w:color="auto"/>
            <w:right w:val="none" w:sz="0" w:space="0" w:color="auto"/>
          </w:divBdr>
        </w:div>
        <w:div w:id="1953584171">
          <w:marLeft w:val="0"/>
          <w:marRight w:val="0"/>
          <w:marTop w:val="0"/>
          <w:marBottom w:val="0"/>
          <w:divBdr>
            <w:top w:val="none" w:sz="0" w:space="0" w:color="auto"/>
            <w:left w:val="none" w:sz="0" w:space="0" w:color="auto"/>
            <w:bottom w:val="none" w:sz="0" w:space="0" w:color="auto"/>
            <w:right w:val="none" w:sz="0" w:space="0" w:color="auto"/>
          </w:divBdr>
        </w:div>
        <w:div w:id="2047098336">
          <w:marLeft w:val="0"/>
          <w:marRight w:val="0"/>
          <w:marTop w:val="0"/>
          <w:marBottom w:val="0"/>
          <w:divBdr>
            <w:top w:val="none" w:sz="0" w:space="0" w:color="auto"/>
            <w:left w:val="none" w:sz="0" w:space="0" w:color="auto"/>
            <w:bottom w:val="none" w:sz="0" w:space="0" w:color="auto"/>
            <w:right w:val="none" w:sz="0" w:space="0" w:color="auto"/>
          </w:divBdr>
        </w:div>
      </w:divsChild>
    </w:div>
    <w:div w:id="471019483">
      <w:bodyDiv w:val="1"/>
      <w:marLeft w:val="0"/>
      <w:marRight w:val="0"/>
      <w:marTop w:val="0"/>
      <w:marBottom w:val="0"/>
      <w:divBdr>
        <w:top w:val="none" w:sz="0" w:space="0" w:color="auto"/>
        <w:left w:val="none" w:sz="0" w:space="0" w:color="auto"/>
        <w:bottom w:val="none" w:sz="0" w:space="0" w:color="auto"/>
        <w:right w:val="none" w:sz="0" w:space="0" w:color="auto"/>
      </w:divBdr>
      <w:divsChild>
        <w:div w:id="57557394">
          <w:marLeft w:val="0"/>
          <w:marRight w:val="0"/>
          <w:marTop w:val="0"/>
          <w:marBottom w:val="0"/>
          <w:divBdr>
            <w:top w:val="none" w:sz="0" w:space="0" w:color="auto"/>
            <w:left w:val="none" w:sz="0" w:space="0" w:color="auto"/>
            <w:bottom w:val="none" w:sz="0" w:space="0" w:color="auto"/>
            <w:right w:val="none" w:sz="0" w:space="0" w:color="auto"/>
          </w:divBdr>
        </w:div>
        <w:div w:id="118306517">
          <w:marLeft w:val="0"/>
          <w:marRight w:val="0"/>
          <w:marTop w:val="0"/>
          <w:marBottom w:val="0"/>
          <w:divBdr>
            <w:top w:val="none" w:sz="0" w:space="0" w:color="auto"/>
            <w:left w:val="none" w:sz="0" w:space="0" w:color="auto"/>
            <w:bottom w:val="none" w:sz="0" w:space="0" w:color="auto"/>
            <w:right w:val="none" w:sz="0" w:space="0" w:color="auto"/>
          </w:divBdr>
        </w:div>
        <w:div w:id="127014093">
          <w:marLeft w:val="0"/>
          <w:marRight w:val="0"/>
          <w:marTop w:val="0"/>
          <w:marBottom w:val="0"/>
          <w:divBdr>
            <w:top w:val="none" w:sz="0" w:space="0" w:color="auto"/>
            <w:left w:val="none" w:sz="0" w:space="0" w:color="auto"/>
            <w:bottom w:val="none" w:sz="0" w:space="0" w:color="auto"/>
            <w:right w:val="none" w:sz="0" w:space="0" w:color="auto"/>
          </w:divBdr>
        </w:div>
        <w:div w:id="277949979">
          <w:marLeft w:val="0"/>
          <w:marRight w:val="0"/>
          <w:marTop w:val="0"/>
          <w:marBottom w:val="0"/>
          <w:divBdr>
            <w:top w:val="none" w:sz="0" w:space="0" w:color="auto"/>
            <w:left w:val="none" w:sz="0" w:space="0" w:color="auto"/>
            <w:bottom w:val="none" w:sz="0" w:space="0" w:color="auto"/>
            <w:right w:val="none" w:sz="0" w:space="0" w:color="auto"/>
          </w:divBdr>
        </w:div>
        <w:div w:id="294994737">
          <w:marLeft w:val="0"/>
          <w:marRight w:val="0"/>
          <w:marTop w:val="0"/>
          <w:marBottom w:val="0"/>
          <w:divBdr>
            <w:top w:val="none" w:sz="0" w:space="0" w:color="auto"/>
            <w:left w:val="none" w:sz="0" w:space="0" w:color="auto"/>
            <w:bottom w:val="none" w:sz="0" w:space="0" w:color="auto"/>
            <w:right w:val="none" w:sz="0" w:space="0" w:color="auto"/>
          </w:divBdr>
        </w:div>
        <w:div w:id="306593663">
          <w:marLeft w:val="0"/>
          <w:marRight w:val="0"/>
          <w:marTop w:val="0"/>
          <w:marBottom w:val="0"/>
          <w:divBdr>
            <w:top w:val="none" w:sz="0" w:space="0" w:color="auto"/>
            <w:left w:val="none" w:sz="0" w:space="0" w:color="auto"/>
            <w:bottom w:val="none" w:sz="0" w:space="0" w:color="auto"/>
            <w:right w:val="none" w:sz="0" w:space="0" w:color="auto"/>
          </w:divBdr>
        </w:div>
        <w:div w:id="409039900">
          <w:marLeft w:val="0"/>
          <w:marRight w:val="0"/>
          <w:marTop w:val="0"/>
          <w:marBottom w:val="0"/>
          <w:divBdr>
            <w:top w:val="none" w:sz="0" w:space="0" w:color="auto"/>
            <w:left w:val="none" w:sz="0" w:space="0" w:color="auto"/>
            <w:bottom w:val="none" w:sz="0" w:space="0" w:color="auto"/>
            <w:right w:val="none" w:sz="0" w:space="0" w:color="auto"/>
          </w:divBdr>
        </w:div>
        <w:div w:id="820851298">
          <w:marLeft w:val="0"/>
          <w:marRight w:val="0"/>
          <w:marTop w:val="0"/>
          <w:marBottom w:val="0"/>
          <w:divBdr>
            <w:top w:val="none" w:sz="0" w:space="0" w:color="auto"/>
            <w:left w:val="none" w:sz="0" w:space="0" w:color="auto"/>
            <w:bottom w:val="none" w:sz="0" w:space="0" w:color="auto"/>
            <w:right w:val="none" w:sz="0" w:space="0" w:color="auto"/>
          </w:divBdr>
        </w:div>
        <w:div w:id="1057781976">
          <w:marLeft w:val="0"/>
          <w:marRight w:val="0"/>
          <w:marTop w:val="0"/>
          <w:marBottom w:val="0"/>
          <w:divBdr>
            <w:top w:val="none" w:sz="0" w:space="0" w:color="auto"/>
            <w:left w:val="none" w:sz="0" w:space="0" w:color="auto"/>
            <w:bottom w:val="none" w:sz="0" w:space="0" w:color="auto"/>
            <w:right w:val="none" w:sz="0" w:space="0" w:color="auto"/>
          </w:divBdr>
        </w:div>
        <w:div w:id="1202011894">
          <w:marLeft w:val="0"/>
          <w:marRight w:val="0"/>
          <w:marTop w:val="0"/>
          <w:marBottom w:val="0"/>
          <w:divBdr>
            <w:top w:val="none" w:sz="0" w:space="0" w:color="auto"/>
            <w:left w:val="none" w:sz="0" w:space="0" w:color="auto"/>
            <w:bottom w:val="none" w:sz="0" w:space="0" w:color="auto"/>
            <w:right w:val="none" w:sz="0" w:space="0" w:color="auto"/>
          </w:divBdr>
        </w:div>
        <w:div w:id="1272977439">
          <w:marLeft w:val="0"/>
          <w:marRight w:val="0"/>
          <w:marTop w:val="0"/>
          <w:marBottom w:val="0"/>
          <w:divBdr>
            <w:top w:val="none" w:sz="0" w:space="0" w:color="auto"/>
            <w:left w:val="none" w:sz="0" w:space="0" w:color="auto"/>
            <w:bottom w:val="none" w:sz="0" w:space="0" w:color="auto"/>
            <w:right w:val="none" w:sz="0" w:space="0" w:color="auto"/>
          </w:divBdr>
        </w:div>
        <w:div w:id="1541895291">
          <w:marLeft w:val="0"/>
          <w:marRight w:val="0"/>
          <w:marTop w:val="0"/>
          <w:marBottom w:val="0"/>
          <w:divBdr>
            <w:top w:val="none" w:sz="0" w:space="0" w:color="auto"/>
            <w:left w:val="none" w:sz="0" w:space="0" w:color="auto"/>
            <w:bottom w:val="none" w:sz="0" w:space="0" w:color="auto"/>
            <w:right w:val="none" w:sz="0" w:space="0" w:color="auto"/>
          </w:divBdr>
        </w:div>
        <w:div w:id="1665402150">
          <w:marLeft w:val="0"/>
          <w:marRight w:val="0"/>
          <w:marTop w:val="0"/>
          <w:marBottom w:val="0"/>
          <w:divBdr>
            <w:top w:val="none" w:sz="0" w:space="0" w:color="auto"/>
            <w:left w:val="none" w:sz="0" w:space="0" w:color="auto"/>
            <w:bottom w:val="none" w:sz="0" w:space="0" w:color="auto"/>
            <w:right w:val="none" w:sz="0" w:space="0" w:color="auto"/>
          </w:divBdr>
        </w:div>
        <w:div w:id="1743261169">
          <w:marLeft w:val="0"/>
          <w:marRight w:val="0"/>
          <w:marTop w:val="0"/>
          <w:marBottom w:val="0"/>
          <w:divBdr>
            <w:top w:val="none" w:sz="0" w:space="0" w:color="auto"/>
            <w:left w:val="none" w:sz="0" w:space="0" w:color="auto"/>
            <w:bottom w:val="none" w:sz="0" w:space="0" w:color="auto"/>
            <w:right w:val="none" w:sz="0" w:space="0" w:color="auto"/>
          </w:divBdr>
        </w:div>
        <w:div w:id="1812601518">
          <w:marLeft w:val="0"/>
          <w:marRight w:val="0"/>
          <w:marTop w:val="0"/>
          <w:marBottom w:val="0"/>
          <w:divBdr>
            <w:top w:val="none" w:sz="0" w:space="0" w:color="auto"/>
            <w:left w:val="none" w:sz="0" w:space="0" w:color="auto"/>
            <w:bottom w:val="none" w:sz="0" w:space="0" w:color="auto"/>
            <w:right w:val="none" w:sz="0" w:space="0" w:color="auto"/>
          </w:divBdr>
        </w:div>
      </w:divsChild>
    </w:div>
    <w:div w:id="537474711">
      <w:bodyDiv w:val="1"/>
      <w:marLeft w:val="0"/>
      <w:marRight w:val="0"/>
      <w:marTop w:val="0"/>
      <w:marBottom w:val="0"/>
      <w:divBdr>
        <w:top w:val="none" w:sz="0" w:space="0" w:color="auto"/>
        <w:left w:val="none" w:sz="0" w:space="0" w:color="auto"/>
        <w:bottom w:val="none" w:sz="0" w:space="0" w:color="auto"/>
        <w:right w:val="none" w:sz="0" w:space="0" w:color="auto"/>
      </w:divBdr>
    </w:div>
    <w:div w:id="582688688">
      <w:bodyDiv w:val="1"/>
      <w:marLeft w:val="0"/>
      <w:marRight w:val="0"/>
      <w:marTop w:val="0"/>
      <w:marBottom w:val="0"/>
      <w:divBdr>
        <w:top w:val="none" w:sz="0" w:space="0" w:color="auto"/>
        <w:left w:val="none" w:sz="0" w:space="0" w:color="auto"/>
        <w:bottom w:val="none" w:sz="0" w:space="0" w:color="auto"/>
        <w:right w:val="none" w:sz="0" w:space="0" w:color="auto"/>
      </w:divBdr>
    </w:div>
    <w:div w:id="715083825">
      <w:bodyDiv w:val="1"/>
      <w:marLeft w:val="0"/>
      <w:marRight w:val="0"/>
      <w:marTop w:val="0"/>
      <w:marBottom w:val="0"/>
      <w:divBdr>
        <w:top w:val="none" w:sz="0" w:space="0" w:color="auto"/>
        <w:left w:val="none" w:sz="0" w:space="0" w:color="auto"/>
        <w:bottom w:val="none" w:sz="0" w:space="0" w:color="auto"/>
        <w:right w:val="none" w:sz="0" w:space="0" w:color="auto"/>
      </w:divBdr>
      <w:divsChild>
        <w:div w:id="654573780">
          <w:marLeft w:val="0"/>
          <w:marRight w:val="0"/>
          <w:marTop w:val="0"/>
          <w:marBottom w:val="0"/>
          <w:divBdr>
            <w:top w:val="none" w:sz="0" w:space="0" w:color="auto"/>
            <w:left w:val="none" w:sz="0" w:space="0" w:color="auto"/>
            <w:bottom w:val="none" w:sz="0" w:space="0" w:color="auto"/>
            <w:right w:val="none" w:sz="0" w:space="0" w:color="auto"/>
          </w:divBdr>
        </w:div>
        <w:div w:id="780146370">
          <w:marLeft w:val="0"/>
          <w:marRight w:val="0"/>
          <w:marTop w:val="0"/>
          <w:marBottom w:val="0"/>
          <w:divBdr>
            <w:top w:val="none" w:sz="0" w:space="0" w:color="auto"/>
            <w:left w:val="none" w:sz="0" w:space="0" w:color="auto"/>
            <w:bottom w:val="none" w:sz="0" w:space="0" w:color="auto"/>
            <w:right w:val="none" w:sz="0" w:space="0" w:color="auto"/>
          </w:divBdr>
        </w:div>
        <w:div w:id="816528921">
          <w:marLeft w:val="0"/>
          <w:marRight w:val="0"/>
          <w:marTop w:val="0"/>
          <w:marBottom w:val="0"/>
          <w:divBdr>
            <w:top w:val="none" w:sz="0" w:space="0" w:color="auto"/>
            <w:left w:val="none" w:sz="0" w:space="0" w:color="auto"/>
            <w:bottom w:val="none" w:sz="0" w:space="0" w:color="auto"/>
            <w:right w:val="none" w:sz="0" w:space="0" w:color="auto"/>
          </w:divBdr>
        </w:div>
        <w:div w:id="875048040">
          <w:marLeft w:val="0"/>
          <w:marRight w:val="0"/>
          <w:marTop w:val="0"/>
          <w:marBottom w:val="0"/>
          <w:divBdr>
            <w:top w:val="none" w:sz="0" w:space="0" w:color="auto"/>
            <w:left w:val="none" w:sz="0" w:space="0" w:color="auto"/>
            <w:bottom w:val="none" w:sz="0" w:space="0" w:color="auto"/>
            <w:right w:val="none" w:sz="0" w:space="0" w:color="auto"/>
          </w:divBdr>
        </w:div>
        <w:div w:id="1014267457">
          <w:marLeft w:val="0"/>
          <w:marRight w:val="0"/>
          <w:marTop w:val="0"/>
          <w:marBottom w:val="0"/>
          <w:divBdr>
            <w:top w:val="none" w:sz="0" w:space="0" w:color="auto"/>
            <w:left w:val="none" w:sz="0" w:space="0" w:color="auto"/>
            <w:bottom w:val="none" w:sz="0" w:space="0" w:color="auto"/>
            <w:right w:val="none" w:sz="0" w:space="0" w:color="auto"/>
          </w:divBdr>
        </w:div>
        <w:div w:id="1126268631">
          <w:marLeft w:val="0"/>
          <w:marRight w:val="0"/>
          <w:marTop w:val="0"/>
          <w:marBottom w:val="0"/>
          <w:divBdr>
            <w:top w:val="none" w:sz="0" w:space="0" w:color="auto"/>
            <w:left w:val="none" w:sz="0" w:space="0" w:color="auto"/>
            <w:bottom w:val="none" w:sz="0" w:space="0" w:color="auto"/>
            <w:right w:val="none" w:sz="0" w:space="0" w:color="auto"/>
          </w:divBdr>
        </w:div>
        <w:div w:id="1758558478">
          <w:marLeft w:val="0"/>
          <w:marRight w:val="0"/>
          <w:marTop w:val="0"/>
          <w:marBottom w:val="0"/>
          <w:divBdr>
            <w:top w:val="none" w:sz="0" w:space="0" w:color="auto"/>
            <w:left w:val="none" w:sz="0" w:space="0" w:color="auto"/>
            <w:bottom w:val="none" w:sz="0" w:space="0" w:color="auto"/>
            <w:right w:val="none" w:sz="0" w:space="0" w:color="auto"/>
          </w:divBdr>
        </w:div>
      </w:divsChild>
    </w:div>
    <w:div w:id="760564693">
      <w:bodyDiv w:val="1"/>
      <w:marLeft w:val="0"/>
      <w:marRight w:val="0"/>
      <w:marTop w:val="0"/>
      <w:marBottom w:val="0"/>
      <w:divBdr>
        <w:top w:val="none" w:sz="0" w:space="0" w:color="auto"/>
        <w:left w:val="none" w:sz="0" w:space="0" w:color="auto"/>
        <w:bottom w:val="none" w:sz="0" w:space="0" w:color="auto"/>
        <w:right w:val="none" w:sz="0" w:space="0" w:color="auto"/>
      </w:divBdr>
    </w:div>
    <w:div w:id="788402428">
      <w:bodyDiv w:val="1"/>
      <w:marLeft w:val="0"/>
      <w:marRight w:val="0"/>
      <w:marTop w:val="0"/>
      <w:marBottom w:val="0"/>
      <w:divBdr>
        <w:top w:val="none" w:sz="0" w:space="0" w:color="auto"/>
        <w:left w:val="none" w:sz="0" w:space="0" w:color="auto"/>
        <w:bottom w:val="none" w:sz="0" w:space="0" w:color="auto"/>
        <w:right w:val="none" w:sz="0" w:space="0" w:color="auto"/>
      </w:divBdr>
    </w:div>
    <w:div w:id="789205490">
      <w:bodyDiv w:val="1"/>
      <w:marLeft w:val="0"/>
      <w:marRight w:val="0"/>
      <w:marTop w:val="0"/>
      <w:marBottom w:val="0"/>
      <w:divBdr>
        <w:top w:val="none" w:sz="0" w:space="0" w:color="auto"/>
        <w:left w:val="none" w:sz="0" w:space="0" w:color="auto"/>
        <w:bottom w:val="none" w:sz="0" w:space="0" w:color="auto"/>
        <w:right w:val="none" w:sz="0" w:space="0" w:color="auto"/>
      </w:divBdr>
      <w:divsChild>
        <w:div w:id="77748055">
          <w:marLeft w:val="0"/>
          <w:marRight w:val="0"/>
          <w:marTop w:val="0"/>
          <w:marBottom w:val="0"/>
          <w:divBdr>
            <w:top w:val="none" w:sz="0" w:space="0" w:color="auto"/>
            <w:left w:val="none" w:sz="0" w:space="0" w:color="auto"/>
            <w:bottom w:val="none" w:sz="0" w:space="0" w:color="auto"/>
            <w:right w:val="none" w:sz="0" w:space="0" w:color="auto"/>
          </w:divBdr>
        </w:div>
        <w:div w:id="85544008">
          <w:marLeft w:val="0"/>
          <w:marRight w:val="0"/>
          <w:marTop w:val="0"/>
          <w:marBottom w:val="0"/>
          <w:divBdr>
            <w:top w:val="none" w:sz="0" w:space="0" w:color="auto"/>
            <w:left w:val="none" w:sz="0" w:space="0" w:color="auto"/>
            <w:bottom w:val="none" w:sz="0" w:space="0" w:color="auto"/>
            <w:right w:val="none" w:sz="0" w:space="0" w:color="auto"/>
          </w:divBdr>
        </w:div>
        <w:div w:id="130556955">
          <w:marLeft w:val="0"/>
          <w:marRight w:val="0"/>
          <w:marTop w:val="0"/>
          <w:marBottom w:val="0"/>
          <w:divBdr>
            <w:top w:val="none" w:sz="0" w:space="0" w:color="auto"/>
            <w:left w:val="none" w:sz="0" w:space="0" w:color="auto"/>
            <w:bottom w:val="none" w:sz="0" w:space="0" w:color="auto"/>
            <w:right w:val="none" w:sz="0" w:space="0" w:color="auto"/>
          </w:divBdr>
        </w:div>
        <w:div w:id="184052957">
          <w:marLeft w:val="0"/>
          <w:marRight w:val="0"/>
          <w:marTop w:val="0"/>
          <w:marBottom w:val="0"/>
          <w:divBdr>
            <w:top w:val="none" w:sz="0" w:space="0" w:color="auto"/>
            <w:left w:val="none" w:sz="0" w:space="0" w:color="auto"/>
            <w:bottom w:val="none" w:sz="0" w:space="0" w:color="auto"/>
            <w:right w:val="none" w:sz="0" w:space="0" w:color="auto"/>
          </w:divBdr>
        </w:div>
        <w:div w:id="282929630">
          <w:marLeft w:val="0"/>
          <w:marRight w:val="0"/>
          <w:marTop w:val="0"/>
          <w:marBottom w:val="0"/>
          <w:divBdr>
            <w:top w:val="none" w:sz="0" w:space="0" w:color="auto"/>
            <w:left w:val="none" w:sz="0" w:space="0" w:color="auto"/>
            <w:bottom w:val="none" w:sz="0" w:space="0" w:color="auto"/>
            <w:right w:val="none" w:sz="0" w:space="0" w:color="auto"/>
          </w:divBdr>
        </w:div>
        <w:div w:id="301812781">
          <w:marLeft w:val="0"/>
          <w:marRight w:val="0"/>
          <w:marTop w:val="0"/>
          <w:marBottom w:val="0"/>
          <w:divBdr>
            <w:top w:val="none" w:sz="0" w:space="0" w:color="auto"/>
            <w:left w:val="none" w:sz="0" w:space="0" w:color="auto"/>
            <w:bottom w:val="none" w:sz="0" w:space="0" w:color="auto"/>
            <w:right w:val="none" w:sz="0" w:space="0" w:color="auto"/>
          </w:divBdr>
        </w:div>
        <w:div w:id="391193113">
          <w:marLeft w:val="0"/>
          <w:marRight w:val="0"/>
          <w:marTop w:val="0"/>
          <w:marBottom w:val="0"/>
          <w:divBdr>
            <w:top w:val="none" w:sz="0" w:space="0" w:color="auto"/>
            <w:left w:val="none" w:sz="0" w:space="0" w:color="auto"/>
            <w:bottom w:val="none" w:sz="0" w:space="0" w:color="auto"/>
            <w:right w:val="none" w:sz="0" w:space="0" w:color="auto"/>
          </w:divBdr>
        </w:div>
        <w:div w:id="569313705">
          <w:marLeft w:val="0"/>
          <w:marRight w:val="0"/>
          <w:marTop w:val="0"/>
          <w:marBottom w:val="0"/>
          <w:divBdr>
            <w:top w:val="none" w:sz="0" w:space="0" w:color="auto"/>
            <w:left w:val="none" w:sz="0" w:space="0" w:color="auto"/>
            <w:bottom w:val="none" w:sz="0" w:space="0" w:color="auto"/>
            <w:right w:val="none" w:sz="0" w:space="0" w:color="auto"/>
          </w:divBdr>
        </w:div>
        <w:div w:id="817693642">
          <w:marLeft w:val="0"/>
          <w:marRight w:val="0"/>
          <w:marTop w:val="0"/>
          <w:marBottom w:val="0"/>
          <w:divBdr>
            <w:top w:val="none" w:sz="0" w:space="0" w:color="auto"/>
            <w:left w:val="none" w:sz="0" w:space="0" w:color="auto"/>
            <w:bottom w:val="none" w:sz="0" w:space="0" w:color="auto"/>
            <w:right w:val="none" w:sz="0" w:space="0" w:color="auto"/>
          </w:divBdr>
        </w:div>
        <w:div w:id="884802110">
          <w:marLeft w:val="0"/>
          <w:marRight w:val="0"/>
          <w:marTop w:val="0"/>
          <w:marBottom w:val="0"/>
          <w:divBdr>
            <w:top w:val="none" w:sz="0" w:space="0" w:color="auto"/>
            <w:left w:val="none" w:sz="0" w:space="0" w:color="auto"/>
            <w:bottom w:val="none" w:sz="0" w:space="0" w:color="auto"/>
            <w:right w:val="none" w:sz="0" w:space="0" w:color="auto"/>
          </w:divBdr>
        </w:div>
        <w:div w:id="1142700006">
          <w:marLeft w:val="0"/>
          <w:marRight w:val="0"/>
          <w:marTop w:val="0"/>
          <w:marBottom w:val="0"/>
          <w:divBdr>
            <w:top w:val="none" w:sz="0" w:space="0" w:color="auto"/>
            <w:left w:val="none" w:sz="0" w:space="0" w:color="auto"/>
            <w:bottom w:val="none" w:sz="0" w:space="0" w:color="auto"/>
            <w:right w:val="none" w:sz="0" w:space="0" w:color="auto"/>
          </w:divBdr>
        </w:div>
        <w:div w:id="1293364098">
          <w:marLeft w:val="0"/>
          <w:marRight w:val="0"/>
          <w:marTop w:val="0"/>
          <w:marBottom w:val="0"/>
          <w:divBdr>
            <w:top w:val="none" w:sz="0" w:space="0" w:color="auto"/>
            <w:left w:val="none" w:sz="0" w:space="0" w:color="auto"/>
            <w:bottom w:val="none" w:sz="0" w:space="0" w:color="auto"/>
            <w:right w:val="none" w:sz="0" w:space="0" w:color="auto"/>
          </w:divBdr>
        </w:div>
        <w:div w:id="1505441295">
          <w:marLeft w:val="0"/>
          <w:marRight w:val="0"/>
          <w:marTop w:val="0"/>
          <w:marBottom w:val="0"/>
          <w:divBdr>
            <w:top w:val="none" w:sz="0" w:space="0" w:color="auto"/>
            <w:left w:val="none" w:sz="0" w:space="0" w:color="auto"/>
            <w:bottom w:val="none" w:sz="0" w:space="0" w:color="auto"/>
            <w:right w:val="none" w:sz="0" w:space="0" w:color="auto"/>
          </w:divBdr>
        </w:div>
        <w:div w:id="1771464435">
          <w:marLeft w:val="0"/>
          <w:marRight w:val="0"/>
          <w:marTop w:val="0"/>
          <w:marBottom w:val="0"/>
          <w:divBdr>
            <w:top w:val="none" w:sz="0" w:space="0" w:color="auto"/>
            <w:left w:val="none" w:sz="0" w:space="0" w:color="auto"/>
            <w:bottom w:val="none" w:sz="0" w:space="0" w:color="auto"/>
            <w:right w:val="none" w:sz="0" w:space="0" w:color="auto"/>
          </w:divBdr>
        </w:div>
        <w:div w:id="1776434895">
          <w:marLeft w:val="0"/>
          <w:marRight w:val="0"/>
          <w:marTop w:val="0"/>
          <w:marBottom w:val="0"/>
          <w:divBdr>
            <w:top w:val="none" w:sz="0" w:space="0" w:color="auto"/>
            <w:left w:val="none" w:sz="0" w:space="0" w:color="auto"/>
            <w:bottom w:val="none" w:sz="0" w:space="0" w:color="auto"/>
            <w:right w:val="none" w:sz="0" w:space="0" w:color="auto"/>
          </w:divBdr>
        </w:div>
        <w:div w:id="1893416801">
          <w:marLeft w:val="0"/>
          <w:marRight w:val="0"/>
          <w:marTop w:val="0"/>
          <w:marBottom w:val="0"/>
          <w:divBdr>
            <w:top w:val="none" w:sz="0" w:space="0" w:color="auto"/>
            <w:left w:val="none" w:sz="0" w:space="0" w:color="auto"/>
            <w:bottom w:val="none" w:sz="0" w:space="0" w:color="auto"/>
            <w:right w:val="none" w:sz="0" w:space="0" w:color="auto"/>
          </w:divBdr>
        </w:div>
      </w:divsChild>
    </w:div>
    <w:div w:id="793789378">
      <w:bodyDiv w:val="1"/>
      <w:marLeft w:val="0"/>
      <w:marRight w:val="0"/>
      <w:marTop w:val="0"/>
      <w:marBottom w:val="0"/>
      <w:divBdr>
        <w:top w:val="none" w:sz="0" w:space="0" w:color="auto"/>
        <w:left w:val="none" w:sz="0" w:space="0" w:color="auto"/>
        <w:bottom w:val="none" w:sz="0" w:space="0" w:color="auto"/>
        <w:right w:val="none" w:sz="0" w:space="0" w:color="auto"/>
      </w:divBdr>
    </w:div>
    <w:div w:id="816723583">
      <w:bodyDiv w:val="1"/>
      <w:marLeft w:val="0"/>
      <w:marRight w:val="0"/>
      <w:marTop w:val="0"/>
      <w:marBottom w:val="0"/>
      <w:divBdr>
        <w:top w:val="none" w:sz="0" w:space="0" w:color="auto"/>
        <w:left w:val="none" w:sz="0" w:space="0" w:color="auto"/>
        <w:bottom w:val="none" w:sz="0" w:space="0" w:color="auto"/>
        <w:right w:val="none" w:sz="0" w:space="0" w:color="auto"/>
      </w:divBdr>
      <w:divsChild>
        <w:div w:id="27881350">
          <w:marLeft w:val="0"/>
          <w:marRight w:val="0"/>
          <w:marTop w:val="0"/>
          <w:marBottom w:val="0"/>
          <w:divBdr>
            <w:top w:val="none" w:sz="0" w:space="0" w:color="auto"/>
            <w:left w:val="none" w:sz="0" w:space="0" w:color="auto"/>
            <w:bottom w:val="none" w:sz="0" w:space="0" w:color="auto"/>
            <w:right w:val="none" w:sz="0" w:space="0" w:color="auto"/>
          </w:divBdr>
        </w:div>
        <w:div w:id="88739802">
          <w:marLeft w:val="0"/>
          <w:marRight w:val="0"/>
          <w:marTop w:val="0"/>
          <w:marBottom w:val="0"/>
          <w:divBdr>
            <w:top w:val="none" w:sz="0" w:space="0" w:color="auto"/>
            <w:left w:val="none" w:sz="0" w:space="0" w:color="auto"/>
            <w:bottom w:val="none" w:sz="0" w:space="0" w:color="auto"/>
            <w:right w:val="none" w:sz="0" w:space="0" w:color="auto"/>
          </w:divBdr>
        </w:div>
        <w:div w:id="155803510">
          <w:marLeft w:val="0"/>
          <w:marRight w:val="0"/>
          <w:marTop w:val="0"/>
          <w:marBottom w:val="0"/>
          <w:divBdr>
            <w:top w:val="none" w:sz="0" w:space="0" w:color="auto"/>
            <w:left w:val="none" w:sz="0" w:space="0" w:color="auto"/>
            <w:bottom w:val="none" w:sz="0" w:space="0" w:color="auto"/>
            <w:right w:val="none" w:sz="0" w:space="0" w:color="auto"/>
          </w:divBdr>
        </w:div>
        <w:div w:id="390469081">
          <w:marLeft w:val="0"/>
          <w:marRight w:val="0"/>
          <w:marTop w:val="0"/>
          <w:marBottom w:val="0"/>
          <w:divBdr>
            <w:top w:val="none" w:sz="0" w:space="0" w:color="auto"/>
            <w:left w:val="none" w:sz="0" w:space="0" w:color="auto"/>
            <w:bottom w:val="none" w:sz="0" w:space="0" w:color="auto"/>
            <w:right w:val="none" w:sz="0" w:space="0" w:color="auto"/>
          </w:divBdr>
        </w:div>
        <w:div w:id="591354743">
          <w:marLeft w:val="0"/>
          <w:marRight w:val="0"/>
          <w:marTop w:val="0"/>
          <w:marBottom w:val="0"/>
          <w:divBdr>
            <w:top w:val="none" w:sz="0" w:space="0" w:color="auto"/>
            <w:left w:val="none" w:sz="0" w:space="0" w:color="auto"/>
            <w:bottom w:val="none" w:sz="0" w:space="0" w:color="auto"/>
            <w:right w:val="none" w:sz="0" w:space="0" w:color="auto"/>
          </w:divBdr>
        </w:div>
        <w:div w:id="718096342">
          <w:marLeft w:val="0"/>
          <w:marRight w:val="0"/>
          <w:marTop w:val="0"/>
          <w:marBottom w:val="0"/>
          <w:divBdr>
            <w:top w:val="none" w:sz="0" w:space="0" w:color="auto"/>
            <w:left w:val="none" w:sz="0" w:space="0" w:color="auto"/>
            <w:bottom w:val="none" w:sz="0" w:space="0" w:color="auto"/>
            <w:right w:val="none" w:sz="0" w:space="0" w:color="auto"/>
          </w:divBdr>
        </w:div>
        <w:div w:id="1253973437">
          <w:marLeft w:val="0"/>
          <w:marRight w:val="0"/>
          <w:marTop w:val="0"/>
          <w:marBottom w:val="0"/>
          <w:divBdr>
            <w:top w:val="none" w:sz="0" w:space="0" w:color="auto"/>
            <w:left w:val="none" w:sz="0" w:space="0" w:color="auto"/>
            <w:bottom w:val="none" w:sz="0" w:space="0" w:color="auto"/>
            <w:right w:val="none" w:sz="0" w:space="0" w:color="auto"/>
          </w:divBdr>
        </w:div>
        <w:div w:id="1318656467">
          <w:marLeft w:val="0"/>
          <w:marRight w:val="0"/>
          <w:marTop w:val="0"/>
          <w:marBottom w:val="0"/>
          <w:divBdr>
            <w:top w:val="none" w:sz="0" w:space="0" w:color="auto"/>
            <w:left w:val="none" w:sz="0" w:space="0" w:color="auto"/>
            <w:bottom w:val="none" w:sz="0" w:space="0" w:color="auto"/>
            <w:right w:val="none" w:sz="0" w:space="0" w:color="auto"/>
          </w:divBdr>
        </w:div>
        <w:div w:id="1903172273">
          <w:marLeft w:val="0"/>
          <w:marRight w:val="0"/>
          <w:marTop w:val="0"/>
          <w:marBottom w:val="0"/>
          <w:divBdr>
            <w:top w:val="none" w:sz="0" w:space="0" w:color="auto"/>
            <w:left w:val="none" w:sz="0" w:space="0" w:color="auto"/>
            <w:bottom w:val="none" w:sz="0" w:space="0" w:color="auto"/>
            <w:right w:val="none" w:sz="0" w:space="0" w:color="auto"/>
          </w:divBdr>
        </w:div>
        <w:div w:id="1963801477">
          <w:marLeft w:val="0"/>
          <w:marRight w:val="0"/>
          <w:marTop w:val="0"/>
          <w:marBottom w:val="0"/>
          <w:divBdr>
            <w:top w:val="none" w:sz="0" w:space="0" w:color="auto"/>
            <w:left w:val="none" w:sz="0" w:space="0" w:color="auto"/>
            <w:bottom w:val="none" w:sz="0" w:space="0" w:color="auto"/>
            <w:right w:val="none" w:sz="0" w:space="0" w:color="auto"/>
          </w:divBdr>
        </w:div>
        <w:div w:id="2098818623">
          <w:marLeft w:val="0"/>
          <w:marRight w:val="0"/>
          <w:marTop w:val="0"/>
          <w:marBottom w:val="0"/>
          <w:divBdr>
            <w:top w:val="none" w:sz="0" w:space="0" w:color="auto"/>
            <w:left w:val="none" w:sz="0" w:space="0" w:color="auto"/>
            <w:bottom w:val="none" w:sz="0" w:space="0" w:color="auto"/>
            <w:right w:val="none" w:sz="0" w:space="0" w:color="auto"/>
          </w:divBdr>
        </w:div>
        <w:div w:id="2114351792">
          <w:marLeft w:val="0"/>
          <w:marRight w:val="0"/>
          <w:marTop w:val="0"/>
          <w:marBottom w:val="0"/>
          <w:divBdr>
            <w:top w:val="none" w:sz="0" w:space="0" w:color="auto"/>
            <w:left w:val="none" w:sz="0" w:space="0" w:color="auto"/>
            <w:bottom w:val="none" w:sz="0" w:space="0" w:color="auto"/>
            <w:right w:val="none" w:sz="0" w:space="0" w:color="auto"/>
          </w:divBdr>
        </w:div>
      </w:divsChild>
    </w:div>
    <w:div w:id="818422395">
      <w:bodyDiv w:val="1"/>
      <w:marLeft w:val="0"/>
      <w:marRight w:val="0"/>
      <w:marTop w:val="0"/>
      <w:marBottom w:val="0"/>
      <w:divBdr>
        <w:top w:val="none" w:sz="0" w:space="0" w:color="auto"/>
        <w:left w:val="none" w:sz="0" w:space="0" w:color="auto"/>
        <w:bottom w:val="none" w:sz="0" w:space="0" w:color="auto"/>
        <w:right w:val="none" w:sz="0" w:space="0" w:color="auto"/>
      </w:divBdr>
    </w:div>
    <w:div w:id="822085561">
      <w:bodyDiv w:val="1"/>
      <w:marLeft w:val="0"/>
      <w:marRight w:val="0"/>
      <w:marTop w:val="0"/>
      <w:marBottom w:val="0"/>
      <w:divBdr>
        <w:top w:val="none" w:sz="0" w:space="0" w:color="auto"/>
        <w:left w:val="none" w:sz="0" w:space="0" w:color="auto"/>
        <w:bottom w:val="none" w:sz="0" w:space="0" w:color="auto"/>
        <w:right w:val="none" w:sz="0" w:space="0" w:color="auto"/>
      </w:divBdr>
    </w:div>
    <w:div w:id="837498372">
      <w:bodyDiv w:val="1"/>
      <w:marLeft w:val="0"/>
      <w:marRight w:val="0"/>
      <w:marTop w:val="0"/>
      <w:marBottom w:val="0"/>
      <w:divBdr>
        <w:top w:val="none" w:sz="0" w:space="0" w:color="auto"/>
        <w:left w:val="none" w:sz="0" w:space="0" w:color="auto"/>
        <w:bottom w:val="none" w:sz="0" w:space="0" w:color="auto"/>
        <w:right w:val="none" w:sz="0" w:space="0" w:color="auto"/>
      </w:divBdr>
      <w:divsChild>
        <w:div w:id="81224033">
          <w:marLeft w:val="0"/>
          <w:marRight w:val="0"/>
          <w:marTop w:val="0"/>
          <w:marBottom w:val="0"/>
          <w:divBdr>
            <w:top w:val="none" w:sz="0" w:space="0" w:color="auto"/>
            <w:left w:val="none" w:sz="0" w:space="0" w:color="auto"/>
            <w:bottom w:val="none" w:sz="0" w:space="0" w:color="auto"/>
            <w:right w:val="none" w:sz="0" w:space="0" w:color="auto"/>
          </w:divBdr>
        </w:div>
        <w:div w:id="1166557666">
          <w:marLeft w:val="0"/>
          <w:marRight w:val="0"/>
          <w:marTop w:val="0"/>
          <w:marBottom w:val="0"/>
          <w:divBdr>
            <w:top w:val="none" w:sz="0" w:space="0" w:color="auto"/>
            <w:left w:val="none" w:sz="0" w:space="0" w:color="auto"/>
            <w:bottom w:val="none" w:sz="0" w:space="0" w:color="auto"/>
            <w:right w:val="none" w:sz="0" w:space="0" w:color="auto"/>
          </w:divBdr>
        </w:div>
        <w:div w:id="1618760354">
          <w:marLeft w:val="0"/>
          <w:marRight w:val="0"/>
          <w:marTop w:val="0"/>
          <w:marBottom w:val="0"/>
          <w:divBdr>
            <w:top w:val="none" w:sz="0" w:space="0" w:color="auto"/>
            <w:left w:val="none" w:sz="0" w:space="0" w:color="auto"/>
            <w:bottom w:val="none" w:sz="0" w:space="0" w:color="auto"/>
            <w:right w:val="none" w:sz="0" w:space="0" w:color="auto"/>
          </w:divBdr>
        </w:div>
        <w:div w:id="1660695615">
          <w:marLeft w:val="0"/>
          <w:marRight w:val="0"/>
          <w:marTop w:val="0"/>
          <w:marBottom w:val="0"/>
          <w:divBdr>
            <w:top w:val="none" w:sz="0" w:space="0" w:color="auto"/>
            <w:left w:val="none" w:sz="0" w:space="0" w:color="auto"/>
            <w:bottom w:val="none" w:sz="0" w:space="0" w:color="auto"/>
            <w:right w:val="none" w:sz="0" w:space="0" w:color="auto"/>
          </w:divBdr>
        </w:div>
      </w:divsChild>
    </w:div>
    <w:div w:id="841973678">
      <w:bodyDiv w:val="1"/>
      <w:marLeft w:val="0"/>
      <w:marRight w:val="0"/>
      <w:marTop w:val="0"/>
      <w:marBottom w:val="0"/>
      <w:divBdr>
        <w:top w:val="none" w:sz="0" w:space="0" w:color="auto"/>
        <w:left w:val="none" w:sz="0" w:space="0" w:color="auto"/>
        <w:bottom w:val="none" w:sz="0" w:space="0" w:color="auto"/>
        <w:right w:val="none" w:sz="0" w:space="0" w:color="auto"/>
      </w:divBdr>
      <w:divsChild>
        <w:div w:id="418869683">
          <w:marLeft w:val="0"/>
          <w:marRight w:val="0"/>
          <w:marTop w:val="0"/>
          <w:marBottom w:val="0"/>
          <w:divBdr>
            <w:top w:val="none" w:sz="0" w:space="0" w:color="auto"/>
            <w:left w:val="none" w:sz="0" w:space="0" w:color="auto"/>
            <w:bottom w:val="none" w:sz="0" w:space="0" w:color="auto"/>
            <w:right w:val="none" w:sz="0" w:space="0" w:color="auto"/>
          </w:divBdr>
        </w:div>
        <w:div w:id="451561505">
          <w:marLeft w:val="0"/>
          <w:marRight w:val="0"/>
          <w:marTop w:val="0"/>
          <w:marBottom w:val="0"/>
          <w:divBdr>
            <w:top w:val="none" w:sz="0" w:space="0" w:color="auto"/>
            <w:left w:val="none" w:sz="0" w:space="0" w:color="auto"/>
            <w:bottom w:val="none" w:sz="0" w:space="0" w:color="auto"/>
            <w:right w:val="none" w:sz="0" w:space="0" w:color="auto"/>
          </w:divBdr>
        </w:div>
        <w:div w:id="554857098">
          <w:marLeft w:val="0"/>
          <w:marRight w:val="0"/>
          <w:marTop w:val="0"/>
          <w:marBottom w:val="0"/>
          <w:divBdr>
            <w:top w:val="none" w:sz="0" w:space="0" w:color="auto"/>
            <w:left w:val="none" w:sz="0" w:space="0" w:color="auto"/>
            <w:bottom w:val="none" w:sz="0" w:space="0" w:color="auto"/>
            <w:right w:val="none" w:sz="0" w:space="0" w:color="auto"/>
          </w:divBdr>
        </w:div>
        <w:div w:id="717165698">
          <w:marLeft w:val="0"/>
          <w:marRight w:val="0"/>
          <w:marTop w:val="0"/>
          <w:marBottom w:val="0"/>
          <w:divBdr>
            <w:top w:val="none" w:sz="0" w:space="0" w:color="auto"/>
            <w:left w:val="none" w:sz="0" w:space="0" w:color="auto"/>
            <w:bottom w:val="none" w:sz="0" w:space="0" w:color="auto"/>
            <w:right w:val="none" w:sz="0" w:space="0" w:color="auto"/>
          </w:divBdr>
        </w:div>
        <w:div w:id="1039934468">
          <w:marLeft w:val="0"/>
          <w:marRight w:val="0"/>
          <w:marTop w:val="0"/>
          <w:marBottom w:val="0"/>
          <w:divBdr>
            <w:top w:val="none" w:sz="0" w:space="0" w:color="auto"/>
            <w:left w:val="none" w:sz="0" w:space="0" w:color="auto"/>
            <w:bottom w:val="none" w:sz="0" w:space="0" w:color="auto"/>
            <w:right w:val="none" w:sz="0" w:space="0" w:color="auto"/>
          </w:divBdr>
        </w:div>
        <w:div w:id="1159808335">
          <w:marLeft w:val="0"/>
          <w:marRight w:val="0"/>
          <w:marTop w:val="0"/>
          <w:marBottom w:val="0"/>
          <w:divBdr>
            <w:top w:val="none" w:sz="0" w:space="0" w:color="auto"/>
            <w:left w:val="none" w:sz="0" w:space="0" w:color="auto"/>
            <w:bottom w:val="none" w:sz="0" w:space="0" w:color="auto"/>
            <w:right w:val="none" w:sz="0" w:space="0" w:color="auto"/>
          </w:divBdr>
        </w:div>
        <w:div w:id="1170827437">
          <w:marLeft w:val="0"/>
          <w:marRight w:val="0"/>
          <w:marTop w:val="0"/>
          <w:marBottom w:val="0"/>
          <w:divBdr>
            <w:top w:val="none" w:sz="0" w:space="0" w:color="auto"/>
            <w:left w:val="none" w:sz="0" w:space="0" w:color="auto"/>
            <w:bottom w:val="none" w:sz="0" w:space="0" w:color="auto"/>
            <w:right w:val="none" w:sz="0" w:space="0" w:color="auto"/>
          </w:divBdr>
        </w:div>
        <w:div w:id="1171337842">
          <w:marLeft w:val="0"/>
          <w:marRight w:val="0"/>
          <w:marTop w:val="0"/>
          <w:marBottom w:val="0"/>
          <w:divBdr>
            <w:top w:val="none" w:sz="0" w:space="0" w:color="auto"/>
            <w:left w:val="none" w:sz="0" w:space="0" w:color="auto"/>
            <w:bottom w:val="none" w:sz="0" w:space="0" w:color="auto"/>
            <w:right w:val="none" w:sz="0" w:space="0" w:color="auto"/>
          </w:divBdr>
        </w:div>
        <w:div w:id="1268074891">
          <w:marLeft w:val="0"/>
          <w:marRight w:val="0"/>
          <w:marTop w:val="0"/>
          <w:marBottom w:val="0"/>
          <w:divBdr>
            <w:top w:val="none" w:sz="0" w:space="0" w:color="auto"/>
            <w:left w:val="none" w:sz="0" w:space="0" w:color="auto"/>
            <w:bottom w:val="none" w:sz="0" w:space="0" w:color="auto"/>
            <w:right w:val="none" w:sz="0" w:space="0" w:color="auto"/>
          </w:divBdr>
        </w:div>
        <w:div w:id="1412388959">
          <w:marLeft w:val="0"/>
          <w:marRight w:val="0"/>
          <w:marTop w:val="0"/>
          <w:marBottom w:val="0"/>
          <w:divBdr>
            <w:top w:val="none" w:sz="0" w:space="0" w:color="auto"/>
            <w:left w:val="none" w:sz="0" w:space="0" w:color="auto"/>
            <w:bottom w:val="none" w:sz="0" w:space="0" w:color="auto"/>
            <w:right w:val="none" w:sz="0" w:space="0" w:color="auto"/>
          </w:divBdr>
        </w:div>
        <w:div w:id="1438133335">
          <w:marLeft w:val="0"/>
          <w:marRight w:val="0"/>
          <w:marTop w:val="0"/>
          <w:marBottom w:val="0"/>
          <w:divBdr>
            <w:top w:val="none" w:sz="0" w:space="0" w:color="auto"/>
            <w:left w:val="none" w:sz="0" w:space="0" w:color="auto"/>
            <w:bottom w:val="none" w:sz="0" w:space="0" w:color="auto"/>
            <w:right w:val="none" w:sz="0" w:space="0" w:color="auto"/>
          </w:divBdr>
        </w:div>
        <w:div w:id="1444033754">
          <w:marLeft w:val="0"/>
          <w:marRight w:val="0"/>
          <w:marTop w:val="0"/>
          <w:marBottom w:val="0"/>
          <w:divBdr>
            <w:top w:val="none" w:sz="0" w:space="0" w:color="auto"/>
            <w:left w:val="none" w:sz="0" w:space="0" w:color="auto"/>
            <w:bottom w:val="none" w:sz="0" w:space="0" w:color="auto"/>
            <w:right w:val="none" w:sz="0" w:space="0" w:color="auto"/>
          </w:divBdr>
        </w:div>
        <w:div w:id="1570730371">
          <w:marLeft w:val="0"/>
          <w:marRight w:val="0"/>
          <w:marTop w:val="0"/>
          <w:marBottom w:val="0"/>
          <w:divBdr>
            <w:top w:val="none" w:sz="0" w:space="0" w:color="auto"/>
            <w:left w:val="none" w:sz="0" w:space="0" w:color="auto"/>
            <w:bottom w:val="none" w:sz="0" w:space="0" w:color="auto"/>
            <w:right w:val="none" w:sz="0" w:space="0" w:color="auto"/>
          </w:divBdr>
        </w:div>
        <w:div w:id="1640452177">
          <w:marLeft w:val="0"/>
          <w:marRight w:val="0"/>
          <w:marTop w:val="0"/>
          <w:marBottom w:val="0"/>
          <w:divBdr>
            <w:top w:val="none" w:sz="0" w:space="0" w:color="auto"/>
            <w:left w:val="none" w:sz="0" w:space="0" w:color="auto"/>
            <w:bottom w:val="none" w:sz="0" w:space="0" w:color="auto"/>
            <w:right w:val="none" w:sz="0" w:space="0" w:color="auto"/>
          </w:divBdr>
        </w:div>
        <w:div w:id="1939099071">
          <w:marLeft w:val="0"/>
          <w:marRight w:val="0"/>
          <w:marTop w:val="0"/>
          <w:marBottom w:val="0"/>
          <w:divBdr>
            <w:top w:val="none" w:sz="0" w:space="0" w:color="auto"/>
            <w:left w:val="none" w:sz="0" w:space="0" w:color="auto"/>
            <w:bottom w:val="none" w:sz="0" w:space="0" w:color="auto"/>
            <w:right w:val="none" w:sz="0" w:space="0" w:color="auto"/>
          </w:divBdr>
        </w:div>
        <w:div w:id="1986740843">
          <w:marLeft w:val="0"/>
          <w:marRight w:val="0"/>
          <w:marTop w:val="0"/>
          <w:marBottom w:val="0"/>
          <w:divBdr>
            <w:top w:val="none" w:sz="0" w:space="0" w:color="auto"/>
            <w:left w:val="none" w:sz="0" w:space="0" w:color="auto"/>
            <w:bottom w:val="none" w:sz="0" w:space="0" w:color="auto"/>
            <w:right w:val="none" w:sz="0" w:space="0" w:color="auto"/>
          </w:divBdr>
        </w:div>
      </w:divsChild>
    </w:div>
    <w:div w:id="881674701">
      <w:bodyDiv w:val="1"/>
      <w:marLeft w:val="0"/>
      <w:marRight w:val="0"/>
      <w:marTop w:val="0"/>
      <w:marBottom w:val="0"/>
      <w:divBdr>
        <w:top w:val="none" w:sz="0" w:space="0" w:color="auto"/>
        <w:left w:val="none" w:sz="0" w:space="0" w:color="auto"/>
        <w:bottom w:val="none" w:sz="0" w:space="0" w:color="auto"/>
        <w:right w:val="none" w:sz="0" w:space="0" w:color="auto"/>
      </w:divBdr>
      <w:divsChild>
        <w:div w:id="145903853">
          <w:marLeft w:val="0"/>
          <w:marRight w:val="0"/>
          <w:marTop w:val="0"/>
          <w:marBottom w:val="0"/>
          <w:divBdr>
            <w:top w:val="none" w:sz="0" w:space="0" w:color="auto"/>
            <w:left w:val="none" w:sz="0" w:space="0" w:color="auto"/>
            <w:bottom w:val="none" w:sz="0" w:space="0" w:color="auto"/>
            <w:right w:val="none" w:sz="0" w:space="0" w:color="auto"/>
          </w:divBdr>
        </w:div>
        <w:div w:id="1111246139">
          <w:marLeft w:val="0"/>
          <w:marRight w:val="0"/>
          <w:marTop w:val="0"/>
          <w:marBottom w:val="0"/>
          <w:divBdr>
            <w:top w:val="none" w:sz="0" w:space="0" w:color="auto"/>
            <w:left w:val="none" w:sz="0" w:space="0" w:color="auto"/>
            <w:bottom w:val="none" w:sz="0" w:space="0" w:color="auto"/>
            <w:right w:val="none" w:sz="0" w:space="0" w:color="auto"/>
          </w:divBdr>
        </w:div>
      </w:divsChild>
    </w:div>
    <w:div w:id="891113675">
      <w:bodyDiv w:val="1"/>
      <w:marLeft w:val="0"/>
      <w:marRight w:val="0"/>
      <w:marTop w:val="0"/>
      <w:marBottom w:val="0"/>
      <w:divBdr>
        <w:top w:val="none" w:sz="0" w:space="0" w:color="auto"/>
        <w:left w:val="none" w:sz="0" w:space="0" w:color="auto"/>
        <w:bottom w:val="none" w:sz="0" w:space="0" w:color="auto"/>
        <w:right w:val="none" w:sz="0" w:space="0" w:color="auto"/>
      </w:divBdr>
      <w:divsChild>
        <w:div w:id="19161448">
          <w:marLeft w:val="0"/>
          <w:marRight w:val="0"/>
          <w:marTop w:val="0"/>
          <w:marBottom w:val="0"/>
          <w:divBdr>
            <w:top w:val="none" w:sz="0" w:space="0" w:color="auto"/>
            <w:left w:val="none" w:sz="0" w:space="0" w:color="auto"/>
            <w:bottom w:val="none" w:sz="0" w:space="0" w:color="auto"/>
            <w:right w:val="none" w:sz="0" w:space="0" w:color="auto"/>
          </w:divBdr>
        </w:div>
        <w:div w:id="123694371">
          <w:marLeft w:val="0"/>
          <w:marRight w:val="0"/>
          <w:marTop w:val="0"/>
          <w:marBottom w:val="0"/>
          <w:divBdr>
            <w:top w:val="none" w:sz="0" w:space="0" w:color="auto"/>
            <w:left w:val="none" w:sz="0" w:space="0" w:color="auto"/>
            <w:bottom w:val="none" w:sz="0" w:space="0" w:color="auto"/>
            <w:right w:val="none" w:sz="0" w:space="0" w:color="auto"/>
          </w:divBdr>
        </w:div>
        <w:div w:id="519047024">
          <w:marLeft w:val="0"/>
          <w:marRight w:val="0"/>
          <w:marTop w:val="0"/>
          <w:marBottom w:val="0"/>
          <w:divBdr>
            <w:top w:val="none" w:sz="0" w:space="0" w:color="auto"/>
            <w:left w:val="none" w:sz="0" w:space="0" w:color="auto"/>
            <w:bottom w:val="none" w:sz="0" w:space="0" w:color="auto"/>
            <w:right w:val="none" w:sz="0" w:space="0" w:color="auto"/>
          </w:divBdr>
        </w:div>
        <w:div w:id="642739229">
          <w:marLeft w:val="0"/>
          <w:marRight w:val="0"/>
          <w:marTop w:val="0"/>
          <w:marBottom w:val="0"/>
          <w:divBdr>
            <w:top w:val="none" w:sz="0" w:space="0" w:color="auto"/>
            <w:left w:val="none" w:sz="0" w:space="0" w:color="auto"/>
            <w:bottom w:val="none" w:sz="0" w:space="0" w:color="auto"/>
            <w:right w:val="none" w:sz="0" w:space="0" w:color="auto"/>
          </w:divBdr>
        </w:div>
        <w:div w:id="728308190">
          <w:marLeft w:val="0"/>
          <w:marRight w:val="0"/>
          <w:marTop w:val="0"/>
          <w:marBottom w:val="0"/>
          <w:divBdr>
            <w:top w:val="none" w:sz="0" w:space="0" w:color="auto"/>
            <w:left w:val="none" w:sz="0" w:space="0" w:color="auto"/>
            <w:bottom w:val="none" w:sz="0" w:space="0" w:color="auto"/>
            <w:right w:val="none" w:sz="0" w:space="0" w:color="auto"/>
          </w:divBdr>
        </w:div>
        <w:div w:id="1027098883">
          <w:marLeft w:val="0"/>
          <w:marRight w:val="0"/>
          <w:marTop w:val="0"/>
          <w:marBottom w:val="0"/>
          <w:divBdr>
            <w:top w:val="none" w:sz="0" w:space="0" w:color="auto"/>
            <w:left w:val="none" w:sz="0" w:space="0" w:color="auto"/>
            <w:bottom w:val="none" w:sz="0" w:space="0" w:color="auto"/>
            <w:right w:val="none" w:sz="0" w:space="0" w:color="auto"/>
          </w:divBdr>
        </w:div>
        <w:div w:id="1036272428">
          <w:marLeft w:val="0"/>
          <w:marRight w:val="0"/>
          <w:marTop w:val="0"/>
          <w:marBottom w:val="0"/>
          <w:divBdr>
            <w:top w:val="none" w:sz="0" w:space="0" w:color="auto"/>
            <w:left w:val="none" w:sz="0" w:space="0" w:color="auto"/>
            <w:bottom w:val="none" w:sz="0" w:space="0" w:color="auto"/>
            <w:right w:val="none" w:sz="0" w:space="0" w:color="auto"/>
          </w:divBdr>
        </w:div>
        <w:div w:id="1125923176">
          <w:marLeft w:val="0"/>
          <w:marRight w:val="0"/>
          <w:marTop w:val="0"/>
          <w:marBottom w:val="0"/>
          <w:divBdr>
            <w:top w:val="none" w:sz="0" w:space="0" w:color="auto"/>
            <w:left w:val="none" w:sz="0" w:space="0" w:color="auto"/>
            <w:bottom w:val="none" w:sz="0" w:space="0" w:color="auto"/>
            <w:right w:val="none" w:sz="0" w:space="0" w:color="auto"/>
          </w:divBdr>
        </w:div>
        <w:div w:id="1283537450">
          <w:marLeft w:val="0"/>
          <w:marRight w:val="0"/>
          <w:marTop w:val="0"/>
          <w:marBottom w:val="0"/>
          <w:divBdr>
            <w:top w:val="none" w:sz="0" w:space="0" w:color="auto"/>
            <w:left w:val="none" w:sz="0" w:space="0" w:color="auto"/>
            <w:bottom w:val="none" w:sz="0" w:space="0" w:color="auto"/>
            <w:right w:val="none" w:sz="0" w:space="0" w:color="auto"/>
          </w:divBdr>
        </w:div>
        <w:div w:id="1549998127">
          <w:marLeft w:val="0"/>
          <w:marRight w:val="0"/>
          <w:marTop w:val="0"/>
          <w:marBottom w:val="0"/>
          <w:divBdr>
            <w:top w:val="none" w:sz="0" w:space="0" w:color="auto"/>
            <w:left w:val="none" w:sz="0" w:space="0" w:color="auto"/>
            <w:bottom w:val="none" w:sz="0" w:space="0" w:color="auto"/>
            <w:right w:val="none" w:sz="0" w:space="0" w:color="auto"/>
          </w:divBdr>
        </w:div>
        <w:div w:id="1744715277">
          <w:marLeft w:val="0"/>
          <w:marRight w:val="0"/>
          <w:marTop w:val="0"/>
          <w:marBottom w:val="0"/>
          <w:divBdr>
            <w:top w:val="none" w:sz="0" w:space="0" w:color="auto"/>
            <w:left w:val="none" w:sz="0" w:space="0" w:color="auto"/>
            <w:bottom w:val="none" w:sz="0" w:space="0" w:color="auto"/>
            <w:right w:val="none" w:sz="0" w:space="0" w:color="auto"/>
          </w:divBdr>
        </w:div>
        <w:div w:id="1777095847">
          <w:marLeft w:val="0"/>
          <w:marRight w:val="0"/>
          <w:marTop w:val="0"/>
          <w:marBottom w:val="0"/>
          <w:divBdr>
            <w:top w:val="none" w:sz="0" w:space="0" w:color="auto"/>
            <w:left w:val="none" w:sz="0" w:space="0" w:color="auto"/>
            <w:bottom w:val="none" w:sz="0" w:space="0" w:color="auto"/>
            <w:right w:val="none" w:sz="0" w:space="0" w:color="auto"/>
          </w:divBdr>
        </w:div>
        <w:div w:id="1800685301">
          <w:marLeft w:val="0"/>
          <w:marRight w:val="0"/>
          <w:marTop w:val="0"/>
          <w:marBottom w:val="0"/>
          <w:divBdr>
            <w:top w:val="none" w:sz="0" w:space="0" w:color="auto"/>
            <w:left w:val="none" w:sz="0" w:space="0" w:color="auto"/>
            <w:bottom w:val="none" w:sz="0" w:space="0" w:color="auto"/>
            <w:right w:val="none" w:sz="0" w:space="0" w:color="auto"/>
          </w:divBdr>
        </w:div>
        <w:div w:id="1808426666">
          <w:marLeft w:val="0"/>
          <w:marRight w:val="0"/>
          <w:marTop w:val="0"/>
          <w:marBottom w:val="0"/>
          <w:divBdr>
            <w:top w:val="none" w:sz="0" w:space="0" w:color="auto"/>
            <w:left w:val="none" w:sz="0" w:space="0" w:color="auto"/>
            <w:bottom w:val="none" w:sz="0" w:space="0" w:color="auto"/>
            <w:right w:val="none" w:sz="0" w:space="0" w:color="auto"/>
          </w:divBdr>
        </w:div>
        <w:div w:id="1892690106">
          <w:marLeft w:val="0"/>
          <w:marRight w:val="0"/>
          <w:marTop w:val="0"/>
          <w:marBottom w:val="0"/>
          <w:divBdr>
            <w:top w:val="none" w:sz="0" w:space="0" w:color="auto"/>
            <w:left w:val="none" w:sz="0" w:space="0" w:color="auto"/>
            <w:bottom w:val="none" w:sz="0" w:space="0" w:color="auto"/>
            <w:right w:val="none" w:sz="0" w:space="0" w:color="auto"/>
          </w:divBdr>
        </w:div>
        <w:div w:id="2064869406">
          <w:marLeft w:val="0"/>
          <w:marRight w:val="0"/>
          <w:marTop w:val="0"/>
          <w:marBottom w:val="0"/>
          <w:divBdr>
            <w:top w:val="none" w:sz="0" w:space="0" w:color="auto"/>
            <w:left w:val="none" w:sz="0" w:space="0" w:color="auto"/>
            <w:bottom w:val="none" w:sz="0" w:space="0" w:color="auto"/>
            <w:right w:val="none" w:sz="0" w:space="0" w:color="auto"/>
          </w:divBdr>
        </w:div>
      </w:divsChild>
    </w:div>
    <w:div w:id="907619432">
      <w:bodyDiv w:val="1"/>
      <w:marLeft w:val="0"/>
      <w:marRight w:val="0"/>
      <w:marTop w:val="0"/>
      <w:marBottom w:val="0"/>
      <w:divBdr>
        <w:top w:val="none" w:sz="0" w:space="0" w:color="auto"/>
        <w:left w:val="none" w:sz="0" w:space="0" w:color="auto"/>
        <w:bottom w:val="none" w:sz="0" w:space="0" w:color="auto"/>
        <w:right w:val="none" w:sz="0" w:space="0" w:color="auto"/>
      </w:divBdr>
      <w:divsChild>
        <w:div w:id="657074702">
          <w:marLeft w:val="0"/>
          <w:marRight w:val="0"/>
          <w:marTop w:val="0"/>
          <w:marBottom w:val="0"/>
          <w:divBdr>
            <w:top w:val="none" w:sz="0" w:space="0" w:color="auto"/>
            <w:left w:val="none" w:sz="0" w:space="0" w:color="auto"/>
            <w:bottom w:val="none" w:sz="0" w:space="0" w:color="auto"/>
            <w:right w:val="none" w:sz="0" w:space="0" w:color="auto"/>
          </w:divBdr>
        </w:div>
        <w:div w:id="729423465">
          <w:marLeft w:val="0"/>
          <w:marRight w:val="0"/>
          <w:marTop w:val="0"/>
          <w:marBottom w:val="0"/>
          <w:divBdr>
            <w:top w:val="none" w:sz="0" w:space="0" w:color="auto"/>
            <w:left w:val="none" w:sz="0" w:space="0" w:color="auto"/>
            <w:bottom w:val="none" w:sz="0" w:space="0" w:color="auto"/>
            <w:right w:val="none" w:sz="0" w:space="0" w:color="auto"/>
          </w:divBdr>
        </w:div>
        <w:div w:id="1780566274">
          <w:marLeft w:val="0"/>
          <w:marRight w:val="0"/>
          <w:marTop w:val="0"/>
          <w:marBottom w:val="0"/>
          <w:divBdr>
            <w:top w:val="none" w:sz="0" w:space="0" w:color="auto"/>
            <w:left w:val="none" w:sz="0" w:space="0" w:color="auto"/>
            <w:bottom w:val="none" w:sz="0" w:space="0" w:color="auto"/>
            <w:right w:val="none" w:sz="0" w:space="0" w:color="auto"/>
          </w:divBdr>
        </w:div>
        <w:div w:id="1819613395">
          <w:marLeft w:val="0"/>
          <w:marRight w:val="0"/>
          <w:marTop w:val="0"/>
          <w:marBottom w:val="0"/>
          <w:divBdr>
            <w:top w:val="none" w:sz="0" w:space="0" w:color="auto"/>
            <w:left w:val="none" w:sz="0" w:space="0" w:color="auto"/>
            <w:bottom w:val="none" w:sz="0" w:space="0" w:color="auto"/>
            <w:right w:val="none" w:sz="0" w:space="0" w:color="auto"/>
          </w:divBdr>
        </w:div>
        <w:div w:id="1959874193">
          <w:marLeft w:val="0"/>
          <w:marRight w:val="0"/>
          <w:marTop w:val="0"/>
          <w:marBottom w:val="0"/>
          <w:divBdr>
            <w:top w:val="none" w:sz="0" w:space="0" w:color="auto"/>
            <w:left w:val="none" w:sz="0" w:space="0" w:color="auto"/>
            <w:bottom w:val="none" w:sz="0" w:space="0" w:color="auto"/>
            <w:right w:val="none" w:sz="0" w:space="0" w:color="auto"/>
          </w:divBdr>
        </w:div>
      </w:divsChild>
    </w:div>
    <w:div w:id="993413478">
      <w:bodyDiv w:val="1"/>
      <w:marLeft w:val="0"/>
      <w:marRight w:val="0"/>
      <w:marTop w:val="0"/>
      <w:marBottom w:val="0"/>
      <w:divBdr>
        <w:top w:val="none" w:sz="0" w:space="0" w:color="auto"/>
        <w:left w:val="none" w:sz="0" w:space="0" w:color="auto"/>
        <w:bottom w:val="none" w:sz="0" w:space="0" w:color="auto"/>
        <w:right w:val="none" w:sz="0" w:space="0" w:color="auto"/>
      </w:divBdr>
    </w:div>
    <w:div w:id="1054618593">
      <w:bodyDiv w:val="1"/>
      <w:marLeft w:val="0"/>
      <w:marRight w:val="0"/>
      <w:marTop w:val="0"/>
      <w:marBottom w:val="0"/>
      <w:divBdr>
        <w:top w:val="none" w:sz="0" w:space="0" w:color="auto"/>
        <w:left w:val="none" w:sz="0" w:space="0" w:color="auto"/>
        <w:bottom w:val="none" w:sz="0" w:space="0" w:color="auto"/>
        <w:right w:val="none" w:sz="0" w:space="0" w:color="auto"/>
      </w:divBdr>
      <w:divsChild>
        <w:div w:id="630553557">
          <w:marLeft w:val="0"/>
          <w:marRight w:val="0"/>
          <w:marTop w:val="0"/>
          <w:marBottom w:val="0"/>
          <w:divBdr>
            <w:top w:val="none" w:sz="0" w:space="0" w:color="auto"/>
            <w:left w:val="none" w:sz="0" w:space="0" w:color="auto"/>
            <w:bottom w:val="none" w:sz="0" w:space="0" w:color="auto"/>
            <w:right w:val="none" w:sz="0" w:space="0" w:color="auto"/>
          </w:divBdr>
        </w:div>
        <w:div w:id="914238920">
          <w:marLeft w:val="0"/>
          <w:marRight w:val="0"/>
          <w:marTop w:val="0"/>
          <w:marBottom w:val="0"/>
          <w:divBdr>
            <w:top w:val="none" w:sz="0" w:space="0" w:color="auto"/>
            <w:left w:val="none" w:sz="0" w:space="0" w:color="auto"/>
            <w:bottom w:val="none" w:sz="0" w:space="0" w:color="auto"/>
            <w:right w:val="none" w:sz="0" w:space="0" w:color="auto"/>
          </w:divBdr>
        </w:div>
        <w:div w:id="1929458079">
          <w:marLeft w:val="0"/>
          <w:marRight w:val="0"/>
          <w:marTop w:val="0"/>
          <w:marBottom w:val="0"/>
          <w:divBdr>
            <w:top w:val="none" w:sz="0" w:space="0" w:color="auto"/>
            <w:left w:val="none" w:sz="0" w:space="0" w:color="auto"/>
            <w:bottom w:val="none" w:sz="0" w:space="0" w:color="auto"/>
            <w:right w:val="none" w:sz="0" w:space="0" w:color="auto"/>
          </w:divBdr>
        </w:div>
      </w:divsChild>
    </w:div>
    <w:div w:id="1446996508">
      <w:bodyDiv w:val="1"/>
      <w:marLeft w:val="0"/>
      <w:marRight w:val="0"/>
      <w:marTop w:val="0"/>
      <w:marBottom w:val="0"/>
      <w:divBdr>
        <w:top w:val="none" w:sz="0" w:space="0" w:color="auto"/>
        <w:left w:val="none" w:sz="0" w:space="0" w:color="auto"/>
        <w:bottom w:val="none" w:sz="0" w:space="0" w:color="auto"/>
        <w:right w:val="none" w:sz="0" w:space="0" w:color="auto"/>
      </w:divBdr>
    </w:div>
    <w:div w:id="1495101979">
      <w:bodyDiv w:val="1"/>
      <w:marLeft w:val="0"/>
      <w:marRight w:val="0"/>
      <w:marTop w:val="0"/>
      <w:marBottom w:val="0"/>
      <w:divBdr>
        <w:top w:val="none" w:sz="0" w:space="0" w:color="auto"/>
        <w:left w:val="none" w:sz="0" w:space="0" w:color="auto"/>
        <w:bottom w:val="none" w:sz="0" w:space="0" w:color="auto"/>
        <w:right w:val="none" w:sz="0" w:space="0" w:color="auto"/>
      </w:divBdr>
      <w:divsChild>
        <w:div w:id="26149543">
          <w:marLeft w:val="0"/>
          <w:marRight w:val="0"/>
          <w:marTop w:val="0"/>
          <w:marBottom w:val="0"/>
          <w:divBdr>
            <w:top w:val="none" w:sz="0" w:space="0" w:color="auto"/>
            <w:left w:val="none" w:sz="0" w:space="0" w:color="auto"/>
            <w:bottom w:val="none" w:sz="0" w:space="0" w:color="auto"/>
            <w:right w:val="none" w:sz="0" w:space="0" w:color="auto"/>
          </w:divBdr>
        </w:div>
        <w:div w:id="168566369">
          <w:marLeft w:val="0"/>
          <w:marRight w:val="0"/>
          <w:marTop w:val="0"/>
          <w:marBottom w:val="0"/>
          <w:divBdr>
            <w:top w:val="none" w:sz="0" w:space="0" w:color="auto"/>
            <w:left w:val="none" w:sz="0" w:space="0" w:color="auto"/>
            <w:bottom w:val="none" w:sz="0" w:space="0" w:color="auto"/>
            <w:right w:val="none" w:sz="0" w:space="0" w:color="auto"/>
          </w:divBdr>
        </w:div>
        <w:div w:id="515459292">
          <w:marLeft w:val="0"/>
          <w:marRight w:val="0"/>
          <w:marTop w:val="0"/>
          <w:marBottom w:val="0"/>
          <w:divBdr>
            <w:top w:val="none" w:sz="0" w:space="0" w:color="auto"/>
            <w:left w:val="none" w:sz="0" w:space="0" w:color="auto"/>
            <w:bottom w:val="none" w:sz="0" w:space="0" w:color="auto"/>
            <w:right w:val="none" w:sz="0" w:space="0" w:color="auto"/>
          </w:divBdr>
        </w:div>
        <w:div w:id="875311080">
          <w:marLeft w:val="0"/>
          <w:marRight w:val="0"/>
          <w:marTop w:val="0"/>
          <w:marBottom w:val="0"/>
          <w:divBdr>
            <w:top w:val="none" w:sz="0" w:space="0" w:color="auto"/>
            <w:left w:val="none" w:sz="0" w:space="0" w:color="auto"/>
            <w:bottom w:val="none" w:sz="0" w:space="0" w:color="auto"/>
            <w:right w:val="none" w:sz="0" w:space="0" w:color="auto"/>
          </w:divBdr>
        </w:div>
        <w:div w:id="931350908">
          <w:marLeft w:val="0"/>
          <w:marRight w:val="0"/>
          <w:marTop w:val="0"/>
          <w:marBottom w:val="0"/>
          <w:divBdr>
            <w:top w:val="none" w:sz="0" w:space="0" w:color="auto"/>
            <w:left w:val="none" w:sz="0" w:space="0" w:color="auto"/>
            <w:bottom w:val="none" w:sz="0" w:space="0" w:color="auto"/>
            <w:right w:val="none" w:sz="0" w:space="0" w:color="auto"/>
          </w:divBdr>
        </w:div>
        <w:div w:id="935097129">
          <w:marLeft w:val="0"/>
          <w:marRight w:val="0"/>
          <w:marTop w:val="0"/>
          <w:marBottom w:val="0"/>
          <w:divBdr>
            <w:top w:val="none" w:sz="0" w:space="0" w:color="auto"/>
            <w:left w:val="none" w:sz="0" w:space="0" w:color="auto"/>
            <w:bottom w:val="none" w:sz="0" w:space="0" w:color="auto"/>
            <w:right w:val="none" w:sz="0" w:space="0" w:color="auto"/>
          </w:divBdr>
        </w:div>
        <w:div w:id="1005791423">
          <w:marLeft w:val="0"/>
          <w:marRight w:val="0"/>
          <w:marTop w:val="0"/>
          <w:marBottom w:val="0"/>
          <w:divBdr>
            <w:top w:val="none" w:sz="0" w:space="0" w:color="auto"/>
            <w:left w:val="none" w:sz="0" w:space="0" w:color="auto"/>
            <w:bottom w:val="none" w:sz="0" w:space="0" w:color="auto"/>
            <w:right w:val="none" w:sz="0" w:space="0" w:color="auto"/>
          </w:divBdr>
        </w:div>
        <w:div w:id="1078791507">
          <w:marLeft w:val="0"/>
          <w:marRight w:val="0"/>
          <w:marTop w:val="0"/>
          <w:marBottom w:val="0"/>
          <w:divBdr>
            <w:top w:val="none" w:sz="0" w:space="0" w:color="auto"/>
            <w:left w:val="none" w:sz="0" w:space="0" w:color="auto"/>
            <w:bottom w:val="none" w:sz="0" w:space="0" w:color="auto"/>
            <w:right w:val="none" w:sz="0" w:space="0" w:color="auto"/>
          </w:divBdr>
        </w:div>
        <w:div w:id="1279219598">
          <w:marLeft w:val="0"/>
          <w:marRight w:val="0"/>
          <w:marTop w:val="0"/>
          <w:marBottom w:val="0"/>
          <w:divBdr>
            <w:top w:val="none" w:sz="0" w:space="0" w:color="auto"/>
            <w:left w:val="none" w:sz="0" w:space="0" w:color="auto"/>
            <w:bottom w:val="none" w:sz="0" w:space="0" w:color="auto"/>
            <w:right w:val="none" w:sz="0" w:space="0" w:color="auto"/>
          </w:divBdr>
        </w:div>
        <w:div w:id="1618293849">
          <w:marLeft w:val="0"/>
          <w:marRight w:val="0"/>
          <w:marTop w:val="0"/>
          <w:marBottom w:val="0"/>
          <w:divBdr>
            <w:top w:val="none" w:sz="0" w:space="0" w:color="auto"/>
            <w:left w:val="none" w:sz="0" w:space="0" w:color="auto"/>
            <w:bottom w:val="none" w:sz="0" w:space="0" w:color="auto"/>
            <w:right w:val="none" w:sz="0" w:space="0" w:color="auto"/>
          </w:divBdr>
        </w:div>
        <w:div w:id="1645771540">
          <w:marLeft w:val="0"/>
          <w:marRight w:val="0"/>
          <w:marTop w:val="0"/>
          <w:marBottom w:val="0"/>
          <w:divBdr>
            <w:top w:val="none" w:sz="0" w:space="0" w:color="auto"/>
            <w:left w:val="none" w:sz="0" w:space="0" w:color="auto"/>
            <w:bottom w:val="none" w:sz="0" w:space="0" w:color="auto"/>
            <w:right w:val="none" w:sz="0" w:space="0" w:color="auto"/>
          </w:divBdr>
        </w:div>
        <w:div w:id="2115662426">
          <w:marLeft w:val="0"/>
          <w:marRight w:val="0"/>
          <w:marTop w:val="0"/>
          <w:marBottom w:val="0"/>
          <w:divBdr>
            <w:top w:val="none" w:sz="0" w:space="0" w:color="auto"/>
            <w:left w:val="none" w:sz="0" w:space="0" w:color="auto"/>
            <w:bottom w:val="none" w:sz="0" w:space="0" w:color="auto"/>
            <w:right w:val="none" w:sz="0" w:space="0" w:color="auto"/>
          </w:divBdr>
        </w:div>
      </w:divsChild>
    </w:div>
    <w:div w:id="1619068549">
      <w:bodyDiv w:val="1"/>
      <w:marLeft w:val="0"/>
      <w:marRight w:val="0"/>
      <w:marTop w:val="0"/>
      <w:marBottom w:val="0"/>
      <w:divBdr>
        <w:top w:val="none" w:sz="0" w:space="0" w:color="auto"/>
        <w:left w:val="none" w:sz="0" w:space="0" w:color="auto"/>
        <w:bottom w:val="none" w:sz="0" w:space="0" w:color="auto"/>
        <w:right w:val="none" w:sz="0" w:space="0" w:color="auto"/>
      </w:divBdr>
      <w:divsChild>
        <w:div w:id="20206489">
          <w:marLeft w:val="0"/>
          <w:marRight w:val="0"/>
          <w:marTop w:val="0"/>
          <w:marBottom w:val="0"/>
          <w:divBdr>
            <w:top w:val="none" w:sz="0" w:space="0" w:color="auto"/>
            <w:left w:val="none" w:sz="0" w:space="0" w:color="auto"/>
            <w:bottom w:val="none" w:sz="0" w:space="0" w:color="auto"/>
            <w:right w:val="none" w:sz="0" w:space="0" w:color="auto"/>
          </w:divBdr>
        </w:div>
        <w:div w:id="192235486">
          <w:marLeft w:val="0"/>
          <w:marRight w:val="0"/>
          <w:marTop w:val="0"/>
          <w:marBottom w:val="0"/>
          <w:divBdr>
            <w:top w:val="none" w:sz="0" w:space="0" w:color="auto"/>
            <w:left w:val="none" w:sz="0" w:space="0" w:color="auto"/>
            <w:bottom w:val="none" w:sz="0" w:space="0" w:color="auto"/>
            <w:right w:val="none" w:sz="0" w:space="0" w:color="auto"/>
          </w:divBdr>
        </w:div>
        <w:div w:id="658310326">
          <w:marLeft w:val="0"/>
          <w:marRight w:val="0"/>
          <w:marTop w:val="0"/>
          <w:marBottom w:val="0"/>
          <w:divBdr>
            <w:top w:val="none" w:sz="0" w:space="0" w:color="auto"/>
            <w:left w:val="none" w:sz="0" w:space="0" w:color="auto"/>
            <w:bottom w:val="none" w:sz="0" w:space="0" w:color="auto"/>
            <w:right w:val="none" w:sz="0" w:space="0" w:color="auto"/>
          </w:divBdr>
        </w:div>
        <w:div w:id="798765290">
          <w:marLeft w:val="0"/>
          <w:marRight w:val="0"/>
          <w:marTop w:val="0"/>
          <w:marBottom w:val="0"/>
          <w:divBdr>
            <w:top w:val="none" w:sz="0" w:space="0" w:color="auto"/>
            <w:left w:val="none" w:sz="0" w:space="0" w:color="auto"/>
            <w:bottom w:val="none" w:sz="0" w:space="0" w:color="auto"/>
            <w:right w:val="none" w:sz="0" w:space="0" w:color="auto"/>
          </w:divBdr>
        </w:div>
        <w:div w:id="803738100">
          <w:marLeft w:val="0"/>
          <w:marRight w:val="0"/>
          <w:marTop w:val="0"/>
          <w:marBottom w:val="0"/>
          <w:divBdr>
            <w:top w:val="none" w:sz="0" w:space="0" w:color="auto"/>
            <w:left w:val="none" w:sz="0" w:space="0" w:color="auto"/>
            <w:bottom w:val="none" w:sz="0" w:space="0" w:color="auto"/>
            <w:right w:val="none" w:sz="0" w:space="0" w:color="auto"/>
          </w:divBdr>
        </w:div>
        <w:div w:id="822284157">
          <w:marLeft w:val="0"/>
          <w:marRight w:val="0"/>
          <w:marTop w:val="0"/>
          <w:marBottom w:val="0"/>
          <w:divBdr>
            <w:top w:val="none" w:sz="0" w:space="0" w:color="auto"/>
            <w:left w:val="none" w:sz="0" w:space="0" w:color="auto"/>
            <w:bottom w:val="none" w:sz="0" w:space="0" w:color="auto"/>
            <w:right w:val="none" w:sz="0" w:space="0" w:color="auto"/>
          </w:divBdr>
        </w:div>
        <w:div w:id="902453092">
          <w:marLeft w:val="0"/>
          <w:marRight w:val="0"/>
          <w:marTop w:val="0"/>
          <w:marBottom w:val="0"/>
          <w:divBdr>
            <w:top w:val="none" w:sz="0" w:space="0" w:color="auto"/>
            <w:left w:val="none" w:sz="0" w:space="0" w:color="auto"/>
            <w:bottom w:val="none" w:sz="0" w:space="0" w:color="auto"/>
            <w:right w:val="none" w:sz="0" w:space="0" w:color="auto"/>
          </w:divBdr>
        </w:div>
        <w:div w:id="981544048">
          <w:marLeft w:val="0"/>
          <w:marRight w:val="0"/>
          <w:marTop w:val="0"/>
          <w:marBottom w:val="0"/>
          <w:divBdr>
            <w:top w:val="none" w:sz="0" w:space="0" w:color="auto"/>
            <w:left w:val="none" w:sz="0" w:space="0" w:color="auto"/>
            <w:bottom w:val="none" w:sz="0" w:space="0" w:color="auto"/>
            <w:right w:val="none" w:sz="0" w:space="0" w:color="auto"/>
          </w:divBdr>
        </w:div>
        <w:div w:id="1000428826">
          <w:marLeft w:val="0"/>
          <w:marRight w:val="0"/>
          <w:marTop w:val="0"/>
          <w:marBottom w:val="0"/>
          <w:divBdr>
            <w:top w:val="none" w:sz="0" w:space="0" w:color="auto"/>
            <w:left w:val="none" w:sz="0" w:space="0" w:color="auto"/>
            <w:bottom w:val="none" w:sz="0" w:space="0" w:color="auto"/>
            <w:right w:val="none" w:sz="0" w:space="0" w:color="auto"/>
          </w:divBdr>
        </w:div>
        <w:div w:id="1022827136">
          <w:marLeft w:val="0"/>
          <w:marRight w:val="0"/>
          <w:marTop w:val="0"/>
          <w:marBottom w:val="0"/>
          <w:divBdr>
            <w:top w:val="none" w:sz="0" w:space="0" w:color="auto"/>
            <w:left w:val="none" w:sz="0" w:space="0" w:color="auto"/>
            <w:bottom w:val="none" w:sz="0" w:space="0" w:color="auto"/>
            <w:right w:val="none" w:sz="0" w:space="0" w:color="auto"/>
          </w:divBdr>
        </w:div>
        <w:div w:id="1412238660">
          <w:marLeft w:val="0"/>
          <w:marRight w:val="0"/>
          <w:marTop w:val="0"/>
          <w:marBottom w:val="0"/>
          <w:divBdr>
            <w:top w:val="none" w:sz="0" w:space="0" w:color="auto"/>
            <w:left w:val="none" w:sz="0" w:space="0" w:color="auto"/>
            <w:bottom w:val="none" w:sz="0" w:space="0" w:color="auto"/>
            <w:right w:val="none" w:sz="0" w:space="0" w:color="auto"/>
          </w:divBdr>
        </w:div>
        <w:div w:id="1424640997">
          <w:marLeft w:val="0"/>
          <w:marRight w:val="0"/>
          <w:marTop w:val="0"/>
          <w:marBottom w:val="0"/>
          <w:divBdr>
            <w:top w:val="none" w:sz="0" w:space="0" w:color="auto"/>
            <w:left w:val="none" w:sz="0" w:space="0" w:color="auto"/>
            <w:bottom w:val="none" w:sz="0" w:space="0" w:color="auto"/>
            <w:right w:val="none" w:sz="0" w:space="0" w:color="auto"/>
          </w:divBdr>
        </w:div>
        <w:div w:id="1597203022">
          <w:marLeft w:val="0"/>
          <w:marRight w:val="0"/>
          <w:marTop w:val="0"/>
          <w:marBottom w:val="0"/>
          <w:divBdr>
            <w:top w:val="none" w:sz="0" w:space="0" w:color="auto"/>
            <w:left w:val="none" w:sz="0" w:space="0" w:color="auto"/>
            <w:bottom w:val="none" w:sz="0" w:space="0" w:color="auto"/>
            <w:right w:val="none" w:sz="0" w:space="0" w:color="auto"/>
          </w:divBdr>
          <w:divsChild>
            <w:div w:id="288556754">
              <w:marLeft w:val="0"/>
              <w:marRight w:val="0"/>
              <w:marTop w:val="0"/>
              <w:marBottom w:val="0"/>
              <w:divBdr>
                <w:top w:val="none" w:sz="0" w:space="0" w:color="auto"/>
                <w:left w:val="none" w:sz="0" w:space="0" w:color="auto"/>
                <w:bottom w:val="none" w:sz="0" w:space="0" w:color="auto"/>
                <w:right w:val="none" w:sz="0" w:space="0" w:color="auto"/>
              </w:divBdr>
              <w:divsChild>
                <w:div w:id="28796908">
                  <w:marLeft w:val="0"/>
                  <w:marRight w:val="0"/>
                  <w:marTop w:val="0"/>
                  <w:marBottom w:val="0"/>
                  <w:divBdr>
                    <w:top w:val="none" w:sz="0" w:space="0" w:color="auto"/>
                    <w:left w:val="none" w:sz="0" w:space="0" w:color="auto"/>
                    <w:bottom w:val="none" w:sz="0" w:space="0" w:color="auto"/>
                    <w:right w:val="none" w:sz="0" w:space="0" w:color="auto"/>
                  </w:divBdr>
                </w:div>
                <w:div w:id="425461198">
                  <w:marLeft w:val="0"/>
                  <w:marRight w:val="0"/>
                  <w:marTop w:val="0"/>
                  <w:marBottom w:val="0"/>
                  <w:divBdr>
                    <w:top w:val="none" w:sz="0" w:space="0" w:color="auto"/>
                    <w:left w:val="none" w:sz="0" w:space="0" w:color="auto"/>
                    <w:bottom w:val="none" w:sz="0" w:space="0" w:color="auto"/>
                    <w:right w:val="none" w:sz="0" w:space="0" w:color="auto"/>
                  </w:divBdr>
                </w:div>
                <w:div w:id="484930017">
                  <w:marLeft w:val="0"/>
                  <w:marRight w:val="0"/>
                  <w:marTop w:val="0"/>
                  <w:marBottom w:val="0"/>
                  <w:divBdr>
                    <w:top w:val="none" w:sz="0" w:space="0" w:color="auto"/>
                    <w:left w:val="none" w:sz="0" w:space="0" w:color="auto"/>
                    <w:bottom w:val="none" w:sz="0" w:space="0" w:color="auto"/>
                    <w:right w:val="none" w:sz="0" w:space="0" w:color="auto"/>
                  </w:divBdr>
                </w:div>
                <w:div w:id="608973802">
                  <w:marLeft w:val="0"/>
                  <w:marRight w:val="0"/>
                  <w:marTop w:val="0"/>
                  <w:marBottom w:val="0"/>
                  <w:divBdr>
                    <w:top w:val="none" w:sz="0" w:space="0" w:color="auto"/>
                    <w:left w:val="none" w:sz="0" w:space="0" w:color="auto"/>
                    <w:bottom w:val="none" w:sz="0" w:space="0" w:color="auto"/>
                    <w:right w:val="none" w:sz="0" w:space="0" w:color="auto"/>
                  </w:divBdr>
                </w:div>
                <w:div w:id="799032534">
                  <w:marLeft w:val="0"/>
                  <w:marRight w:val="0"/>
                  <w:marTop w:val="0"/>
                  <w:marBottom w:val="0"/>
                  <w:divBdr>
                    <w:top w:val="none" w:sz="0" w:space="0" w:color="auto"/>
                    <w:left w:val="none" w:sz="0" w:space="0" w:color="auto"/>
                    <w:bottom w:val="none" w:sz="0" w:space="0" w:color="auto"/>
                    <w:right w:val="none" w:sz="0" w:space="0" w:color="auto"/>
                  </w:divBdr>
                </w:div>
                <w:div w:id="800999107">
                  <w:marLeft w:val="0"/>
                  <w:marRight w:val="0"/>
                  <w:marTop w:val="0"/>
                  <w:marBottom w:val="0"/>
                  <w:divBdr>
                    <w:top w:val="none" w:sz="0" w:space="0" w:color="auto"/>
                    <w:left w:val="none" w:sz="0" w:space="0" w:color="auto"/>
                    <w:bottom w:val="none" w:sz="0" w:space="0" w:color="auto"/>
                    <w:right w:val="none" w:sz="0" w:space="0" w:color="auto"/>
                  </w:divBdr>
                </w:div>
                <w:div w:id="862934821">
                  <w:marLeft w:val="0"/>
                  <w:marRight w:val="0"/>
                  <w:marTop w:val="0"/>
                  <w:marBottom w:val="0"/>
                  <w:divBdr>
                    <w:top w:val="none" w:sz="0" w:space="0" w:color="auto"/>
                    <w:left w:val="none" w:sz="0" w:space="0" w:color="auto"/>
                    <w:bottom w:val="none" w:sz="0" w:space="0" w:color="auto"/>
                    <w:right w:val="none" w:sz="0" w:space="0" w:color="auto"/>
                  </w:divBdr>
                </w:div>
                <w:div w:id="971400749">
                  <w:marLeft w:val="0"/>
                  <w:marRight w:val="0"/>
                  <w:marTop w:val="0"/>
                  <w:marBottom w:val="0"/>
                  <w:divBdr>
                    <w:top w:val="none" w:sz="0" w:space="0" w:color="auto"/>
                    <w:left w:val="none" w:sz="0" w:space="0" w:color="auto"/>
                    <w:bottom w:val="none" w:sz="0" w:space="0" w:color="auto"/>
                    <w:right w:val="none" w:sz="0" w:space="0" w:color="auto"/>
                  </w:divBdr>
                </w:div>
                <w:div w:id="1350991170">
                  <w:marLeft w:val="0"/>
                  <w:marRight w:val="0"/>
                  <w:marTop w:val="0"/>
                  <w:marBottom w:val="0"/>
                  <w:divBdr>
                    <w:top w:val="none" w:sz="0" w:space="0" w:color="auto"/>
                    <w:left w:val="none" w:sz="0" w:space="0" w:color="auto"/>
                    <w:bottom w:val="none" w:sz="0" w:space="0" w:color="auto"/>
                    <w:right w:val="none" w:sz="0" w:space="0" w:color="auto"/>
                  </w:divBdr>
                </w:div>
                <w:div w:id="1445034732">
                  <w:marLeft w:val="0"/>
                  <w:marRight w:val="0"/>
                  <w:marTop w:val="0"/>
                  <w:marBottom w:val="0"/>
                  <w:divBdr>
                    <w:top w:val="none" w:sz="0" w:space="0" w:color="auto"/>
                    <w:left w:val="none" w:sz="0" w:space="0" w:color="auto"/>
                    <w:bottom w:val="none" w:sz="0" w:space="0" w:color="auto"/>
                    <w:right w:val="none" w:sz="0" w:space="0" w:color="auto"/>
                  </w:divBdr>
                </w:div>
                <w:div w:id="1605382924">
                  <w:marLeft w:val="0"/>
                  <w:marRight w:val="0"/>
                  <w:marTop w:val="0"/>
                  <w:marBottom w:val="0"/>
                  <w:divBdr>
                    <w:top w:val="none" w:sz="0" w:space="0" w:color="auto"/>
                    <w:left w:val="none" w:sz="0" w:space="0" w:color="auto"/>
                    <w:bottom w:val="none" w:sz="0" w:space="0" w:color="auto"/>
                    <w:right w:val="none" w:sz="0" w:space="0" w:color="auto"/>
                  </w:divBdr>
                </w:div>
                <w:div w:id="1652638906">
                  <w:marLeft w:val="0"/>
                  <w:marRight w:val="0"/>
                  <w:marTop w:val="0"/>
                  <w:marBottom w:val="0"/>
                  <w:divBdr>
                    <w:top w:val="none" w:sz="0" w:space="0" w:color="auto"/>
                    <w:left w:val="none" w:sz="0" w:space="0" w:color="auto"/>
                    <w:bottom w:val="none" w:sz="0" w:space="0" w:color="auto"/>
                    <w:right w:val="none" w:sz="0" w:space="0" w:color="auto"/>
                  </w:divBdr>
                </w:div>
                <w:div w:id="1689091234">
                  <w:marLeft w:val="0"/>
                  <w:marRight w:val="0"/>
                  <w:marTop w:val="0"/>
                  <w:marBottom w:val="0"/>
                  <w:divBdr>
                    <w:top w:val="none" w:sz="0" w:space="0" w:color="auto"/>
                    <w:left w:val="none" w:sz="0" w:space="0" w:color="auto"/>
                    <w:bottom w:val="none" w:sz="0" w:space="0" w:color="auto"/>
                    <w:right w:val="none" w:sz="0" w:space="0" w:color="auto"/>
                  </w:divBdr>
                </w:div>
                <w:div w:id="2019455800">
                  <w:marLeft w:val="0"/>
                  <w:marRight w:val="0"/>
                  <w:marTop w:val="0"/>
                  <w:marBottom w:val="0"/>
                  <w:divBdr>
                    <w:top w:val="none" w:sz="0" w:space="0" w:color="auto"/>
                    <w:left w:val="none" w:sz="0" w:space="0" w:color="auto"/>
                    <w:bottom w:val="none" w:sz="0" w:space="0" w:color="auto"/>
                    <w:right w:val="none" w:sz="0" w:space="0" w:color="auto"/>
                  </w:divBdr>
                </w:div>
                <w:div w:id="2022582459">
                  <w:marLeft w:val="0"/>
                  <w:marRight w:val="0"/>
                  <w:marTop w:val="0"/>
                  <w:marBottom w:val="0"/>
                  <w:divBdr>
                    <w:top w:val="none" w:sz="0" w:space="0" w:color="auto"/>
                    <w:left w:val="none" w:sz="0" w:space="0" w:color="auto"/>
                    <w:bottom w:val="none" w:sz="0" w:space="0" w:color="auto"/>
                    <w:right w:val="none" w:sz="0" w:space="0" w:color="auto"/>
                  </w:divBdr>
                </w:div>
                <w:div w:id="2056155916">
                  <w:marLeft w:val="0"/>
                  <w:marRight w:val="0"/>
                  <w:marTop w:val="0"/>
                  <w:marBottom w:val="0"/>
                  <w:divBdr>
                    <w:top w:val="none" w:sz="0" w:space="0" w:color="auto"/>
                    <w:left w:val="none" w:sz="0" w:space="0" w:color="auto"/>
                    <w:bottom w:val="none" w:sz="0" w:space="0" w:color="auto"/>
                    <w:right w:val="none" w:sz="0" w:space="0" w:color="auto"/>
                  </w:divBdr>
                </w:div>
              </w:divsChild>
            </w:div>
            <w:div w:id="1038701949">
              <w:marLeft w:val="0"/>
              <w:marRight w:val="0"/>
              <w:marTop w:val="0"/>
              <w:marBottom w:val="0"/>
              <w:divBdr>
                <w:top w:val="none" w:sz="0" w:space="0" w:color="auto"/>
                <w:left w:val="none" w:sz="0" w:space="0" w:color="auto"/>
                <w:bottom w:val="none" w:sz="0" w:space="0" w:color="auto"/>
                <w:right w:val="none" w:sz="0" w:space="0" w:color="auto"/>
              </w:divBdr>
              <w:divsChild>
                <w:div w:id="157885995">
                  <w:marLeft w:val="0"/>
                  <w:marRight w:val="0"/>
                  <w:marTop w:val="0"/>
                  <w:marBottom w:val="0"/>
                  <w:divBdr>
                    <w:top w:val="none" w:sz="0" w:space="0" w:color="auto"/>
                    <w:left w:val="none" w:sz="0" w:space="0" w:color="auto"/>
                    <w:bottom w:val="none" w:sz="0" w:space="0" w:color="auto"/>
                    <w:right w:val="none" w:sz="0" w:space="0" w:color="auto"/>
                  </w:divBdr>
                </w:div>
                <w:div w:id="385223343">
                  <w:marLeft w:val="0"/>
                  <w:marRight w:val="0"/>
                  <w:marTop w:val="0"/>
                  <w:marBottom w:val="0"/>
                  <w:divBdr>
                    <w:top w:val="none" w:sz="0" w:space="0" w:color="auto"/>
                    <w:left w:val="none" w:sz="0" w:space="0" w:color="auto"/>
                    <w:bottom w:val="none" w:sz="0" w:space="0" w:color="auto"/>
                    <w:right w:val="none" w:sz="0" w:space="0" w:color="auto"/>
                  </w:divBdr>
                </w:div>
                <w:div w:id="450249066">
                  <w:marLeft w:val="0"/>
                  <w:marRight w:val="0"/>
                  <w:marTop w:val="0"/>
                  <w:marBottom w:val="0"/>
                  <w:divBdr>
                    <w:top w:val="none" w:sz="0" w:space="0" w:color="auto"/>
                    <w:left w:val="none" w:sz="0" w:space="0" w:color="auto"/>
                    <w:bottom w:val="none" w:sz="0" w:space="0" w:color="auto"/>
                    <w:right w:val="none" w:sz="0" w:space="0" w:color="auto"/>
                  </w:divBdr>
                </w:div>
                <w:div w:id="454836621">
                  <w:marLeft w:val="0"/>
                  <w:marRight w:val="0"/>
                  <w:marTop w:val="0"/>
                  <w:marBottom w:val="0"/>
                  <w:divBdr>
                    <w:top w:val="none" w:sz="0" w:space="0" w:color="auto"/>
                    <w:left w:val="none" w:sz="0" w:space="0" w:color="auto"/>
                    <w:bottom w:val="none" w:sz="0" w:space="0" w:color="auto"/>
                    <w:right w:val="none" w:sz="0" w:space="0" w:color="auto"/>
                  </w:divBdr>
                </w:div>
                <w:div w:id="941883598">
                  <w:marLeft w:val="0"/>
                  <w:marRight w:val="0"/>
                  <w:marTop w:val="0"/>
                  <w:marBottom w:val="0"/>
                  <w:divBdr>
                    <w:top w:val="none" w:sz="0" w:space="0" w:color="auto"/>
                    <w:left w:val="none" w:sz="0" w:space="0" w:color="auto"/>
                    <w:bottom w:val="none" w:sz="0" w:space="0" w:color="auto"/>
                    <w:right w:val="none" w:sz="0" w:space="0" w:color="auto"/>
                  </w:divBdr>
                </w:div>
                <w:div w:id="1028987821">
                  <w:marLeft w:val="0"/>
                  <w:marRight w:val="0"/>
                  <w:marTop w:val="0"/>
                  <w:marBottom w:val="0"/>
                  <w:divBdr>
                    <w:top w:val="none" w:sz="0" w:space="0" w:color="auto"/>
                    <w:left w:val="none" w:sz="0" w:space="0" w:color="auto"/>
                    <w:bottom w:val="none" w:sz="0" w:space="0" w:color="auto"/>
                    <w:right w:val="none" w:sz="0" w:space="0" w:color="auto"/>
                  </w:divBdr>
                </w:div>
                <w:div w:id="1050302508">
                  <w:marLeft w:val="0"/>
                  <w:marRight w:val="0"/>
                  <w:marTop w:val="0"/>
                  <w:marBottom w:val="0"/>
                  <w:divBdr>
                    <w:top w:val="none" w:sz="0" w:space="0" w:color="auto"/>
                    <w:left w:val="none" w:sz="0" w:space="0" w:color="auto"/>
                    <w:bottom w:val="none" w:sz="0" w:space="0" w:color="auto"/>
                    <w:right w:val="none" w:sz="0" w:space="0" w:color="auto"/>
                  </w:divBdr>
                </w:div>
                <w:div w:id="1093747898">
                  <w:marLeft w:val="0"/>
                  <w:marRight w:val="0"/>
                  <w:marTop w:val="0"/>
                  <w:marBottom w:val="0"/>
                  <w:divBdr>
                    <w:top w:val="none" w:sz="0" w:space="0" w:color="auto"/>
                    <w:left w:val="none" w:sz="0" w:space="0" w:color="auto"/>
                    <w:bottom w:val="none" w:sz="0" w:space="0" w:color="auto"/>
                    <w:right w:val="none" w:sz="0" w:space="0" w:color="auto"/>
                  </w:divBdr>
                </w:div>
                <w:div w:id="1116019740">
                  <w:marLeft w:val="0"/>
                  <w:marRight w:val="0"/>
                  <w:marTop w:val="0"/>
                  <w:marBottom w:val="0"/>
                  <w:divBdr>
                    <w:top w:val="none" w:sz="0" w:space="0" w:color="auto"/>
                    <w:left w:val="none" w:sz="0" w:space="0" w:color="auto"/>
                    <w:bottom w:val="none" w:sz="0" w:space="0" w:color="auto"/>
                    <w:right w:val="none" w:sz="0" w:space="0" w:color="auto"/>
                  </w:divBdr>
                </w:div>
                <w:div w:id="1162887277">
                  <w:marLeft w:val="0"/>
                  <w:marRight w:val="0"/>
                  <w:marTop w:val="0"/>
                  <w:marBottom w:val="0"/>
                  <w:divBdr>
                    <w:top w:val="none" w:sz="0" w:space="0" w:color="auto"/>
                    <w:left w:val="none" w:sz="0" w:space="0" w:color="auto"/>
                    <w:bottom w:val="none" w:sz="0" w:space="0" w:color="auto"/>
                    <w:right w:val="none" w:sz="0" w:space="0" w:color="auto"/>
                  </w:divBdr>
                </w:div>
                <w:div w:id="1252204438">
                  <w:marLeft w:val="0"/>
                  <w:marRight w:val="0"/>
                  <w:marTop w:val="0"/>
                  <w:marBottom w:val="0"/>
                  <w:divBdr>
                    <w:top w:val="none" w:sz="0" w:space="0" w:color="auto"/>
                    <w:left w:val="none" w:sz="0" w:space="0" w:color="auto"/>
                    <w:bottom w:val="none" w:sz="0" w:space="0" w:color="auto"/>
                    <w:right w:val="none" w:sz="0" w:space="0" w:color="auto"/>
                  </w:divBdr>
                </w:div>
                <w:div w:id="1273320775">
                  <w:marLeft w:val="0"/>
                  <w:marRight w:val="0"/>
                  <w:marTop w:val="0"/>
                  <w:marBottom w:val="0"/>
                  <w:divBdr>
                    <w:top w:val="none" w:sz="0" w:space="0" w:color="auto"/>
                    <w:left w:val="none" w:sz="0" w:space="0" w:color="auto"/>
                    <w:bottom w:val="none" w:sz="0" w:space="0" w:color="auto"/>
                    <w:right w:val="none" w:sz="0" w:space="0" w:color="auto"/>
                  </w:divBdr>
                </w:div>
                <w:div w:id="1320698091">
                  <w:marLeft w:val="0"/>
                  <w:marRight w:val="0"/>
                  <w:marTop w:val="0"/>
                  <w:marBottom w:val="0"/>
                  <w:divBdr>
                    <w:top w:val="none" w:sz="0" w:space="0" w:color="auto"/>
                    <w:left w:val="none" w:sz="0" w:space="0" w:color="auto"/>
                    <w:bottom w:val="none" w:sz="0" w:space="0" w:color="auto"/>
                    <w:right w:val="none" w:sz="0" w:space="0" w:color="auto"/>
                  </w:divBdr>
                </w:div>
                <w:div w:id="1486780916">
                  <w:marLeft w:val="0"/>
                  <w:marRight w:val="0"/>
                  <w:marTop w:val="0"/>
                  <w:marBottom w:val="0"/>
                  <w:divBdr>
                    <w:top w:val="none" w:sz="0" w:space="0" w:color="auto"/>
                    <w:left w:val="none" w:sz="0" w:space="0" w:color="auto"/>
                    <w:bottom w:val="none" w:sz="0" w:space="0" w:color="auto"/>
                    <w:right w:val="none" w:sz="0" w:space="0" w:color="auto"/>
                  </w:divBdr>
                </w:div>
                <w:div w:id="1623077878">
                  <w:marLeft w:val="0"/>
                  <w:marRight w:val="0"/>
                  <w:marTop w:val="0"/>
                  <w:marBottom w:val="0"/>
                  <w:divBdr>
                    <w:top w:val="none" w:sz="0" w:space="0" w:color="auto"/>
                    <w:left w:val="none" w:sz="0" w:space="0" w:color="auto"/>
                    <w:bottom w:val="none" w:sz="0" w:space="0" w:color="auto"/>
                    <w:right w:val="none" w:sz="0" w:space="0" w:color="auto"/>
                  </w:divBdr>
                </w:div>
                <w:div w:id="1928076488">
                  <w:marLeft w:val="0"/>
                  <w:marRight w:val="0"/>
                  <w:marTop w:val="0"/>
                  <w:marBottom w:val="0"/>
                  <w:divBdr>
                    <w:top w:val="none" w:sz="0" w:space="0" w:color="auto"/>
                    <w:left w:val="none" w:sz="0" w:space="0" w:color="auto"/>
                    <w:bottom w:val="none" w:sz="0" w:space="0" w:color="auto"/>
                    <w:right w:val="none" w:sz="0" w:space="0" w:color="auto"/>
                  </w:divBdr>
                </w:div>
                <w:div w:id="1972319020">
                  <w:marLeft w:val="0"/>
                  <w:marRight w:val="0"/>
                  <w:marTop w:val="0"/>
                  <w:marBottom w:val="0"/>
                  <w:divBdr>
                    <w:top w:val="none" w:sz="0" w:space="0" w:color="auto"/>
                    <w:left w:val="none" w:sz="0" w:space="0" w:color="auto"/>
                    <w:bottom w:val="none" w:sz="0" w:space="0" w:color="auto"/>
                    <w:right w:val="none" w:sz="0" w:space="0" w:color="auto"/>
                  </w:divBdr>
                </w:div>
              </w:divsChild>
            </w:div>
            <w:div w:id="1536310600">
              <w:marLeft w:val="0"/>
              <w:marRight w:val="0"/>
              <w:marTop w:val="0"/>
              <w:marBottom w:val="0"/>
              <w:divBdr>
                <w:top w:val="none" w:sz="0" w:space="0" w:color="auto"/>
                <w:left w:val="none" w:sz="0" w:space="0" w:color="auto"/>
                <w:bottom w:val="none" w:sz="0" w:space="0" w:color="auto"/>
                <w:right w:val="none" w:sz="0" w:space="0" w:color="auto"/>
              </w:divBdr>
              <w:divsChild>
                <w:div w:id="93287496">
                  <w:marLeft w:val="0"/>
                  <w:marRight w:val="0"/>
                  <w:marTop w:val="0"/>
                  <w:marBottom w:val="0"/>
                  <w:divBdr>
                    <w:top w:val="none" w:sz="0" w:space="0" w:color="auto"/>
                    <w:left w:val="none" w:sz="0" w:space="0" w:color="auto"/>
                    <w:bottom w:val="none" w:sz="0" w:space="0" w:color="auto"/>
                    <w:right w:val="none" w:sz="0" w:space="0" w:color="auto"/>
                  </w:divBdr>
                </w:div>
                <w:div w:id="95291442">
                  <w:marLeft w:val="0"/>
                  <w:marRight w:val="0"/>
                  <w:marTop w:val="0"/>
                  <w:marBottom w:val="0"/>
                  <w:divBdr>
                    <w:top w:val="none" w:sz="0" w:space="0" w:color="auto"/>
                    <w:left w:val="none" w:sz="0" w:space="0" w:color="auto"/>
                    <w:bottom w:val="none" w:sz="0" w:space="0" w:color="auto"/>
                    <w:right w:val="none" w:sz="0" w:space="0" w:color="auto"/>
                  </w:divBdr>
                </w:div>
                <w:div w:id="233778428">
                  <w:marLeft w:val="0"/>
                  <w:marRight w:val="0"/>
                  <w:marTop w:val="0"/>
                  <w:marBottom w:val="0"/>
                  <w:divBdr>
                    <w:top w:val="none" w:sz="0" w:space="0" w:color="auto"/>
                    <w:left w:val="none" w:sz="0" w:space="0" w:color="auto"/>
                    <w:bottom w:val="none" w:sz="0" w:space="0" w:color="auto"/>
                    <w:right w:val="none" w:sz="0" w:space="0" w:color="auto"/>
                  </w:divBdr>
                </w:div>
                <w:div w:id="568003903">
                  <w:marLeft w:val="0"/>
                  <w:marRight w:val="0"/>
                  <w:marTop w:val="0"/>
                  <w:marBottom w:val="0"/>
                  <w:divBdr>
                    <w:top w:val="none" w:sz="0" w:space="0" w:color="auto"/>
                    <w:left w:val="none" w:sz="0" w:space="0" w:color="auto"/>
                    <w:bottom w:val="none" w:sz="0" w:space="0" w:color="auto"/>
                    <w:right w:val="none" w:sz="0" w:space="0" w:color="auto"/>
                  </w:divBdr>
                </w:div>
                <w:div w:id="609506499">
                  <w:marLeft w:val="0"/>
                  <w:marRight w:val="0"/>
                  <w:marTop w:val="0"/>
                  <w:marBottom w:val="0"/>
                  <w:divBdr>
                    <w:top w:val="none" w:sz="0" w:space="0" w:color="auto"/>
                    <w:left w:val="none" w:sz="0" w:space="0" w:color="auto"/>
                    <w:bottom w:val="none" w:sz="0" w:space="0" w:color="auto"/>
                    <w:right w:val="none" w:sz="0" w:space="0" w:color="auto"/>
                  </w:divBdr>
                </w:div>
                <w:div w:id="656373694">
                  <w:marLeft w:val="0"/>
                  <w:marRight w:val="0"/>
                  <w:marTop w:val="0"/>
                  <w:marBottom w:val="0"/>
                  <w:divBdr>
                    <w:top w:val="none" w:sz="0" w:space="0" w:color="auto"/>
                    <w:left w:val="none" w:sz="0" w:space="0" w:color="auto"/>
                    <w:bottom w:val="none" w:sz="0" w:space="0" w:color="auto"/>
                    <w:right w:val="none" w:sz="0" w:space="0" w:color="auto"/>
                  </w:divBdr>
                </w:div>
                <w:div w:id="767000018">
                  <w:marLeft w:val="0"/>
                  <w:marRight w:val="0"/>
                  <w:marTop w:val="0"/>
                  <w:marBottom w:val="0"/>
                  <w:divBdr>
                    <w:top w:val="none" w:sz="0" w:space="0" w:color="auto"/>
                    <w:left w:val="none" w:sz="0" w:space="0" w:color="auto"/>
                    <w:bottom w:val="none" w:sz="0" w:space="0" w:color="auto"/>
                    <w:right w:val="none" w:sz="0" w:space="0" w:color="auto"/>
                  </w:divBdr>
                </w:div>
                <w:div w:id="896361878">
                  <w:marLeft w:val="0"/>
                  <w:marRight w:val="0"/>
                  <w:marTop w:val="0"/>
                  <w:marBottom w:val="0"/>
                  <w:divBdr>
                    <w:top w:val="none" w:sz="0" w:space="0" w:color="auto"/>
                    <w:left w:val="none" w:sz="0" w:space="0" w:color="auto"/>
                    <w:bottom w:val="none" w:sz="0" w:space="0" w:color="auto"/>
                    <w:right w:val="none" w:sz="0" w:space="0" w:color="auto"/>
                  </w:divBdr>
                </w:div>
                <w:div w:id="989019549">
                  <w:marLeft w:val="0"/>
                  <w:marRight w:val="0"/>
                  <w:marTop w:val="0"/>
                  <w:marBottom w:val="0"/>
                  <w:divBdr>
                    <w:top w:val="none" w:sz="0" w:space="0" w:color="auto"/>
                    <w:left w:val="none" w:sz="0" w:space="0" w:color="auto"/>
                    <w:bottom w:val="none" w:sz="0" w:space="0" w:color="auto"/>
                    <w:right w:val="none" w:sz="0" w:space="0" w:color="auto"/>
                  </w:divBdr>
                </w:div>
                <w:div w:id="1124540523">
                  <w:marLeft w:val="0"/>
                  <w:marRight w:val="0"/>
                  <w:marTop w:val="0"/>
                  <w:marBottom w:val="0"/>
                  <w:divBdr>
                    <w:top w:val="none" w:sz="0" w:space="0" w:color="auto"/>
                    <w:left w:val="none" w:sz="0" w:space="0" w:color="auto"/>
                    <w:bottom w:val="none" w:sz="0" w:space="0" w:color="auto"/>
                    <w:right w:val="none" w:sz="0" w:space="0" w:color="auto"/>
                  </w:divBdr>
                </w:div>
                <w:div w:id="1260721571">
                  <w:marLeft w:val="0"/>
                  <w:marRight w:val="0"/>
                  <w:marTop w:val="0"/>
                  <w:marBottom w:val="0"/>
                  <w:divBdr>
                    <w:top w:val="none" w:sz="0" w:space="0" w:color="auto"/>
                    <w:left w:val="none" w:sz="0" w:space="0" w:color="auto"/>
                    <w:bottom w:val="none" w:sz="0" w:space="0" w:color="auto"/>
                    <w:right w:val="none" w:sz="0" w:space="0" w:color="auto"/>
                  </w:divBdr>
                </w:div>
                <w:div w:id="1353871448">
                  <w:marLeft w:val="0"/>
                  <w:marRight w:val="0"/>
                  <w:marTop w:val="0"/>
                  <w:marBottom w:val="0"/>
                  <w:divBdr>
                    <w:top w:val="none" w:sz="0" w:space="0" w:color="auto"/>
                    <w:left w:val="none" w:sz="0" w:space="0" w:color="auto"/>
                    <w:bottom w:val="none" w:sz="0" w:space="0" w:color="auto"/>
                    <w:right w:val="none" w:sz="0" w:space="0" w:color="auto"/>
                  </w:divBdr>
                </w:div>
                <w:div w:id="1387486968">
                  <w:marLeft w:val="0"/>
                  <w:marRight w:val="0"/>
                  <w:marTop w:val="0"/>
                  <w:marBottom w:val="0"/>
                  <w:divBdr>
                    <w:top w:val="none" w:sz="0" w:space="0" w:color="auto"/>
                    <w:left w:val="none" w:sz="0" w:space="0" w:color="auto"/>
                    <w:bottom w:val="none" w:sz="0" w:space="0" w:color="auto"/>
                    <w:right w:val="none" w:sz="0" w:space="0" w:color="auto"/>
                  </w:divBdr>
                </w:div>
                <w:div w:id="1585644085">
                  <w:marLeft w:val="0"/>
                  <w:marRight w:val="0"/>
                  <w:marTop w:val="0"/>
                  <w:marBottom w:val="0"/>
                  <w:divBdr>
                    <w:top w:val="none" w:sz="0" w:space="0" w:color="auto"/>
                    <w:left w:val="none" w:sz="0" w:space="0" w:color="auto"/>
                    <w:bottom w:val="none" w:sz="0" w:space="0" w:color="auto"/>
                    <w:right w:val="none" w:sz="0" w:space="0" w:color="auto"/>
                  </w:divBdr>
                </w:div>
                <w:div w:id="1619099131">
                  <w:marLeft w:val="0"/>
                  <w:marRight w:val="0"/>
                  <w:marTop w:val="0"/>
                  <w:marBottom w:val="0"/>
                  <w:divBdr>
                    <w:top w:val="none" w:sz="0" w:space="0" w:color="auto"/>
                    <w:left w:val="none" w:sz="0" w:space="0" w:color="auto"/>
                    <w:bottom w:val="none" w:sz="0" w:space="0" w:color="auto"/>
                    <w:right w:val="none" w:sz="0" w:space="0" w:color="auto"/>
                  </w:divBdr>
                </w:div>
                <w:div w:id="1776485635">
                  <w:marLeft w:val="0"/>
                  <w:marRight w:val="0"/>
                  <w:marTop w:val="0"/>
                  <w:marBottom w:val="0"/>
                  <w:divBdr>
                    <w:top w:val="none" w:sz="0" w:space="0" w:color="auto"/>
                    <w:left w:val="none" w:sz="0" w:space="0" w:color="auto"/>
                    <w:bottom w:val="none" w:sz="0" w:space="0" w:color="auto"/>
                    <w:right w:val="none" w:sz="0" w:space="0" w:color="auto"/>
                  </w:divBdr>
                </w:div>
                <w:div w:id="21406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5313">
          <w:marLeft w:val="0"/>
          <w:marRight w:val="0"/>
          <w:marTop w:val="0"/>
          <w:marBottom w:val="0"/>
          <w:divBdr>
            <w:top w:val="none" w:sz="0" w:space="0" w:color="auto"/>
            <w:left w:val="none" w:sz="0" w:space="0" w:color="auto"/>
            <w:bottom w:val="none" w:sz="0" w:space="0" w:color="auto"/>
            <w:right w:val="none" w:sz="0" w:space="0" w:color="auto"/>
          </w:divBdr>
        </w:div>
        <w:div w:id="1880362470">
          <w:marLeft w:val="0"/>
          <w:marRight w:val="0"/>
          <w:marTop w:val="0"/>
          <w:marBottom w:val="0"/>
          <w:divBdr>
            <w:top w:val="none" w:sz="0" w:space="0" w:color="auto"/>
            <w:left w:val="none" w:sz="0" w:space="0" w:color="auto"/>
            <w:bottom w:val="none" w:sz="0" w:space="0" w:color="auto"/>
            <w:right w:val="none" w:sz="0" w:space="0" w:color="auto"/>
          </w:divBdr>
        </w:div>
        <w:div w:id="2116751004">
          <w:marLeft w:val="0"/>
          <w:marRight w:val="0"/>
          <w:marTop w:val="0"/>
          <w:marBottom w:val="0"/>
          <w:divBdr>
            <w:top w:val="none" w:sz="0" w:space="0" w:color="auto"/>
            <w:left w:val="none" w:sz="0" w:space="0" w:color="auto"/>
            <w:bottom w:val="none" w:sz="0" w:space="0" w:color="auto"/>
            <w:right w:val="none" w:sz="0" w:space="0" w:color="auto"/>
          </w:divBdr>
        </w:div>
      </w:divsChild>
    </w:div>
    <w:div w:id="1691299648">
      <w:bodyDiv w:val="1"/>
      <w:marLeft w:val="0"/>
      <w:marRight w:val="0"/>
      <w:marTop w:val="0"/>
      <w:marBottom w:val="0"/>
      <w:divBdr>
        <w:top w:val="none" w:sz="0" w:space="0" w:color="auto"/>
        <w:left w:val="none" w:sz="0" w:space="0" w:color="auto"/>
        <w:bottom w:val="none" w:sz="0" w:space="0" w:color="auto"/>
        <w:right w:val="none" w:sz="0" w:space="0" w:color="auto"/>
      </w:divBdr>
    </w:div>
    <w:div w:id="1947997290">
      <w:bodyDiv w:val="1"/>
      <w:marLeft w:val="0"/>
      <w:marRight w:val="0"/>
      <w:marTop w:val="0"/>
      <w:marBottom w:val="0"/>
      <w:divBdr>
        <w:top w:val="none" w:sz="0" w:space="0" w:color="auto"/>
        <w:left w:val="none" w:sz="0" w:space="0" w:color="auto"/>
        <w:bottom w:val="none" w:sz="0" w:space="0" w:color="auto"/>
        <w:right w:val="none" w:sz="0" w:space="0" w:color="auto"/>
      </w:divBdr>
      <w:divsChild>
        <w:div w:id="448092225">
          <w:marLeft w:val="0"/>
          <w:marRight w:val="0"/>
          <w:marTop w:val="0"/>
          <w:marBottom w:val="0"/>
          <w:divBdr>
            <w:top w:val="none" w:sz="0" w:space="0" w:color="auto"/>
            <w:left w:val="none" w:sz="0" w:space="0" w:color="auto"/>
            <w:bottom w:val="none" w:sz="0" w:space="0" w:color="auto"/>
            <w:right w:val="none" w:sz="0" w:space="0" w:color="auto"/>
          </w:divBdr>
        </w:div>
        <w:div w:id="554898480">
          <w:marLeft w:val="0"/>
          <w:marRight w:val="0"/>
          <w:marTop w:val="0"/>
          <w:marBottom w:val="0"/>
          <w:divBdr>
            <w:top w:val="none" w:sz="0" w:space="0" w:color="auto"/>
            <w:left w:val="none" w:sz="0" w:space="0" w:color="auto"/>
            <w:bottom w:val="none" w:sz="0" w:space="0" w:color="auto"/>
            <w:right w:val="none" w:sz="0" w:space="0" w:color="auto"/>
          </w:divBdr>
        </w:div>
        <w:div w:id="907110286">
          <w:marLeft w:val="0"/>
          <w:marRight w:val="0"/>
          <w:marTop w:val="0"/>
          <w:marBottom w:val="0"/>
          <w:divBdr>
            <w:top w:val="none" w:sz="0" w:space="0" w:color="auto"/>
            <w:left w:val="none" w:sz="0" w:space="0" w:color="auto"/>
            <w:bottom w:val="none" w:sz="0" w:space="0" w:color="auto"/>
            <w:right w:val="none" w:sz="0" w:space="0" w:color="auto"/>
          </w:divBdr>
        </w:div>
        <w:div w:id="912928614">
          <w:marLeft w:val="0"/>
          <w:marRight w:val="0"/>
          <w:marTop w:val="0"/>
          <w:marBottom w:val="0"/>
          <w:divBdr>
            <w:top w:val="none" w:sz="0" w:space="0" w:color="auto"/>
            <w:left w:val="none" w:sz="0" w:space="0" w:color="auto"/>
            <w:bottom w:val="none" w:sz="0" w:space="0" w:color="auto"/>
            <w:right w:val="none" w:sz="0" w:space="0" w:color="auto"/>
          </w:divBdr>
        </w:div>
        <w:div w:id="1147937289">
          <w:marLeft w:val="0"/>
          <w:marRight w:val="0"/>
          <w:marTop w:val="0"/>
          <w:marBottom w:val="0"/>
          <w:divBdr>
            <w:top w:val="none" w:sz="0" w:space="0" w:color="auto"/>
            <w:left w:val="none" w:sz="0" w:space="0" w:color="auto"/>
            <w:bottom w:val="none" w:sz="0" w:space="0" w:color="auto"/>
            <w:right w:val="none" w:sz="0" w:space="0" w:color="auto"/>
          </w:divBdr>
        </w:div>
        <w:div w:id="1237086818">
          <w:marLeft w:val="0"/>
          <w:marRight w:val="0"/>
          <w:marTop w:val="0"/>
          <w:marBottom w:val="0"/>
          <w:divBdr>
            <w:top w:val="none" w:sz="0" w:space="0" w:color="auto"/>
            <w:left w:val="none" w:sz="0" w:space="0" w:color="auto"/>
            <w:bottom w:val="none" w:sz="0" w:space="0" w:color="auto"/>
            <w:right w:val="none" w:sz="0" w:space="0" w:color="auto"/>
          </w:divBdr>
        </w:div>
        <w:div w:id="1350990131">
          <w:marLeft w:val="0"/>
          <w:marRight w:val="0"/>
          <w:marTop w:val="0"/>
          <w:marBottom w:val="0"/>
          <w:divBdr>
            <w:top w:val="none" w:sz="0" w:space="0" w:color="auto"/>
            <w:left w:val="none" w:sz="0" w:space="0" w:color="auto"/>
            <w:bottom w:val="none" w:sz="0" w:space="0" w:color="auto"/>
            <w:right w:val="none" w:sz="0" w:space="0" w:color="auto"/>
          </w:divBdr>
        </w:div>
        <w:div w:id="1497261771">
          <w:marLeft w:val="0"/>
          <w:marRight w:val="0"/>
          <w:marTop w:val="0"/>
          <w:marBottom w:val="0"/>
          <w:divBdr>
            <w:top w:val="none" w:sz="0" w:space="0" w:color="auto"/>
            <w:left w:val="none" w:sz="0" w:space="0" w:color="auto"/>
            <w:bottom w:val="none" w:sz="0" w:space="0" w:color="auto"/>
            <w:right w:val="none" w:sz="0" w:space="0" w:color="auto"/>
          </w:divBdr>
        </w:div>
        <w:div w:id="2085763684">
          <w:marLeft w:val="0"/>
          <w:marRight w:val="0"/>
          <w:marTop w:val="0"/>
          <w:marBottom w:val="0"/>
          <w:divBdr>
            <w:top w:val="none" w:sz="0" w:space="0" w:color="auto"/>
            <w:left w:val="none" w:sz="0" w:space="0" w:color="auto"/>
            <w:bottom w:val="none" w:sz="0" w:space="0" w:color="auto"/>
            <w:right w:val="none" w:sz="0" w:space="0" w:color="auto"/>
          </w:divBdr>
        </w:div>
      </w:divsChild>
    </w:div>
    <w:div w:id="1950887689">
      <w:bodyDiv w:val="1"/>
      <w:marLeft w:val="0"/>
      <w:marRight w:val="0"/>
      <w:marTop w:val="0"/>
      <w:marBottom w:val="0"/>
      <w:divBdr>
        <w:top w:val="none" w:sz="0" w:space="0" w:color="auto"/>
        <w:left w:val="none" w:sz="0" w:space="0" w:color="auto"/>
        <w:bottom w:val="none" w:sz="0" w:space="0" w:color="auto"/>
        <w:right w:val="none" w:sz="0" w:space="0" w:color="auto"/>
      </w:divBdr>
      <w:divsChild>
        <w:div w:id="206843134">
          <w:marLeft w:val="0"/>
          <w:marRight w:val="0"/>
          <w:marTop w:val="0"/>
          <w:marBottom w:val="0"/>
          <w:divBdr>
            <w:top w:val="none" w:sz="0" w:space="0" w:color="auto"/>
            <w:left w:val="none" w:sz="0" w:space="0" w:color="auto"/>
            <w:bottom w:val="none" w:sz="0" w:space="0" w:color="auto"/>
            <w:right w:val="none" w:sz="0" w:space="0" w:color="auto"/>
          </w:divBdr>
        </w:div>
        <w:div w:id="236863853">
          <w:marLeft w:val="0"/>
          <w:marRight w:val="0"/>
          <w:marTop w:val="0"/>
          <w:marBottom w:val="0"/>
          <w:divBdr>
            <w:top w:val="none" w:sz="0" w:space="0" w:color="auto"/>
            <w:left w:val="none" w:sz="0" w:space="0" w:color="auto"/>
            <w:bottom w:val="none" w:sz="0" w:space="0" w:color="auto"/>
            <w:right w:val="none" w:sz="0" w:space="0" w:color="auto"/>
          </w:divBdr>
        </w:div>
        <w:div w:id="312492583">
          <w:marLeft w:val="0"/>
          <w:marRight w:val="0"/>
          <w:marTop w:val="0"/>
          <w:marBottom w:val="0"/>
          <w:divBdr>
            <w:top w:val="none" w:sz="0" w:space="0" w:color="auto"/>
            <w:left w:val="none" w:sz="0" w:space="0" w:color="auto"/>
            <w:bottom w:val="none" w:sz="0" w:space="0" w:color="auto"/>
            <w:right w:val="none" w:sz="0" w:space="0" w:color="auto"/>
          </w:divBdr>
        </w:div>
        <w:div w:id="586577610">
          <w:marLeft w:val="0"/>
          <w:marRight w:val="0"/>
          <w:marTop w:val="0"/>
          <w:marBottom w:val="0"/>
          <w:divBdr>
            <w:top w:val="none" w:sz="0" w:space="0" w:color="auto"/>
            <w:left w:val="none" w:sz="0" w:space="0" w:color="auto"/>
            <w:bottom w:val="none" w:sz="0" w:space="0" w:color="auto"/>
            <w:right w:val="none" w:sz="0" w:space="0" w:color="auto"/>
          </w:divBdr>
        </w:div>
        <w:div w:id="597178444">
          <w:marLeft w:val="0"/>
          <w:marRight w:val="0"/>
          <w:marTop w:val="0"/>
          <w:marBottom w:val="0"/>
          <w:divBdr>
            <w:top w:val="none" w:sz="0" w:space="0" w:color="auto"/>
            <w:left w:val="none" w:sz="0" w:space="0" w:color="auto"/>
            <w:bottom w:val="none" w:sz="0" w:space="0" w:color="auto"/>
            <w:right w:val="none" w:sz="0" w:space="0" w:color="auto"/>
          </w:divBdr>
        </w:div>
        <w:div w:id="1041399343">
          <w:marLeft w:val="0"/>
          <w:marRight w:val="0"/>
          <w:marTop w:val="0"/>
          <w:marBottom w:val="0"/>
          <w:divBdr>
            <w:top w:val="none" w:sz="0" w:space="0" w:color="auto"/>
            <w:left w:val="none" w:sz="0" w:space="0" w:color="auto"/>
            <w:bottom w:val="none" w:sz="0" w:space="0" w:color="auto"/>
            <w:right w:val="none" w:sz="0" w:space="0" w:color="auto"/>
          </w:divBdr>
        </w:div>
        <w:div w:id="1101025708">
          <w:marLeft w:val="0"/>
          <w:marRight w:val="0"/>
          <w:marTop w:val="0"/>
          <w:marBottom w:val="0"/>
          <w:divBdr>
            <w:top w:val="none" w:sz="0" w:space="0" w:color="auto"/>
            <w:left w:val="none" w:sz="0" w:space="0" w:color="auto"/>
            <w:bottom w:val="none" w:sz="0" w:space="0" w:color="auto"/>
            <w:right w:val="none" w:sz="0" w:space="0" w:color="auto"/>
          </w:divBdr>
        </w:div>
        <w:div w:id="1140462723">
          <w:marLeft w:val="0"/>
          <w:marRight w:val="0"/>
          <w:marTop w:val="0"/>
          <w:marBottom w:val="0"/>
          <w:divBdr>
            <w:top w:val="none" w:sz="0" w:space="0" w:color="auto"/>
            <w:left w:val="none" w:sz="0" w:space="0" w:color="auto"/>
            <w:bottom w:val="none" w:sz="0" w:space="0" w:color="auto"/>
            <w:right w:val="none" w:sz="0" w:space="0" w:color="auto"/>
          </w:divBdr>
        </w:div>
        <w:div w:id="1237472420">
          <w:marLeft w:val="0"/>
          <w:marRight w:val="0"/>
          <w:marTop w:val="0"/>
          <w:marBottom w:val="0"/>
          <w:divBdr>
            <w:top w:val="none" w:sz="0" w:space="0" w:color="auto"/>
            <w:left w:val="none" w:sz="0" w:space="0" w:color="auto"/>
            <w:bottom w:val="none" w:sz="0" w:space="0" w:color="auto"/>
            <w:right w:val="none" w:sz="0" w:space="0" w:color="auto"/>
          </w:divBdr>
        </w:div>
        <w:div w:id="1249343201">
          <w:marLeft w:val="0"/>
          <w:marRight w:val="0"/>
          <w:marTop w:val="0"/>
          <w:marBottom w:val="0"/>
          <w:divBdr>
            <w:top w:val="none" w:sz="0" w:space="0" w:color="auto"/>
            <w:left w:val="none" w:sz="0" w:space="0" w:color="auto"/>
            <w:bottom w:val="none" w:sz="0" w:space="0" w:color="auto"/>
            <w:right w:val="none" w:sz="0" w:space="0" w:color="auto"/>
          </w:divBdr>
        </w:div>
        <w:div w:id="1280919236">
          <w:marLeft w:val="0"/>
          <w:marRight w:val="0"/>
          <w:marTop w:val="0"/>
          <w:marBottom w:val="0"/>
          <w:divBdr>
            <w:top w:val="none" w:sz="0" w:space="0" w:color="auto"/>
            <w:left w:val="none" w:sz="0" w:space="0" w:color="auto"/>
            <w:bottom w:val="none" w:sz="0" w:space="0" w:color="auto"/>
            <w:right w:val="none" w:sz="0" w:space="0" w:color="auto"/>
          </w:divBdr>
        </w:div>
        <w:div w:id="1471511140">
          <w:marLeft w:val="0"/>
          <w:marRight w:val="0"/>
          <w:marTop w:val="0"/>
          <w:marBottom w:val="0"/>
          <w:divBdr>
            <w:top w:val="none" w:sz="0" w:space="0" w:color="auto"/>
            <w:left w:val="none" w:sz="0" w:space="0" w:color="auto"/>
            <w:bottom w:val="none" w:sz="0" w:space="0" w:color="auto"/>
            <w:right w:val="none" w:sz="0" w:space="0" w:color="auto"/>
          </w:divBdr>
        </w:div>
        <w:div w:id="1647931763">
          <w:marLeft w:val="0"/>
          <w:marRight w:val="0"/>
          <w:marTop w:val="0"/>
          <w:marBottom w:val="0"/>
          <w:divBdr>
            <w:top w:val="none" w:sz="0" w:space="0" w:color="auto"/>
            <w:left w:val="none" w:sz="0" w:space="0" w:color="auto"/>
            <w:bottom w:val="none" w:sz="0" w:space="0" w:color="auto"/>
            <w:right w:val="none" w:sz="0" w:space="0" w:color="auto"/>
          </w:divBdr>
        </w:div>
        <w:div w:id="1765493537">
          <w:marLeft w:val="0"/>
          <w:marRight w:val="0"/>
          <w:marTop w:val="0"/>
          <w:marBottom w:val="0"/>
          <w:divBdr>
            <w:top w:val="none" w:sz="0" w:space="0" w:color="auto"/>
            <w:left w:val="none" w:sz="0" w:space="0" w:color="auto"/>
            <w:bottom w:val="none" w:sz="0" w:space="0" w:color="auto"/>
            <w:right w:val="none" w:sz="0" w:space="0" w:color="auto"/>
          </w:divBdr>
        </w:div>
        <w:div w:id="1931691828">
          <w:marLeft w:val="0"/>
          <w:marRight w:val="0"/>
          <w:marTop w:val="0"/>
          <w:marBottom w:val="0"/>
          <w:divBdr>
            <w:top w:val="none" w:sz="0" w:space="0" w:color="auto"/>
            <w:left w:val="none" w:sz="0" w:space="0" w:color="auto"/>
            <w:bottom w:val="none" w:sz="0" w:space="0" w:color="auto"/>
            <w:right w:val="none" w:sz="0" w:space="0" w:color="auto"/>
          </w:divBdr>
        </w:div>
        <w:div w:id="1956982782">
          <w:marLeft w:val="0"/>
          <w:marRight w:val="0"/>
          <w:marTop w:val="0"/>
          <w:marBottom w:val="0"/>
          <w:divBdr>
            <w:top w:val="none" w:sz="0" w:space="0" w:color="auto"/>
            <w:left w:val="none" w:sz="0" w:space="0" w:color="auto"/>
            <w:bottom w:val="none" w:sz="0" w:space="0" w:color="auto"/>
            <w:right w:val="none" w:sz="0" w:space="0" w:color="auto"/>
          </w:divBdr>
        </w:div>
      </w:divsChild>
    </w:div>
    <w:div w:id="1955743171">
      <w:bodyDiv w:val="1"/>
      <w:marLeft w:val="0"/>
      <w:marRight w:val="0"/>
      <w:marTop w:val="0"/>
      <w:marBottom w:val="0"/>
      <w:divBdr>
        <w:top w:val="none" w:sz="0" w:space="0" w:color="auto"/>
        <w:left w:val="none" w:sz="0" w:space="0" w:color="auto"/>
        <w:bottom w:val="none" w:sz="0" w:space="0" w:color="auto"/>
        <w:right w:val="none" w:sz="0" w:space="0" w:color="auto"/>
      </w:divBdr>
      <w:divsChild>
        <w:div w:id="45497950">
          <w:marLeft w:val="0"/>
          <w:marRight w:val="0"/>
          <w:marTop w:val="0"/>
          <w:marBottom w:val="0"/>
          <w:divBdr>
            <w:top w:val="none" w:sz="0" w:space="0" w:color="auto"/>
            <w:left w:val="none" w:sz="0" w:space="0" w:color="auto"/>
            <w:bottom w:val="none" w:sz="0" w:space="0" w:color="auto"/>
            <w:right w:val="none" w:sz="0" w:space="0" w:color="auto"/>
          </w:divBdr>
        </w:div>
        <w:div w:id="468011032">
          <w:marLeft w:val="0"/>
          <w:marRight w:val="0"/>
          <w:marTop w:val="0"/>
          <w:marBottom w:val="0"/>
          <w:divBdr>
            <w:top w:val="none" w:sz="0" w:space="0" w:color="auto"/>
            <w:left w:val="none" w:sz="0" w:space="0" w:color="auto"/>
            <w:bottom w:val="none" w:sz="0" w:space="0" w:color="auto"/>
            <w:right w:val="none" w:sz="0" w:space="0" w:color="auto"/>
          </w:divBdr>
        </w:div>
        <w:div w:id="584412361">
          <w:marLeft w:val="0"/>
          <w:marRight w:val="0"/>
          <w:marTop w:val="0"/>
          <w:marBottom w:val="0"/>
          <w:divBdr>
            <w:top w:val="none" w:sz="0" w:space="0" w:color="auto"/>
            <w:left w:val="none" w:sz="0" w:space="0" w:color="auto"/>
            <w:bottom w:val="none" w:sz="0" w:space="0" w:color="auto"/>
            <w:right w:val="none" w:sz="0" w:space="0" w:color="auto"/>
          </w:divBdr>
        </w:div>
        <w:div w:id="749155944">
          <w:marLeft w:val="0"/>
          <w:marRight w:val="0"/>
          <w:marTop w:val="0"/>
          <w:marBottom w:val="0"/>
          <w:divBdr>
            <w:top w:val="none" w:sz="0" w:space="0" w:color="auto"/>
            <w:left w:val="none" w:sz="0" w:space="0" w:color="auto"/>
            <w:bottom w:val="none" w:sz="0" w:space="0" w:color="auto"/>
            <w:right w:val="none" w:sz="0" w:space="0" w:color="auto"/>
          </w:divBdr>
        </w:div>
        <w:div w:id="1260991287">
          <w:marLeft w:val="0"/>
          <w:marRight w:val="0"/>
          <w:marTop w:val="0"/>
          <w:marBottom w:val="0"/>
          <w:divBdr>
            <w:top w:val="none" w:sz="0" w:space="0" w:color="auto"/>
            <w:left w:val="none" w:sz="0" w:space="0" w:color="auto"/>
            <w:bottom w:val="none" w:sz="0" w:space="0" w:color="auto"/>
            <w:right w:val="none" w:sz="0" w:space="0" w:color="auto"/>
          </w:divBdr>
        </w:div>
        <w:div w:id="1415976659">
          <w:marLeft w:val="0"/>
          <w:marRight w:val="0"/>
          <w:marTop w:val="0"/>
          <w:marBottom w:val="0"/>
          <w:divBdr>
            <w:top w:val="none" w:sz="0" w:space="0" w:color="auto"/>
            <w:left w:val="none" w:sz="0" w:space="0" w:color="auto"/>
            <w:bottom w:val="none" w:sz="0" w:space="0" w:color="auto"/>
            <w:right w:val="none" w:sz="0" w:space="0" w:color="auto"/>
          </w:divBdr>
        </w:div>
        <w:div w:id="1472213319">
          <w:marLeft w:val="0"/>
          <w:marRight w:val="0"/>
          <w:marTop w:val="0"/>
          <w:marBottom w:val="0"/>
          <w:divBdr>
            <w:top w:val="none" w:sz="0" w:space="0" w:color="auto"/>
            <w:left w:val="none" w:sz="0" w:space="0" w:color="auto"/>
            <w:bottom w:val="none" w:sz="0" w:space="0" w:color="auto"/>
            <w:right w:val="none" w:sz="0" w:space="0" w:color="auto"/>
          </w:divBdr>
        </w:div>
        <w:div w:id="1653833303">
          <w:marLeft w:val="0"/>
          <w:marRight w:val="0"/>
          <w:marTop w:val="0"/>
          <w:marBottom w:val="0"/>
          <w:divBdr>
            <w:top w:val="none" w:sz="0" w:space="0" w:color="auto"/>
            <w:left w:val="none" w:sz="0" w:space="0" w:color="auto"/>
            <w:bottom w:val="none" w:sz="0" w:space="0" w:color="auto"/>
            <w:right w:val="none" w:sz="0" w:space="0" w:color="auto"/>
          </w:divBdr>
        </w:div>
        <w:div w:id="1806115566">
          <w:marLeft w:val="0"/>
          <w:marRight w:val="0"/>
          <w:marTop w:val="0"/>
          <w:marBottom w:val="0"/>
          <w:divBdr>
            <w:top w:val="none" w:sz="0" w:space="0" w:color="auto"/>
            <w:left w:val="none" w:sz="0" w:space="0" w:color="auto"/>
            <w:bottom w:val="none" w:sz="0" w:space="0" w:color="auto"/>
            <w:right w:val="none" w:sz="0" w:space="0" w:color="auto"/>
          </w:divBdr>
        </w:div>
        <w:div w:id="2028289131">
          <w:marLeft w:val="0"/>
          <w:marRight w:val="0"/>
          <w:marTop w:val="0"/>
          <w:marBottom w:val="0"/>
          <w:divBdr>
            <w:top w:val="none" w:sz="0" w:space="0" w:color="auto"/>
            <w:left w:val="none" w:sz="0" w:space="0" w:color="auto"/>
            <w:bottom w:val="none" w:sz="0" w:space="0" w:color="auto"/>
            <w:right w:val="none" w:sz="0" w:space="0" w:color="auto"/>
          </w:divBdr>
        </w:div>
      </w:divsChild>
    </w:div>
    <w:div w:id="2034383757">
      <w:bodyDiv w:val="1"/>
      <w:marLeft w:val="0"/>
      <w:marRight w:val="0"/>
      <w:marTop w:val="0"/>
      <w:marBottom w:val="0"/>
      <w:divBdr>
        <w:top w:val="none" w:sz="0" w:space="0" w:color="auto"/>
        <w:left w:val="none" w:sz="0" w:space="0" w:color="auto"/>
        <w:bottom w:val="none" w:sz="0" w:space="0" w:color="auto"/>
        <w:right w:val="none" w:sz="0" w:space="0" w:color="auto"/>
      </w:divBdr>
      <w:divsChild>
        <w:div w:id="260266097">
          <w:marLeft w:val="0"/>
          <w:marRight w:val="0"/>
          <w:marTop w:val="0"/>
          <w:marBottom w:val="0"/>
          <w:divBdr>
            <w:top w:val="none" w:sz="0" w:space="0" w:color="auto"/>
            <w:left w:val="none" w:sz="0" w:space="0" w:color="auto"/>
            <w:bottom w:val="none" w:sz="0" w:space="0" w:color="auto"/>
            <w:right w:val="none" w:sz="0" w:space="0" w:color="auto"/>
          </w:divBdr>
        </w:div>
        <w:div w:id="300423607">
          <w:marLeft w:val="0"/>
          <w:marRight w:val="0"/>
          <w:marTop w:val="0"/>
          <w:marBottom w:val="0"/>
          <w:divBdr>
            <w:top w:val="none" w:sz="0" w:space="0" w:color="auto"/>
            <w:left w:val="none" w:sz="0" w:space="0" w:color="auto"/>
            <w:bottom w:val="none" w:sz="0" w:space="0" w:color="auto"/>
            <w:right w:val="none" w:sz="0" w:space="0" w:color="auto"/>
          </w:divBdr>
        </w:div>
        <w:div w:id="489249681">
          <w:marLeft w:val="0"/>
          <w:marRight w:val="0"/>
          <w:marTop w:val="0"/>
          <w:marBottom w:val="0"/>
          <w:divBdr>
            <w:top w:val="none" w:sz="0" w:space="0" w:color="auto"/>
            <w:left w:val="none" w:sz="0" w:space="0" w:color="auto"/>
            <w:bottom w:val="none" w:sz="0" w:space="0" w:color="auto"/>
            <w:right w:val="none" w:sz="0" w:space="0" w:color="auto"/>
          </w:divBdr>
        </w:div>
        <w:div w:id="558440765">
          <w:marLeft w:val="0"/>
          <w:marRight w:val="0"/>
          <w:marTop w:val="0"/>
          <w:marBottom w:val="0"/>
          <w:divBdr>
            <w:top w:val="none" w:sz="0" w:space="0" w:color="auto"/>
            <w:left w:val="none" w:sz="0" w:space="0" w:color="auto"/>
            <w:bottom w:val="none" w:sz="0" w:space="0" w:color="auto"/>
            <w:right w:val="none" w:sz="0" w:space="0" w:color="auto"/>
          </w:divBdr>
        </w:div>
        <w:div w:id="577905022">
          <w:marLeft w:val="0"/>
          <w:marRight w:val="0"/>
          <w:marTop w:val="0"/>
          <w:marBottom w:val="0"/>
          <w:divBdr>
            <w:top w:val="none" w:sz="0" w:space="0" w:color="auto"/>
            <w:left w:val="none" w:sz="0" w:space="0" w:color="auto"/>
            <w:bottom w:val="none" w:sz="0" w:space="0" w:color="auto"/>
            <w:right w:val="none" w:sz="0" w:space="0" w:color="auto"/>
          </w:divBdr>
        </w:div>
        <w:div w:id="838808394">
          <w:marLeft w:val="0"/>
          <w:marRight w:val="0"/>
          <w:marTop w:val="0"/>
          <w:marBottom w:val="0"/>
          <w:divBdr>
            <w:top w:val="none" w:sz="0" w:space="0" w:color="auto"/>
            <w:left w:val="none" w:sz="0" w:space="0" w:color="auto"/>
            <w:bottom w:val="none" w:sz="0" w:space="0" w:color="auto"/>
            <w:right w:val="none" w:sz="0" w:space="0" w:color="auto"/>
          </w:divBdr>
        </w:div>
        <w:div w:id="1852722799">
          <w:marLeft w:val="0"/>
          <w:marRight w:val="0"/>
          <w:marTop w:val="0"/>
          <w:marBottom w:val="0"/>
          <w:divBdr>
            <w:top w:val="none" w:sz="0" w:space="0" w:color="auto"/>
            <w:left w:val="none" w:sz="0" w:space="0" w:color="auto"/>
            <w:bottom w:val="none" w:sz="0" w:space="0" w:color="auto"/>
            <w:right w:val="none" w:sz="0" w:space="0" w:color="auto"/>
          </w:divBdr>
        </w:div>
        <w:div w:id="2058818851">
          <w:marLeft w:val="0"/>
          <w:marRight w:val="0"/>
          <w:marTop w:val="0"/>
          <w:marBottom w:val="0"/>
          <w:divBdr>
            <w:top w:val="none" w:sz="0" w:space="0" w:color="auto"/>
            <w:left w:val="none" w:sz="0" w:space="0" w:color="auto"/>
            <w:bottom w:val="none" w:sz="0" w:space="0" w:color="auto"/>
            <w:right w:val="none" w:sz="0" w:space="0" w:color="auto"/>
          </w:divBdr>
        </w:div>
        <w:div w:id="2128693614">
          <w:marLeft w:val="0"/>
          <w:marRight w:val="0"/>
          <w:marTop w:val="0"/>
          <w:marBottom w:val="0"/>
          <w:divBdr>
            <w:top w:val="none" w:sz="0" w:space="0" w:color="auto"/>
            <w:left w:val="none" w:sz="0" w:space="0" w:color="auto"/>
            <w:bottom w:val="none" w:sz="0" w:space="0" w:color="auto"/>
            <w:right w:val="none" w:sz="0" w:space="0" w:color="auto"/>
          </w:divBdr>
        </w:div>
      </w:divsChild>
    </w:div>
    <w:div w:id="2052995368">
      <w:bodyDiv w:val="1"/>
      <w:marLeft w:val="0"/>
      <w:marRight w:val="0"/>
      <w:marTop w:val="0"/>
      <w:marBottom w:val="0"/>
      <w:divBdr>
        <w:top w:val="none" w:sz="0" w:space="0" w:color="auto"/>
        <w:left w:val="none" w:sz="0" w:space="0" w:color="auto"/>
        <w:bottom w:val="none" w:sz="0" w:space="0" w:color="auto"/>
        <w:right w:val="none" w:sz="0" w:space="0" w:color="auto"/>
      </w:divBdr>
      <w:divsChild>
        <w:div w:id="449856651">
          <w:marLeft w:val="0"/>
          <w:marRight w:val="0"/>
          <w:marTop w:val="0"/>
          <w:marBottom w:val="0"/>
          <w:divBdr>
            <w:top w:val="none" w:sz="0" w:space="0" w:color="auto"/>
            <w:left w:val="none" w:sz="0" w:space="0" w:color="auto"/>
            <w:bottom w:val="none" w:sz="0" w:space="0" w:color="auto"/>
            <w:right w:val="none" w:sz="0" w:space="0" w:color="auto"/>
          </w:divBdr>
        </w:div>
        <w:div w:id="572468482">
          <w:marLeft w:val="0"/>
          <w:marRight w:val="0"/>
          <w:marTop w:val="0"/>
          <w:marBottom w:val="0"/>
          <w:divBdr>
            <w:top w:val="none" w:sz="0" w:space="0" w:color="auto"/>
            <w:left w:val="none" w:sz="0" w:space="0" w:color="auto"/>
            <w:bottom w:val="none" w:sz="0" w:space="0" w:color="auto"/>
            <w:right w:val="none" w:sz="0" w:space="0" w:color="auto"/>
          </w:divBdr>
        </w:div>
        <w:div w:id="691032213">
          <w:marLeft w:val="0"/>
          <w:marRight w:val="0"/>
          <w:marTop w:val="0"/>
          <w:marBottom w:val="0"/>
          <w:divBdr>
            <w:top w:val="none" w:sz="0" w:space="0" w:color="auto"/>
            <w:left w:val="none" w:sz="0" w:space="0" w:color="auto"/>
            <w:bottom w:val="none" w:sz="0" w:space="0" w:color="auto"/>
            <w:right w:val="none" w:sz="0" w:space="0" w:color="auto"/>
          </w:divBdr>
        </w:div>
        <w:div w:id="1182236096">
          <w:marLeft w:val="0"/>
          <w:marRight w:val="0"/>
          <w:marTop w:val="0"/>
          <w:marBottom w:val="0"/>
          <w:divBdr>
            <w:top w:val="none" w:sz="0" w:space="0" w:color="auto"/>
            <w:left w:val="none" w:sz="0" w:space="0" w:color="auto"/>
            <w:bottom w:val="none" w:sz="0" w:space="0" w:color="auto"/>
            <w:right w:val="none" w:sz="0" w:space="0" w:color="auto"/>
          </w:divBdr>
        </w:div>
        <w:div w:id="1351374948">
          <w:marLeft w:val="0"/>
          <w:marRight w:val="0"/>
          <w:marTop w:val="0"/>
          <w:marBottom w:val="0"/>
          <w:divBdr>
            <w:top w:val="none" w:sz="0" w:space="0" w:color="auto"/>
            <w:left w:val="none" w:sz="0" w:space="0" w:color="auto"/>
            <w:bottom w:val="none" w:sz="0" w:space="0" w:color="auto"/>
            <w:right w:val="none" w:sz="0" w:space="0" w:color="auto"/>
          </w:divBdr>
        </w:div>
        <w:div w:id="2132093606">
          <w:marLeft w:val="0"/>
          <w:marRight w:val="0"/>
          <w:marTop w:val="0"/>
          <w:marBottom w:val="0"/>
          <w:divBdr>
            <w:top w:val="none" w:sz="0" w:space="0" w:color="auto"/>
            <w:left w:val="none" w:sz="0" w:space="0" w:color="auto"/>
            <w:bottom w:val="none" w:sz="0" w:space="0" w:color="auto"/>
            <w:right w:val="none" w:sz="0" w:space="0" w:color="auto"/>
          </w:divBdr>
        </w:div>
      </w:divsChild>
    </w:div>
    <w:div w:id="2094932208">
      <w:bodyDiv w:val="1"/>
      <w:marLeft w:val="0"/>
      <w:marRight w:val="0"/>
      <w:marTop w:val="0"/>
      <w:marBottom w:val="0"/>
      <w:divBdr>
        <w:top w:val="none" w:sz="0" w:space="0" w:color="auto"/>
        <w:left w:val="none" w:sz="0" w:space="0" w:color="auto"/>
        <w:bottom w:val="none" w:sz="0" w:space="0" w:color="auto"/>
        <w:right w:val="none" w:sz="0" w:space="0" w:color="auto"/>
      </w:divBdr>
      <w:divsChild>
        <w:div w:id="320280023">
          <w:marLeft w:val="0"/>
          <w:marRight w:val="0"/>
          <w:marTop w:val="0"/>
          <w:marBottom w:val="0"/>
          <w:divBdr>
            <w:top w:val="none" w:sz="0" w:space="0" w:color="auto"/>
            <w:left w:val="none" w:sz="0" w:space="0" w:color="auto"/>
            <w:bottom w:val="none" w:sz="0" w:space="0" w:color="auto"/>
            <w:right w:val="none" w:sz="0" w:space="0" w:color="auto"/>
          </w:divBdr>
        </w:div>
        <w:div w:id="494223990">
          <w:marLeft w:val="0"/>
          <w:marRight w:val="0"/>
          <w:marTop w:val="0"/>
          <w:marBottom w:val="0"/>
          <w:divBdr>
            <w:top w:val="none" w:sz="0" w:space="0" w:color="auto"/>
            <w:left w:val="none" w:sz="0" w:space="0" w:color="auto"/>
            <w:bottom w:val="none" w:sz="0" w:space="0" w:color="auto"/>
            <w:right w:val="none" w:sz="0" w:space="0" w:color="auto"/>
          </w:divBdr>
        </w:div>
        <w:div w:id="511605423">
          <w:marLeft w:val="0"/>
          <w:marRight w:val="0"/>
          <w:marTop w:val="0"/>
          <w:marBottom w:val="0"/>
          <w:divBdr>
            <w:top w:val="none" w:sz="0" w:space="0" w:color="auto"/>
            <w:left w:val="none" w:sz="0" w:space="0" w:color="auto"/>
            <w:bottom w:val="none" w:sz="0" w:space="0" w:color="auto"/>
            <w:right w:val="none" w:sz="0" w:space="0" w:color="auto"/>
          </w:divBdr>
        </w:div>
        <w:div w:id="542060868">
          <w:marLeft w:val="0"/>
          <w:marRight w:val="0"/>
          <w:marTop w:val="0"/>
          <w:marBottom w:val="0"/>
          <w:divBdr>
            <w:top w:val="none" w:sz="0" w:space="0" w:color="auto"/>
            <w:left w:val="none" w:sz="0" w:space="0" w:color="auto"/>
            <w:bottom w:val="none" w:sz="0" w:space="0" w:color="auto"/>
            <w:right w:val="none" w:sz="0" w:space="0" w:color="auto"/>
          </w:divBdr>
        </w:div>
        <w:div w:id="712190354">
          <w:marLeft w:val="0"/>
          <w:marRight w:val="0"/>
          <w:marTop w:val="0"/>
          <w:marBottom w:val="0"/>
          <w:divBdr>
            <w:top w:val="none" w:sz="0" w:space="0" w:color="auto"/>
            <w:left w:val="none" w:sz="0" w:space="0" w:color="auto"/>
            <w:bottom w:val="none" w:sz="0" w:space="0" w:color="auto"/>
            <w:right w:val="none" w:sz="0" w:space="0" w:color="auto"/>
          </w:divBdr>
        </w:div>
        <w:div w:id="916747775">
          <w:marLeft w:val="0"/>
          <w:marRight w:val="0"/>
          <w:marTop w:val="0"/>
          <w:marBottom w:val="0"/>
          <w:divBdr>
            <w:top w:val="none" w:sz="0" w:space="0" w:color="auto"/>
            <w:left w:val="none" w:sz="0" w:space="0" w:color="auto"/>
            <w:bottom w:val="none" w:sz="0" w:space="0" w:color="auto"/>
            <w:right w:val="none" w:sz="0" w:space="0" w:color="auto"/>
          </w:divBdr>
        </w:div>
        <w:div w:id="1149174047">
          <w:marLeft w:val="0"/>
          <w:marRight w:val="0"/>
          <w:marTop w:val="0"/>
          <w:marBottom w:val="0"/>
          <w:divBdr>
            <w:top w:val="none" w:sz="0" w:space="0" w:color="auto"/>
            <w:left w:val="none" w:sz="0" w:space="0" w:color="auto"/>
            <w:bottom w:val="none" w:sz="0" w:space="0" w:color="auto"/>
            <w:right w:val="none" w:sz="0" w:space="0" w:color="auto"/>
          </w:divBdr>
        </w:div>
        <w:div w:id="1378234502">
          <w:marLeft w:val="0"/>
          <w:marRight w:val="0"/>
          <w:marTop w:val="0"/>
          <w:marBottom w:val="0"/>
          <w:divBdr>
            <w:top w:val="none" w:sz="0" w:space="0" w:color="auto"/>
            <w:left w:val="none" w:sz="0" w:space="0" w:color="auto"/>
            <w:bottom w:val="none" w:sz="0" w:space="0" w:color="auto"/>
            <w:right w:val="none" w:sz="0" w:space="0" w:color="auto"/>
          </w:divBdr>
        </w:div>
        <w:div w:id="1570530458">
          <w:marLeft w:val="0"/>
          <w:marRight w:val="0"/>
          <w:marTop w:val="0"/>
          <w:marBottom w:val="0"/>
          <w:divBdr>
            <w:top w:val="none" w:sz="0" w:space="0" w:color="auto"/>
            <w:left w:val="none" w:sz="0" w:space="0" w:color="auto"/>
            <w:bottom w:val="none" w:sz="0" w:space="0" w:color="auto"/>
            <w:right w:val="none" w:sz="0" w:space="0" w:color="auto"/>
          </w:divBdr>
        </w:div>
        <w:div w:id="1625652472">
          <w:marLeft w:val="0"/>
          <w:marRight w:val="0"/>
          <w:marTop w:val="0"/>
          <w:marBottom w:val="0"/>
          <w:divBdr>
            <w:top w:val="none" w:sz="0" w:space="0" w:color="auto"/>
            <w:left w:val="none" w:sz="0" w:space="0" w:color="auto"/>
            <w:bottom w:val="none" w:sz="0" w:space="0" w:color="auto"/>
            <w:right w:val="none" w:sz="0" w:space="0" w:color="auto"/>
          </w:divBdr>
        </w:div>
        <w:div w:id="1645626479">
          <w:marLeft w:val="0"/>
          <w:marRight w:val="0"/>
          <w:marTop w:val="0"/>
          <w:marBottom w:val="0"/>
          <w:divBdr>
            <w:top w:val="none" w:sz="0" w:space="0" w:color="auto"/>
            <w:left w:val="none" w:sz="0" w:space="0" w:color="auto"/>
            <w:bottom w:val="none" w:sz="0" w:space="0" w:color="auto"/>
            <w:right w:val="none" w:sz="0" w:space="0" w:color="auto"/>
          </w:divBdr>
        </w:div>
        <w:div w:id="1870947385">
          <w:marLeft w:val="0"/>
          <w:marRight w:val="0"/>
          <w:marTop w:val="0"/>
          <w:marBottom w:val="0"/>
          <w:divBdr>
            <w:top w:val="none" w:sz="0" w:space="0" w:color="auto"/>
            <w:left w:val="none" w:sz="0" w:space="0" w:color="auto"/>
            <w:bottom w:val="none" w:sz="0" w:space="0" w:color="auto"/>
            <w:right w:val="none" w:sz="0" w:space="0" w:color="auto"/>
          </w:divBdr>
        </w:div>
        <w:div w:id="1904022054">
          <w:marLeft w:val="0"/>
          <w:marRight w:val="0"/>
          <w:marTop w:val="0"/>
          <w:marBottom w:val="0"/>
          <w:divBdr>
            <w:top w:val="none" w:sz="0" w:space="0" w:color="auto"/>
            <w:left w:val="none" w:sz="0" w:space="0" w:color="auto"/>
            <w:bottom w:val="none" w:sz="0" w:space="0" w:color="auto"/>
            <w:right w:val="none" w:sz="0" w:space="0" w:color="auto"/>
          </w:divBdr>
        </w:div>
        <w:div w:id="2085637952">
          <w:marLeft w:val="0"/>
          <w:marRight w:val="0"/>
          <w:marTop w:val="0"/>
          <w:marBottom w:val="0"/>
          <w:divBdr>
            <w:top w:val="none" w:sz="0" w:space="0" w:color="auto"/>
            <w:left w:val="none" w:sz="0" w:space="0" w:color="auto"/>
            <w:bottom w:val="none" w:sz="0" w:space="0" w:color="auto"/>
            <w:right w:val="none" w:sz="0" w:space="0" w:color="auto"/>
          </w:divBdr>
        </w:div>
        <w:div w:id="2147042368">
          <w:marLeft w:val="0"/>
          <w:marRight w:val="0"/>
          <w:marTop w:val="0"/>
          <w:marBottom w:val="0"/>
          <w:divBdr>
            <w:top w:val="none" w:sz="0" w:space="0" w:color="auto"/>
            <w:left w:val="none" w:sz="0" w:space="0" w:color="auto"/>
            <w:bottom w:val="none" w:sz="0" w:space="0" w:color="auto"/>
            <w:right w:val="none" w:sz="0" w:space="0" w:color="auto"/>
          </w:divBdr>
        </w:div>
      </w:divsChild>
    </w:div>
    <w:div w:id="2099866721">
      <w:bodyDiv w:val="1"/>
      <w:marLeft w:val="0"/>
      <w:marRight w:val="0"/>
      <w:marTop w:val="0"/>
      <w:marBottom w:val="0"/>
      <w:divBdr>
        <w:top w:val="none" w:sz="0" w:space="0" w:color="auto"/>
        <w:left w:val="none" w:sz="0" w:space="0" w:color="auto"/>
        <w:bottom w:val="none" w:sz="0" w:space="0" w:color="auto"/>
        <w:right w:val="none" w:sz="0" w:space="0" w:color="auto"/>
      </w:divBdr>
      <w:divsChild>
        <w:div w:id="187986935">
          <w:marLeft w:val="0"/>
          <w:marRight w:val="0"/>
          <w:marTop w:val="0"/>
          <w:marBottom w:val="0"/>
          <w:divBdr>
            <w:top w:val="none" w:sz="0" w:space="0" w:color="auto"/>
            <w:left w:val="none" w:sz="0" w:space="0" w:color="auto"/>
            <w:bottom w:val="none" w:sz="0" w:space="0" w:color="auto"/>
            <w:right w:val="none" w:sz="0" w:space="0" w:color="auto"/>
          </w:divBdr>
        </w:div>
        <w:div w:id="241644695">
          <w:marLeft w:val="0"/>
          <w:marRight w:val="0"/>
          <w:marTop w:val="0"/>
          <w:marBottom w:val="0"/>
          <w:divBdr>
            <w:top w:val="none" w:sz="0" w:space="0" w:color="auto"/>
            <w:left w:val="none" w:sz="0" w:space="0" w:color="auto"/>
            <w:bottom w:val="none" w:sz="0" w:space="0" w:color="auto"/>
            <w:right w:val="none" w:sz="0" w:space="0" w:color="auto"/>
          </w:divBdr>
        </w:div>
        <w:div w:id="286595023">
          <w:marLeft w:val="0"/>
          <w:marRight w:val="0"/>
          <w:marTop w:val="0"/>
          <w:marBottom w:val="0"/>
          <w:divBdr>
            <w:top w:val="none" w:sz="0" w:space="0" w:color="auto"/>
            <w:left w:val="none" w:sz="0" w:space="0" w:color="auto"/>
            <w:bottom w:val="none" w:sz="0" w:space="0" w:color="auto"/>
            <w:right w:val="none" w:sz="0" w:space="0" w:color="auto"/>
          </w:divBdr>
        </w:div>
        <w:div w:id="507450434">
          <w:marLeft w:val="0"/>
          <w:marRight w:val="0"/>
          <w:marTop w:val="0"/>
          <w:marBottom w:val="0"/>
          <w:divBdr>
            <w:top w:val="none" w:sz="0" w:space="0" w:color="auto"/>
            <w:left w:val="none" w:sz="0" w:space="0" w:color="auto"/>
            <w:bottom w:val="none" w:sz="0" w:space="0" w:color="auto"/>
            <w:right w:val="none" w:sz="0" w:space="0" w:color="auto"/>
          </w:divBdr>
        </w:div>
        <w:div w:id="747583362">
          <w:marLeft w:val="0"/>
          <w:marRight w:val="0"/>
          <w:marTop w:val="0"/>
          <w:marBottom w:val="0"/>
          <w:divBdr>
            <w:top w:val="none" w:sz="0" w:space="0" w:color="auto"/>
            <w:left w:val="none" w:sz="0" w:space="0" w:color="auto"/>
            <w:bottom w:val="none" w:sz="0" w:space="0" w:color="auto"/>
            <w:right w:val="none" w:sz="0" w:space="0" w:color="auto"/>
          </w:divBdr>
        </w:div>
        <w:div w:id="916983024">
          <w:marLeft w:val="0"/>
          <w:marRight w:val="0"/>
          <w:marTop w:val="0"/>
          <w:marBottom w:val="0"/>
          <w:divBdr>
            <w:top w:val="none" w:sz="0" w:space="0" w:color="auto"/>
            <w:left w:val="none" w:sz="0" w:space="0" w:color="auto"/>
            <w:bottom w:val="none" w:sz="0" w:space="0" w:color="auto"/>
            <w:right w:val="none" w:sz="0" w:space="0" w:color="auto"/>
          </w:divBdr>
        </w:div>
        <w:div w:id="1031035470">
          <w:marLeft w:val="0"/>
          <w:marRight w:val="0"/>
          <w:marTop w:val="0"/>
          <w:marBottom w:val="0"/>
          <w:divBdr>
            <w:top w:val="none" w:sz="0" w:space="0" w:color="auto"/>
            <w:left w:val="none" w:sz="0" w:space="0" w:color="auto"/>
            <w:bottom w:val="none" w:sz="0" w:space="0" w:color="auto"/>
            <w:right w:val="none" w:sz="0" w:space="0" w:color="auto"/>
          </w:divBdr>
        </w:div>
        <w:div w:id="1198546075">
          <w:marLeft w:val="0"/>
          <w:marRight w:val="0"/>
          <w:marTop w:val="0"/>
          <w:marBottom w:val="0"/>
          <w:divBdr>
            <w:top w:val="none" w:sz="0" w:space="0" w:color="auto"/>
            <w:left w:val="none" w:sz="0" w:space="0" w:color="auto"/>
            <w:bottom w:val="none" w:sz="0" w:space="0" w:color="auto"/>
            <w:right w:val="none" w:sz="0" w:space="0" w:color="auto"/>
          </w:divBdr>
        </w:div>
        <w:div w:id="1359962169">
          <w:marLeft w:val="0"/>
          <w:marRight w:val="0"/>
          <w:marTop w:val="0"/>
          <w:marBottom w:val="0"/>
          <w:divBdr>
            <w:top w:val="none" w:sz="0" w:space="0" w:color="auto"/>
            <w:left w:val="none" w:sz="0" w:space="0" w:color="auto"/>
            <w:bottom w:val="none" w:sz="0" w:space="0" w:color="auto"/>
            <w:right w:val="none" w:sz="0" w:space="0" w:color="auto"/>
          </w:divBdr>
        </w:div>
        <w:div w:id="1514492069">
          <w:marLeft w:val="0"/>
          <w:marRight w:val="0"/>
          <w:marTop w:val="0"/>
          <w:marBottom w:val="0"/>
          <w:divBdr>
            <w:top w:val="none" w:sz="0" w:space="0" w:color="auto"/>
            <w:left w:val="none" w:sz="0" w:space="0" w:color="auto"/>
            <w:bottom w:val="none" w:sz="0" w:space="0" w:color="auto"/>
            <w:right w:val="none" w:sz="0" w:space="0" w:color="auto"/>
          </w:divBdr>
        </w:div>
        <w:div w:id="1519931136">
          <w:marLeft w:val="0"/>
          <w:marRight w:val="0"/>
          <w:marTop w:val="0"/>
          <w:marBottom w:val="0"/>
          <w:divBdr>
            <w:top w:val="none" w:sz="0" w:space="0" w:color="auto"/>
            <w:left w:val="none" w:sz="0" w:space="0" w:color="auto"/>
            <w:bottom w:val="none" w:sz="0" w:space="0" w:color="auto"/>
            <w:right w:val="none" w:sz="0" w:space="0" w:color="auto"/>
          </w:divBdr>
        </w:div>
        <w:div w:id="1584492628">
          <w:marLeft w:val="0"/>
          <w:marRight w:val="0"/>
          <w:marTop w:val="0"/>
          <w:marBottom w:val="0"/>
          <w:divBdr>
            <w:top w:val="none" w:sz="0" w:space="0" w:color="auto"/>
            <w:left w:val="none" w:sz="0" w:space="0" w:color="auto"/>
            <w:bottom w:val="none" w:sz="0" w:space="0" w:color="auto"/>
            <w:right w:val="none" w:sz="0" w:space="0" w:color="auto"/>
          </w:divBdr>
        </w:div>
        <w:div w:id="1587153200">
          <w:marLeft w:val="0"/>
          <w:marRight w:val="0"/>
          <w:marTop w:val="0"/>
          <w:marBottom w:val="0"/>
          <w:divBdr>
            <w:top w:val="none" w:sz="0" w:space="0" w:color="auto"/>
            <w:left w:val="none" w:sz="0" w:space="0" w:color="auto"/>
            <w:bottom w:val="none" w:sz="0" w:space="0" w:color="auto"/>
            <w:right w:val="none" w:sz="0" w:space="0" w:color="auto"/>
          </w:divBdr>
        </w:div>
        <w:div w:id="1789279032">
          <w:marLeft w:val="0"/>
          <w:marRight w:val="0"/>
          <w:marTop w:val="0"/>
          <w:marBottom w:val="0"/>
          <w:divBdr>
            <w:top w:val="none" w:sz="0" w:space="0" w:color="auto"/>
            <w:left w:val="none" w:sz="0" w:space="0" w:color="auto"/>
            <w:bottom w:val="none" w:sz="0" w:space="0" w:color="auto"/>
            <w:right w:val="none" w:sz="0" w:space="0" w:color="auto"/>
          </w:divBdr>
        </w:div>
        <w:div w:id="1934895936">
          <w:marLeft w:val="0"/>
          <w:marRight w:val="0"/>
          <w:marTop w:val="0"/>
          <w:marBottom w:val="0"/>
          <w:divBdr>
            <w:top w:val="none" w:sz="0" w:space="0" w:color="auto"/>
            <w:left w:val="none" w:sz="0" w:space="0" w:color="auto"/>
            <w:bottom w:val="none" w:sz="0" w:space="0" w:color="auto"/>
            <w:right w:val="none" w:sz="0" w:space="0" w:color="auto"/>
          </w:divBdr>
        </w:div>
        <w:div w:id="20800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ndomizer.org/" TargetMode="External"/><Relationship Id="rId18" Type="http://schemas.openxmlformats.org/officeDocument/2006/relationships/image" Target="media/image7.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6084/m9.figshare.29627120.v1" TargetMode="External"/><Relationship Id="rId20" Type="http://schemas.openxmlformats.org/officeDocument/2006/relationships/header" Target="header3.xm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image" Target="media/image1.png"/><Relationship Id="rId19" Type="http://schemas.openxmlformats.org/officeDocument/2006/relationships/image" Target="media/image8.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3DB9CC-24A1-4E4A-AF33-620304E6A1A5}">
  <we:reference id="wa104382081" version="1.55.1.0" store="pt-BR" storeType="OMEX"/>
  <we:alternateReferences>
    <we:reference id="wa104382081" version="1.55.1.0" store="" storeType="OMEX"/>
  </we:alternateReferences>
  <we:properties>
    <we:property name="MENDELEY_CITATIONS" value="[{&quot;citationID&quot;:&quot;MENDELEY_CITATION_1ee4977e-03c3-44be-bc8a-a4ce3c729983&quot;,&quot;properties&quot;:{&quot;noteIndex&quot;:0},&quot;isEdited&quot;:false,&quot;manualOverride&quot;:{&quot;isManuallyOverridden&quot;:true,&quot;citeprocText&quot;:&quot;(ARAÚJO; DAVIDS; HRISTOVSKI, 2006; ASHFORD; ABRAHAM; POOLTON, 2021; RENSHAW; CHOW, 2019)&quot;,&quot;manualOverrideText&quot;:&quot;(ARAÚJO; DAVIDS; HRISTOVSKI, 2006; CHOW, 2011; RENSHAW; CHOW, 2019ASHFORD; ABRAHAM; POOLTON, 2021;)&quot;},&quot;citationTag&quot;:&quot;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&quot;,&quot;citationItems&quot;:[{&quot;id&quot;:&quot;bd742ab9-726d-3c71-8837-09fe5f6315af&quot;,&quot;itemData&quot;:{&quot;type&quot;:&quot;article-journal&quot;,&quot;id&quot;:&quot;bd742ab9-726d-3c71-8837-09fe5f6315af&quot;,&quot;title&quot;:&quot;The ecological dynamics of decision making in sport&quot;,&quot;author&quot;:[{&quot;family&quot;:&quot;Araújo&quot;,&quot;given&quot;:&quot;Duarte&quot;,&quot;parse-names&quot;:false,&quot;dropping-particle&quot;:&quot;&quot;,&quot;non-dropping-particle&quot;:&quot;&quot;},{&quot;family&quot;:&quot;Davids&quot;,&quot;given&quot;:&quot;Keith&quot;,&quot;parse-names&quot;:false,&quot;dropping-particle&quot;:&quot;&quot;,&quot;non-dropping-particle&quot;:&quot;&quot;},{&quot;family&quot;:&quot;Hristovski&quot;,&quot;given&quot;:&quot;Robert&quot;,&quot;parse-names&quot;:false,&quot;dropping-particle&quot;:&quot;&quot;,&quot;non-dropping-particle&quot;:&quot;&quot;}],&quot;container-title&quot;:&quot;Psychology of Sport and Exercise&quot;,&quot;container-title-short&quot;:&quot;Psychol Sport Exerc&quot;,&quot;DOI&quot;:&quot;10.1016/j.psychsport.2006.07.002&quot;,&quot;ISSN&quot;:&quot;14690292&quot;,&quot;issued&quot;:{&quot;date-parts&quot;:[[2006,11]]},&quot;page&quot;:&quot;653-676&quot;,&quot;abstract&quot;:&quot;Objectives: The aim of this position paper is to consider the decision-making process as an integral part of goal-directed behaviour influenced by functional constraints at the scale of the environment-athlete relationship. To achieve this aim we discuss relevant theoretical ideas from ecological psychology, focusing particularly on ecological dynamics, as a contrast to more traditional perspectives on decision-making behaviour. To support the argumentation we briefly describe some recent empirical data from studies of sports that emphasise this alternative perspective on decision making. We conclude that traditional approaches analyse decisions as if they were not grounded, i.e., expressed behaviourally through actions in performance contexts. It is argued that an ecological approach should analyse affordances or action possibilities, when studying cognition in sport, demanding an integration of theories and ideas from the natural sciences in order to understand concepts like information and intentionality. Conclusion: Decision-making behaviour is best considered at the level of the performer-environment relationship and viewed as emerging from the interactions of individuals with environmental constraints over time towards specific functional goals. © 2006 Elsevier Ltd. All rights reserved.&quot;,&quot;issue&quot;:&quot;6&quot;,&quot;volume&quot;:&quot;7&quot;},&quot;isTemporary&quot;:false},{&quot;id&quot;:&quot;813230fd-22bc-3536-a0c2-8e685803a495&quot;,&quot;itemData&quot;:{&quot;type&quot;:&quot;article-journal&quot;,&quot;id&quot;:&quot;813230fd-22bc-3536-a0c2-8e685803a495&quot;,&quot;title&quot;:&quot;A constraint-led approach to sport and physical education pedagogy&quot;,&quot;author&quot;:[{&quot;family&quot;:&quot;Renshaw&quot;,&quot;given&quot;:&quot;Ian&quot;,&quot;parse-names&quot;:false,&quot;dropping-particle&quot;:&quot;&quot;,&quot;non-dropping-particle&quot;:&quot;&quot;},{&quot;family&quot;:&quot;Chow&quot;,&quot;given&quot;:&quot;J. Y.&quot;,&quot;parse-names&quot;:false,&quot;dropping-particle&quot;:&quot;&quot;,&quot;non-dropping-particle&quot;:&quot;&quot;}],&quot;container-title&quot;:&quot;Physical Education and Sport Pedagogy&quot;,&quot;container-title-short&quot;:&quot;Phys Educ Sport Pedagogy&quot;,&quot;DOI&quot;:&quot;10.1080/17408989.2018.1552676&quot;,&quot;ISSN&quot;:&quot;17425786&quot;,&quot;issued&quot;:{&quot;date-parts&quot;:[[2019,3,4]]},&quot;page&quot;:&quot;103-116&quot;,&quot;abstract&quot;:&quot;Background: The Constraints-Led Approach (CLA) has emerged as a viable pedagogical option for teachers and coaches in the sport and physical education. The emergence of a CLA to teaching and coaching has paralleled a change in the current zeitgeist with many scientists embracing the ideas of complexity and a more ecologically driven agenda. The CLA articulates that through the interaction of different constraints–task, environment, and performer–a learner will self-organise in attempts to generate effective movement solutions [Renshaw, Ian, Keith Davids, Elissa Phillips, and Hugo Kerherve. 2011. “Developing Talent in Athletes as Complex Neurobiological Systems.” In Talent Identification and Development in Sport: International Perspectives, edited by Joe Baker, Stephen Cobley, and Jorg Schorer. London: Routledge]. However, successful employment of a CLA requires an understanding of ecological dynamics as these underpinning concepts manifest themselves as guiding principles for the design of CLA practice environments. Findings: While some practitioners are adopting the ideas of CLA in their work, there is some concern that the often dense academic language often associated with the approach is acting as a key barrier in the take up of CLA and resulting in a limited understanding of the key underpinning concepts and hence poor implementation. It is therefore incumbent on advocates of CLA to provide pedagogues with the knowledge and tools to base learning design on the key principles of CLA. Conclusions: In this paper, we walk the reader through the key theoretical concepts in CLA. We introduce the key ideas underpinning a CLA to provide guidelines as to how practitioners can implement a CLA in their practice. Wherever possible, we provide ‘exemplars’ from sport and pedagogy settings in an attempt to de-mystify the potentially confronting language of the ecological dynamics landscape. We make clear that simply adopting a CLA should not be seen as a panacea for practitioners and conclude by emphasising that effective CLA teaching and coaching practice is therefore subject to the same pedagogical requirements when designing learning activities as when providing more traditional approaches.&quot;,&quot;publisher&quot;:&quot;Routledge&quot;,&quot;issue&quot;:&quot;2&quot;,&quot;volume&quot;:&quot;24&quot;},&quot;isTemporary&quot;:false},{&quot;id&quot;:&quot;9b6ae554-cd5f-322e-850a-19f4c20ad0d4&quot;,&quot;itemData&quot;:{&quot;type&quot;:&quot;article&quot;,&quot;id&quot;:&quot;9b6ae554-cd5f-322e-850a-19f4c20ad0d4&quot;,&quot;title&quot;:&quot;Understanding a player’s decision-making process in team sports: A systematic review of empirical evidence&quot;,&quot;author&quot;:[{&quot;family&quot;:&quot;Ashford&quot;,&quot;given&quot;:&quot;Michael&quot;,&quot;parse-names&quot;:false,&quot;dropping-particle&quot;:&quot;&quot;,&quot;non-dropping-particle&quot;:&quot;&quot;},{&quot;family&quot;:&quot;Abraham&quot;,&quot;given&quot;:&quot;Andrew&quot;,&quot;parse-names&quot;:false,&quot;dropping-particle&quot;:&quot;&quot;,&quot;non-dropping-particle&quot;:&quot;&quot;},{&quot;family&quot;:&quot;Poolton&quot;,&quot;given&quot;:&quot;Jamie&quot;,&quot;parse-names&quot;:false,&quot;dropping-particle&quot;:&quot;&quot;,&quot;non-dropping-particle&quot;:&quot;&quot;}],&quot;container-title&quot;:&quot;Sports&quot;,&quot;DOI&quot;:&quot;10.3390/SPORTS9050065&quot;,&quot;ISSN&quot;:&quot;20754663&quot;,&quot;issued&quot;:{&quot;date-parts&quot;:[[2021,5,1]]},&quot;abstract&quot;:&quot;Three perspectives were taken to explain decision-making within team sports (information processing, recognition primed decision-making, and ecological dynamics perspectives), resulting in conceptual tension and practical confusion. The aim of this paper was to interrogate empirical evidence to (1) understand the process of decision-making within team sports and (2) capture the characteristics of decision-making expertise in a team sport context. Nine electronic databases (SPORTDiscus, PsycINFO, PsycArticles, PsycTests, PubMed, SAGE journals online, Web of Knowledge, Academic Search Complete, and Web of Science) were searched until the final return in March 2021. Fifty-three articles satisfied the inclusion criteria, were analysed thematically, and synthesised using a narrative approach. Findings indicate that the relative absence or presence of mental representation within the decision-making process depends on factors, including complexity, typicality, time available, and contextual priors available in the game situation. We recommend that future research integrate concepts and methodologies prevalent within each perspective to better understand decision-making within team sports before providing implications for practitioners.&quot;,&quot;publisher&quot;:&quot;MDPI AG&quot;,&quot;issue&quot;:&quot;5&quot;,&quot;volume&quot;:&quot;9&quot;,&quot;container-title-short&quot;:&quot;&quot;},&quot;isTemporary&quot;:false}]},{&quot;citationID&quot;:&quot;MENDELEY_CITATION_ddc22abe-b14d-4b52-b3c8-47c73d85ad3b&quot;,&quot;properties&quot;:{&quot;noteIndex&quot;:0},&quot;isEdited&quot;:false,&quot;manualOverride&quot;:{&quot;isManuallyOverridden&quot;:false,&quot;citeprocText&quot;:&quot;(TRINDADE et al., 2018)&quot;,&quot;manualOverrideText&quot;:&quot;&quot;},&quot;citationTag&quot;:&quot;MENDELEY_CITATION_v3_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&quot;,&quot;citationItems&quot;:[{&quot;id&quot;:&quot;66591213-80e9-35ba-87ad-8b2e4362b27d&quot;,&quot;itemData&quot;:{&quot;type&quot;:&quot;report&quot;,&quot;id&quot;:&quot;66591213-80e9-35ba-87ad-8b2e4362b27d&quot;,&quot;title&quot;:&quot;Effects of Spatiotemporal Constraints and Age on the Interactions of Soccer Players when Competing for Ball Possession&quot;,&quot;author&quot;:[{&quot;family&quot;:&quot;Trindade&quot;,&quot;given&quot;:&quot;Marcos Rodrigo&quot;,&quot;parse-names&quot;:false,&quot;dropping-particle&quot;:&quot;&quot;,&quot;non-dropping-particle&quot;:&quot;&quot;},{&quot;family&quot;:&quot;Menuchi&quot;,&quot;given&quot;:&quot;Pinheiro&quot;,&quot;parse-names&quot;:false,&quot;dropping-particle&quot;:&quot;&quot;,&quot;non-dropping-particle&quot;:&quot;&quot;},{&quot;family&quot;:&quot;Renato&quot;,&quot;given&quot;:&quot;Antônio&quot;,&quot;parse-names&quot;:false,&quot;dropping-particle&quot;:&quot;&quot;,&quot;non-dropping-particle&quot;:&quot;&quot;},{&quot;family&quot;:&quot;Moro&quot;,&quot;given&quot;:&quot;Pereira&quot;,&quot;parse-names&quot;:false,&quot;dropping-particle&quot;:&quot;&quot;,&quot;non-dropping-particle&quot;:&quot;&quot;},{&quot;family&quot;:&quot;Ambrosio&quot;,&quot;given&quot;:&quot;Paulo&quot;,&quot;parse-names&quot;:false,&quot;dropping-particle&quot;:&quot;&quot;,&quot;non-dropping-particle&quot;:&quot;&quot;},{&quot;family&quot;:&quot;Araujo&quot;,&quot;given&quot;:&quot;Duarte&quot;,&quot;parse-names&quot;:false,&quot;dropping-particle&quot;:&quot;&quot;,&quot;non-dropping-particle&quot;:&quot;&quot;}],&quot;URL&quot;:&quot;http://www.jssm.org&quot;,&quot;issued&quot;:{&quot;date-parts&quot;:[[2018]]},&quot;container-title-short&quot;:&quot;&quot;},&quot;isTemporary&quot;:false}]},{&quot;citationID&quot;:&quot;MENDELEY_CITATION_62221497-05ff-4365-b0c6-90be1b76fa51&quot;,&quot;properties&quot;:{&quot;noteIndex&quot;:0},&quot;isEdited&quot;:false,&quot;manualOverride&quot;:{&quot;isManuallyOverridden&quot;:false,&quot;citeprocText&quot;:&quot;(TRAVASSOS et al., 2012)&quot;,&quot;manualOverrideText&quot;:&quot;&quot;},&quot;citationTag&quot;:&quot;MENDELEY_CITATION_v3_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&quot;,&quot;citationItems&quot;:[{&quot;id&quot;:&quot;63ca9dc9-517f-37da-ba64-a4b145d6b867&quot;,&quot;itemData&quot;:{&quot;type&quot;:&quot;article-journal&quot;,&quot;id&quot;:&quot;63ca9dc9-517f-37da-ba64-a4b145d6b867&quot;,&quot;title&quot;:&quot;Practice task design in team sports: Representativeness enhanced by increasing opportunities for action&quot;,&quot;author&quot;:[{&quot;family&quot;:&quot;Travassos&quot;,&quot;given&quot;:&quot;Bruno&quot;,&quot;parse-names&quot;:false,&quot;dropping-particle&quot;:&quot;&quot;,&quot;non-dropping-particle&quot;:&quot;&quot;},{&quot;family&quot;:&quot;Duarte&quot;,&quot;given&quot;:&quot;Ricardo&quot;,&quot;parse-names&quot;:false,&quot;dropping-particle&quot;:&quot;&quot;,&quot;non-dropping-particle&quot;:&quot;&quot;},{&quot;family&quot;:&quot;Vilar&quot;,&quot;given&quot;:&quot;Luís&quot;,&quot;parse-names&quot;:false,&quot;dropping-particle&quot;:&quot;&quot;,&quot;non-dropping-particle&quot;:&quot;&quot;},{&quot;family&quot;:&quot;Davids&quot;,&quot;given&quot;:&quot;Keith&quot;,&quot;parse-names&quot;:false,&quot;dropping-particle&quot;:&quot;&quot;,&quot;non-dropping-particle&quot;:&quot;&quot;},{&quot;family&quot;:&quot;Araújo&quot;,&quot;given&quot;:&quot;Duarte&quot;,&quot;parse-names&quot;:false,&quot;dropping-particle&quot;:&quot;&quot;,&quot;non-dropping-particle&quot;:&quot;&quot;}],&quot;container-title&quot;:&quot;Journal of Sports Sciences&quot;,&quot;DOI&quot;:&quot;10.1080/02640414.2012.712716&quot;,&quot;ISSN&quot;:&quot;02640414&quot;,&quot;PMID&quot;:&quot;22871067&quot;,&quot;issued&quot;:{&quot;date-parts&quot;:[[2012,9]]},&quot;page&quot;:&quot;1447-1454&quot;,&quot;abstract&quot;:&quot;This study investigated effects of manipulating the number of action possibilities in a futsal passing task to understand the representativeness of practice tasks designs. Eight male senior futsal players performed a passing task in which uncertainty on passing direction for the player in possession of the ball was increased in four conditions and compared with passing data from a competitive match. Performance during a passing task and competitive futsal performance was compared using ball speed and passing accuracy data. Ball speed data were analysed by approximate entropy (ApEn) to capture their regularity in each of the four conditions and during competitive performance. Significantly high levels of regularity were observed in predetermined passes in comparison with emergent passes (i.e., passes with high number of possibilities for action). Similar results for ball speed regularity were observed between practice tasks with a high number of possibilities for action (i.e., emergent passes) and competitive performance. Similar results were observed for passing accuracy in practice tasks with a high number of possibilities for action compared to competitive performance. Increases in the number of action possibilities during practice improved action fidelity of tasks in relation to competitive performance. © 2012 Copyright Taylor and Francis Group, LLC.&quot;,&quot;issue&quot;:&quot;13&quot;,&quot;volume&quot;:&quot;30&quot;,&quot;container-title-short&quot;:&quot;J Sports Sci&quot;},&quot;isTemporary&quot;:false}]},{&quot;citationID&quot;:&quot;MENDELEY_CITATION_1020543f-4d20-4810-b37f-b867cb4e3744&quot;,&quot;properties&quot;:{&quot;noteIndex&quot;:0},&quot;isEdited&quot;:false,&quot;manualOverride&quot;:{&quot;isManuallyOverridden&quot;:true,&quot;citeprocText&quot;:&quot;(PINDER et al., 2011; RENSHAW; CHOW, 2019)&quot;,&quot;manualOverrideText&quot;:&quot;(PINDER et  al., 2011; CHOW, 2011; RENSHAW; CHOW, 2019&quot;},&quot;citationTag&quot;:&quot;MENDELEY_CITATION_v3_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&quot;,&quot;citationItems&quot;:[{&quot;id&quot;:&quot;813230fd-22bc-3536-a0c2-8e685803a495&quot;,&quot;itemData&quot;:{&quot;type&quot;:&quot;article-journal&quot;,&quot;id&quot;:&quot;813230fd-22bc-3536-a0c2-8e685803a495&quot;,&quot;title&quot;:&quot;A constraint-led approach to sport and physical education pedagogy&quot;,&quot;author&quot;:[{&quot;family&quot;:&quot;Renshaw&quot;,&quot;given&quot;:&quot;Ian&quot;,&quot;parse-names&quot;:false,&quot;dropping-particle&quot;:&quot;&quot;,&quot;non-dropping-particle&quot;:&quot;&quot;},{&quot;family&quot;:&quot;Chow&quot;,&quot;given&quot;:&quot;J. Y.&quot;,&quot;parse-names&quot;:false,&quot;dropping-particle&quot;:&quot;&quot;,&quot;non-dropping-particle&quot;:&quot;&quot;}],&quot;container-title&quot;:&quot;Physical Education and Sport Pedagogy&quot;,&quot;container-title-short&quot;:&quot;Phys Educ Sport Pedagogy&quot;,&quot;DOI&quot;:&quot;10.1080/17408989.2018.1552676&quot;,&quot;ISSN&quot;:&quot;17425786&quot;,&quot;issued&quot;:{&quot;date-parts&quot;:[[2019,3,4]]},&quot;page&quot;:&quot;103-116&quot;,&quot;abstract&quot;:&quot;Background: The Constraints-Led Approach (CLA) has emerged as a viable pedagogical option for teachers and coaches in the sport and physical education. The emergence of a CLA to teaching and coaching has paralleled a change in the current zeitgeist with many scientists embracing the ideas of complexity and a more ecologically driven agenda. The CLA articulates that through the interaction of different constraints–task, environment, and performer–a learner will self-organise in attempts to generate effective movement solutions [Renshaw, Ian, Keith Davids, Elissa Phillips, and Hugo Kerherve. 2011. “Developing Talent in Athletes as Complex Neurobiological Systems.” In Talent Identification and Development in Sport: International Perspectives, edited by Joe Baker, Stephen Cobley, and Jorg Schorer. London: Routledge]. However, successful employment of a CLA requires an understanding of ecological dynamics as these underpinning concepts manifest themselves as guiding principles for the design of CLA practice environments. Findings: While some practitioners are adopting the ideas of CLA in their work, there is some concern that the often dense academic language often associated with the approach is acting as a key barrier in the take up of CLA and resulting in a limited understanding of the key underpinning concepts and hence poor implementation. It is therefore incumbent on advocates of CLA to provide pedagogues with the knowledge and tools to base learning design on the key principles of CLA. Conclusions: In this paper, we walk the reader through the key theoretical concepts in CLA. We introduce the key ideas underpinning a CLA to provide guidelines as to how practitioners can implement a CLA in their practice. Wherever possible, we provide ‘exemplars’ from sport and pedagogy settings in an attempt to de-mystify the potentially confronting language of the ecological dynamics landscape. We make clear that simply adopting a CLA should not be seen as a panacea for practitioners and conclude by emphasising that effective CLA teaching and coaching practice is therefore subject to the same pedagogical requirements when designing learning activities as when providing more traditional approaches.&quot;,&quot;publisher&quot;:&quot;Routledge&quot;,&quot;issue&quot;:&quot;2&quot;,&quot;volume&quot;:&quot;24&quot;},&quot;isTemporary&quot;:false},{&quot;id&quot;:&quot;611a6d96-a3d8-3cf4-a780-65325d401e97&quot;,&quot;itemData&quot;:{&quot;type&quot;:&quot;article-journal&quot;,&quot;id&quot;:&quot;611a6d96-a3d8-3cf4-a780-65325d401e97&quot;,&quot;title&quot;:&quot;Representative learning design and functionality of research and practice in sport&quot;,&quot;author&quot;:[{&quot;family&quot;:&quot;Pinder&quot;,&quot;given&quot;:&quot;Ross A.&quot;,&quot;parse-names&quot;:false,&quot;dropping-particle&quot;:&quot;&quot;,&quot;non-dropping-particle&quot;:&quot;&quot;},{&quot;family&quot;:&quot;Davids&quot;,&quot;given&quot;:&quot;Keith&quot;,&quot;parse-names&quot;:false,&quot;dropping-particle&quot;:&quot;&quot;,&quot;non-dropping-particle&quot;:&quot;&quot;},{&quot;family&quot;:&quot;Renshaw&quot;,&quot;given&quot;:&quot;Ian&quot;,&quot;parse-names&quot;:false,&quot;dropping-particle&quot;:&quot;&quot;,&quot;non-dropping-particle&quot;:&quot;&quot;},{&quot;family&quot;:&quot;Araújo&quot;,&quot;given&quot;:&quot;Duarte&quot;,&quot;parse-names&quot;:false,&quot;dropping-particle&quot;:&quot;&quot;,&quot;non-dropping-particle&quot;:&quot;&quot;}],&quot;container-title&quot;:&quot;Journal of Sport and Exercise Psychology&quot;,&quot;DOI&quot;:&quot;10.1123/jsep.33.1.146&quot;,&quot;ISSN&quot;:&quot;15432904&quot;,&quot;PMID&quot;:&quot;21451175&quot;,&quot;issued&quot;:{&quot;date-parts&quot;:[[2011]]},&quot;page&quot;:&quot;146-155&quot;,&quot;abstract&quot;:&quot;Egon Brunswik proposed the concept of \&quot;representative design\&quot; for psychological experimentation, which has historically been overlooked or confused with another of Brunswik's terms, ecological validity. In this article, we reiterate the distinction between these two important concepts and highlight the relevance of the term representative design for sports psychology, practice, and experimental design. We draw links with ideas on learning design in the constraints-led approach to motor learning and nonlinear pedagogy. We propose the adoption of a new term, representative learning design, to help sport scientists, experimental psychologists, and pedagogues recognize the potential application of Brunswik's original concepts, and to ensure functionality and action fidelity in training and learning environments. © 2011 Human Kinetics, Inc.&quot;,&quot;publisher&quot;:&quot;Human Kinetics Publishers Inc.&quot;,&quot;issue&quot;:&quot;1&quot;,&quot;volume&quot;:&quot;33&quot;,&quot;container-title-short&quot;:&quot;J Sport Exerc Psychol&quot;},&quot;isTemporary&quot;:false}]},{&quot;citationID&quot;:&quot;MENDELEY_CITATION_da3846a9-2fb2-4761-ba7f-2151fca00d4d&quot;,&quot;properties&quot;:{&quot;noteIndex&quot;:0},&quot;isEdited&quot;:false,&quot;manualOverride&quot;:{&quot;isManuallyOverridden&quot;:false,&quot;citeprocText&quot;:&quot;(ROCHAEL; PRAÇA, 2023)&quot;,&quot;manualOverrideText&quot;:&quot;&quot;},&quot;citationTag&quot;:&quot;MENDELEY_CITATION_v3_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&quot;,&quot;citationItems&quot;:[{&quot;id&quot;:&quot;32f9d2c8-abea-38d0-b9f2-695cbc72e38a&quot;,&quot;itemData&quot;:{&quot;type&quot;:&quot;article-journal&quot;,&quot;id&quot;:&quot;32f9d2c8-abea-38d0-b9f2-695cbc72e38a&quot;,&quot;title&quot;:&quot;Designing small-sided games for counter-attack training in youth soccer&quot;,&quot;author&quot;:[{&quot;family&quot;:&quot;Rochael&quot;,&quot;given&quot;:&quot;Marcelo&quot;,&quot;parse-names&quot;:false,&quot;dropping-particle&quot;:&quot;&quot;,&quot;non-dropping-particle&quot;:&quot;&quot;},{&quot;family&quot;:&quot;Praça&quot;,&quot;given&quot;:&quot;Gibson Moreira&quot;,&quot;parse-names&quot;:false,&quot;dropping-particle&quot;:&quot;&quot;,&quot;non-dropping-particle&quot;:&quot;&quot;}],&quot;container-title&quot;:&quot;International Journal of Sports Science and Coaching&quot;,&quot;container-title-short&quot;:&quot;Int J Sports Sci Coach&quot;,&quot;DOI&quot;:&quot;10.1177/17479541231170830&quot;,&quot;ISSN&quot;:&quot;2048397X&quot;,&quot;issued&quot;:{&quot;date-parts&quot;:[[2023]]},&quot;abstract&quot;:&quot;The present study aimed to test different designs of counter-attacking training on tactical behaviour by manipulating the number of players and time pressure (limitation on the duration of the players’ offensive action). Specifically, we compared the influence of time pressure and numerical superiority (through an additional player) on the players’ performance and tactical behaviour in small-sided games (SSGs). Forty under-17 soccer athletes participated in the study. The athletes performed 4 SSGs in the following configurations: numerical equality and time pressure (GR-4 × 4-GR – TP); numerical equality and no time pressure (GR-4 × 4-GR – NTP); numerical superiority and time pressure (GR-5 × 4-GR – TP) and numerical superiority and no time pressure (GR-5 × 4-GR – NTP). Tactical performance was evaluated using the Game Performance Evaluation Tool (GPET), and tactical behaviour using positional data measured by the Global Positioning System. The statistical analysis was performed using two-way repeated measures analysis of variance. There was a better tactical performance in decision-making (0.669 ± 0.135, p =.02 and r =.27) and execution (0.602 ± 0.134, p =.002 and r =.44) of technical-tactical actions in the SSG without the time pressure rule. Furthermore, the space exploration index showed lower values (5.634 ± 0.604, p =.007 and r =.32) in games with time pressure than in games without this rule, and there were no significant differences for player length and width behaviour between protocols. It is concluded that the time pressure rule reduces the exploratory behaviour of the players. Understanding these effects allows coaches to plan better training sessions that address the contents of counter-attacks in SSG.&quot;,&quot;publisher&quot;:&quot;SAGE Publications Inc.&quot;},&quot;isTemporary&quot;:false}]},{&quot;citationID&quot;:&quot;MENDELEY_CITATION_37f9eaef-5b8f-4192-9055-b674549192ef&quot;,&quot;properties&quot;:{&quot;noteIndex&quot;:0},&quot;isEdited&quot;:false,&quot;manualOverride&quot;:{&quot;isManuallyOverridden&quot;:false,&quot;citeprocText&quot;:&quot;(MACHADO et al., 2016)&quot;,&quot;manualOverrideText&quot;:&quot;&quot;},&quot;citationTag&quot;:&quot;MENDELEY_CITATION_v3_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&quot;,&quot;citationItems&quot;:[{&quot;id&quot;:&quot;46c770be-1502-3731-b8d5-ab1100d07854&quot;,&quot;itemData&quot;:{&quot;type&quot;:&quot;article-journal&quot;,&quot;id&quot;:&quot;46c770be-1502-3731-b8d5-ab1100d07854&quot;,&quot;title&quot;:&quot;The influence of rules manipulation on offensive patterns during small-sided and conditioned games in football&quot;,&quot;author&quot;:[{&quot;family&quot;:&quot;Machado&quot;,&quot;given&quot;:&quot;João Cláudio&quot;,&quot;parse-names&quot;:false,&quot;dropping-particle&quot;:&quot;&quot;,&quot;non-dropping-particle&quot;:&quot;&quot;},{&quot;family&quot;:&quot;Alcântara&quot;,&quot;given&quot;:&quot;Chellsea&quot;,&quot;parse-names&quot;:false,&quot;dropping-particle&quot;:&quot;&quot;,&quot;non-dropping-particle&quot;:&quot;&quot;},{&quot;family&quot;:&quot;Palheta&quot;,&quot;given&quot;:&quot;Carlos&quot;,&quot;parse-names&quot;:false,&quot;dropping-particle&quot;:&quot;&quot;,&quot;non-dropping-particle&quot;:&quot;&quot;},{&quot;family&quot;:&quot;Santos&quot;,&quot;given&quot;:&quot;João Otacílio Libardoni&quot;,&quot;parse-names&quot;:false,&quot;dropping-particle&quot;:&quot;&quot;,&quot;non-dropping-particle&quot;:&quot;Dos&quot;},{&quot;family&quot;:&quot;Barreira&quot;,&quot;given&quot;:&quot;Daniel&quot;,&quot;parse-names&quot;:false,&quot;dropping-particle&quot;:&quot;&quot;,&quot;non-dropping-particle&quot;:&quot;&quot;},{&quot;family&quot;:&quot;Scaglia&quot;,&quot;given&quot;:&quot;Alcides José&quot;,&quot;parse-names&quot;:false,&quot;dropping-particle&quot;:&quot;&quot;,&quot;non-dropping-particle&quot;:&quot;&quot;}],&quot;container-title&quot;:&quot;Motriz. Revista de Educacao Fisica&quot;,&quot;DOI&quot;:&quot;10.1590/S1980-6574201600040012&quot;,&quot;ISSN&quot;:&quot;19806574&quot;,&quot;issued&quot;:{&quot;date-parts&quot;:[[2016,10,1]]},&quot;page&quot;:&quot;290-298&quot;,&quot;abstract&quot;:&quot;This study analyzed the influence of rules manipulation on offensive patterns in different Small-Sided and Conditioned Games (SSCGs). Fourteen young soccer players (13.82 ± 1.94 years) performed two different SSCG formats (6v6+Gk): Maintenance of Ball Possession Game (MPG) and Progression to the Target Game (PTG). Both games were played on a field 52 m long by 32 m wide. We used the Offensive Sequences Characterization System (OSCS) and SoccerEye software to analyze offensive sequences. For statistical analysis, we used the Mann-Whitney test to compare variables that compose the OSCS between the two SSCGs, while the SDIS-GSEQ software allowed us to detect offensive patterns. We concluded that the rule manipulation of SSCGs influenced changes in teams' offensive patterns, in which they self-organized according to manipulation of key task constraints.&quot;,&quot;publisher&quot;:&quot;Universidade Estadual Paulista - UNESP&quot;,&quot;issue&quot;:&quot;4&quot;,&quot;volume&quot;:&quot;22&quot;,&quot;container-title-short&quot;:&quot;&quot;},&quot;isTemporary&quot;:false}]},{&quot;citationID&quot;:&quot;MENDELEY_CITATION_639e7161-ddad-48b2-8465-b9dad60b07a1&quot;,&quot;properties&quot;:{&quot;noteIndex&quot;:0},&quot;isEdited&quot;:false,&quot;manualOverride&quot;:{&quot;isManuallyOverridden&quot;:true,&quot;citeprocText&quot;:&quot;(POKOLM et al., 2023)&quot;,&quot;manualOverrideText&quot;:&quot;POKOLM et al., 2023)&quot;},&quot;citationTag&quot;:&quot;MENDELEY_CITATION_v3_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&quot;,&quot;citationItems&quot;:[{&quot;id&quot;:&quot;69a9509f-342c-3120-af0b-ab69fd4f947c&quot;,&quot;itemData&quot;:{&quot;type&quot;:&quot;article-journal&quot;,&quot;id&quot;:&quot;69a9509f-342c-3120-af0b-ab69fd4f947c&quot;,&quot;title&quot;:&quot;Head movement direction in football - a field study on visual scanning activity during the UEFA-U17 and -U21 European Championship 2019&quot;,&quot;author&quot;:[{&quot;family&quot;:&quot;Pokolm&quot;,&quot;given&quot;:&quot;Marius&quot;,&quot;parse-names&quot;:false,&quot;dropping-particle&quot;:&quot;&quot;,&quot;non-dropping-particle&quot;:&quot;&quot;},{&quot;family&quot;:&quot;Kirchhain&quot;,&quot;given&quot;:&quot;Marie&quot;,&quot;parse-names&quot;:false,&quot;dropping-particle&quot;:&quot;&quot;,&quot;non-dropping-particle&quot;:&quot;&quot;},{&quot;family&quot;:&quot;Müller&quot;,&quot;given&quot;:&quot;Daniel&quot;,&quot;parse-names&quot;:false,&quot;dropping-particle&quot;:&quot;&quot;,&quot;non-dropping-particle&quot;:&quot;&quot;},{&quot;family&quot;:&quot;Jordet&quot;,&quot;given&quot;:&quot;Geir&quot;,&quot;parse-names&quot;:false,&quot;dropping-particle&quot;:&quot;&quot;,&quot;non-dropping-particle&quot;:&quot;&quot;},{&quot;family&quot;:&quot;Memmert&quot;,&quot;given&quot;:&quot;Daniel&quot;,&quot;parse-names&quot;:false,&quot;dropping-particle&quot;:&quot;&quot;,&quot;non-dropping-particle&quot;:&quot;&quot;}],&quot;container-title&quot;:&quot;Journal of Sports Sciences&quot;,&quot;container-title-short&quot;:&quot;J Sports Sci&quot;,&quot;DOI&quot;:&quot;10.1080/02640414.2023.2235160&quot;,&quot;ISSN&quot;:&quot;1466447X&quot;,&quot;issued&quot;:{&quot;date-parts&quot;:[[2023]]},&quot;abstract&quot;:&quot;Visual exploration (scanning) of one’s environment is a key aspect in team sports. Based on Gibson’s (1979) ecological approach of visual perception, this study aims to advance the understanding of scanning by focusing on the direction of head movements in football and its implications for subsequent on-ball actions. The video-based data analysis consisted of nine selected matches and 162 players of the Union of European Football Associations (UEFA) U17 and U21 European Championship 2019. The results indicate that the direction of the last scan prior to receiving the ball is related to the foot used for the first ball contact. This relationship was further analysed in view of the game context (direction of play and opponent pressure) and with information about the player’s dominant foot. The findings reveal a relationship between the direction of the last scan before receiving the ball and the direction the game is proceeded in. Further, when a player performs the last scan to the side of their dominant foot, the probability increases that their dominant foot is used for the subsequent first ball contact. Depending on the direction of the last scan, opponent pressure had various effects on the foot used for the first contact.&quot;,&quot;publisher&quot;:&quot;Routledge&quot;},&quot;isTemporary&quot;:false}]},{&quot;citationID&quot;:&quot;MENDELEY_CITATION_6e0128a3-8915-488d-af13-eae264e1fecf&quot;,&quot;properties&quot;:{&quot;noteIndex&quot;:0},&quot;isEdited&quot;:false,&quot;manualOverride&quot;:{&quot;isManuallyOverridden&quot;:true,&quot;citeprocText&quot;:&quot;(MCGUCKIAN et al., 2019; PHATAK; GRUBER, 2019)&quot;,&quot;manualOverrideText&quot;:&quot;(MCGUCKIAN et al., 2019; PHATAK; GRUBER, 2019;&quot;},&quot;citationTag&quot;:&quot;MENDELEY_CITATION_v3_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&quot;,&quot;citationItems&quot;:[{&quot;id&quot;:&quot;c0973faa-b70e-3fee-b13d-070e019b92cf&quot;,&quot;itemData&quot;:{&quot;type&quot;:&quot;article-journal&quot;,&quot;id&quot;:&quot;c0973faa-b70e-3fee-b13d-070e019b92cf&quot;,&quot;title&quot;:&quot;Visual Exploration When Surrounded by Affordances: Frequency of Head Movements Is Predictive of Response Speed&quot;,&quot;author&quot;:[{&quot;family&quot;:&quot;McGuckian&quot;,&quot;given&quot;:&quot;Thomas B.&quot;,&quot;parse-names&quot;:false,&quot;dropping-particle&quot;:&quot;&quot;,&quot;non-dropping-particle&quot;:&quot;&quot;},{&quot;family&quot;:&quot;Cole&quot;,&quot;given&quot;:&quot;Michael H.&quot;,&quot;parse-names&quot;:false,&quot;dropping-particle&quot;:&quot;&quot;,&quot;non-dropping-particle&quot;:&quot;&quot;},{&quot;family&quot;:&quot;Chalkley&quot;,&quot;given&quot;:&quot;Daniel&quot;,&quot;parse-names&quot;:false,&quot;dropping-particle&quot;:&quot;&quot;,&quot;non-dropping-particle&quot;:&quot;&quot;},{&quot;family&quot;:&quot;Jordet&quot;,&quot;given&quot;:&quot;Geir&quot;,&quot;parse-names&quot;:false,&quot;dropping-particle&quot;:&quot;&quot;,&quot;non-dropping-particle&quot;:&quot;&quot;},{&quot;family&quot;:&quot;Pepping&quot;,&quot;given&quot;:&quot;Gert Jan&quot;,&quot;parse-names&quot;:false,&quot;dropping-particle&quot;:&quot;&quot;,&quot;non-dropping-particle&quot;:&quot;&quot;}],&quot;container-title&quot;:&quot;Ecological Psychology&quot;,&quot;DOI&quot;:&quot;10.1080/10407413.2018.1495548&quot;,&quot;ISSN&quot;:&quot;10407413&quot;,&quot;issued&quot;:{&quot;date-parts&quot;:[[2019,1,2]]},&quot;page&quot;:&quot;30-48&quot;,&quot;abstract&quot;:&quot;Little is known about the actions supporting exploration and their relation to subsequent actions in situations when participants are surrounded by opportunities for action. Here, the movements that support visual exploration were related to performance in an enveloping football (soccer) passing task. Head movements of experienced football players were quantified with inertial measurement units. In a simulated football scenario, participants completed a receiving–passing task that required them to indicate pass direction to one of four surrounding targets, as quickly as they could after they gained simulated ball possession. The frequency of head movements before and after gaining ball possession and the pass response times were recorded. We controlled exploration time—the time before gaining simulated ball possession—to be 1, 2, or 3 seconds. Exploration time significantly influenced the frequency of head movements, and a higher frequency of head turns before gaining ball possession resulted in faster pass responses. Exploratory action influenced subsequent performatory action. That is, higher frequencies of head movements resulted in faster decisions. Implications for research and practice are discussed.&quot;,&quot;publisher&quot;:&quot;Routledge&quot;,&quot;issue&quot;:&quot;1&quot;,&quot;volume&quot;:&quot;31&quot;,&quot;container-title-short&quot;:&quot;&quot;},&quot;isTemporary&quot;:false},{&quot;id&quot;:&quot;6d55aee7-04c9-39d3-83e4-289036234949&quot;,&quot;itemData&quot;:{&quot;type&quot;:&quot;article-journal&quot;,&quot;id&quot;:&quot;6d55aee7-04c9-39d3-83e4-289036234949&quot;,&quot;title&quot;:&quot;Keep your head up—correlation between visual exploration frequency, passing percentage, and turnover rate in elite football midfielders&quot;,&quot;author&quot;:[{&quot;family&quot;:&quot;Phatak&quot;,&quot;given&quot;:&quot;Ashwin&quot;,&quot;parse-names&quot;:false,&quot;dropping-particle&quot;:&quot;&quot;,&quot;non-dropping-particle&quot;:&quot;&quot;},{&quot;family&quot;:&quot;Gruber&quot;,&quot;given&quot;:&quot;Markus&quot;,&quot;parse-names&quot;:false,&quot;dropping-particle&quot;:&quot;&quot;,&quot;non-dropping-particle&quot;:&quot;&quot;}],&quot;container-title&quot;:&quot;Sports&quot;,&quot;DOI&quot;:&quot;10.3390/sports7060139&quot;,&quot;ISSN&quot;:&quot;20754663&quot;,&quot;issued&quot;:{&quot;date-parts&quot;:[[2019,6,1]]},&quot;abstract&quot;:&quot;Statistical analysis of real in-game situations plays an increasing role in talent identification and player recruitment across team sports. Recently, visual exploration frequency (VEF) in football has been discussed as being one of the important performance-determining parameters. However, until now, VEF has been studied almost exclusively in laboratory settings. Moreover, the VEF of individuals has not been correlated with performance parameters in a statistically significant number of top-level players. Thus, the objective of the present study was to examine the relationship between VEF and individual performance parameters in elite football midfielders. Thirty-five midfielders participating in the Euro 2016 championship were analyzed using game video. Their VEF was categorized into scans, transition scans, and total scans. Linear regression analysis was used to correlate the three different VEF parameters with the passing percentage and the turnover rate for individual players. The linear regression showed significant positive correlations between scan rate (p = 0.033, R2 = 3.0%) and total scan rate (p = 0.015, R2 = 4.0%) and passing percentage but not between transition scan rate and passing percentage (p = 0.074). There was a significant negative correlation between transition scan rate and turnover rate (p = 0.023, R2 = 3.5%) but not between total scan rate (p = 0.857) or scan rate (p = 0.817) and turnover rate. In conclusion, the present study shows that players with a higher VEF may complete more passes and cause fewer turnovers. VEF explains up to 4% of variance in pass completion and turnover rate and thus should be considered as one of the factors that can help to evaluate players and identify talents as well as to tailor training interventions to the needs of midfielders up to the highest level of professional football.&quot;,&quot;publisher&quot;:&quot;MDPI&quot;,&quot;issue&quot;:&quot;6&quot;,&quot;volume&quot;:&quot;7&quot;,&quot;container-title-short&quot;:&quot;&quot;},&quot;isTemporary&quot;:false}]},{&quot;citationID&quot;:&quot;MENDELEY_CITATION_09cab76b-2679-4f8f-9d43-cf446907b509&quot;,&quot;properties&quot;:{&quot;noteIndex&quot;:0},&quot;isEdited&quot;:false,&quot;manualOverride&quot;:{&quot;isManuallyOverridden&quot;:false,&quot;citeprocText&quot;:&quot;(AKSUM et al., 2021)&quot;,&quot;manualOverrideText&quot;:&quot;&quot;},&quot;citationTag&quot;:&quot;MENDELEY_CITATION_v3_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&quot;,&quot;citationItems&quot;:[{&quot;id&quot;:&quot;03e76734-513d-3534-beb2-a80a26028a74&quot;,&quot;itemData&quot;:{&quot;type&quot;:&quot;article-journal&quot;,&quot;id&quot;:&quot;03e76734-513d-3534-beb2-a80a26028a74&quot;,&quot;title&quot;:&quot;Scanning activity in elite youth football players&quot;,&quot;author&quot;:[{&quot;family&quot;:&quot;Aksum&quot;,&quot;given&quot;:&quot;Karl Marius&quot;,&quot;parse-names&quot;:false,&quot;dropping-particle&quot;:&quot;&quot;,&quot;non-dropping-particle&quot;:&quot;&quot;},{&quot;family&quot;:&quot;Pokolm&quot;,&quot;given&quot;:&quot;Marius&quot;,&quot;parse-names&quot;:false,&quot;dropping-particle&quot;:&quot;&quot;,&quot;non-dropping-particle&quot;:&quot;&quot;},{&quot;family&quot;:&quot;Bjørndal&quot;,&quot;given&quot;:&quot;Christian Thue&quot;,&quot;parse-names&quot;:false,&quot;dropping-particle&quot;:&quot;&quot;,&quot;non-dropping-particle&quot;:&quot;&quot;},{&quot;family&quot;:&quot;Rein&quot;,&quot;given&quot;:&quot;Robert&quot;,&quot;parse-names&quot;:false,&quot;dropping-particle&quot;:&quot;&quot;,&quot;non-dropping-particle&quot;:&quot;&quot;},{&quot;family&quot;:&quot;Memmert&quot;,&quot;given&quot;:&quot;Daniel&quot;,&quot;parse-names&quot;:false,&quot;dropping-particle&quot;:&quot;&quot;,&quot;non-dropping-particle&quot;:&quot;&quot;},{&quot;family&quot;:&quot;Jordet&quot;,&quot;given&quot;:&quot;Geir&quot;,&quot;parse-names&quot;:false,&quot;dropping-particle&quot;:&quot;&quot;,&quot;non-dropping-particle&quot;:&quot;&quot;}],&quot;container-title&quot;:&quot;Journal of Sports Sciences&quot;,&quot;container-title-short&quot;:&quot;J Sports Sci&quot;,&quot;DOI&quot;:&quot;10.1080/02640414.2021.1935115&quot;,&quot;ISSN&quot;:&quot;1466447X&quot;,&quot;PMID&quot;:&quot;34078235&quot;,&quot;issued&quot;:{&quot;date-parts&quot;:[[2021]]},&quot;page&quot;:&quot;2401-2410&quot;,&quot;abstract&quot;:&quot;The purpose of this study was to analyse the scanning behaviour of elite youth football players across different playing positions and age groups during high-level matches. Data was obtained by filming the 2018 UEFA European U17 and U19 Championship semi-finals and finals. A total of 53 outfield players from the four teams that reached the finals were analysed in both their respective semi-final and final matches, resulting in a total of 1686 attacking play situations. Ecological psychology provided us with the theoretical rationale for the study and informed our research hypotheses and interpretations. We found that U19 players performed more scans than U17 players. A positive relationship between scan frequency and pass success was also found. The results further suggest that opponent pressure and pitch position are both critical contextual factors that may influence scanning behaviour. In addition, central midfielders and central defenders were found to have higher scan frequencies than players in other positions. Our results support and extend previous research, suggesting that playing positions and age groups are important factors that impact visual perception and specifically scanning in football. Potential implications for coaches and recommendations for future studies are discussed.&quot;,&quot;publisher&quot;:&quot;Routledge&quot;,&quot;issue&quot;:&quot;21&quot;,&quot;volume&quot;:&quot;39&quot;},&quot;isTemporary&quot;:false}]},{&quot;citationID&quot;:&quot;MENDELEY_CITATION_ead4aa8a-020d-445c-9c07-332ad7aa343c&quot;,&quot;properties&quot;:{&quot;noteIndex&quot;:0},&quot;isEdited&quot;:false,&quot;manualOverride&quot;:{&quot;isManuallyOverridden&quot;:true,&quot;citeprocText&quot;:&quot;(WOODS et al., 2019)&quot;,&quot;manualOverrideText&quot;:&quot;(TRAVASSOS et al., 2012; WOODS et al., 2019).&quot;},&quot;citationTag&quot;:&quot;MENDELEY_CITATION_v3_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&quot;,&quot;citationItems&quot;:[{&quot;id&quot;:&quot;4cbce447-c465-39a7-96d1-4a54d53a2053&quot;,&quot;itemData&quot;:{&quot;type&quot;:&quot;article-journal&quot;,&quot;id&quot;:&quot;4cbce447-c465-39a7-96d1-4a54d53a2053&quot;,&quot;title&quot;:&quot;Training programme designs in professional team sport: An ecological dynamics exemplar&quot;,&quot;author&quot;:[{&quot;family&quot;:&quot;Woods&quot;,&quot;given&quot;:&quot;Carl T.&quot;,&quot;parse-names&quot;:false,&quot;dropping-particle&quot;:&quot;&quot;,&quot;non-dropping-particle&quot;:&quot;&quot;},{&quot;family&quot;:&quot;McKeown&quot;,&quot;given&quot;:&quot;Ian&quot;,&quot;parse-names&quot;:false,&quot;dropping-particle&quot;:&quot;&quot;,&quot;non-dropping-particle&quot;:&quot;&quot;},{&quot;family&quot;:&quot;Shuttleworth&quot;,&quot;given&quot;:&quot;Richard J.&quot;,&quot;parse-names&quot;:false,&quot;dropping-particle&quot;:&quot;&quot;,&quot;non-dropping-particle&quot;:&quot;&quot;},{&quot;family&quot;:&quot;Davids&quot;,&quot;given&quot;:&quot;Keith&quot;,&quot;parse-names&quot;:false,&quot;dropping-particle&quot;:&quot;&quot;,&quot;non-dropping-particle&quot;:&quot;&quot;},{&quot;family&quot;:&quot;Robertson&quot;,&quot;given&quot;:&quot;Sam&quot;,&quot;parse-names&quot;:false,&quot;dropping-particle&quot;:&quot;&quot;,&quot;non-dropping-particle&quot;:&quot;&quot;}],&quot;container-title&quot;:&quot;Human Movement Science&quot;,&quot;container-title-short&quot;:&quot;Hum Mov Sci&quot;,&quot;DOI&quot;:&quot;10.1016/j.humov.2019.05.015&quot;,&quot;ISSN&quot;:&quot;18727646&quot;,&quot;PMID&quot;:&quot;31136905&quot;,&quot;issued&quot;:{&quot;date-parts&quot;:[[2019,8,1]]},&quot;page&quot;:&quot;318-326&quot;,&quot;abstract&quot;:&quot;Ecological dynamics is a contemporary theory of skill acquisition, advocating the mutuality of the performer-environment system, with clear implications for the design of innovative training environments in elite sport. It contends that performance behaviours emerge, and are adapted, by athletes satisfying a confluence of constraints impacting on their structural and functional capacities, the physics of a performance environment and the intended task goals. This framework implicates contemporary models of coaching, training design and sport science support, to stimulate continuous interactions between an individual and performance environment, predicated on representative learning designs (RLD). While theoretical principles of RLD in ecological dynamics are tangible, their practical application in elite and high level (team) sports need verification. Here, we exemplify how data sampled from a high-performance team sport setting could underpin innovative methodologies to support practitioners in designing representative training activities. We highlight how the use of principles grounded within ecological dynamics, along with data from performance analytics, could suggest contemporary models of coaching and preparation for performance in elite sport.&quot;,&quot;publisher&quot;:&quot;Elsevier B.V.&quot;,&quot;volume&quot;:&quot;66&quot;},&quot;isTemporary&quot;:false}]},{&quot;citationID&quot;:&quot;MENDELEY_CITATION_da12c886-ed46-4781-b1cd-d163bf4cb80b&quot;,&quot;properties&quot;:{&quot;noteIndex&quot;:0},&quot;isEdited&quot;:false,&quot;manualOverride&quot;:{&quot;isManuallyOverridden&quot;:true,&quot;citeprocText&quot;:&quot;(MCGUCKIAN et al., 2017)&quot;,&quot;manualOverrideText&quot;:&quot;(MCGUCKIAN et al., 2017).&quot;},&quot;citationTag&quot;:&quot;MENDELEY_CITATION_v3_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&quot;,&quot;citationItems&quot;:[{&quot;id&quot;:&quot;5816a081-d068-385b-a1a9-2d78665951e4&quot;,&quot;itemData&quot;:{&quot;type&quot;:&quot;report&quot;,&quot;id&quot;:&quot;5816a081-d068-385b-a1a9-2d78665951e4&quot;,&quot;title&quot;:&quot;The Impact of Constraints on Visual Exploratory Behavior in Football&quot;,&quot;author&quot;:[{&quot;family&quot;:&quot;Mcguckian&quot;,&quot;given&quot;:&quot;Thomas&quot;,&quot;parse-names&quot;:false,&quot;dropping-particle&quot;:&quot;&quot;,&quot;non-dropping-particle&quot;:&quot;&quot;},{&quot;family&quot;:&quot;Greenwood&quot;,&quot;given&quot;:&quot;Daniel&quot;,&quot;parse-names&quot;:false,&quot;dropping-particle&quot;:&quot;&quot;,&quot;non-dropping-particle&quot;:&quot;&quot;},{&quot;family&quot;:&quot;Chalkley&quot;,&quot;given&quot;:&quot;Daniel&quot;,&quot;parse-names&quot;:false,&quot;dropping-particle&quot;:&quot;&quot;,&quot;non-dropping-particle&quot;:&quot;&quot;},{&quot;family&quot;:&quot;Cole&quot;,&quot;given&quot;:&quot;Michael&quot;,&quot;parse-names&quot;:false,&quot;dropping-particle&quot;:&quot;&quot;,&quot;non-dropping-particle&quot;:&quot;&quot;}],&quot;URL&quot;:&quot;https://www.researchgate.net/publication/318029968&quot;,&quot;issued&quot;:{&quot;date-parts&quot;:[[2017]]},&quot;container-title-short&quot;:&quot;&quot;},&quot;isTemporary&quot;:false}]},{&quot;citationID&quot;:&quot;MENDELEY_CITATION_9309c519-d0d5-47b2-8266-2a0588a996bf&quot;,&quot;properties&quot;:{&quot;noteIndex&quot;:0},&quot;isEdited&quot;:false,&quot;manualOverride&quot;:{&quot;isManuallyOverridden&quot;:false,&quot;citeprocText&quot;:&quot;(FOLGADO et al., 2014; PRAÇA et al., 2017)&quot;,&quot;manualOverrideText&quot;:&quot;&quot;},&quot;citationTag&quot;:&quot;MENDELEY_CITATION_v3_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&quot;,&quot;citationItems&quot;:[{&quot;id&quot;:&quot;2ed05f8c-824f-3ad3-8003-698ef5406932&quot;,&quot;itemData&quot;:{&quot;type&quot;:&quot;article-journal&quot;,&quot;id&quot;:&quot;2ed05f8c-824f-3ad3-8003-698ef5406932&quot;,&quot;title&quot;:&quot;Competing with lower level opponents decreases intra-team movement synchronization and time-motion demands during pre-season soccer matches&quot;,&quot;author&quot;:[{&quot;family&quot;:&quot;Folgado&quot;,&quot;given&quot;:&quot;Hugo&quot;,&quot;parse-names&quot;:false,&quot;dropping-particle&quot;:&quot;&quot;,&quot;non-dropping-particle&quot;:&quot;&quot;},{&quot;family&quot;:&quot;Duarte&quot;,&quot;given&quot;:&quot;Ricardo&quot;,&quot;parse-names&quot;:false,&quot;dropping-particle&quot;:&quot;&quot;,&quot;non-dropping-particle&quot;:&quot;&quot;},{&quot;family&quot;:&quot;Fernandes&quot;,&quot;given&quot;:&quot;Orlando&quot;,&quot;parse-names&quot;:false,&quot;dropping-particle&quot;:&quot;&quot;,&quot;non-dropping-particle&quot;:&quot;&quot;},{&quot;family&quot;:&quot;Sampaio&quot;,&quot;given&quot;:&quot;Jaime&quot;,&quot;parse-names&quot;:false,&quot;dropping-particle&quot;:&quot;&quot;,&quot;non-dropping-particle&quot;:&quot;&quot;}],&quot;container-title&quot;:&quot;PLoS ONE&quot;,&quot;container-title-short&quot;:&quot;PLoS One&quot;,&quot;DOI&quot;:&quot;10.1371/journal.pone.0097145&quot;,&quot;ISSN&quot;:&quot;19326203&quot;,&quot;PMID&quot;:&quot;24817186&quot;,&quot;issued&quot;:{&quot;date-parts&quot;:[[2014,5,9]]},&quot;abstract&quot;:&quot;This study aimed to quantify the time-motion demands and intra-team movement synchronization during the pre-season matches of a professional soccer team according to the opposition level. Positional data from 20 players were captured during the first half of six pre-season matches of a Portuguese first league team. Time-motion demands were measured by the total distance covered and distance covered at different speed categories. Intra-team coordination was measured by calculating the relative phase of all pairs of outfield players. Afterwards, the percentage of time spent in the -30° to 30° bin (near-in-phase mode of coordination) was calculated for each dyad as a measure of space-time movement synchronization. Movement synchronization data were analyzed for the whole team, according to each dyad average speed and by groups of similar dyadic synchronization tendencies. Then, these data were compared according to the opponent team level (first league; second league; amateurs). Time-motion demands showed no differences in total distance covered per opposition levels, while matches opposing teams of superior level revealed more distance covered at very high intensity. Competing against superior level teams implied more time in synchronized behavior for the overall displacements and displacements at higher intensities. These findings suggest that playing against higher-level opponents (1st league teams) increased time-motion demands at high intensities in tandem with intra-team movement synchronization tendencies. © 2014 Folgado et al.&quot;,&quot;publisher&quot;:&quot;Public Library of Science&quot;,&quot;issue&quot;:&quot;5&quot;,&quot;volume&quot;:&quot;9&quot;},&quot;isTemporary&quot;:false},{&quot;id&quot;:&quot;ddd40604-bcd1-352f-a8cc-353cd34c392f&quot;,&quot;itemData&quot;:{&quot;type&quot;:&quot;article-journal&quot;,&quot;id&quot;:&quot;ddd40604-bcd1-352f-a8cc-353cd34c392f&quot;,&quot;title&quot;:&quot;Network analysis in small-sided and conditioned soccer games: The influence of additional players and playing position&quot;,&quot;author&quot;:[{&quot;family&quot;:&quot;Praça&quot;,&quot;given&quot;:&quot;Gibson Moreira&quot;,&quot;parse-names&quot;:false,&quot;dropping-particle&quot;:&quot;&quot;,&quot;non-dropping-particle&quot;:&quot;&quot;},{&quot;family&quot;:&quot;Clemente&quot;,&quot;given&quot;:&quot;Filipe Manuel&quot;,&quot;parse-names&quot;:false,&quot;dropping-particle&quot;:&quot;&quot;,&quot;non-dropping-particle&quot;:&quot;&quot;},{&quot;family&quot;:&quot;Andrade&quot;,&quot;given&quot;:&quot;André Gustavo Pereira&quot;,&quot;parse-names&quot;:false,&quot;dropping-particle&quot;:&quot;&quot;,&quot;non-dropping-particle&quot;:&quot;de&quot;},{&quot;family&quot;:&quot;Morales&quot;,&quot;given&quot;:&quot;Juan Carlos Perez&quot;,&quot;parse-names&quot;:false,&quot;dropping-particle&quot;:&quot;&quot;,&quot;non-dropping-particle&quot;:&quot;&quot;},{&quot;family&quot;:&quot;Greco&quot;,&quot;given&quot;:&quot;Pablo Juan&quot;,&quot;parse-names&quot;:false,&quot;dropping-particle&quot;:&quot;&quot;,&quot;non-dropping-particle&quot;:&quot;&quot;}],&quot;container-title&quot;:&quot;Kinesiology&quot;,&quot;DOI&quot;:&quot;10.26582/k.49.2.8&quot;,&quot;ISSN&quot;:&quot;13311441&quot;,&quot;issued&quot;:{&quot;date-parts&quot;:[[2017]]},&quot;page&quot;:&quot;185-193&quot;,&quot;abstract&quot;:&quot;The purpose of this article was to investigate the influence of additional players and playing position on the network properties during 2x4 minutes small-sided and conditioned games (SSCG) in soccer. Eighteen young soccer players (age 16.4±0.7 years), six defenders, six midfielders, and six forwards, voluntarily participated in SSCGs with different task conditions (4vs.3, with an additional player inside the pitch, 3vs.3+2, with two support players at the side of the pitch, and 3vs.3, numerical equality). General (density, total links and clustering coefficient) and individual (degree centrality, degree prestige, and page rank) network properties were analyzed using the SocNetV® software. Results showed higher values of density (F=59.354, p=.001), total links (F=40.951, p=.001), and clustering coefficient (F=21.851, p=.001) during the 4vs.3 SSCG. Besides, midfielders showed higher values of degree centrality than defenders and forwards (F=10.669, p=.001). Midfielders and forwards also showed higher values of degree prestige than defenders (F=5.527, p=.005). These results indicate that both task condition and playing position influence general and individual network properties during SSCGs. For this reason, it is suggested that both task condition and team composition need to be adjusted to the coaches’ purpose for each training session in order to maximize the possibilities of cooperation among the teammates.&quot;,&quot;issue&quot;:&quot;2&quot;,&quot;volume&quot;:&quot;49&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C753F-7596-4D87-8DEE-320CFB613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79</Pages>
  <Words>20167</Words>
  <Characters>108906</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Deborah Guimarães</dc:creator>
  <cp:lastModifiedBy>Deborah Guimarães</cp:lastModifiedBy>
  <cp:revision>17</cp:revision>
  <cp:lastPrinted>2025-09-14T20:17:00Z</cp:lastPrinted>
  <dcterms:created xsi:type="dcterms:W3CDTF">2025-09-15T17:31:00Z</dcterms:created>
  <dcterms:modified xsi:type="dcterms:W3CDTF">2025-09-22T19:04:00Z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37c1f72f-28db-49c0-8412-1ca3fd751e86</vt:lpwstr>
  </property>
</Properties>
</file>