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bookmarkStart w:id="0" w:name="_GoBack"/>
      <w:bookmarkEnd w:id="0"/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Определите синтаксически управляемый перевод и входную и выходную цепочки СУ-схемы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Синтаксически управляемая трансляция (англ. Syntax-directed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translation, SDT) - метод реализации компилятора, при котором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перевод исходного языка в выходной язык</w:t>
      </w: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полность</w:t>
      </w: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 xml:space="preserve">ю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выполняется</w:t>
      </w: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анализатором.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Определите L-атрибутную и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S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-атрибутную транслирующие грамматики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both"/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</w:pP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АТ-грамматика называется L-атрибутной тогда и только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both"/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</w:pP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тогда, когда выполняются следующие условия: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708" w:leftChars="0" w:right="0" w:firstLine="0" w:firstLineChars="0"/>
        <w:jc w:val="both"/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</w:pP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Аргументами правила вычисления значения унаследованного атрибута символа из правой части правила вывода могут быть только унаследованные атрибуты символа из левой части и произвольные атрибуты символов из правой части, расположенные левее рассматриваемого символа.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708" w:leftChars="0" w:right="0" w:firstLine="0" w:firstLineChars="0"/>
        <w:jc w:val="both"/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</w:pP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Аргументами правила вычисления значения синтезированного атрибута символа из левой части правила вывода являются унаследованные атрибуты этого символа или произвольные атрибуты символов из правой части.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 w:after="0" w:afterAutospacing="0"/>
        <w:ind w:left="708" w:leftChars="0" w:right="0" w:firstLine="0" w:firstLineChars="0"/>
        <w:jc w:val="both"/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</w:pP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Аргументами правила вычисления значения синтезированного атрибута операционного символа могут быть только унаследованные атрибуты этого символа.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both"/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</w:pP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АТ-грамматика называется S-атрибутной тогда и только тогда,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both"/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</w:pP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когда она является L-атрибутной и все атрибуты нетерминалов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right="0" w:rightChars="0"/>
        <w:jc w:val="both"/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</w:pP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синтезированные.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Определите  копирующее правило вычисления атрибутов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Правило вычисления атрибутов называется копирующим</w:t>
      </w: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правилом тогда и только тогда, когда левая часть правила - это атрибут или</w:t>
      </w: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список атрибутов, а правая часть – константа или атрибут. Правая часть</w:t>
      </w: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называется источником копирующего правила, а каждый атрибут из левой</w:t>
      </w: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части – приемником копирующего правила.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В каком случае АТ-грамматика имеет форму простого присваивания?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drawing>
          <wp:inline distT="0" distB="0" distL="114300" distR="114300">
            <wp:extent cx="5266690" cy="1019810"/>
            <wp:effectExtent l="0" t="0" r="6350" b="1270"/>
            <wp:docPr id="13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50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Расширить восходящий анализатор действиями по выполнению перевода.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1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Приведите процедуру преобразования произвольной АТ-грамматики в форму простого присваивания.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Преобразование деревьев под управлением СУ-схем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67325" cy="3915410"/>
            <wp:effectExtent l="0" t="0" r="5715" b="12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3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Приведите алгоритм построения управляющей таблицы для транслирующей грамматики цепочного перевода, входной грамматикой которого является LL(1)-грамматика.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4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Определите транслирующую грамматику.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1135" cy="1395095"/>
            <wp:effectExtent l="0" t="0" r="1905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5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Опишите, каким образом представляются в магазине и вычисляются унаследованные и синтезированные атрибуты символов грамматики в L-атрибутном ДМП-процессоре.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5</w:t>
      </w: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6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Какие СУ-схемы называются простыми.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СУ-схема Тb = (V, ∑, ∆, P, S) называется простой,</w:t>
      </w: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если для каждого правила A → α, β ∈ P соответствующие друг</w:t>
      </w: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другу</w:t>
      </w: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вхождения не терминалов встречаются в α и β в одном и том же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порядке. Перевод, определяемый простой СУ-схемой,</w:t>
      </w: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называется</w:t>
      </w:r>
      <w:r>
        <w:rPr>
          <w:rFonts w:hint="default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 xml:space="preserve"> 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простым синтаксически управляемым переводом.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Определите активную цепочку, ее входную и операционную части.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drawing>
          <wp:inline distT="0" distB="0" distL="114300" distR="114300">
            <wp:extent cx="5272405" cy="1179830"/>
            <wp:effectExtent l="0" t="0" r="635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ru-RU"/>
        </w:rPr>
        <w:t>58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Как программируются процедуры в методе рекурсивного спуска, реализующего перевод, описываемый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en-US"/>
        </w:rPr>
        <w:t>L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-атрибутной транслирующей грамматикой.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ru-RU"/>
        </w:rPr>
        <w:t>59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Определите входную и выходную грамматики транслирующей грамматики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69230" cy="708660"/>
            <wp:effectExtent l="0" t="0" r="3810" b="762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ru-RU"/>
        </w:rPr>
        <w:t>60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Как программируются процедуры в методе рекурсивного спуска, реализующие перевод, описываемый транслирующей грамматикой.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5"/>
        </w:numPr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Как граф зависимостей используется при вычислении атрибутов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3040" cy="568325"/>
            <wp:effectExtent l="0" t="0" r="0" b="10795"/>
            <wp:docPr id="11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6</w:t>
      </w: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2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Как связаны вывод цепочки и дерево вывода активной цепочки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6</w:t>
      </w: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3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С какой целью осуществляется переименование имен атр</w:t>
      </w:r>
      <w:r>
        <w:rPr>
          <w:rFonts w:hint="default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бутов нетерминальных символов из левых частей правил вывода L-атрибутной транслирующей грамматики при реализации вывода L-атрибутного перевода методом рекурсивного спуска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6</w:t>
      </w: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4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Определите атрибутную транслирующую грамматику.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68595" cy="6441440"/>
            <wp:effectExtent l="0" t="0" r="4445" b="5080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44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Какие атрибуты называются унаследованными, синтезированными.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both"/>
      </w:pPr>
      <w:r>
        <w:drawing>
          <wp:inline distT="0" distB="0" distL="114300" distR="114300">
            <wp:extent cx="5271135" cy="919480"/>
            <wp:effectExtent l="0" t="0" r="1905" b="1016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1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both"/>
        <w:rPr>
          <w:rFonts w:hint="default"/>
        </w:rPr>
      </w:pPr>
      <w:r>
        <w:drawing>
          <wp:inline distT="0" distB="0" distL="114300" distR="114300">
            <wp:extent cx="5273675" cy="805815"/>
            <wp:effectExtent l="0" t="0" r="14605" b="190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ru-RU"/>
        </w:rPr>
        <w:t>66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Определите различия между унаследованными и синтезированными атрибутами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Определите правило вычисления атрибутов.</w:t>
      </w:r>
    </w:p>
    <w:p>
      <w:pPr>
        <w:pStyle w:val="5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0" w:beforeAutospacing="0" w:after="0" w:afterAutospacing="0"/>
        <w:ind w:left="0" w:leftChars="0" w:right="0" w:firstLine="0" w:firstLine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Как строится граф зависимостей.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69230" cy="1367790"/>
            <wp:effectExtent l="0" t="0" r="3810" b="3810"/>
            <wp:docPr id="10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ru-RU"/>
        </w:rPr>
        <w:t>69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Случай АТ-грамматика с формой простого присваивания.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0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Типы ошибок при тестировании АТ-грамматики.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</w:pPr>
      <w:r>
        <w:drawing>
          <wp:inline distT="0" distB="0" distL="114300" distR="114300">
            <wp:extent cx="5272405" cy="906780"/>
            <wp:effectExtent l="0" t="0" r="635" b="7620"/>
            <wp:docPr id="12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</w:rPr>
        <w:t>7</w:t>
      </w: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vertAlign w:val="baseline"/>
          <w:lang w:val="ru-RU"/>
        </w:rPr>
        <w:t>1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Приведите процедуру преобразования ДМП-процессора в L-атрибутный ДМП-процессор.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ru-RU"/>
        </w:rPr>
        <w:t>72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Этапы построения транслирующей грамматики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ru-RU"/>
        </w:rPr>
        <w:t>73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Определите представление в магазине и вычисление унаследованных и синтезированных атрибутов символов грамматики в S-Атрибутном ДМП-процессоре.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  <w:lang w:val="ru-RU"/>
        </w:rPr>
        <w:t>74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. 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373A3C"/>
          <w:spacing w:val="0"/>
          <w:sz w:val="28"/>
          <w:szCs w:val="28"/>
          <w:shd w:val="clear" w:fill="FFFFFF"/>
        </w:rPr>
        <w:t>Виды объектов включаемые в выходную цепочку при переводе.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AACA60"/>
    <w:multiLevelType w:val="singleLevel"/>
    <w:tmpl w:val="85AACA60"/>
    <w:lvl w:ilvl="0" w:tentative="0">
      <w:start w:val="6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8D6BB48"/>
    <w:multiLevelType w:val="singleLevel"/>
    <w:tmpl w:val="D8D6BB48"/>
    <w:lvl w:ilvl="0" w:tentative="0">
      <w:start w:val="6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C73CFD9"/>
    <w:multiLevelType w:val="singleLevel"/>
    <w:tmpl w:val="DC73CFD9"/>
    <w:lvl w:ilvl="0" w:tentative="0">
      <w:start w:val="5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2CA5478"/>
    <w:multiLevelType w:val="singleLevel"/>
    <w:tmpl w:val="F2CA547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708" w:leftChars="0" w:firstLine="0" w:firstLineChars="0"/>
      </w:pPr>
    </w:lvl>
  </w:abstractNum>
  <w:abstractNum w:abstractNumId="4">
    <w:nsid w:val="0E92D07E"/>
    <w:multiLevelType w:val="singleLevel"/>
    <w:tmpl w:val="0E92D07E"/>
    <w:lvl w:ilvl="0" w:tentative="0">
      <w:start w:val="57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4159550"/>
    <w:multiLevelType w:val="singleLevel"/>
    <w:tmpl w:val="74159550"/>
    <w:lvl w:ilvl="0" w:tentative="0">
      <w:start w:val="4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7F2A4C"/>
    <w:rsid w:val="087F2A4C"/>
    <w:rsid w:val="2F142140"/>
    <w:rsid w:val="364E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2023-06-23T17:25:00Z</dcterms:created>
  <dc:creator>derev</dc:creator>
  <cp:lastModifiedBy>Екатерина Дерев�</cp:lastModifiedBy>
  <dcterms:modified xsi:type="dcterms:W3CDTF">2023-06-25T15:32:07Z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AFC8CC3DC1AB4F56AED6E16DA2A20171</vt:lpwstr>
  </property>
</Properties>
</file>