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23D" w:rsidRPr="00232303" w:rsidRDefault="00901E8C" w:rsidP="00D9223D">
      <w:pPr>
        <w:keepNext/>
        <w:keepLines/>
        <w:spacing w:after="0" w:line="240" w:lineRule="auto"/>
        <w:outlineLvl w:val="3"/>
        <w:rPr>
          <w:rStyle w:val="Hyperlink"/>
          <w:rFonts w:ascii="Candara" w:eastAsia="Times New Roman" w:hAnsi="Candara" w:cstheme="minorHAnsi"/>
          <w:b/>
          <w:bCs/>
          <w:color w:val="auto"/>
          <w:sz w:val="36"/>
          <w:szCs w:val="36"/>
          <w:u w:val="none"/>
        </w:rPr>
      </w:pPr>
      <w:r w:rsidRPr="00232303">
        <w:rPr>
          <w:rFonts w:ascii="Candara" w:eastAsia="Times New Roman" w:hAnsi="Candara"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7728" behindDoc="0" locked="0" layoutInCell="1" allowOverlap="1" wp14:anchorId="0C678B2D" wp14:editId="7B52EA9A">
            <wp:simplePos x="0" y="0"/>
            <wp:positionH relativeFrom="margin">
              <wp:posOffset>5133975</wp:posOffset>
            </wp:positionH>
            <wp:positionV relativeFrom="margin">
              <wp:posOffset>66675</wp:posOffset>
            </wp:positionV>
            <wp:extent cx="1371600" cy="1676400"/>
            <wp:effectExtent l="19050" t="19050" r="19050" b="19050"/>
            <wp:wrapSquare wrapText="bothSides"/>
            <wp:docPr id="1" name="Picture 1" descr="C:\Users\902533\Desktop\DSC_197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02533\Desktop\DSC_1972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23D" w:rsidRPr="00232303">
        <w:rPr>
          <w:rStyle w:val="Hyperlink"/>
          <w:rFonts w:ascii="Candara" w:eastAsia="Times New Roman" w:hAnsi="Candara" w:cstheme="minorHAnsi"/>
          <w:b/>
          <w:bCs/>
          <w:color w:val="auto"/>
          <w:sz w:val="36"/>
          <w:szCs w:val="36"/>
          <w:u w:val="none"/>
        </w:rPr>
        <w:t>NOSHAD SHAH</w:t>
      </w:r>
    </w:p>
    <w:p w:rsidR="00D9223D" w:rsidRPr="0071682A" w:rsidRDefault="00D9223D" w:rsidP="00D9223D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>Position: -</w:t>
      </w:r>
      <w:r w:rsidRPr="0071682A">
        <w:rPr>
          <w:rFonts w:ascii="Candara" w:eastAsia="Times New Roman" w:hAnsi="Candara" w:cs="Calibri"/>
          <w:sz w:val="24"/>
          <w:szCs w:val="24"/>
        </w:rPr>
        <w:t xml:space="preserve"> Operation Officer</w:t>
      </w:r>
      <w:r w:rsidR="008A32F6">
        <w:rPr>
          <w:rFonts w:ascii="Candara" w:eastAsia="Times New Roman" w:hAnsi="Candara" w:cs="Calibri"/>
          <w:sz w:val="24"/>
          <w:szCs w:val="24"/>
        </w:rPr>
        <w:t xml:space="preserve"> in Abu Dhabi Islamic Bank</w:t>
      </w:r>
    </w:p>
    <w:p w:rsidR="00D9223D" w:rsidRPr="0071682A" w:rsidRDefault="00D9223D" w:rsidP="00850BB8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>Experience: -</w:t>
      </w:r>
      <w:r w:rsidRPr="0071682A">
        <w:rPr>
          <w:rFonts w:ascii="Candara" w:eastAsia="Times New Roman" w:hAnsi="Candara" w:cs="Calibri"/>
          <w:sz w:val="24"/>
          <w:szCs w:val="24"/>
        </w:rPr>
        <w:t xml:space="preserve"> </w:t>
      </w:r>
      <w:r w:rsidR="008D18C9" w:rsidRPr="0071682A">
        <w:rPr>
          <w:rFonts w:asciiTheme="minorBidi" w:eastAsia="Times New Roman" w:hAnsiTheme="minorBidi"/>
        </w:rPr>
        <w:t>0</w:t>
      </w:r>
      <w:r w:rsidR="00F35476">
        <w:rPr>
          <w:rFonts w:asciiTheme="minorBidi" w:eastAsia="Times New Roman" w:hAnsiTheme="minorBidi"/>
        </w:rPr>
        <w:t>8</w:t>
      </w:r>
      <w:r w:rsidR="008D18C9">
        <w:rPr>
          <w:rFonts w:asciiTheme="minorBidi" w:eastAsia="Times New Roman" w:hAnsiTheme="minorBidi"/>
        </w:rPr>
        <w:t xml:space="preserve"> </w:t>
      </w:r>
      <w:r w:rsidR="00757D51">
        <w:rPr>
          <w:rFonts w:ascii="Candara" w:eastAsia="Times New Roman" w:hAnsi="Candara" w:cs="Calibri"/>
          <w:sz w:val="24"/>
          <w:szCs w:val="24"/>
        </w:rPr>
        <w:t>Y</w:t>
      </w:r>
      <w:r w:rsidR="00850BB8">
        <w:rPr>
          <w:rFonts w:ascii="Candara" w:eastAsia="Times New Roman" w:hAnsi="Candara" w:cs="Calibri"/>
          <w:sz w:val="24"/>
          <w:szCs w:val="24"/>
        </w:rPr>
        <w:t>ears- Global ATM, Debit Cards, CMC &amp; Policy &amp; Procedure</w:t>
      </w:r>
    </w:p>
    <w:p w:rsidR="00D9223D" w:rsidRPr="0071682A" w:rsidRDefault="00D9223D" w:rsidP="00777F82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>Educational Qualification: -</w:t>
      </w:r>
      <w:r w:rsidRPr="0071682A">
        <w:rPr>
          <w:rFonts w:ascii="Candara" w:eastAsia="Times New Roman" w:hAnsi="Candara" w:cs="Calibri"/>
          <w:sz w:val="24"/>
          <w:szCs w:val="24"/>
        </w:rPr>
        <w:t xml:space="preserve"> Bachelor in Commerce (MBA- </w:t>
      </w:r>
      <w:r w:rsidR="00777F82">
        <w:rPr>
          <w:rFonts w:ascii="Candara" w:eastAsia="Times New Roman" w:hAnsi="Candara" w:cs="Calibri"/>
          <w:sz w:val="24"/>
          <w:szCs w:val="24"/>
        </w:rPr>
        <w:t>Pursuing</w:t>
      </w:r>
      <w:r w:rsidRPr="0071682A">
        <w:rPr>
          <w:rFonts w:ascii="Candara" w:eastAsia="Times New Roman" w:hAnsi="Candara" w:cs="Calibri"/>
          <w:sz w:val="24"/>
          <w:szCs w:val="24"/>
        </w:rPr>
        <w:t>)</w:t>
      </w:r>
    </w:p>
    <w:p w:rsidR="00D9223D" w:rsidRPr="0071682A" w:rsidRDefault="00D9223D" w:rsidP="00F04439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>Key Skills: -</w:t>
      </w:r>
      <w:r w:rsidRPr="0071682A">
        <w:rPr>
          <w:rFonts w:ascii="Candara" w:eastAsia="Times New Roman" w:hAnsi="Candara" w:cs="Calibri"/>
          <w:sz w:val="24"/>
          <w:szCs w:val="24"/>
        </w:rPr>
        <w:t xml:space="preserve"> Leadership &amp; Team Management, Communication Skills, Customer Service</w:t>
      </w:r>
      <w:r w:rsidR="0071682A">
        <w:rPr>
          <w:rFonts w:ascii="Candara" w:eastAsia="Times New Roman" w:hAnsi="Candara" w:cs="Calibri"/>
          <w:sz w:val="24"/>
          <w:szCs w:val="24"/>
        </w:rPr>
        <w:t xml:space="preserve">, </w:t>
      </w:r>
      <w:r w:rsidR="00F04439">
        <w:rPr>
          <w:rFonts w:ascii="Candara" w:eastAsia="Times New Roman" w:hAnsi="Candara" w:cs="Calibri"/>
          <w:sz w:val="24"/>
          <w:szCs w:val="24"/>
        </w:rPr>
        <w:t xml:space="preserve">Control </w:t>
      </w:r>
      <w:r w:rsidR="0071682A">
        <w:rPr>
          <w:rFonts w:ascii="Candara" w:eastAsia="Times New Roman" w:hAnsi="Candara" w:cs="Calibri"/>
          <w:sz w:val="24"/>
          <w:szCs w:val="24"/>
        </w:rPr>
        <w:t>&amp;</w:t>
      </w:r>
      <w:r w:rsidR="00F04439">
        <w:rPr>
          <w:rFonts w:ascii="Candara" w:eastAsia="Times New Roman" w:hAnsi="Candara" w:cs="Calibri"/>
          <w:sz w:val="24"/>
          <w:szCs w:val="24"/>
        </w:rPr>
        <w:t xml:space="preserve"> Governance,</w:t>
      </w:r>
      <w:r w:rsidR="0071682A">
        <w:rPr>
          <w:rFonts w:ascii="Candara" w:eastAsia="Times New Roman" w:hAnsi="Candara" w:cs="Calibri"/>
          <w:sz w:val="24"/>
          <w:szCs w:val="24"/>
        </w:rPr>
        <w:t xml:space="preserve"> Time Management etc.</w:t>
      </w:r>
    </w:p>
    <w:p w:rsidR="00D9223D" w:rsidRPr="0071682A" w:rsidRDefault="00D9223D" w:rsidP="00D9223D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>Mobile: -</w:t>
      </w:r>
      <w:r w:rsidRPr="0071682A">
        <w:rPr>
          <w:rFonts w:ascii="Candara" w:eastAsia="Times New Roman" w:hAnsi="Candara" w:cs="Calibri"/>
          <w:sz w:val="24"/>
          <w:szCs w:val="24"/>
        </w:rPr>
        <w:t xml:space="preserve"> </w:t>
      </w:r>
      <w:r w:rsidRPr="0071682A">
        <w:rPr>
          <w:rFonts w:eastAsia="Times New Roman" w:cs="Calibri"/>
          <w:sz w:val="24"/>
          <w:szCs w:val="24"/>
        </w:rPr>
        <w:t>052-8082498</w:t>
      </w:r>
    </w:p>
    <w:p w:rsidR="00D9223D" w:rsidRPr="0071682A" w:rsidRDefault="00D9223D" w:rsidP="00D9223D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 xml:space="preserve">Current Location: </w:t>
      </w:r>
      <w:r w:rsidR="008D18C9" w:rsidRPr="00D90A8B">
        <w:rPr>
          <w:rFonts w:ascii="Candara" w:eastAsia="Times New Roman" w:hAnsi="Candara" w:cs="Calibri"/>
          <w:b/>
          <w:bCs/>
          <w:sz w:val="24"/>
          <w:szCs w:val="24"/>
        </w:rPr>
        <w:t>-</w:t>
      </w:r>
      <w:r w:rsidR="008D18C9" w:rsidRPr="0071682A">
        <w:rPr>
          <w:rFonts w:ascii="Candara" w:eastAsia="Times New Roman" w:hAnsi="Candara" w:cs="Calibri"/>
          <w:sz w:val="24"/>
          <w:szCs w:val="24"/>
        </w:rPr>
        <w:t xml:space="preserve"> </w:t>
      </w:r>
      <w:r w:rsidR="008D18C9">
        <w:rPr>
          <w:rFonts w:ascii="Candara" w:eastAsia="Times New Roman" w:hAnsi="Candara" w:cs="Calibri"/>
          <w:sz w:val="24"/>
          <w:szCs w:val="24"/>
        </w:rPr>
        <w:t xml:space="preserve">United Arab Emirates - </w:t>
      </w:r>
      <w:r w:rsidRPr="0071682A">
        <w:rPr>
          <w:rFonts w:ascii="Candara" w:eastAsia="Times New Roman" w:hAnsi="Candara" w:cs="Calibri"/>
          <w:sz w:val="24"/>
          <w:szCs w:val="24"/>
        </w:rPr>
        <w:t>Abu Dhabi</w:t>
      </w:r>
    </w:p>
    <w:p w:rsidR="00D9223D" w:rsidRDefault="00D9223D" w:rsidP="0071682A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  <w:r w:rsidRPr="00D90A8B">
        <w:rPr>
          <w:rFonts w:ascii="Candara" w:eastAsia="Times New Roman" w:hAnsi="Candara" w:cs="Calibri"/>
          <w:b/>
          <w:bCs/>
          <w:sz w:val="24"/>
          <w:szCs w:val="24"/>
        </w:rPr>
        <w:t xml:space="preserve">Email: - </w:t>
      </w:r>
      <w:hyperlink r:id="rId9" w:history="1">
        <w:r w:rsidRPr="0071682A">
          <w:rPr>
            <w:rStyle w:val="Hyperlink"/>
            <w:rFonts w:ascii="Candara" w:eastAsia="Times New Roman" w:hAnsi="Candara" w:cs="Calibri"/>
            <w:sz w:val="24"/>
            <w:szCs w:val="24"/>
          </w:rPr>
          <w:t>shahnoshi</w:t>
        </w:r>
        <w:r w:rsidRPr="0071682A">
          <w:rPr>
            <w:rStyle w:val="Hyperlink"/>
            <w:rFonts w:eastAsia="Times New Roman"/>
            <w:sz w:val="24"/>
            <w:szCs w:val="24"/>
          </w:rPr>
          <w:t>786</w:t>
        </w:r>
        <w:r w:rsidRPr="0071682A">
          <w:rPr>
            <w:rStyle w:val="Hyperlink"/>
            <w:rFonts w:ascii="Candara" w:eastAsia="Times New Roman" w:hAnsi="Candara" w:cs="Calibri"/>
            <w:sz w:val="24"/>
            <w:szCs w:val="24"/>
          </w:rPr>
          <w:t>@gmail.com</w:t>
        </w:r>
      </w:hyperlink>
    </w:p>
    <w:p w:rsidR="0071682A" w:rsidRPr="0071682A" w:rsidRDefault="0071682A" w:rsidP="0071682A">
      <w:pPr>
        <w:keepNext/>
        <w:keepLines/>
        <w:spacing w:after="0" w:line="240" w:lineRule="auto"/>
        <w:outlineLvl w:val="3"/>
        <w:rPr>
          <w:rFonts w:ascii="Candara" w:eastAsia="Times New Roman" w:hAnsi="Candara" w:cs="Calibri"/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D9223D" w:rsidTr="0084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D9223D" w:rsidRPr="00051C58" w:rsidRDefault="00D9223D" w:rsidP="00D9223D">
            <w:pPr>
              <w:spacing w:line="240" w:lineRule="atLeast"/>
              <w:rPr>
                <w:rFonts w:eastAsia="Times New Roman" w:cstheme="minorHAnsi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>Summary of Career</w:t>
            </w:r>
          </w:p>
        </w:tc>
      </w:tr>
    </w:tbl>
    <w:p w:rsidR="008D18C9" w:rsidRPr="006F2C63" w:rsidRDefault="008D18C9" w:rsidP="00E01951">
      <w:pPr>
        <w:spacing w:before="240"/>
        <w:jc w:val="both"/>
        <w:rPr>
          <w:rFonts w:ascii="Candara" w:eastAsia="Times New Roman" w:hAnsi="Candara" w:cs="Calibri"/>
        </w:rPr>
      </w:pPr>
      <w:r w:rsidRPr="006F2C63">
        <w:rPr>
          <w:rFonts w:ascii="Candara" w:eastAsia="Times New Roman" w:hAnsi="Candara" w:cs="Calibri"/>
        </w:rPr>
        <w:t xml:space="preserve">Highly determined, organized, accomplished and trustworthy Management Professional with more than </w:t>
      </w:r>
      <w:r w:rsidRPr="006F2C63">
        <w:rPr>
          <w:rFonts w:ascii="Candara" w:eastAsia="Times New Roman" w:hAnsi="Candara" w:cstheme="minorHAnsi"/>
        </w:rPr>
        <w:t>0</w:t>
      </w:r>
      <w:r w:rsidR="001217E7" w:rsidRPr="006F2C63">
        <w:rPr>
          <w:rFonts w:ascii="Candara" w:eastAsia="Times New Roman" w:hAnsi="Candara" w:cstheme="minorHAnsi"/>
        </w:rPr>
        <w:t>8</w:t>
      </w:r>
      <w:r w:rsidRPr="006F2C63">
        <w:rPr>
          <w:rFonts w:ascii="Candara" w:eastAsia="Times New Roman" w:hAnsi="Candara" w:cstheme="minorHAnsi"/>
        </w:rPr>
        <w:t xml:space="preserve"> </w:t>
      </w:r>
      <w:r w:rsidRPr="006F2C63">
        <w:rPr>
          <w:rFonts w:ascii="Candara" w:eastAsia="Times New Roman" w:hAnsi="Candara" w:cs="Calibri"/>
        </w:rPr>
        <w:t>years of combined experience in different role</w:t>
      </w:r>
      <w:r w:rsidR="001B7C3F" w:rsidRPr="006F2C63">
        <w:rPr>
          <w:rFonts w:ascii="Candara" w:eastAsia="Times New Roman" w:hAnsi="Candara" w:cs="Calibri"/>
        </w:rPr>
        <w:t xml:space="preserve"> in a bank</w:t>
      </w:r>
      <w:r w:rsidRPr="006F2C63">
        <w:rPr>
          <w:rFonts w:ascii="Candara" w:eastAsia="Times New Roman" w:hAnsi="Candara" w:cs="Calibri"/>
        </w:rPr>
        <w:t xml:space="preserve"> as below.</w:t>
      </w:r>
    </w:p>
    <w:p w:rsidR="001217E7" w:rsidRPr="006F2C63" w:rsidRDefault="001217E7" w:rsidP="005D22C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ndara" w:eastAsia="Times New Roman" w:hAnsi="Candara" w:cs="Calibri"/>
        </w:rPr>
      </w:pPr>
      <w:r w:rsidRPr="006F2C63">
        <w:rPr>
          <w:rFonts w:ascii="Candara" w:eastAsia="Times New Roman" w:hAnsi="Candara" w:cs="Calibri"/>
        </w:rPr>
        <w:t xml:space="preserve">Operation &amp; Financial Analysis                                 </w:t>
      </w:r>
      <w:r w:rsidR="005D22CE">
        <w:rPr>
          <w:rFonts w:ascii="Candara" w:eastAsia="Times New Roman" w:hAnsi="Candara" w:cs="Calibri"/>
        </w:rPr>
        <w:t>6</w:t>
      </w:r>
      <w:r w:rsidRPr="006F2C63">
        <w:rPr>
          <w:rFonts w:ascii="Candara" w:eastAsia="Times New Roman" w:hAnsi="Candara" w:cs="Calibri"/>
        </w:rPr>
        <w:t>-   Liability and Cash Management</w:t>
      </w:r>
    </w:p>
    <w:p w:rsidR="001217E7" w:rsidRPr="006F2C63" w:rsidRDefault="00125267" w:rsidP="0012526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Settlement and Re</w:t>
      </w:r>
      <w:r w:rsidR="001217E7" w:rsidRPr="006F2C63">
        <w:rPr>
          <w:rFonts w:ascii="Candara" w:eastAsia="Times New Roman" w:hAnsi="Candara" w:cs="Calibri"/>
        </w:rPr>
        <w:t xml:space="preserve">conciliation               </w:t>
      </w:r>
      <w:r>
        <w:rPr>
          <w:rFonts w:ascii="Candara" w:eastAsia="Times New Roman" w:hAnsi="Candara" w:cs="Calibri"/>
        </w:rPr>
        <w:t xml:space="preserve">     </w:t>
      </w:r>
      <w:r w:rsidR="001217E7" w:rsidRPr="006F2C63">
        <w:rPr>
          <w:rFonts w:ascii="Candara" w:eastAsia="Times New Roman" w:hAnsi="Candara" w:cs="Calibri"/>
        </w:rPr>
        <w:t xml:space="preserve">             </w:t>
      </w:r>
      <w:r w:rsidR="005D22CE">
        <w:rPr>
          <w:rFonts w:ascii="Candara" w:eastAsia="Times New Roman" w:hAnsi="Candara" w:cs="Calibri"/>
        </w:rPr>
        <w:t>7</w:t>
      </w:r>
      <w:r w:rsidR="001217E7" w:rsidRPr="006F2C63">
        <w:rPr>
          <w:rFonts w:ascii="Candara" w:eastAsia="Times New Roman" w:hAnsi="Candara" w:cs="Calibri"/>
        </w:rPr>
        <w:t>-   Accounts Payable/ Receivables</w:t>
      </w:r>
    </w:p>
    <w:p w:rsidR="001217E7" w:rsidRPr="006F2C63" w:rsidRDefault="00A66DD3" w:rsidP="00BE33B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UAT Testing</w:t>
      </w:r>
      <w:r w:rsidR="001217E7" w:rsidRPr="006F2C63">
        <w:rPr>
          <w:rFonts w:ascii="Candara" w:eastAsia="Times New Roman" w:hAnsi="Candara" w:cs="Calibri"/>
        </w:rPr>
        <w:t xml:space="preserve"> &amp; Documentation </w:t>
      </w:r>
      <w:r>
        <w:rPr>
          <w:rFonts w:ascii="Candara" w:eastAsia="Times New Roman" w:hAnsi="Candara" w:cs="Calibri"/>
        </w:rPr>
        <w:t xml:space="preserve">                           </w:t>
      </w:r>
      <w:r w:rsidR="001217E7" w:rsidRPr="006F2C63">
        <w:rPr>
          <w:rFonts w:ascii="Candara" w:eastAsia="Times New Roman" w:hAnsi="Candara" w:cs="Calibri"/>
        </w:rPr>
        <w:t xml:space="preserve">    </w:t>
      </w:r>
      <w:r w:rsidR="005D22CE">
        <w:rPr>
          <w:rFonts w:ascii="Candara" w:eastAsia="Times New Roman" w:hAnsi="Candara" w:cs="Calibri"/>
        </w:rPr>
        <w:t>8</w:t>
      </w:r>
      <w:r w:rsidR="001217E7" w:rsidRPr="006F2C63">
        <w:rPr>
          <w:rFonts w:ascii="Candara" w:eastAsia="Times New Roman" w:hAnsi="Candara" w:cs="Calibri"/>
        </w:rPr>
        <w:t xml:space="preserve">-   </w:t>
      </w:r>
      <w:r w:rsidR="00BE33BA">
        <w:rPr>
          <w:rFonts w:ascii="Candara" w:eastAsia="Times New Roman" w:hAnsi="Candara" w:cs="Calibri"/>
        </w:rPr>
        <w:t>SOP Reviews &amp; Updating.</w:t>
      </w:r>
    </w:p>
    <w:p w:rsidR="001217E7" w:rsidRPr="006F2C63" w:rsidRDefault="00CB6C62" w:rsidP="00A66DD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Project Management</w:t>
      </w:r>
      <w:r w:rsidR="001217E7" w:rsidRPr="006F2C63">
        <w:rPr>
          <w:rFonts w:ascii="Candara" w:eastAsia="Times New Roman" w:hAnsi="Candara" w:cs="Calibri"/>
        </w:rPr>
        <w:t xml:space="preserve">                        </w:t>
      </w:r>
      <w:r>
        <w:rPr>
          <w:rFonts w:ascii="Candara" w:eastAsia="Times New Roman" w:hAnsi="Candara" w:cs="Calibri"/>
        </w:rPr>
        <w:t xml:space="preserve">                    </w:t>
      </w:r>
      <w:r w:rsidR="00A66DD3">
        <w:rPr>
          <w:rFonts w:ascii="Candara" w:eastAsia="Times New Roman" w:hAnsi="Candara" w:cs="Calibri"/>
        </w:rPr>
        <w:t xml:space="preserve">      </w:t>
      </w:r>
      <w:r w:rsidR="005D22CE">
        <w:rPr>
          <w:rFonts w:ascii="Candara" w:eastAsia="Times New Roman" w:hAnsi="Candara" w:cs="Calibri"/>
        </w:rPr>
        <w:t>9</w:t>
      </w:r>
      <w:r w:rsidR="001217E7" w:rsidRPr="006F2C63">
        <w:rPr>
          <w:rFonts w:ascii="Candara" w:eastAsia="Times New Roman" w:hAnsi="Candara" w:cs="Calibri"/>
        </w:rPr>
        <w:t xml:space="preserve">-  </w:t>
      </w:r>
      <w:r w:rsidR="00A66DD3">
        <w:rPr>
          <w:rFonts w:ascii="Candara" w:eastAsia="Times New Roman" w:hAnsi="Candara" w:cs="Calibri"/>
        </w:rPr>
        <w:t>Documents Review &amp; Gap Analysis</w:t>
      </w:r>
    </w:p>
    <w:p w:rsidR="00E01951" w:rsidRDefault="005D22CE" w:rsidP="00C82D13">
      <w:pPr>
        <w:spacing w:after="0" w:line="240" w:lineRule="auto"/>
        <w:ind w:left="1080"/>
        <w:jc w:val="both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5</w:t>
      </w:r>
      <w:r w:rsidR="001217E7" w:rsidRPr="006F2C63">
        <w:rPr>
          <w:rFonts w:ascii="Candara" w:eastAsia="Times New Roman" w:hAnsi="Candara" w:cs="Calibri"/>
        </w:rPr>
        <w:t>-    Control &amp; Governance</w:t>
      </w:r>
      <w:r w:rsidR="001217E7" w:rsidRPr="006F2C63">
        <w:rPr>
          <w:rFonts w:ascii="Candara" w:eastAsia="Times New Roman" w:hAnsi="Candara" w:cs="Calibri"/>
        </w:rPr>
        <w:tab/>
      </w:r>
      <w:r w:rsidR="001217E7" w:rsidRPr="006F2C63">
        <w:rPr>
          <w:rFonts w:ascii="Candara" w:eastAsia="Times New Roman" w:hAnsi="Candara" w:cs="Calibri"/>
        </w:rPr>
        <w:tab/>
      </w:r>
      <w:r w:rsidR="001217E7" w:rsidRPr="006F2C63">
        <w:rPr>
          <w:rFonts w:ascii="Candara" w:eastAsia="Times New Roman" w:hAnsi="Candara" w:cs="Calibri"/>
        </w:rPr>
        <w:tab/>
      </w:r>
      <w:r w:rsidR="001217E7" w:rsidRPr="006F2C63">
        <w:rPr>
          <w:rFonts w:ascii="Candara" w:eastAsia="Times New Roman" w:hAnsi="Candara" w:cs="Calibri"/>
        </w:rPr>
        <w:tab/>
        <w:t xml:space="preserve"> 10- </w:t>
      </w:r>
      <w:r w:rsidR="00C82D13">
        <w:rPr>
          <w:rFonts w:ascii="Candara" w:eastAsia="Times New Roman" w:hAnsi="Candara" w:cs="Calibri"/>
        </w:rPr>
        <w:t>Customers Complaints &amp; Chargebacks</w:t>
      </w:r>
      <w:r w:rsidR="001217E7" w:rsidRPr="006F2C63">
        <w:rPr>
          <w:rFonts w:ascii="Candara" w:eastAsia="Times New Roman" w:hAnsi="Candara" w:cs="Calibri"/>
        </w:rPr>
        <w:tab/>
      </w:r>
    </w:p>
    <w:p w:rsidR="001B7C3F" w:rsidRPr="001B7C3F" w:rsidRDefault="008D18C9" w:rsidP="00E01951">
      <w:pPr>
        <w:spacing w:after="0" w:line="240" w:lineRule="auto"/>
        <w:ind w:left="1080"/>
        <w:jc w:val="both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 xml:space="preserve">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71682A" w:rsidTr="0084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71682A" w:rsidRPr="00051C58" w:rsidRDefault="0071682A" w:rsidP="0071682A">
            <w:pPr>
              <w:spacing w:line="240" w:lineRule="atLeast"/>
              <w:rPr>
                <w:rFonts w:asciiTheme="minorBidi" w:eastAsia="Times New Roman" w:hAnsiTheme="minorBidi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>Major Roles in Organizations</w:t>
            </w:r>
          </w:p>
        </w:tc>
      </w:tr>
    </w:tbl>
    <w:p w:rsidR="00315B64" w:rsidRPr="008D1D8C" w:rsidRDefault="00315B64" w:rsidP="00254831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Developing processes, systems and procedures to improve process efficiency and establish best practice </w:t>
      </w:r>
    </w:p>
    <w:p w:rsidR="00315B64" w:rsidRPr="008D1D8C" w:rsidRDefault="00315B64" w:rsidP="00254831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Reviewing current manual processes and developing effective solutions so as to eliminate manual intervention </w:t>
      </w:r>
    </w:p>
    <w:p w:rsidR="00315B64" w:rsidRPr="008D1D8C" w:rsidRDefault="00315B64" w:rsidP="00254831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Prevent, resolve and </w:t>
      </w:r>
      <w:r w:rsidR="00A75834" w:rsidRPr="008D1D8C">
        <w:rPr>
          <w:rFonts w:ascii="Candara" w:eastAsia="Times New Roman" w:hAnsi="Candara" w:cs="Calibri"/>
        </w:rPr>
        <w:t>analyze</w:t>
      </w:r>
      <w:r w:rsidRPr="008D1D8C">
        <w:rPr>
          <w:rFonts w:ascii="Candara" w:eastAsia="Times New Roman" w:hAnsi="Candara" w:cs="Calibri"/>
        </w:rPr>
        <w:t xml:space="preserve"> exceptional errors or claims to create streamline minimal risk processes</w:t>
      </w:r>
      <w:r w:rsidR="007F57ED" w:rsidRPr="008D1D8C">
        <w:rPr>
          <w:rFonts w:ascii="Candara" w:eastAsia="Times New Roman" w:hAnsi="Candara" w:cs="Calibri"/>
        </w:rPr>
        <w:t>.</w:t>
      </w:r>
      <w:r w:rsidRPr="008D1D8C">
        <w:rPr>
          <w:rFonts w:ascii="Candara" w:eastAsia="Times New Roman" w:hAnsi="Candara" w:cs="Calibri"/>
        </w:rPr>
        <w:t xml:space="preserve"> </w:t>
      </w:r>
    </w:p>
    <w:p w:rsidR="00315B64" w:rsidRPr="008D1D8C" w:rsidRDefault="00315B64" w:rsidP="007F57ED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>Conducting staff training to ensure that all team members are aware of relevant procedures and applicable policies in order to carry out their dut</w:t>
      </w:r>
      <w:r w:rsidR="007F57ED" w:rsidRPr="008D1D8C">
        <w:rPr>
          <w:rFonts w:ascii="Candara" w:eastAsia="Times New Roman" w:hAnsi="Candara" w:cs="Calibri"/>
        </w:rPr>
        <w:t>ies competently and effectively.</w:t>
      </w:r>
      <w:r w:rsidRPr="008D1D8C">
        <w:rPr>
          <w:rFonts w:ascii="Candara" w:eastAsia="Times New Roman" w:hAnsi="Candara" w:cs="Calibri"/>
        </w:rPr>
        <w:t xml:space="preserve"> </w:t>
      </w:r>
    </w:p>
    <w:p w:rsidR="00315B64" w:rsidRPr="008D1D8C" w:rsidRDefault="00315B64" w:rsidP="00F40539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>Awareness of procedures/controls and risks involved, flexibility, process improvements, analytical skills</w:t>
      </w:r>
      <w:r w:rsidR="00941A9C" w:rsidRPr="008D1D8C">
        <w:rPr>
          <w:rFonts w:ascii="Candara" w:eastAsia="Times New Roman" w:hAnsi="Candara" w:cs="Calibri"/>
        </w:rPr>
        <w:t>.</w:t>
      </w:r>
      <w:r w:rsidRPr="008D1D8C">
        <w:rPr>
          <w:rFonts w:ascii="Candara" w:eastAsia="Times New Roman" w:hAnsi="Candara" w:cs="Calibri"/>
        </w:rPr>
        <w:t xml:space="preserve"> </w:t>
      </w:r>
    </w:p>
    <w:p w:rsidR="00322F2D" w:rsidRPr="008D1D8C" w:rsidRDefault="00322F2D" w:rsidP="00741B02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Daily and month end reconciliations of operations core trade capture systems to the </w:t>
      </w:r>
      <w:r w:rsidR="006168BD" w:rsidRPr="008D1D8C">
        <w:rPr>
          <w:rFonts w:ascii="Candara" w:eastAsia="Times New Roman" w:hAnsi="Candara" w:cs="Calibri"/>
        </w:rPr>
        <w:t>firm’s</w:t>
      </w:r>
      <w:r w:rsidR="006B1CCF">
        <w:rPr>
          <w:rFonts w:ascii="Candara" w:eastAsia="Times New Roman" w:hAnsi="Candara" w:cs="Calibri"/>
        </w:rPr>
        <w:t xml:space="preserve"> books and </w:t>
      </w:r>
      <w:r w:rsidR="009A61FE">
        <w:rPr>
          <w:rFonts w:ascii="Candara" w:eastAsia="Times New Roman" w:hAnsi="Candara" w:cs="Calibri"/>
        </w:rPr>
        <w:t>R</w:t>
      </w:r>
      <w:r w:rsidR="006B1CCF">
        <w:rPr>
          <w:rFonts w:ascii="Candara" w:eastAsia="Times New Roman" w:hAnsi="Candara" w:cs="Calibri"/>
        </w:rPr>
        <w:t>ecords.</w:t>
      </w:r>
    </w:p>
    <w:p w:rsidR="00F11E9B" w:rsidRPr="008D1D8C" w:rsidRDefault="00B1696C" w:rsidP="00896711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>Good knowledge of risk metrics analysis and reporting, operational and financial risk and controls and governance and oversight frameworks</w:t>
      </w:r>
      <w:r w:rsidR="00941A9C" w:rsidRPr="008D1D8C">
        <w:rPr>
          <w:rFonts w:ascii="Candara" w:eastAsia="Times New Roman" w:hAnsi="Candara" w:cs="Calibri"/>
        </w:rPr>
        <w:t>.</w:t>
      </w:r>
      <w:r w:rsidRPr="008D1D8C">
        <w:rPr>
          <w:rFonts w:ascii="Candara" w:eastAsia="Times New Roman" w:hAnsi="Candara" w:cs="Calibri"/>
        </w:rPr>
        <w:t xml:space="preserve"> </w:t>
      </w:r>
    </w:p>
    <w:p w:rsidR="00D90A8B" w:rsidRPr="008D1D8C" w:rsidRDefault="00D90A8B" w:rsidP="007F6A38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>UAE &amp; GCC Switch</w:t>
      </w:r>
      <w:r w:rsidR="00484878" w:rsidRPr="008D1D8C">
        <w:rPr>
          <w:rFonts w:ascii="Candara" w:eastAsia="Times New Roman" w:hAnsi="Candara" w:cs="Calibri"/>
        </w:rPr>
        <w:t xml:space="preserve"> Debit </w:t>
      </w:r>
      <w:r w:rsidR="007F6A38">
        <w:rPr>
          <w:rFonts w:ascii="Candara" w:eastAsia="Times New Roman" w:hAnsi="Candara" w:cs="Calibri"/>
        </w:rPr>
        <w:t>c</w:t>
      </w:r>
      <w:r w:rsidR="00484878" w:rsidRPr="008D1D8C">
        <w:rPr>
          <w:rFonts w:ascii="Candara" w:eastAsia="Times New Roman" w:hAnsi="Candara" w:cs="Calibri"/>
        </w:rPr>
        <w:t>ard</w:t>
      </w:r>
      <w:r w:rsidRPr="008D1D8C">
        <w:rPr>
          <w:rFonts w:ascii="Candara" w:eastAsia="Times New Roman" w:hAnsi="Candara" w:cs="Calibri"/>
        </w:rPr>
        <w:t xml:space="preserve"> </w:t>
      </w:r>
      <w:r w:rsidR="007F6A38">
        <w:rPr>
          <w:rFonts w:ascii="Candara" w:eastAsia="Times New Roman" w:hAnsi="Candara" w:cs="Calibri"/>
        </w:rPr>
        <w:t>s</w:t>
      </w:r>
      <w:r w:rsidRPr="008D1D8C">
        <w:rPr>
          <w:rFonts w:ascii="Candara" w:eastAsia="Times New Roman" w:hAnsi="Candara" w:cs="Calibri"/>
        </w:rPr>
        <w:t>ettlement</w:t>
      </w:r>
      <w:r w:rsidR="00E966C1" w:rsidRPr="008D1D8C">
        <w:rPr>
          <w:rFonts w:ascii="Candara" w:eastAsia="Times New Roman" w:hAnsi="Candara" w:cs="Calibri"/>
        </w:rPr>
        <w:t xml:space="preserve"> &amp;</w:t>
      </w:r>
      <w:r w:rsidRPr="008D1D8C">
        <w:rPr>
          <w:rFonts w:ascii="Candara" w:eastAsia="Times New Roman" w:hAnsi="Candara" w:cs="Calibri"/>
        </w:rPr>
        <w:t xml:space="preserve"> </w:t>
      </w:r>
      <w:r w:rsidR="007F6A38">
        <w:rPr>
          <w:rFonts w:ascii="Candara" w:eastAsia="Times New Roman" w:hAnsi="Candara" w:cs="Calibri"/>
        </w:rPr>
        <w:t>p</w:t>
      </w:r>
      <w:r w:rsidRPr="008D1D8C">
        <w:rPr>
          <w:rFonts w:ascii="Candara" w:eastAsia="Times New Roman" w:hAnsi="Candara" w:cs="Calibri"/>
        </w:rPr>
        <w:t>rocess</w:t>
      </w:r>
      <w:r w:rsidR="00484878" w:rsidRPr="008D1D8C">
        <w:rPr>
          <w:rFonts w:ascii="Candara" w:eastAsia="Times New Roman" w:hAnsi="Candara" w:cs="Calibri"/>
        </w:rPr>
        <w:t>ing ,</w:t>
      </w:r>
      <w:r w:rsidRPr="008D1D8C">
        <w:rPr>
          <w:rFonts w:ascii="Candara" w:eastAsia="Times New Roman" w:hAnsi="Candara" w:cs="Calibri"/>
        </w:rPr>
        <w:t>UAE</w:t>
      </w:r>
      <w:r w:rsidR="00484878" w:rsidRPr="008D1D8C">
        <w:rPr>
          <w:rFonts w:ascii="Candara" w:eastAsia="Times New Roman" w:hAnsi="Candara" w:cs="Calibri"/>
        </w:rPr>
        <w:t xml:space="preserve">           </w:t>
      </w:r>
    </w:p>
    <w:p w:rsidR="00484878" w:rsidRPr="008D1D8C" w:rsidRDefault="00A27DE0" w:rsidP="007F6A38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Customer </w:t>
      </w:r>
      <w:r w:rsidR="007F6A38">
        <w:rPr>
          <w:rFonts w:ascii="Candara" w:eastAsia="Times New Roman" w:hAnsi="Candara" w:cs="Calibri"/>
        </w:rPr>
        <w:t>complaint r</w:t>
      </w:r>
      <w:r w:rsidRPr="008D1D8C">
        <w:rPr>
          <w:rFonts w:ascii="Candara" w:eastAsia="Times New Roman" w:hAnsi="Candara" w:cs="Calibri"/>
        </w:rPr>
        <w:t xml:space="preserve">esolution (ATM, CCDM, POS and </w:t>
      </w:r>
      <w:r w:rsidR="007F6A38">
        <w:rPr>
          <w:rFonts w:ascii="Candara" w:eastAsia="Times New Roman" w:hAnsi="Candara" w:cs="Calibri"/>
        </w:rPr>
        <w:t>c</w:t>
      </w:r>
      <w:r w:rsidRPr="008D1D8C">
        <w:rPr>
          <w:rFonts w:ascii="Candara" w:eastAsia="Times New Roman" w:hAnsi="Candara" w:cs="Calibri"/>
        </w:rPr>
        <w:t>orporate customers), UAE</w:t>
      </w:r>
    </w:p>
    <w:p w:rsidR="00941A9C" w:rsidRPr="008D1D8C" w:rsidRDefault="00D7116C" w:rsidP="007F6A38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8D1D8C">
        <w:rPr>
          <w:rFonts w:ascii="Candara" w:eastAsia="Times New Roman" w:hAnsi="Candara" w:cs="Calibri"/>
        </w:rPr>
        <w:t xml:space="preserve">Follow up with Central Bank for the </w:t>
      </w:r>
      <w:r w:rsidR="007F6A38">
        <w:rPr>
          <w:rFonts w:ascii="Candara" w:eastAsia="Times New Roman" w:hAnsi="Candara" w:cs="Calibri"/>
        </w:rPr>
        <w:t>s</w:t>
      </w:r>
      <w:r w:rsidRPr="008D1D8C">
        <w:rPr>
          <w:rFonts w:ascii="Candara" w:eastAsia="Times New Roman" w:hAnsi="Candara" w:cs="Calibri"/>
        </w:rPr>
        <w:t xml:space="preserve">ettlement &amp; </w:t>
      </w:r>
      <w:r w:rsidR="007F6A38">
        <w:rPr>
          <w:rFonts w:ascii="Candara" w:eastAsia="Times New Roman" w:hAnsi="Candara" w:cs="Calibri"/>
        </w:rPr>
        <w:t>customer complaint</w:t>
      </w:r>
      <w:r w:rsidRPr="008D1D8C">
        <w:rPr>
          <w:rFonts w:ascii="Candara" w:eastAsia="Times New Roman" w:hAnsi="Candara" w:cs="Calibri"/>
        </w:rPr>
        <w:t xml:space="preserve"> </w:t>
      </w:r>
      <w:r w:rsidR="007F6A38">
        <w:rPr>
          <w:rFonts w:ascii="Candara" w:eastAsia="Times New Roman" w:hAnsi="Candara" w:cs="Calibri"/>
        </w:rPr>
        <w:t>R</w:t>
      </w:r>
      <w:r w:rsidRPr="008D1D8C">
        <w:rPr>
          <w:rFonts w:ascii="Candara" w:eastAsia="Times New Roman" w:hAnsi="Candara" w:cs="Calibri"/>
        </w:rPr>
        <w:t xml:space="preserve">esolution.  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5D22CE" w:rsidTr="009A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5D22CE" w:rsidRPr="00051C58" w:rsidRDefault="005D22CE" w:rsidP="009A1B56">
            <w:pPr>
              <w:spacing w:line="240" w:lineRule="atLeast"/>
              <w:rPr>
                <w:rFonts w:asciiTheme="minorBidi" w:eastAsia="Times New Roman" w:hAnsiTheme="minorBidi" w:cstheme="minorBidi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 w:cstheme="minorBidi"/>
                <w:sz w:val="24"/>
                <w:szCs w:val="24"/>
              </w:rPr>
              <w:t>Employment Record</w:t>
            </w:r>
          </w:p>
        </w:tc>
      </w:tr>
      <w:tr w:rsidR="00D7116C" w:rsidTr="00D7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D7116C" w:rsidRPr="00847922" w:rsidRDefault="00A95C9F" w:rsidP="007A68A8">
            <w:pPr>
              <w:spacing w:line="240" w:lineRule="atLeast"/>
              <w:rPr>
                <w:rFonts w:eastAsia="Times New Roman" w:cstheme="minorHAnsi"/>
                <w:sz w:val="26"/>
                <w:szCs w:val="26"/>
              </w:rPr>
            </w:pPr>
            <w:r w:rsidRPr="00847922">
              <w:rPr>
                <w:rFonts w:eastAsia="Times New Roman" w:cstheme="minorHAnsi"/>
                <w:sz w:val="26"/>
                <w:szCs w:val="26"/>
              </w:rPr>
              <w:t xml:space="preserve">Specialist- Reconciliation </w:t>
            </w:r>
            <w:r w:rsidR="00BD65BD" w:rsidRPr="00847922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</w:tbl>
    <w:p w:rsidR="00762EC5" w:rsidRPr="003134B4" w:rsidRDefault="00762EC5" w:rsidP="00A95C9F">
      <w:pPr>
        <w:keepNext/>
        <w:keepLines/>
        <w:shd w:val="clear" w:color="auto" w:fill="FFFFFF" w:themeFill="background1"/>
        <w:tabs>
          <w:tab w:val="left" w:pos="5010"/>
          <w:tab w:val="right" w:pos="8640"/>
          <w:tab w:val="right" w:pos="10469"/>
        </w:tabs>
        <w:spacing w:before="200" w:after="0"/>
        <w:outlineLvl w:val="3"/>
        <w:rPr>
          <w:rFonts w:eastAsia="Times New Roman" w:cstheme="minorHAnsi"/>
          <w:b/>
          <w:bCs/>
          <w:color w:val="0000FF" w:themeColor="hyperlink"/>
          <w:sz w:val="24"/>
          <w:szCs w:val="24"/>
        </w:rPr>
      </w:pPr>
      <w:r>
        <w:rPr>
          <w:rFonts w:eastAsia="Times New Roman" w:cstheme="minorHAnsi"/>
          <w:color w:val="0000FF" w:themeColor="hyperlink"/>
          <w:sz w:val="24"/>
          <w:szCs w:val="24"/>
        </w:rPr>
        <w:t xml:space="preserve">        </w:t>
      </w:r>
      <w:r w:rsidR="00D7116C">
        <w:rPr>
          <w:rFonts w:eastAsia="Times New Roman" w:cstheme="minorHAnsi"/>
          <w:color w:val="0000FF" w:themeColor="hyperlink"/>
          <w:sz w:val="24"/>
          <w:szCs w:val="24"/>
        </w:rPr>
        <w:t xml:space="preserve">                                </w:t>
      </w:r>
      <w:r>
        <w:rPr>
          <w:rFonts w:eastAsia="Times New Roman" w:cstheme="minorHAnsi"/>
          <w:color w:val="0000FF" w:themeColor="hyperlink"/>
          <w:sz w:val="24"/>
          <w:szCs w:val="24"/>
        </w:rPr>
        <w:t xml:space="preserve">  </w:t>
      </w:r>
      <w:r w:rsidR="00A95C9F" w:rsidRPr="003134B4">
        <w:rPr>
          <w:rFonts w:ascii="Candara" w:eastAsia="Times New Roman" w:hAnsi="Candara" w:cs="Calibri"/>
          <w:b/>
          <w:bCs/>
        </w:rPr>
        <w:t xml:space="preserve">Abu Dhabi Islamic Bank   </w:t>
      </w:r>
      <w:r w:rsidR="00A95C9F">
        <w:rPr>
          <w:rFonts w:ascii="Candara" w:eastAsia="Times New Roman" w:hAnsi="Candara" w:cs="Calibri"/>
          <w:b/>
          <w:bCs/>
        </w:rPr>
        <w:t xml:space="preserve">                                      </w:t>
      </w:r>
      <w:r w:rsidRPr="003134B4">
        <w:rPr>
          <w:rFonts w:ascii="Candara" w:eastAsia="Times New Roman" w:hAnsi="Candara" w:cs="Calibri"/>
          <w:b/>
          <w:bCs/>
        </w:rPr>
        <w:t>United Arab Emirates</w:t>
      </w:r>
    </w:p>
    <w:p w:rsidR="00F61EF2" w:rsidRDefault="00762EC5" w:rsidP="00F61EF2">
      <w:pPr>
        <w:jc w:val="lowKashida"/>
        <w:rPr>
          <w:rFonts w:ascii="Candara" w:eastAsia="Times New Roman" w:hAnsi="Candara" w:cs="Calibri"/>
          <w:b/>
          <w:bCs/>
        </w:rPr>
      </w:pPr>
      <w:r w:rsidRPr="003134B4">
        <w:rPr>
          <w:rFonts w:ascii="Candara" w:eastAsia="Times New Roman" w:hAnsi="Candara" w:cs="Calibri"/>
          <w:b/>
          <w:bCs/>
        </w:rPr>
        <w:t xml:space="preserve">                </w:t>
      </w:r>
      <w:r w:rsidRPr="003134B4">
        <w:rPr>
          <w:rFonts w:ascii="Candara" w:eastAsia="Times New Roman" w:hAnsi="Candara" w:cs="Calibri"/>
          <w:b/>
          <w:bCs/>
        </w:rPr>
        <w:tab/>
        <w:t xml:space="preserve">      </w:t>
      </w:r>
      <w:r>
        <w:rPr>
          <w:rFonts w:ascii="Candara" w:eastAsia="Times New Roman" w:hAnsi="Candara" w:cs="Calibri"/>
          <w:b/>
          <w:bCs/>
        </w:rPr>
        <w:t xml:space="preserve">   </w:t>
      </w:r>
      <w:r w:rsidR="00F61EF2">
        <w:rPr>
          <w:rFonts w:ascii="Candara" w:eastAsia="Times New Roman" w:hAnsi="Candara" w:cs="Calibri"/>
          <w:b/>
          <w:bCs/>
        </w:rPr>
        <w:t xml:space="preserve">        Specialist in Reconciliation</w:t>
      </w:r>
      <w:r>
        <w:rPr>
          <w:rFonts w:ascii="Candara" w:eastAsia="Times New Roman" w:hAnsi="Candara" w:cs="Calibri"/>
          <w:b/>
          <w:bCs/>
        </w:rPr>
        <w:tab/>
      </w:r>
      <w:r>
        <w:rPr>
          <w:rFonts w:ascii="Candara" w:eastAsia="Times New Roman" w:hAnsi="Candara" w:cs="Calibri"/>
          <w:b/>
          <w:bCs/>
        </w:rPr>
        <w:tab/>
        <w:t xml:space="preserve">              </w:t>
      </w:r>
      <w:r w:rsidRPr="003134B4">
        <w:rPr>
          <w:rFonts w:ascii="Candara" w:eastAsia="Times New Roman" w:hAnsi="Candara" w:cs="Calibri"/>
          <w:b/>
          <w:bCs/>
        </w:rPr>
        <w:t xml:space="preserve"> </w:t>
      </w:r>
      <w:r w:rsidR="00A95C9F">
        <w:rPr>
          <w:rFonts w:ascii="Candara" w:eastAsia="Times New Roman" w:hAnsi="Candara" w:cs="Calibri"/>
          <w:b/>
          <w:bCs/>
        </w:rPr>
        <w:t>Abu Dhabi</w:t>
      </w:r>
    </w:p>
    <w:p w:rsidR="00F61EF2" w:rsidRPr="00F61EF2" w:rsidRDefault="00F61EF2" w:rsidP="006A1F93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 xml:space="preserve">Manage Master </w:t>
      </w:r>
      <w:r w:rsidR="006A1F93">
        <w:rPr>
          <w:rFonts w:ascii="Candara" w:eastAsia="Times New Roman" w:hAnsi="Candara" w:cs="Calibri"/>
        </w:rPr>
        <w:t>v</w:t>
      </w:r>
      <w:r w:rsidRPr="00F61EF2">
        <w:rPr>
          <w:rFonts w:ascii="Candara" w:eastAsia="Times New Roman" w:hAnsi="Candara" w:cs="Calibri"/>
        </w:rPr>
        <w:t xml:space="preserve">ault </w:t>
      </w:r>
      <w:r w:rsidR="009A242A">
        <w:rPr>
          <w:rFonts w:ascii="Candara" w:eastAsia="Times New Roman" w:hAnsi="Candara" w:cs="Calibri"/>
        </w:rPr>
        <w:t xml:space="preserve">GL </w:t>
      </w:r>
      <w:r w:rsidR="006A1F93">
        <w:rPr>
          <w:rFonts w:ascii="Candara" w:eastAsia="Times New Roman" w:hAnsi="Candara" w:cs="Calibri"/>
        </w:rPr>
        <w:t>r</w:t>
      </w:r>
      <w:r w:rsidRPr="00F61EF2">
        <w:rPr>
          <w:rFonts w:ascii="Candara" w:eastAsia="Times New Roman" w:hAnsi="Candara" w:cs="Calibri"/>
        </w:rPr>
        <w:t>econciliation.</w:t>
      </w:r>
    </w:p>
    <w:p w:rsidR="00F61EF2" w:rsidRPr="00F61EF2" w:rsidRDefault="00F61EF2" w:rsidP="006A1F93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 xml:space="preserve">Ensure quality control in GLs </w:t>
      </w:r>
      <w:r w:rsidR="006A1F93">
        <w:rPr>
          <w:rFonts w:ascii="Candara" w:eastAsia="Times New Roman" w:hAnsi="Candara" w:cs="Calibri"/>
        </w:rPr>
        <w:t>r</w:t>
      </w:r>
      <w:r w:rsidRPr="00F61EF2">
        <w:rPr>
          <w:rFonts w:ascii="Candara" w:eastAsia="Times New Roman" w:hAnsi="Candara" w:cs="Calibri"/>
        </w:rPr>
        <w:t>econciliation &amp; exceptions</w:t>
      </w:r>
    </w:p>
    <w:p w:rsidR="00F61EF2" w:rsidRPr="00F61EF2" w:rsidRDefault="002F4F16" w:rsidP="006A1F93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Managing</w:t>
      </w:r>
      <w:r w:rsidR="00F61EF2" w:rsidRPr="00F61EF2">
        <w:rPr>
          <w:rFonts w:ascii="Candara" w:eastAsia="Times New Roman" w:hAnsi="Candara" w:cs="Calibri"/>
        </w:rPr>
        <w:t xml:space="preserve"> ATM &amp; CCDM Map </w:t>
      </w:r>
      <w:r w:rsidR="006A1F93">
        <w:rPr>
          <w:rFonts w:ascii="Candara" w:eastAsia="Times New Roman" w:hAnsi="Candara" w:cs="Calibri"/>
        </w:rPr>
        <w:t>r</w:t>
      </w:r>
      <w:r w:rsidR="00F61EF2" w:rsidRPr="00F61EF2">
        <w:rPr>
          <w:rFonts w:ascii="Candara" w:eastAsia="Times New Roman" w:hAnsi="Candara" w:cs="Calibri"/>
        </w:rPr>
        <w:t>econciliations on daily basis</w:t>
      </w:r>
    </w:p>
    <w:p w:rsidR="00F61EF2" w:rsidRPr="00F61EF2" w:rsidRDefault="00F61EF2" w:rsidP="006A1F93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>Manage UAE Swit</w:t>
      </w:r>
      <w:r w:rsidR="002F4F16">
        <w:rPr>
          <w:rFonts w:ascii="Candara" w:eastAsia="Times New Roman" w:hAnsi="Candara" w:cs="Calibri"/>
        </w:rPr>
        <w:t xml:space="preserve">ch Receivable/Payable </w:t>
      </w:r>
      <w:r w:rsidR="006A1F93">
        <w:rPr>
          <w:rFonts w:ascii="Candara" w:eastAsia="Times New Roman" w:hAnsi="Candara" w:cs="Calibri"/>
        </w:rPr>
        <w:t>r</w:t>
      </w:r>
      <w:r w:rsidR="002F4F16">
        <w:rPr>
          <w:rFonts w:ascii="Candara" w:eastAsia="Times New Roman" w:hAnsi="Candara" w:cs="Calibri"/>
        </w:rPr>
        <w:t>econ.</w:t>
      </w:r>
    </w:p>
    <w:p w:rsidR="00F61EF2" w:rsidRPr="00F61EF2" w:rsidRDefault="00F61EF2" w:rsidP="00F61EF2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>UAE Switch Shortage GL Recon on daily basis.</w:t>
      </w:r>
    </w:p>
    <w:p w:rsidR="00F61EF2" w:rsidRPr="00F61EF2" w:rsidRDefault="00F61EF2" w:rsidP="00F61EF2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>Performing SCDM Rec-ok on daily basis and submitting to Team leader for signoff purpose.</w:t>
      </w:r>
    </w:p>
    <w:p w:rsidR="00F61EF2" w:rsidRPr="00F61EF2" w:rsidRDefault="00F61EF2" w:rsidP="00F61EF2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>Performing all the GLs (77) Reconciliation monthly basis and submitting to ICD.</w:t>
      </w:r>
    </w:p>
    <w:p w:rsidR="00F61EF2" w:rsidRPr="00F61EF2" w:rsidRDefault="00F61EF2" w:rsidP="00F61EF2">
      <w:pPr>
        <w:pStyle w:val="ListParagraph"/>
        <w:numPr>
          <w:ilvl w:val="0"/>
          <w:numId w:val="34"/>
        </w:numPr>
        <w:spacing w:before="240"/>
        <w:jc w:val="both"/>
        <w:rPr>
          <w:rFonts w:ascii="Candara" w:eastAsia="Times New Roman" w:hAnsi="Candara" w:cs="Calibri"/>
        </w:rPr>
      </w:pPr>
      <w:r w:rsidRPr="00F61EF2">
        <w:rPr>
          <w:rFonts w:ascii="Candara" w:eastAsia="Times New Roman" w:hAnsi="Candara" w:cs="Calibri"/>
        </w:rPr>
        <w:t>Preparing Transfer memo for the purpose of Transfer of funds from Overage GLs to unclaimed GLs.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703DE2" w:rsidTr="00BD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703DE2" w:rsidRPr="00847922" w:rsidRDefault="00CD29B0" w:rsidP="00BD65BD">
            <w:pPr>
              <w:spacing w:line="240" w:lineRule="atLeast"/>
              <w:rPr>
                <w:rFonts w:asciiTheme="majorHAnsi" w:eastAsia="Times New Roman" w:hAnsiTheme="majorHAnsi" w:cstheme="minorHAnsi"/>
                <w:sz w:val="26"/>
                <w:szCs w:val="26"/>
              </w:rPr>
            </w:pPr>
            <w:r w:rsidRPr="00847922">
              <w:rPr>
                <w:rFonts w:asciiTheme="majorHAnsi" w:eastAsia="Times New Roman" w:hAnsiTheme="majorHAnsi" w:cstheme="minorHAnsi"/>
                <w:sz w:val="26"/>
                <w:szCs w:val="26"/>
              </w:rPr>
              <w:t>UAE &amp; GCC S</w:t>
            </w:r>
            <w:r w:rsidR="00BD65BD" w:rsidRPr="00847922">
              <w:rPr>
                <w:rFonts w:asciiTheme="majorHAnsi" w:eastAsia="Times New Roman" w:hAnsiTheme="majorHAnsi" w:cstheme="minorHAnsi"/>
                <w:sz w:val="26"/>
                <w:szCs w:val="26"/>
              </w:rPr>
              <w:t xml:space="preserve">witch Settlement &amp; Processing </w:t>
            </w:r>
          </w:p>
        </w:tc>
      </w:tr>
    </w:tbl>
    <w:p w:rsidR="005D22CE" w:rsidRPr="003134B4" w:rsidRDefault="005D22CE" w:rsidP="005D22CE">
      <w:pPr>
        <w:keepNext/>
        <w:keepLines/>
        <w:shd w:val="clear" w:color="auto" w:fill="FFFFFF" w:themeFill="background1"/>
        <w:tabs>
          <w:tab w:val="left" w:pos="5010"/>
          <w:tab w:val="right" w:pos="8640"/>
          <w:tab w:val="right" w:pos="10469"/>
        </w:tabs>
        <w:spacing w:before="200" w:after="0"/>
        <w:outlineLvl w:val="3"/>
        <w:rPr>
          <w:rFonts w:eastAsia="Times New Roman" w:cstheme="minorHAnsi"/>
          <w:b/>
          <w:bCs/>
          <w:color w:val="0000FF" w:themeColor="hyperlink"/>
          <w:sz w:val="24"/>
          <w:szCs w:val="24"/>
        </w:rPr>
      </w:pPr>
      <w:r>
        <w:rPr>
          <w:rFonts w:ascii="Candara" w:eastAsia="Times New Roman" w:hAnsi="Candara" w:cs="Calibri"/>
        </w:rPr>
        <w:t xml:space="preserve">                                              </w:t>
      </w:r>
      <w:r w:rsidRPr="003134B4">
        <w:rPr>
          <w:rFonts w:ascii="Candara" w:eastAsia="Times New Roman" w:hAnsi="Candara" w:cs="Calibri"/>
          <w:b/>
          <w:bCs/>
        </w:rPr>
        <w:t xml:space="preserve">Abu Dhabi Islamic Bank   </w:t>
      </w:r>
      <w:r>
        <w:rPr>
          <w:rFonts w:ascii="Candara" w:eastAsia="Times New Roman" w:hAnsi="Candara" w:cs="Calibri"/>
          <w:b/>
          <w:bCs/>
        </w:rPr>
        <w:t xml:space="preserve">                            </w:t>
      </w:r>
      <w:r w:rsidRPr="003134B4">
        <w:rPr>
          <w:rFonts w:ascii="Candara" w:eastAsia="Times New Roman" w:hAnsi="Candara" w:cs="Calibri"/>
          <w:b/>
          <w:bCs/>
        </w:rPr>
        <w:t>United Arab Emirates</w:t>
      </w:r>
    </w:p>
    <w:p w:rsidR="005D22CE" w:rsidRPr="003134B4" w:rsidRDefault="005D22CE" w:rsidP="005D22CE">
      <w:pPr>
        <w:jc w:val="lowKashida"/>
        <w:rPr>
          <w:rFonts w:ascii="Candara" w:eastAsia="Times New Roman" w:hAnsi="Candara" w:cs="Calibri"/>
          <w:b/>
          <w:bCs/>
        </w:rPr>
      </w:pPr>
      <w:r w:rsidRPr="003134B4">
        <w:rPr>
          <w:rFonts w:ascii="Candara" w:eastAsia="Times New Roman" w:hAnsi="Candara" w:cs="Calibri"/>
          <w:b/>
          <w:bCs/>
        </w:rPr>
        <w:t xml:space="preserve">                </w:t>
      </w:r>
      <w:r w:rsidRPr="003134B4">
        <w:rPr>
          <w:rFonts w:ascii="Candara" w:eastAsia="Times New Roman" w:hAnsi="Candara" w:cs="Calibri"/>
          <w:b/>
          <w:bCs/>
        </w:rPr>
        <w:tab/>
      </w:r>
      <w:r>
        <w:rPr>
          <w:rFonts w:ascii="Candara" w:eastAsia="Times New Roman" w:hAnsi="Candara" w:cs="Calibri"/>
          <w:b/>
          <w:bCs/>
        </w:rPr>
        <w:t xml:space="preserve">                Operation Officer                                            Abu Dhabi</w:t>
      </w:r>
    </w:p>
    <w:p w:rsidR="005D22CE" w:rsidRPr="008D18C9" w:rsidRDefault="005D22CE" w:rsidP="005D22CE">
      <w:pPr>
        <w:pStyle w:val="ListParagraph"/>
        <w:numPr>
          <w:ilvl w:val="0"/>
          <w:numId w:val="23"/>
        </w:numPr>
        <w:tabs>
          <w:tab w:val="left" w:pos="1800"/>
        </w:tabs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UAE &amp; GCC switch Transactions Processing on the daily basis.</w:t>
      </w:r>
    </w:p>
    <w:p w:rsidR="005D22CE" w:rsidRPr="008D18C9" w:rsidRDefault="005D22CE" w:rsidP="005D22CE">
      <w:pPr>
        <w:pStyle w:val="ListParagraph"/>
        <w:numPr>
          <w:ilvl w:val="0"/>
          <w:numId w:val="23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Responding inward/outward Central Bank enquiry on the daily basis.</w:t>
      </w:r>
    </w:p>
    <w:p w:rsidR="005D22CE" w:rsidRPr="008D18C9" w:rsidRDefault="005D22CE" w:rsidP="005D22CE">
      <w:pPr>
        <w:pStyle w:val="ListParagraph"/>
        <w:numPr>
          <w:ilvl w:val="0"/>
          <w:numId w:val="23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Coordinating with Card Centre for Visa and Master card transactions processing.</w:t>
      </w:r>
    </w:p>
    <w:p w:rsidR="005D22CE" w:rsidRPr="008D18C9" w:rsidRDefault="005D22CE" w:rsidP="005D22CE">
      <w:pPr>
        <w:pStyle w:val="ListParagraph"/>
        <w:numPr>
          <w:ilvl w:val="0"/>
          <w:numId w:val="23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Settling wage processing system prepaid card transactions on ADIB ATM.</w:t>
      </w:r>
    </w:p>
    <w:p w:rsidR="005D22CE" w:rsidRPr="008D18C9" w:rsidRDefault="005D22CE" w:rsidP="006A1F93">
      <w:pPr>
        <w:pStyle w:val="ListParagraph"/>
        <w:numPr>
          <w:ilvl w:val="0"/>
          <w:numId w:val="23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 xml:space="preserve">Investigate GL Overages/ Shortages in ATM/CCDM and report to </w:t>
      </w:r>
      <w:r w:rsidR="006A1F93">
        <w:rPr>
          <w:rFonts w:ascii="Candara" w:eastAsia="Times New Roman" w:hAnsi="Candara" w:cs="Calibri"/>
        </w:rPr>
        <w:t>c</w:t>
      </w:r>
      <w:r w:rsidRPr="008D18C9">
        <w:rPr>
          <w:rFonts w:ascii="Candara" w:eastAsia="Times New Roman" w:hAnsi="Candara" w:cs="Calibri"/>
        </w:rPr>
        <w:t>oordinators-Accounts.</w:t>
      </w:r>
    </w:p>
    <w:p w:rsidR="005D22CE" w:rsidRPr="008D18C9" w:rsidRDefault="005D22CE" w:rsidP="005D22CE">
      <w:pPr>
        <w:pStyle w:val="ListParagraph"/>
        <w:numPr>
          <w:ilvl w:val="0"/>
          <w:numId w:val="23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Ensuring all customer queries are attended and settled within agreed Turnaround Time.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5D22CE" w:rsidTr="00BD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5D22CE" w:rsidRPr="00BA66C6" w:rsidRDefault="005D22CE" w:rsidP="009A1B56">
            <w:pPr>
              <w:spacing w:line="240" w:lineRule="atLeast"/>
              <w:rPr>
                <w:rFonts w:eastAsia="Times New Roman" w:cstheme="minorHAnsi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 xml:space="preserve">Dispute Management System </w:t>
            </w:r>
            <w:r w:rsidRPr="00BA66C6">
              <w:rPr>
                <w:rFonts w:asciiTheme="minorBidi" w:eastAsia="Times New Roman" w:hAnsiTheme="minorBidi"/>
                <w:sz w:val="26"/>
                <w:szCs w:val="26"/>
              </w:rPr>
              <w:t xml:space="preserve">( </w:t>
            </w:r>
            <w:r w:rsidRPr="00BD65BD">
              <w:rPr>
                <w:rFonts w:asciiTheme="minorBidi" w:eastAsia="Times New Roman" w:hAnsiTheme="minorBidi"/>
                <w:sz w:val="20"/>
                <w:szCs w:val="20"/>
              </w:rPr>
              <w:t>ATM,CCDM,POS</w:t>
            </w:r>
            <w:r w:rsidR="006C459D" w:rsidRPr="00BD65BD">
              <w:rPr>
                <w:rFonts w:asciiTheme="minorBidi" w:eastAsia="Times New Roman" w:hAnsiTheme="minorBidi"/>
                <w:sz w:val="20"/>
                <w:szCs w:val="20"/>
              </w:rPr>
              <w:t xml:space="preserve"> &amp; Corporate Customer</w:t>
            </w:r>
            <w:r w:rsidR="006D5060" w:rsidRPr="00BD65BD">
              <w:rPr>
                <w:rFonts w:asciiTheme="minorBidi" w:eastAsia="Times New Roman" w:hAnsiTheme="minorBidi"/>
                <w:sz w:val="20"/>
                <w:szCs w:val="20"/>
              </w:rPr>
              <w:t>s</w:t>
            </w:r>
            <w:r w:rsidR="00302B4B">
              <w:rPr>
                <w:rFonts w:asciiTheme="minorBidi" w:eastAsia="Times New Roman" w:hAnsiTheme="minorBidi"/>
                <w:sz w:val="20"/>
                <w:szCs w:val="20"/>
              </w:rPr>
              <w:t xml:space="preserve"> Complaints</w:t>
            </w:r>
            <w:r w:rsidRPr="00BA66C6">
              <w:rPr>
                <w:rFonts w:asciiTheme="minorBidi" w:eastAsia="Times New Roman" w:hAnsiTheme="minorBidi"/>
                <w:sz w:val="26"/>
                <w:szCs w:val="26"/>
              </w:rPr>
              <w:t>)</w:t>
            </w:r>
            <w:r w:rsidR="00BD65BD">
              <w:rPr>
                <w:rFonts w:asciiTheme="minorBidi" w:eastAsia="Times New Roman" w:hAnsiTheme="minorBidi"/>
                <w:sz w:val="26"/>
                <w:szCs w:val="26"/>
              </w:rPr>
              <w:t xml:space="preserve"> </w:t>
            </w:r>
          </w:p>
        </w:tc>
      </w:tr>
    </w:tbl>
    <w:p w:rsidR="005D22CE" w:rsidRPr="003134B4" w:rsidRDefault="005D22CE" w:rsidP="005D22CE">
      <w:pPr>
        <w:keepNext/>
        <w:keepLines/>
        <w:shd w:val="clear" w:color="auto" w:fill="FFFFFF" w:themeFill="background1"/>
        <w:tabs>
          <w:tab w:val="left" w:pos="5010"/>
          <w:tab w:val="right" w:pos="8640"/>
          <w:tab w:val="right" w:pos="10469"/>
        </w:tabs>
        <w:spacing w:before="200" w:after="0"/>
        <w:outlineLvl w:val="3"/>
        <w:rPr>
          <w:rFonts w:eastAsia="Times New Roman" w:cstheme="minorHAnsi"/>
          <w:b/>
          <w:bCs/>
          <w:color w:val="0000FF" w:themeColor="hyperlink"/>
          <w:sz w:val="24"/>
          <w:szCs w:val="24"/>
        </w:rPr>
      </w:pPr>
      <w:r>
        <w:rPr>
          <w:rFonts w:ascii="Candara" w:eastAsia="Times New Roman" w:hAnsi="Candara" w:cs="Calibri"/>
          <w:b/>
          <w:bCs/>
        </w:rPr>
        <w:t xml:space="preserve">                                            </w:t>
      </w:r>
      <w:r w:rsidRPr="003134B4">
        <w:rPr>
          <w:rFonts w:ascii="Candara" w:eastAsia="Times New Roman" w:hAnsi="Candara" w:cs="Calibri"/>
          <w:b/>
          <w:bCs/>
        </w:rPr>
        <w:t xml:space="preserve">Abu Dhabi Islamic Bank                                     </w:t>
      </w:r>
      <w:r>
        <w:rPr>
          <w:rFonts w:ascii="Candara" w:eastAsia="Times New Roman" w:hAnsi="Candara" w:cs="Calibri"/>
          <w:b/>
          <w:bCs/>
        </w:rPr>
        <w:t xml:space="preserve">  </w:t>
      </w:r>
      <w:r w:rsidRPr="003134B4">
        <w:rPr>
          <w:rFonts w:ascii="Candara" w:eastAsia="Times New Roman" w:hAnsi="Candara" w:cs="Calibri"/>
          <w:b/>
          <w:bCs/>
        </w:rPr>
        <w:t>United Arab Emirates</w:t>
      </w:r>
    </w:p>
    <w:p w:rsidR="005D22CE" w:rsidRPr="003134B4" w:rsidRDefault="005D22CE" w:rsidP="005D22CE">
      <w:pPr>
        <w:jc w:val="lowKashida"/>
        <w:rPr>
          <w:rFonts w:ascii="Candara" w:eastAsia="Times New Roman" w:hAnsi="Candara" w:cs="Calibri"/>
          <w:b/>
          <w:bCs/>
        </w:rPr>
      </w:pPr>
      <w:r>
        <w:rPr>
          <w:rFonts w:ascii="Candara" w:eastAsia="Times New Roman" w:hAnsi="Candara" w:cs="Calibri"/>
          <w:b/>
          <w:bCs/>
        </w:rPr>
        <w:t xml:space="preserve">                </w:t>
      </w:r>
      <w:r>
        <w:rPr>
          <w:rFonts w:ascii="Candara" w:eastAsia="Times New Roman" w:hAnsi="Candara" w:cs="Calibri"/>
          <w:b/>
          <w:bCs/>
        </w:rPr>
        <w:tab/>
        <w:t xml:space="preserve">              Dispute Analyst</w:t>
      </w:r>
      <w:r>
        <w:rPr>
          <w:rFonts w:ascii="Candara" w:eastAsia="Times New Roman" w:hAnsi="Candara" w:cs="Calibri"/>
          <w:b/>
          <w:bCs/>
        </w:rPr>
        <w:tab/>
      </w:r>
      <w:r>
        <w:rPr>
          <w:rFonts w:ascii="Candara" w:eastAsia="Times New Roman" w:hAnsi="Candara" w:cs="Calibri"/>
          <w:b/>
          <w:bCs/>
        </w:rPr>
        <w:tab/>
        <w:t xml:space="preserve">                                       Abu Dhabi</w:t>
      </w:r>
    </w:p>
    <w:p w:rsidR="005D22CE" w:rsidRPr="008D18C9" w:rsidRDefault="005D22CE" w:rsidP="005D22C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Receiving customer disputes through Branches, call center via emails.</w:t>
      </w:r>
    </w:p>
    <w:p w:rsidR="005D22CE" w:rsidRPr="008D18C9" w:rsidRDefault="005D22CE" w:rsidP="005D22C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Scanning, uploading, investigating &amp; closing for all customers’ discrepancies thru DMS.</w:t>
      </w:r>
    </w:p>
    <w:p w:rsidR="005D22CE" w:rsidRPr="008D18C9" w:rsidRDefault="005D22CE" w:rsidP="005D22C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Ensuring all customer queries are attended and settled within agreed Turnaround Time.</w:t>
      </w:r>
    </w:p>
    <w:p w:rsidR="005D22CE" w:rsidRPr="008D18C9" w:rsidRDefault="005D22CE" w:rsidP="005D22C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Coordinating with Fraud Monitoring Team for suspicious Transactions Status.</w:t>
      </w:r>
    </w:p>
    <w:p w:rsidR="005D22CE" w:rsidRPr="008D18C9" w:rsidRDefault="005D22CE" w:rsidP="005D22C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Processing POS disputes to chargeback team thru DMS and upon authorization from card center credit the customer as refund chargeback and close the case in the DMS.</w:t>
      </w:r>
    </w:p>
    <w:p w:rsidR="00D90A8B" w:rsidRPr="00FB0FEE" w:rsidRDefault="005D22CE" w:rsidP="00FB0FEE">
      <w:pPr>
        <w:pStyle w:val="ListParagraph"/>
        <w:numPr>
          <w:ilvl w:val="0"/>
          <w:numId w:val="24"/>
        </w:numPr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Processing the Iraq &amp; UK POS disputes by directly sending the cases to chargeback unit and upon authorization from card center credit the customer as chargeback refund &amp; close the case.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7403F9" w:rsidTr="00BD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7403F9" w:rsidRPr="00051C58" w:rsidRDefault="00484878" w:rsidP="007403F9">
            <w:pPr>
              <w:spacing w:line="240" w:lineRule="atLeast"/>
              <w:rPr>
                <w:rFonts w:eastAsia="Times New Roman" w:cstheme="minorHAnsi"/>
                <w:b w:val="0"/>
                <w:bCs w:val="0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>Project Participations</w:t>
            </w:r>
          </w:p>
        </w:tc>
      </w:tr>
    </w:tbl>
    <w:p w:rsidR="00484878" w:rsidRDefault="00484878" w:rsidP="00484878">
      <w:pPr>
        <w:pStyle w:val="ListParagraph"/>
        <w:spacing w:after="0"/>
        <w:jc w:val="lowKashida"/>
        <w:rPr>
          <w:rFonts w:ascii="Candara" w:eastAsia="Times New Roman" w:hAnsi="Candara" w:cs="Calibri"/>
        </w:rPr>
      </w:pPr>
    </w:p>
    <w:p w:rsidR="00484878" w:rsidRPr="008D18C9" w:rsidRDefault="00484878" w:rsidP="00484878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VAT Phase I &amp; Phase II</w:t>
      </w:r>
    </w:p>
    <w:p w:rsidR="00484878" w:rsidRPr="008D18C9" w:rsidRDefault="00484878" w:rsidP="00484878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ITM Project ( Interactive teller Machine)</w:t>
      </w:r>
    </w:p>
    <w:p w:rsidR="00484878" w:rsidRPr="008D18C9" w:rsidRDefault="00484878" w:rsidP="00484878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>Base II – Recon Module Dashboard</w:t>
      </w:r>
    </w:p>
    <w:p w:rsidR="00484878" w:rsidRPr="008D18C9" w:rsidRDefault="00484878" w:rsidP="00051C58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 w:rsidRPr="008D18C9">
        <w:rPr>
          <w:rFonts w:ascii="Candara" w:eastAsia="Times New Roman" w:hAnsi="Candara" w:cs="Calibri"/>
        </w:rPr>
        <w:t xml:space="preserve">Core Banking System Migration (Phoenix to Ethix) </w:t>
      </w:r>
    </w:p>
    <w:p w:rsidR="00051C58" w:rsidRDefault="004912CF" w:rsidP="001D2E41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 xml:space="preserve">Charge Reconciliation </w:t>
      </w:r>
    </w:p>
    <w:p w:rsidR="004912CF" w:rsidRDefault="004912CF" w:rsidP="001D2E41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Overage &amp; Shortage Reconciliation</w:t>
      </w:r>
    </w:p>
    <w:p w:rsidR="00EE2060" w:rsidRDefault="00EE2060" w:rsidP="001D2E41">
      <w:pPr>
        <w:pStyle w:val="ListParagraph"/>
        <w:numPr>
          <w:ilvl w:val="0"/>
          <w:numId w:val="34"/>
        </w:numPr>
        <w:spacing w:after="0"/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Genius System Enhancement</w:t>
      </w:r>
    </w:p>
    <w:p w:rsidR="001D2E41" w:rsidRPr="001D2E41" w:rsidRDefault="001D2E41" w:rsidP="001D2E41">
      <w:pPr>
        <w:spacing w:after="0"/>
        <w:ind w:left="990"/>
        <w:jc w:val="lowKashida"/>
        <w:rPr>
          <w:rFonts w:ascii="Candara" w:eastAsia="Times New Roman" w:hAnsi="Candara" w:cs="Calibri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7403F9" w:rsidTr="00BD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7403F9" w:rsidRPr="00051C58" w:rsidRDefault="00051C58" w:rsidP="00051C58">
            <w:pPr>
              <w:spacing w:line="240" w:lineRule="atLeast"/>
              <w:rPr>
                <w:rFonts w:asciiTheme="minorBidi" w:eastAsia="Times New Roman" w:hAnsiTheme="minorBidi"/>
                <w:sz w:val="26"/>
                <w:szCs w:val="26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>Computer Skills &amp; Software’s:-</w:t>
            </w:r>
          </w:p>
        </w:tc>
      </w:tr>
    </w:tbl>
    <w:p w:rsidR="007403F9" w:rsidRPr="007403F9" w:rsidRDefault="007403F9" w:rsidP="007403F9">
      <w:pPr>
        <w:spacing w:after="0" w:line="240" w:lineRule="atLeast"/>
        <w:rPr>
          <w:rFonts w:eastAsia="Times New Roman" w:cstheme="minorHAnsi"/>
          <w:b/>
          <w:bCs/>
          <w:sz w:val="24"/>
          <w:szCs w:val="24"/>
        </w:rPr>
      </w:pPr>
    </w:p>
    <w:p w:rsidR="00B27027" w:rsidRPr="000342D4" w:rsidRDefault="00B27027" w:rsidP="0025618C">
      <w:pPr>
        <w:jc w:val="lowKashida"/>
        <w:rPr>
          <w:rFonts w:ascii="Arial Black" w:eastAsia="Times New Roman" w:hAnsi="Arial Black" w:cs="Times New Roman"/>
          <w:b/>
          <w:smallCaps/>
          <w:color w:val="C00000"/>
          <w:sz w:val="18"/>
          <w:szCs w:val="18"/>
        </w:rPr>
      </w:pPr>
      <w:r>
        <w:rPr>
          <w:rFonts w:ascii="Arial Black" w:eastAsia="Times New Roman" w:hAnsi="Arial Black" w:cs="Times New Roman"/>
          <w:b/>
          <w:smallCaps/>
          <w:color w:val="C00000"/>
          <w:sz w:val="18"/>
          <w:szCs w:val="18"/>
        </w:rPr>
        <w:t xml:space="preserve">       </w:t>
      </w:r>
      <w:r w:rsidR="0025618C">
        <w:rPr>
          <w:rFonts w:ascii="Arial Black" w:eastAsia="Times New Roman" w:hAnsi="Arial Black" w:cs="Times New Roman"/>
          <w:b/>
          <w:smallCaps/>
          <w:color w:val="C00000"/>
          <w:sz w:val="18"/>
          <w:szCs w:val="18"/>
        </w:rPr>
        <w:t xml:space="preserve">    </w:t>
      </w:r>
      <w:r w:rsidR="00F37C18">
        <w:rPr>
          <w:rFonts w:ascii="Arial Black" w:eastAsia="Times New Roman" w:hAnsi="Arial Black" w:cs="Times New Roman"/>
          <w:b/>
          <w:smallCaps/>
          <w:color w:val="C00000"/>
          <w:sz w:val="18"/>
          <w:szCs w:val="18"/>
        </w:rPr>
        <w:t xml:space="preserve">             </w:t>
      </w:r>
      <w:r w:rsidRPr="000342D4">
        <w:rPr>
          <w:rFonts w:ascii="Candara" w:eastAsia="Times New Roman" w:hAnsi="Candara" w:cs="Calibri"/>
        </w:rPr>
        <w:t>Microsoft office word</w:t>
      </w:r>
      <w:r>
        <w:rPr>
          <w:rFonts w:ascii="Candara" w:eastAsia="Times New Roman" w:hAnsi="Candara" w:cs="Calibri"/>
        </w:rPr>
        <w:t xml:space="preserve"> </w:t>
      </w:r>
      <w:r w:rsidRPr="000342D4">
        <w:rPr>
          <w:rFonts w:ascii="Candara" w:eastAsia="Times New Roman" w:hAnsi="Candara" w:cs="Calibri"/>
        </w:rPr>
        <w:t>excel, PowerPoint, Outlook.</w:t>
      </w:r>
    </w:p>
    <w:p w:rsidR="00B27027" w:rsidRDefault="00F37C18" w:rsidP="00B27027">
      <w:p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 xml:space="preserve">                       </w:t>
      </w:r>
      <w:r w:rsidR="00B27027" w:rsidRPr="00860C98">
        <w:rPr>
          <w:rFonts w:ascii="Candara" w:eastAsia="Times New Roman" w:hAnsi="Candara" w:cs="Calibri"/>
        </w:rPr>
        <w:t>Phoenix, In-Solution, CSF, SAP, Peach</w:t>
      </w:r>
      <w:r w:rsidR="00B27027">
        <w:rPr>
          <w:rFonts w:ascii="Candara" w:eastAsia="Times New Roman" w:hAnsi="Candara" w:cs="Calibri"/>
        </w:rPr>
        <w:t xml:space="preserve"> Tree, Citrix, Gasper EJ Viewer, Ethix</w:t>
      </w:r>
      <w:r w:rsidR="0032762D">
        <w:rPr>
          <w:rFonts w:ascii="Candara" w:eastAsia="Times New Roman" w:hAnsi="Candara" w:cs="Calibri"/>
        </w:rPr>
        <w:t xml:space="preserve">, Sedra 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051C58" w:rsidTr="00BD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5" w:type="dxa"/>
          </w:tcPr>
          <w:p w:rsidR="00051C58" w:rsidRDefault="00051C58" w:rsidP="00B27027">
            <w:pPr>
              <w:jc w:val="lowKashida"/>
              <w:rPr>
                <w:rFonts w:ascii="Candara" w:eastAsia="Times New Roman" w:hAnsi="Candara" w:cs="Calibri"/>
              </w:rPr>
            </w:pPr>
            <w:r w:rsidRPr="00DC713C">
              <w:rPr>
                <w:rFonts w:asciiTheme="minorBidi" w:eastAsia="Times New Roman" w:hAnsiTheme="minorBidi"/>
                <w:sz w:val="24"/>
                <w:szCs w:val="24"/>
              </w:rPr>
              <w:t>Personal Details:-</w:t>
            </w:r>
            <w:r w:rsidRPr="00DC713C">
              <w:rPr>
                <w:rFonts w:ascii="Candara" w:eastAsia="Times New Roman" w:hAnsi="Candara" w:cs="Calibri"/>
                <w:sz w:val="20"/>
                <w:szCs w:val="20"/>
              </w:rPr>
              <w:t xml:space="preserve"> </w:t>
            </w:r>
          </w:p>
        </w:tc>
      </w:tr>
    </w:tbl>
    <w:p w:rsidR="00051C58" w:rsidRDefault="00051C58" w:rsidP="00D8103B">
      <w:pPr>
        <w:jc w:val="lowKashida"/>
        <w:rPr>
          <w:rFonts w:ascii="Candara" w:eastAsia="Times New Roman" w:hAnsi="Candara" w:cs="Calibri"/>
        </w:rPr>
      </w:pPr>
    </w:p>
    <w:p w:rsidR="00D8103B" w:rsidRDefault="00D8103B" w:rsidP="00F434B1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 xml:space="preserve">Date of Birth                   </w:t>
      </w:r>
      <w:r w:rsidR="00F434B1">
        <w:rPr>
          <w:rFonts w:ascii="Candara" w:eastAsia="Times New Roman" w:hAnsi="Candara" w:cs="Calibri"/>
        </w:rPr>
        <w:t xml:space="preserve">:     </w:t>
      </w:r>
      <w:r w:rsidR="00F434B1" w:rsidRPr="00F434B1">
        <w:rPr>
          <w:rFonts w:asciiTheme="minorBidi" w:eastAsia="Times New Roman" w:hAnsiTheme="minorBidi"/>
          <w:sz w:val="20"/>
          <w:szCs w:val="20"/>
        </w:rPr>
        <w:t>06 April, 19</w:t>
      </w:r>
      <w:r w:rsidRPr="00F434B1">
        <w:rPr>
          <w:rFonts w:asciiTheme="minorBidi" w:eastAsia="Times New Roman" w:hAnsiTheme="minorBidi"/>
          <w:sz w:val="20"/>
          <w:szCs w:val="20"/>
        </w:rPr>
        <w:t>86</w:t>
      </w:r>
    </w:p>
    <w:p w:rsidR="00D8103B" w:rsidRDefault="00F434B1" w:rsidP="00D8103B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Gender</w:t>
      </w:r>
      <w:r>
        <w:rPr>
          <w:rFonts w:ascii="Candara" w:eastAsia="Times New Roman" w:hAnsi="Candara" w:cs="Calibri"/>
        </w:rPr>
        <w:tab/>
      </w:r>
      <w:r w:rsidR="00D8103B">
        <w:rPr>
          <w:rFonts w:ascii="Candara" w:eastAsia="Times New Roman" w:hAnsi="Candara" w:cs="Calibri"/>
        </w:rPr>
        <w:tab/>
      </w:r>
      <w:r w:rsidR="002D4371">
        <w:rPr>
          <w:rFonts w:ascii="Candara" w:eastAsia="Times New Roman" w:hAnsi="Candara" w:cs="Calibri"/>
        </w:rPr>
        <w:t xml:space="preserve">            </w:t>
      </w:r>
      <w:r w:rsidR="00D8103B">
        <w:rPr>
          <w:rFonts w:ascii="Candara" w:eastAsia="Times New Roman" w:hAnsi="Candara" w:cs="Calibri"/>
        </w:rPr>
        <w:t>:     Male</w:t>
      </w:r>
      <w:r w:rsidR="00D8103B">
        <w:rPr>
          <w:rFonts w:ascii="Candara" w:eastAsia="Times New Roman" w:hAnsi="Candara" w:cs="Calibri"/>
        </w:rPr>
        <w:tab/>
      </w:r>
    </w:p>
    <w:p w:rsidR="00D8103B" w:rsidRDefault="00F434B1" w:rsidP="00D8103B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Religion</w:t>
      </w:r>
      <w:r w:rsidR="00D8103B">
        <w:rPr>
          <w:rFonts w:ascii="Candara" w:eastAsia="Times New Roman" w:hAnsi="Candara" w:cs="Calibri"/>
        </w:rPr>
        <w:tab/>
      </w:r>
      <w:r w:rsidR="001B7C3F">
        <w:rPr>
          <w:rFonts w:ascii="Candara" w:eastAsia="Times New Roman" w:hAnsi="Candara" w:cs="Calibri"/>
        </w:rPr>
        <w:tab/>
      </w:r>
      <w:r w:rsidR="002D4371">
        <w:rPr>
          <w:rFonts w:ascii="Candara" w:eastAsia="Times New Roman" w:hAnsi="Candara" w:cs="Calibri"/>
        </w:rPr>
        <w:t xml:space="preserve">            </w:t>
      </w:r>
      <w:r w:rsidR="00D8103B">
        <w:rPr>
          <w:rFonts w:ascii="Candara" w:eastAsia="Times New Roman" w:hAnsi="Candara" w:cs="Calibri"/>
        </w:rPr>
        <w:t>:     Islam</w:t>
      </w:r>
      <w:r w:rsidR="00D8103B">
        <w:rPr>
          <w:rFonts w:ascii="Candara" w:eastAsia="Times New Roman" w:hAnsi="Candara" w:cs="Calibri"/>
        </w:rPr>
        <w:tab/>
      </w:r>
    </w:p>
    <w:p w:rsidR="00D8103B" w:rsidRDefault="002D4371" w:rsidP="00D8103B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Nationality</w:t>
      </w:r>
      <w:r>
        <w:rPr>
          <w:rFonts w:ascii="Candara" w:eastAsia="Times New Roman" w:hAnsi="Candara" w:cs="Calibri"/>
        </w:rPr>
        <w:tab/>
        <w:t xml:space="preserve">            </w:t>
      </w:r>
      <w:r w:rsidR="00D8103B">
        <w:rPr>
          <w:rFonts w:ascii="Candara" w:eastAsia="Times New Roman" w:hAnsi="Candara" w:cs="Calibri"/>
        </w:rPr>
        <w:t xml:space="preserve">:     Pakistani </w:t>
      </w:r>
      <w:r w:rsidR="00D8103B">
        <w:rPr>
          <w:rFonts w:ascii="Candara" w:eastAsia="Times New Roman" w:hAnsi="Candara" w:cs="Calibri"/>
        </w:rPr>
        <w:tab/>
      </w:r>
    </w:p>
    <w:p w:rsidR="00D8103B" w:rsidRDefault="002D4371" w:rsidP="00D8103B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Marital Status</w:t>
      </w:r>
      <w:r>
        <w:rPr>
          <w:rFonts w:ascii="Candara" w:eastAsia="Times New Roman" w:hAnsi="Candara" w:cs="Calibri"/>
        </w:rPr>
        <w:tab/>
        <w:t xml:space="preserve">            </w:t>
      </w:r>
      <w:r w:rsidR="00F66089">
        <w:rPr>
          <w:rFonts w:ascii="Candara" w:eastAsia="Times New Roman" w:hAnsi="Candara" w:cs="Calibri"/>
        </w:rPr>
        <w:t xml:space="preserve">:     </w:t>
      </w:r>
      <w:r w:rsidR="00D8103B">
        <w:rPr>
          <w:rFonts w:ascii="Candara" w:eastAsia="Times New Roman" w:hAnsi="Candara" w:cs="Calibri"/>
        </w:rPr>
        <w:t>Married</w:t>
      </w:r>
      <w:r w:rsidR="00D8103B">
        <w:rPr>
          <w:rFonts w:ascii="Candara" w:eastAsia="Times New Roman" w:hAnsi="Candara" w:cs="Calibri"/>
        </w:rPr>
        <w:tab/>
      </w:r>
    </w:p>
    <w:p w:rsidR="009A242A" w:rsidRDefault="002D4371" w:rsidP="002F4F16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 xml:space="preserve">Languages Known        </w:t>
      </w:r>
      <w:r w:rsidR="00F66089">
        <w:rPr>
          <w:rFonts w:ascii="Candara" w:eastAsia="Times New Roman" w:hAnsi="Candara" w:cs="Calibri"/>
        </w:rPr>
        <w:t xml:space="preserve">:     </w:t>
      </w:r>
      <w:r w:rsidR="00D8103B">
        <w:rPr>
          <w:rFonts w:ascii="Candara" w:eastAsia="Times New Roman" w:hAnsi="Candara" w:cs="Calibri"/>
        </w:rPr>
        <w:t xml:space="preserve">English, Urdu, Panjabi, Hindi, </w:t>
      </w:r>
      <w:r w:rsidR="00F434B1">
        <w:rPr>
          <w:rFonts w:ascii="Candara" w:eastAsia="Times New Roman" w:hAnsi="Candara" w:cs="Calibri"/>
        </w:rPr>
        <w:t>Arabic</w:t>
      </w:r>
      <w:r w:rsidR="00E026EF">
        <w:rPr>
          <w:rFonts w:ascii="Candara" w:eastAsia="Times New Roman" w:hAnsi="Candara" w:cs="Calibri"/>
        </w:rPr>
        <w:t xml:space="preserve"> (Basic)</w:t>
      </w:r>
    </w:p>
    <w:p w:rsidR="00302B4B" w:rsidRPr="002F4F16" w:rsidRDefault="00302B4B" w:rsidP="002F4F16">
      <w:pPr>
        <w:pStyle w:val="ListParagraph"/>
        <w:numPr>
          <w:ilvl w:val="0"/>
          <w:numId w:val="37"/>
        </w:numPr>
        <w:jc w:val="lowKashida"/>
        <w:rPr>
          <w:rFonts w:ascii="Candara" w:eastAsia="Times New Roman" w:hAnsi="Candara" w:cs="Calibri"/>
        </w:rPr>
      </w:pPr>
      <w:r>
        <w:rPr>
          <w:rFonts w:ascii="Candara" w:eastAsia="Times New Roman" w:hAnsi="Candara" w:cs="Calibri"/>
        </w:rPr>
        <w:t>Driving License</w:t>
      </w:r>
      <w:r>
        <w:rPr>
          <w:rFonts w:ascii="Candara" w:eastAsia="Times New Roman" w:hAnsi="Candara" w:cs="Calibri"/>
        </w:rPr>
        <w:tab/>
        <w:t xml:space="preserve">            :</w:t>
      </w:r>
      <w:r>
        <w:rPr>
          <w:rFonts w:ascii="Candara" w:eastAsia="Times New Roman" w:hAnsi="Candara" w:cs="Calibri"/>
        </w:rPr>
        <w:tab/>
        <w:t xml:space="preserve">  </w:t>
      </w:r>
      <w:r w:rsidR="00F81121">
        <w:rPr>
          <w:rFonts w:ascii="Candara" w:eastAsia="Times New Roman" w:hAnsi="Candara" w:cs="Calibri"/>
        </w:rPr>
        <w:t xml:space="preserve"> UAE Valid Driving License </w:t>
      </w:r>
      <w:r>
        <w:rPr>
          <w:rFonts w:ascii="Candara" w:eastAsia="Times New Roman" w:hAnsi="Candara" w:cs="Calibri"/>
        </w:rPr>
        <w:tab/>
      </w:r>
    </w:p>
    <w:sectPr w:rsidR="00302B4B" w:rsidRPr="002F4F16" w:rsidSect="00A27DE0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5" w:color="auto"/>
        <w:bottom w:val="single" w:sz="4" w:space="24" w:color="auto"/>
        <w:right w:val="single" w:sz="4" w:space="25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98D" w:rsidRDefault="0015698D" w:rsidP="00C739B5">
      <w:pPr>
        <w:spacing w:after="0" w:line="240" w:lineRule="auto"/>
      </w:pPr>
      <w:r>
        <w:separator/>
      </w:r>
    </w:p>
  </w:endnote>
  <w:endnote w:type="continuationSeparator" w:id="0">
    <w:p w:rsidR="0015698D" w:rsidRDefault="0015698D" w:rsidP="00C7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98D" w:rsidRDefault="0015698D" w:rsidP="00C739B5">
      <w:pPr>
        <w:spacing w:after="0" w:line="240" w:lineRule="auto"/>
      </w:pPr>
      <w:r>
        <w:separator/>
      </w:r>
    </w:p>
  </w:footnote>
  <w:footnote w:type="continuationSeparator" w:id="0">
    <w:p w:rsidR="0015698D" w:rsidRDefault="0015698D" w:rsidP="00C7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4828_"/>
      </v:shape>
    </w:pict>
  </w:numPicBullet>
  <w:abstractNum w:abstractNumId="0" w15:restartNumberingAfterBreak="0">
    <w:nsid w:val="07600BFC"/>
    <w:multiLevelType w:val="hybridMultilevel"/>
    <w:tmpl w:val="504CE45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3A2855"/>
    <w:multiLevelType w:val="hybridMultilevel"/>
    <w:tmpl w:val="0CA47408"/>
    <w:lvl w:ilvl="0" w:tplc="29F284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19F"/>
    <w:multiLevelType w:val="hybridMultilevel"/>
    <w:tmpl w:val="57BAE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25227"/>
    <w:multiLevelType w:val="hybridMultilevel"/>
    <w:tmpl w:val="D2640090"/>
    <w:lvl w:ilvl="0" w:tplc="29F28472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E4634EF"/>
    <w:multiLevelType w:val="hybridMultilevel"/>
    <w:tmpl w:val="0B563312"/>
    <w:lvl w:ilvl="0" w:tplc="29F28472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ED10E98"/>
    <w:multiLevelType w:val="hybridMultilevel"/>
    <w:tmpl w:val="0BDA089C"/>
    <w:lvl w:ilvl="0" w:tplc="D3E8F4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0A69"/>
    <w:multiLevelType w:val="hybridMultilevel"/>
    <w:tmpl w:val="AD6EDC1A"/>
    <w:lvl w:ilvl="0" w:tplc="6FF0C3A6">
      <w:start w:val="1"/>
      <w:numFmt w:val="bullet"/>
      <w:lvlText w:val=""/>
      <w:lvlJc w:val="left"/>
      <w:pPr>
        <w:ind w:left="78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3E208A9"/>
    <w:multiLevelType w:val="hybridMultilevel"/>
    <w:tmpl w:val="C31EE368"/>
    <w:lvl w:ilvl="0" w:tplc="6FF0C3A6">
      <w:start w:val="1"/>
      <w:numFmt w:val="bullet"/>
      <w:lvlText w:val="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F7B75"/>
    <w:multiLevelType w:val="hybridMultilevel"/>
    <w:tmpl w:val="23CC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C27E6"/>
    <w:multiLevelType w:val="hybridMultilevel"/>
    <w:tmpl w:val="3C04D20A"/>
    <w:lvl w:ilvl="0" w:tplc="761ED4D8">
      <w:start w:val="1"/>
      <w:numFmt w:val="decimal"/>
      <w:lvlText w:val="%1-"/>
      <w:lvlJc w:val="left"/>
      <w:pPr>
        <w:ind w:left="2160" w:hanging="360"/>
      </w:pPr>
      <w:rPr>
        <w:rFonts w:ascii="Candara" w:eastAsia="Times New Roman" w:hAnsi="Candara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D26E0D"/>
    <w:multiLevelType w:val="hybridMultilevel"/>
    <w:tmpl w:val="3C04D20A"/>
    <w:lvl w:ilvl="0" w:tplc="761ED4D8">
      <w:start w:val="1"/>
      <w:numFmt w:val="decimal"/>
      <w:lvlText w:val="%1-"/>
      <w:lvlJc w:val="left"/>
      <w:pPr>
        <w:ind w:left="2160" w:hanging="360"/>
      </w:pPr>
      <w:rPr>
        <w:rFonts w:ascii="Candara" w:eastAsia="Times New Roman" w:hAnsi="Candara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BD16A09"/>
    <w:multiLevelType w:val="hybridMultilevel"/>
    <w:tmpl w:val="48009B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EA54855"/>
    <w:multiLevelType w:val="hybridMultilevel"/>
    <w:tmpl w:val="373EB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704B"/>
    <w:multiLevelType w:val="hybridMultilevel"/>
    <w:tmpl w:val="8F36B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377FB"/>
    <w:multiLevelType w:val="hybridMultilevel"/>
    <w:tmpl w:val="6FC8BF7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FB333C5"/>
    <w:multiLevelType w:val="hybridMultilevel"/>
    <w:tmpl w:val="23D4BD7A"/>
    <w:lvl w:ilvl="0" w:tplc="6CDE097C">
      <w:start w:val="1"/>
      <w:numFmt w:val="decimal"/>
      <w:lvlText w:val="%1-"/>
      <w:lvlJc w:val="left"/>
      <w:pPr>
        <w:ind w:left="67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30EC0F9F"/>
    <w:multiLevelType w:val="hybridMultilevel"/>
    <w:tmpl w:val="CF6E31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32231CA0"/>
    <w:multiLevelType w:val="multilevel"/>
    <w:tmpl w:val="CE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B0545"/>
    <w:multiLevelType w:val="hybridMultilevel"/>
    <w:tmpl w:val="045A3E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1453C"/>
    <w:multiLevelType w:val="hybridMultilevel"/>
    <w:tmpl w:val="9774D022"/>
    <w:lvl w:ilvl="0" w:tplc="DD8AB7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36C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113FB"/>
    <w:multiLevelType w:val="hybridMultilevel"/>
    <w:tmpl w:val="62086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C44D0"/>
    <w:multiLevelType w:val="hybridMultilevel"/>
    <w:tmpl w:val="2B26B05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3E8A627A"/>
    <w:multiLevelType w:val="hybridMultilevel"/>
    <w:tmpl w:val="9280A912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3F9C0E82"/>
    <w:multiLevelType w:val="hybridMultilevel"/>
    <w:tmpl w:val="7868A0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0D42"/>
    <w:multiLevelType w:val="hybridMultilevel"/>
    <w:tmpl w:val="96E66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3242F"/>
    <w:multiLevelType w:val="hybridMultilevel"/>
    <w:tmpl w:val="34B69DB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4F274E4A"/>
    <w:multiLevelType w:val="hybridMultilevel"/>
    <w:tmpl w:val="4FC81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1208E"/>
    <w:multiLevelType w:val="hybridMultilevel"/>
    <w:tmpl w:val="7D328634"/>
    <w:lvl w:ilvl="0" w:tplc="96E8DB5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2013AA2"/>
    <w:multiLevelType w:val="hybridMultilevel"/>
    <w:tmpl w:val="51E668E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57DD7842"/>
    <w:multiLevelType w:val="hybridMultilevel"/>
    <w:tmpl w:val="403CB8B2"/>
    <w:lvl w:ilvl="0" w:tplc="6FF0C3A6">
      <w:start w:val="1"/>
      <w:numFmt w:val="bullet"/>
      <w:lvlText w:val="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C0B74"/>
    <w:multiLevelType w:val="hybridMultilevel"/>
    <w:tmpl w:val="DDB0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E28"/>
    <w:multiLevelType w:val="hybridMultilevel"/>
    <w:tmpl w:val="518E3BC0"/>
    <w:lvl w:ilvl="0" w:tplc="8C84346E">
      <w:start w:val="1"/>
      <w:numFmt w:val="decimal"/>
      <w:lvlText w:val="%1-"/>
      <w:lvlJc w:val="left"/>
      <w:pPr>
        <w:ind w:left="1440" w:hanging="360"/>
      </w:pPr>
      <w:rPr>
        <w:rFonts w:ascii="Candara" w:eastAsia="Times New Roman" w:hAnsi="Candara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DC7787"/>
    <w:multiLevelType w:val="hybridMultilevel"/>
    <w:tmpl w:val="08642932"/>
    <w:lvl w:ilvl="0" w:tplc="29F28472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9287F61"/>
    <w:multiLevelType w:val="hybridMultilevel"/>
    <w:tmpl w:val="E6C821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2075C"/>
    <w:multiLevelType w:val="hybridMultilevel"/>
    <w:tmpl w:val="11FAF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67D40"/>
    <w:multiLevelType w:val="hybridMultilevel"/>
    <w:tmpl w:val="B8D8B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507EB"/>
    <w:multiLevelType w:val="hybridMultilevel"/>
    <w:tmpl w:val="FBF8043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BD32551"/>
    <w:multiLevelType w:val="hybridMultilevel"/>
    <w:tmpl w:val="321CC3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7F3972BA"/>
    <w:multiLevelType w:val="hybridMultilevel"/>
    <w:tmpl w:val="570AA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22"/>
  </w:num>
  <w:num w:numId="4">
    <w:abstractNumId w:val="3"/>
  </w:num>
  <w:num w:numId="5">
    <w:abstractNumId w:val="7"/>
  </w:num>
  <w:num w:numId="6">
    <w:abstractNumId w:val="30"/>
  </w:num>
  <w:num w:numId="7">
    <w:abstractNumId w:val="4"/>
  </w:num>
  <w:num w:numId="8">
    <w:abstractNumId w:val="1"/>
  </w:num>
  <w:num w:numId="9">
    <w:abstractNumId w:val="29"/>
  </w:num>
  <w:num w:numId="10">
    <w:abstractNumId w:val="35"/>
  </w:num>
  <w:num w:numId="11">
    <w:abstractNumId w:val="33"/>
  </w:num>
  <w:num w:numId="12">
    <w:abstractNumId w:val="18"/>
  </w:num>
  <w:num w:numId="13">
    <w:abstractNumId w:val="24"/>
  </w:num>
  <w:num w:numId="14">
    <w:abstractNumId w:val="2"/>
  </w:num>
  <w:num w:numId="15">
    <w:abstractNumId w:val="26"/>
  </w:num>
  <w:num w:numId="16">
    <w:abstractNumId w:val="6"/>
  </w:num>
  <w:num w:numId="17">
    <w:abstractNumId w:val="11"/>
  </w:num>
  <w:num w:numId="18">
    <w:abstractNumId w:val="5"/>
  </w:num>
  <w:num w:numId="19">
    <w:abstractNumId w:val="17"/>
  </w:num>
  <w:num w:numId="20">
    <w:abstractNumId w:val="23"/>
  </w:num>
  <w:num w:numId="21">
    <w:abstractNumId w:val="36"/>
  </w:num>
  <w:num w:numId="22">
    <w:abstractNumId w:val="19"/>
  </w:num>
  <w:num w:numId="23">
    <w:abstractNumId w:val="25"/>
  </w:num>
  <w:num w:numId="24">
    <w:abstractNumId w:val="37"/>
  </w:num>
  <w:num w:numId="25">
    <w:abstractNumId w:val="27"/>
  </w:num>
  <w:num w:numId="26">
    <w:abstractNumId w:val="15"/>
  </w:num>
  <w:num w:numId="27">
    <w:abstractNumId w:val="10"/>
  </w:num>
  <w:num w:numId="28">
    <w:abstractNumId w:val="0"/>
  </w:num>
  <w:num w:numId="29">
    <w:abstractNumId w:val="9"/>
  </w:num>
  <w:num w:numId="30">
    <w:abstractNumId w:val="20"/>
  </w:num>
  <w:num w:numId="31">
    <w:abstractNumId w:val="14"/>
  </w:num>
  <w:num w:numId="32">
    <w:abstractNumId w:val="8"/>
  </w:num>
  <w:num w:numId="33">
    <w:abstractNumId w:val="13"/>
  </w:num>
  <w:num w:numId="34">
    <w:abstractNumId w:val="16"/>
  </w:num>
  <w:num w:numId="35">
    <w:abstractNumId w:val="12"/>
  </w:num>
  <w:num w:numId="36">
    <w:abstractNumId w:val="38"/>
  </w:num>
  <w:num w:numId="37">
    <w:abstractNumId w:val="21"/>
  </w:num>
  <w:num w:numId="38">
    <w:abstractNumId w:val="3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53"/>
    <w:rsid w:val="00001103"/>
    <w:rsid w:val="00001F53"/>
    <w:rsid w:val="0000446E"/>
    <w:rsid w:val="0001521E"/>
    <w:rsid w:val="0003402A"/>
    <w:rsid w:val="000342D4"/>
    <w:rsid w:val="00040960"/>
    <w:rsid w:val="00042768"/>
    <w:rsid w:val="00051C58"/>
    <w:rsid w:val="000521BE"/>
    <w:rsid w:val="00075C90"/>
    <w:rsid w:val="0007674A"/>
    <w:rsid w:val="00077644"/>
    <w:rsid w:val="00083400"/>
    <w:rsid w:val="0009323D"/>
    <w:rsid w:val="000975A7"/>
    <w:rsid w:val="000B28A9"/>
    <w:rsid w:val="000B29B0"/>
    <w:rsid w:val="000B32D3"/>
    <w:rsid w:val="000B38A2"/>
    <w:rsid w:val="000B3EA1"/>
    <w:rsid w:val="000C0503"/>
    <w:rsid w:val="000C5A0C"/>
    <w:rsid w:val="000C638D"/>
    <w:rsid w:val="000C7330"/>
    <w:rsid w:val="000C7500"/>
    <w:rsid w:val="000D2FE2"/>
    <w:rsid w:val="000D3FB5"/>
    <w:rsid w:val="000E1392"/>
    <w:rsid w:val="000E32AC"/>
    <w:rsid w:val="000F419B"/>
    <w:rsid w:val="00103B44"/>
    <w:rsid w:val="0011376A"/>
    <w:rsid w:val="0011398F"/>
    <w:rsid w:val="001217E7"/>
    <w:rsid w:val="001234F2"/>
    <w:rsid w:val="00124C22"/>
    <w:rsid w:val="00125267"/>
    <w:rsid w:val="001263D9"/>
    <w:rsid w:val="0013200D"/>
    <w:rsid w:val="00137283"/>
    <w:rsid w:val="00137BC2"/>
    <w:rsid w:val="00143FCA"/>
    <w:rsid w:val="0015048A"/>
    <w:rsid w:val="00153BF0"/>
    <w:rsid w:val="0015698D"/>
    <w:rsid w:val="0016071E"/>
    <w:rsid w:val="00160DC8"/>
    <w:rsid w:val="00161924"/>
    <w:rsid w:val="00166D68"/>
    <w:rsid w:val="00167F92"/>
    <w:rsid w:val="00170199"/>
    <w:rsid w:val="00175938"/>
    <w:rsid w:val="00181FBD"/>
    <w:rsid w:val="001854D0"/>
    <w:rsid w:val="00185C7D"/>
    <w:rsid w:val="00193AA7"/>
    <w:rsid w:val="00193F47"/>
    <w:rsid w:val="001A04E2"/>
    <w:rsid w:val="001A3004"/>
    <w:rsid w:val="001B4353"/>
    <w:rsid w:val="001B551C"/>
    <w:rsid w:val="001B578D"/>
    <w:rsid w:val="001B7C3F"/>
    <w:rsid w:val="001C1A01"/>
    <w:rsid w:val="001C2F17"/>
    <w:rsid w:val="001D2B75"/>
    <w:rsid w:val="001D2E41"/>
    <w:rsid w:val="001D570B"/>
    <w:rsid w:val="001E470B"/>
    <w:rsid w:val="001F165B"/>
    <w:rsid w:val="001F1FBF"/>
    <w:rsid w:val="001F49FF"/>
    <w:rsid w:val="001F7128"/>
    <w:rsid w:val="002010B8"/>
    <w:rsid w:val="0020459F"/>
    <w:rsid w:val="00211CB2"/>
    <w:rsid w:val="00221400"/>
    <w:rsid w:val="002258D4"/>
    <w:rsid w:val="00232303"/>
    <w:rsid w:val="00236956"/>
    <w:rsid w:val="002472E8"/>
    <w:rsid w:val="00254831"/>
    <w:rsid w:val="0025618C"/>
    <w:rsid w:val="0026241D"/>
    <w:rsid w:val="00274CF6"/>
    <w:rsid w:val="00276DBE"/>
    <w:rsid w:val="00277156"/>
    <w:rsid w:val="002830B4"/>
    <w:rsid w:val="002835BD"/>
    <w:rsid w:val="00284334"/>
    <w:rsid w:val="00290100"/>
    <w:rsid w:val="002958B0"/>
    <w:rsid w:val="00297A75"/>
    <w:rsid w:val="002A41C3"/>
    <w:rsid w:val="002B0C64"/>
    <w:rsid w:val="002D2523"/>
    <w:rsid w:val="002D4371"/>
    <w:rsid w:val="002D64D4"/>
    <w:rsid w:val="002D794A"/>
    <w:rsid w:val="002E0CB8"/>
    <w:rsid w:val="002E6464"/>
    <w:rsid w:val="002F4F16"/>
    <w:rsid w:val="00302B4B"/>
    <w:rsid w:val="003059C5"/>
    <w:rsid w:val="00311953"/>
    <w:rsid w:val="00311B91"/>
    <w:rsid w:val="003134B4"/>
    <w:rsid w:val="003146AE"/>
    <w:rsid w:val="00315B64"/>
    <w:rsid w:val="00322F2D"/>
    <w:rsid w:val="00326C9D"/>
    <w:rsid w:val="0032762D"/>
    <w:rsid w:val="00332192"/>
    <w:rsid w:val="003449E0"/>
    <w:rsid w:val="00346751"/>
    <w:rsid w:val="003501D7"/>
    <w:rsid w:val="00355245"/>
    <w:rsid w:val="00357CC6"/>
    <w:rsid w:val="003640BD"/>
    <w:rsid w:val="00366954"/>
    <w:rsid w:val="00372D49"/>
    <w:rsid w:val="00385AA4"/>
    <w:rsid w:val="003869ED"/>
    <w:rsid w:val="003907B8"/>
    <w:rsid w:val="00393205"/>
    <w:rsid w:val="00397F67"/>
    <w:rsid w:val="003A0245"/>
    <w:rsid w:val="003A7BCB"/>
    <w:rsid w:val="003B52FE"/>
    <w:rsid w:val="003E0181"/>
    <w:rsid w:val="003E49DE"/>
    <w:rsid w:val="003F7B1C"/>
    <w:rsid w:val="00404D5F"/>
    <w:rsid w:val="004109F4"/>
    <w:rsid w:val="004212D5"/>
    <w:rsid w:val="0042204C"/>
    <w:rsid w:val="0042567D"/>
    <w:rsid w:val="004334E4"/>
    <w:rsid w:val="004336C8"/>
    <w:rsid w:val="00440E0A"/>
    <w:rsid w:val="00444CE9"/>
    <w:rsid w:val="00446327"/>
    <w:rsid w:val="004513A2"/>
    <w:rsid w:val="00474F06"/>
    <w:rsid w:val="004763D3"/>
    <w:rsid w:val="00477617"/>
    <w:rsid w:val="0048217B"/>
    <w:rsid w:val="0048399A"/>
    <w:rsid w:val="00484270"/>
    <w:rsid w:val="00484878"/>
    <w:rsid w:val="004912CF"/>
    <w:rsid w:val="00491D6E"/>
    <w:rsid w:val="00496BDB"/>
    <w:rsid w:val="004A3627"/>
    <w:rsid w:val="004A72AE"/>
    <w:rsid w:val="004A73A1"/>
    <w:rsid w:val="004B214F"/>
    <w:rsid w:val="004C09CF"/>
    <w:rsid w:val="004C377A"/>
    <w:rsid w:val="004C4CAA"/>
    <w:rsid w:val="004D03BB"/>
    <w:rsid w:val="004D0C98"/>
    <w:rsid w:val="004D4A1D"/>
    <w:rsid w:val="004D7B23"/>
    <w:rsid w:val="004E1D4E"/>
    <w:rsid w:val="004E519B"/>
    <w:rsid w:val="004E7C48"/>
    <w:rsid w:val="004F0C57"/>
    <w:rsid w:val="004F1476"/>
    <w:rsid w:val="00516775"/>
    <w:rsid w:val="00516C31"/>
    <w:rsid w:val="00520609"/>
    <w:rsid w:val="00520EA3"/>
    <w:rsid w:val="00527BCD"/>
    <w:rsid w:val="0053153A"/>
    <w:rsid w:val="00531D0C"/>
    <w:rsid w:val="0053393C"/>
    <w:rsid w:val="00534D84"/>
    <w:rsid w:val="00540576"/>
    <w:rsid w:val="00540C55"/>
    <w:rsid w:val="00543922"/>
    <w:rsid w:val="0055082D"/>
    <w:rsid w:val="0055488E"/>
    <w:rsid w:val="00557967"/>
    <w:rsid w:val="00557C55"/>
    <w:rsid w:val="00557E75"/>
    <w:rsid w:val="00572A3D"/>
    <w:rsid w:val="00572D8D"/>
    <w:rsid w:val="00581D8C"/>
    <w:rsid w:val="00591607"/>
    <w:rsid w:val="005A1577"/>
    <w:rsid w:val="005A47A2"/>
    <w:rsid w:val="005B01FC"/>
    <w:rsid w:val="005B53FB"/>
    <w:rsid w:val="005B66DB"/>
    <w:rsid w:val="005C0A7B"/>
    <w:rsid w:val="005C6779"/>
    <w:rsid w:val="005C7B58"/>
    <w:rsid w:val="005D22CE"/>
    <w:rsid w:val="005D3338"/>
    <w:rsid w:val="005D6BD9"/>
    <w:rsid w:val="005E17C4"/>
    <w:rsid w:val="005E345D"/>
    <w:rsid w:val="005E7DF3"/>
    <w:rsid w:val="005F1D61"/>
    <w:rsid w:val="00607A06"/>
    <w:rsid w:val="00610C68"/>
    <w:rsid w:val="00610CD9"/>
    <w:rsid w:val="00614242"/>
    <w:rsid w:val="006168BD"/>
    <w:rsid w:val="00632551"/>
    <w:rsid w:val="006339F4"/>
    <w:rsid w:val="00634091"/>
    <w:rsid w:val="0064039E"/>
    <w:rsid w:val="006448E3"/>
    <w:rsid w:val="006825C3"/>
    <w:rsid w:val="00683A30"/>
    <w:rsid w:val="0069391F"/>
    <w:rsid w:val="006A0614"/>
    <w:rsid w:val="006A1F93"/>
    <w:rsid w:val="006A40A0"/>
    <w:rsid w:val="006B1CCF"/>
    <w:rsid w:val="006B51B4"/>
    <w:rsid w:val="006B579E"/>
    <w:rsid w:val="006C459D"/>
    <w:rsid w:val="006C495D"/>
    <w:rsid w:val="006C51B0"/>
    <w:rsid w:val="006D3C58"/>
    <w:rsid w:val="006D5060"/>
    <w:rsid w:val="006D7BD2"/>
    <w:rsid w:val="006E0518"/>
    <w:rsid w:val="006F2C63"/>
    <w:rsid w:val="006F2E1A"/>
    <w:rsid w:val="006F64CF"/>
    <w:rsid w:val="00700023"/>
    <w:rsid w:val="00701DC6"/>
    <w:rsid w:val="007027AB"/>
    <w:rsid w:val="00703DE2"/>
    <w:rsid w:val="00711523"/>
    <w:rsid w:val="0071682A"/>
    <w:rsid w:val="007243A9"/>
    <w:rsid w:val="00725DEC"/>
    <w:rsid w:val="0072781C"/>
    <w:rsid w:val="0073111D"/>
    <w:rsid w:val="00734C8E"/>
    <w:rsid w:val="007403F9"/>
    <w:rsid w:val="00741B02"/>
    <w:rsid w:val="007519E1"/>
    <w:rsid w:val="007563D2"/>
    <w:rsid w:val="00757D51"/>
    <w:rsid w:val="0076091D"/>
    <w:rsid w:val="00762EC5"/>
    <w:rsid w:val="00763EF8"/>
    <w:rsid w:val="00773A33"/>
    <w:rsid w:val="00777F82"/>
    <w:rsid w:val="007813FB"/>
    <w:rsid w:val="00785EAD"/>
    <w:rsid w:val="007941AD"/>
    <w:rsid w:val="00794211"/>
    <w:rsid w:val="007970F8"/>
    <w:rsid w:val="007A0767"/>
    <w:rsid w:val="007A1C06"/>
    <w:rsid w:val="007B71D2"/>
    <w:rsid w:val="007C3AE8"/>
    <w:rsid w:val="007D11A9"/>
    <w:rsid w:val="007E3829"/>
    <w:rsid w:val="007E7677"/>
    <w:rsid w:val="007E7DAD"/>
    <w:rsid w:val="007F00B3"/>
    <w:rsid w:val="007F57ED"/>
    <w:rsid w:val="007F6A38"/>
    <w:rsid w:val="00814534"/>
    <w:rsid w:val="0082038E"/>
    <w:rsid w:val="0082257E"/>
    <w:rsid w:val="00822FED"/>
    <w:rsid w:val="008240AA"/>
    <w:rsid w:val="008261A8"/>
    <w:rsid w:val="008325F2"/>
    <w:rsid w:val="0083265D"/>
    <w:rsid w:val="00847922"/>
    <w:rsid w:val="00850BB8"/>
    <w:rsid w:val="00852735"/>
    <w:rsid w:val="008559CF"/>
    <w:rsid w:val="00860C98"/>
    <w:rsid w:val="008774A3"/>
    <w:rsid w:val="008805F5"/>
    <w:rsid w:val="00880B78"/>
    <w:rsid w:val="00883FE1"/>
    <w:rsid w:val="008848BE"/>
    <w:rsid w:val="00896711"/>
    <w:rsid w:val="008A102B"/>
    <w:rsid w:val="008A212B"/>
    <w:rsid w:val="008A32F6"/>
    <w:rsid w:val="008A3CDD"/>
    <w:rsid w:val="008A5FED"/>
    <w:rsid w:val="008B107C"/>
    <w:rsid w:val="008B309B"/>
    <w:rsid w:val="008B572A"/>
    <w:rsid w:val="008B7C04"/>
    <w:rsid w:val="008D0261"/>
    <w:rsid w:val="008D0753"/>
    <w:rsid w:val="008D18C9"/>
    <w:rsid w:val="008D1D8C"/>
    <w:rsid w:val="008D2363"/>
    <w:rsid w:val="008D29E1"/>
    <w:rsid w:val="008F0EF1"/>
    <w:rsid w:val="008F6E91"/>
    <w:rsid w:val="00901E8C"/>
    <w:rsid w:val="00904D2D"/>
    <w:rsid w:val="00906207"/>
    <w:rsid w:val="0091123B"/>
    <w:rsid w:val="00914251"/>
    <w:rsid w:val="009245F2"/>
    <w:rsid w:val="009411DF"/>
    <w:rsid w:val="00941A9C"/>
    <w:rsid w:val="0094273C"/>
    <w:rsid w:val="009546B4"/>
    <w:rsid w:val="0096314B"/>
    <w:rsid w:val="00963D7A"/>
    <w:rsid w:val="00966AAC"/>
    <w:rsid w:val="00971BF7"/>
    <w:rsid w:val="00972B91"/>
    <w:rsid w:val="00975150"/>
    <w:rsid w:val="009827D8"/>
    <w:rsid w:val="00986D53"/>
    <w:rsid w:val="009930E5"/>
    <w:rsid w:val="00993895"/>
    <w:rsid w:val="009A242A"/>
    <w:rsid w:val="009A2FE0"/>
    <w:rsid w:val="009A61FE"/>
    <w:rsid w:val="009B1E1F"/>
    <w:rsid w:val="009B2691"/>
    <w:rsid w:val="009B26D7"/>
    <w:rsid w:val="009B5033"/>
    <w:rsid w:val="009B6192"/>
    <w:rsid w:val="009B685B"/>
    <w:rsid w:val="009C443E"/>
    <w:rsid w:val="009C4F2A"/>
    <w:rsid w:val="009D1668"/>
    <w:rsid w:val="009D56F0"/>
    <w:rsid w:val="009E0C6D"/>
    <w:rsid w:val="009E45E8"/>
    <w:rsid w:val="009E5F0C"/>
    <w:rsid w:val="009E6F18"/>
    <w:rsid w:val="009F0D8A"/>
    <w:rsid w:val="009F102E"/>
    <w:rsid w:val="009F65C5"/>
    <w:rsid w:val="00A0023F"/>
    <w:rsid w:val="00A02661"/>
    <w:rsid w:val="00A03BB3"/>
    <w:rsid w:val="00A05803"/>
    <w:rsid w:val="00A11818"/>
    <w:rsid w:val="00A27DE0"/>
    <w:rsid w:val="00A36AF0"/>
    <w:rsid w:val="00A42234"/>
    <w:rsid w:val="00A4393A"/>
    <w:rsid w:val="00A450B4"/>
    <w:rsid w:val="00A46901"/>
    <w:rsid w:val="00A54B2A"/>
    <w:rsid w:val="00A601A6"/>
    <w:rsid w:val="00A62549"/>
    <w:rsid w:val="00A66DD3"/>
    <w:rsid w:val="00A75442"/>
    <w:rsid w:val="00A75834"/>
    <w:rsid w:val="00A8664E"/>
    <w:rsid w:val="00A93833"/>
    <w:rsid w:val="00A95C9F"/>
    <w:rsid w:val="00A97614"/>
    <w:rsid w:val="00A97DA1"/>
    <w:rsid w:val="00AA1145"/>
    <w:rsid w:val="00AA5420"/>
    <w:rsid w:val="00AA623A"/>
    <w:rsid w:val="00AA63E4"/>
    <w:rsid w:val="00AA64AF"/>
    <w:rsid w:val="00AB0EC9"/>
    <w:rsid w:val="00AB3A77"/>
    <w:rsid w:val="00AC496D"/>
    <w:rsid w:val="00AC7F84"/>
    <w:rsid w:val="00AD2032"/>
    <w:rsid w:val="00AD7A87"/>
    <w:rsid w:val="00AE2DAB"/>
    <w:rsid w:val="00AE7FE8"/>
    <w:rsid w:val="00AF07C3"/>
    <w:rsid w:val="00AF2768"/>
    <w:rsid w:val="00AF2F9E"/>
    <w:rsid w:val="00AF53D6"/>
    <w:rsid w:val="00B0084D"/>
    <w:rsid w:val="00B031C5"/>
    <w:rsid w:val="00B12F90"/>
    <w:rsid w:val="00B1696C"/>
    <w:rsid w:val="00B22CF7"/>
    <w:rsid w:val="00B247EA"/>
    <w:rsid w:val="00B27027"/>
    <w:rsid w:val="00B509F7"/>
    <w:rsid w:val="00B754DC"/>
    <w:rsid w:val="00B75963"/>
    <w:rsid w:val="00B8171B"/>
    <w:rsid w:val="00B81D73"/>
    <w:rsid w:val="00B81EBD"/>
    <w:rsid w:val="00B827AE"/>
    <w:rsid w:val="00B95A62"/>
    <w:rsid w:val="00B972A8"/>
    <w:rsid w:val="00BA2D37"/>
    <w:rsid w:val="00BA66C6"/>
    <w:rsid w:val="00BB2636"/>
    <w:rsid w:val="00BB318C"/>
    <w:rsid w:val="00BB58A3"/>
    <w:rsid w:val="00BC2AB7"/>
    <w:rsid w:val="00BC3D87"/>
    <w:rsid w:val="00BC59E0"/>
    <w:rsid w:val="00BD2551"/>
    <w:rsid w:val="00BD37A7"/>
    <w:rsid w:val="00BD65BD"/>
    <w:rsid w:val="00BD733C"/>
    <w:rsid w:val="00BE33BA"/>
    <w:rsid w:val="00BF3CE2"/>
    <w:rsid w:val="00BF5A4D"/>
    <w:rsid w:val="00C00C75"/>
    <w:rsid w:val="00C01F4F"/>
    <w:rsid w:val="00C12655"/>
    <w:rsid w:val="00C1487D"/>
    <w:rsid w:val="00C16734"/>
    <w:rsid w:val="00C314C8"/>
    <w:rsid w:val="00C36D99"/>
    <w:rsid w:val="00C40E5E"/>
    <w:rsid w:val="00C41A4D"/>
    <w:rsid w:val="00C454BC"/>
    <w:rsid w:val="00C51F6C"/>
    <w:rsid w:val="00C52894"/>
    <w:rsid w:val="00C6776F"/>
    <w:rsid w:val="00C67BDC"/>
    <w:rsid w:val="00C733ED"/>
    <w:rsid w:val="00C739B5"/>
    <w:rsid w:val="00C7499B"/>
    <w:rsid w:val="00C7562B"/>
    <w:rsid w:val="00C82D13"/>
    <w:rsid w:val="00C83CC2"/>
    <w:rsid w:val="00C879CF"/>
    <w:rsid w:val="00C92808"/>
    <w:rsid w:val="00C95929"/>
    <w:rsid w:val="00CB3BDD"/>
    <w:rsid w:val="00CB6C62"/>
    <w:rsid w:val="00CC30D8"/>
    <w:rsid w:val="00CC5944"/>
    <w:rsid w:val="00CD29B0"/>
    <w:rsid w:val="00CE2146"/>
    <w:rsid w:val="00CE2FB4"/>
    <w:rsid w:val="00CF068C"/>
    <w:rsid w:val="00CF4264"/>
    <w:rsid w:val="00CF468A"/>
    <w:rsid w:val="00D036DE"/>
    <w:rsid w:val="00D130B7"/>
    <w:rsid w:val="00D13439"/>
    <w:rsid w:val="00D23217"/>
    <w:rsid w:val="00D258DF"/>
    <w:rsid w:val="00D33A21"/>
    <w:rsid w:val="00D343FE"/>
    <w:rsid w:val="00D35094"/>
    <w:rsid w:val="00D40900"/>
    <w:rsid w:val="00D54E0E"/>
    <w:rsid w:val="00D62FD4"/>
    <w:rsid w:val="00D639D5"/>
    <w:rsid w:val="00D7116C"/>
    <w:rsid w:val="00D735C7"/>
    <w:rsid w:val="00D741CC"/>
    <w:rsid w:val="00D74DC0"/>
    <w:rsid w:val="00D8103B"/>
    <w:rsid w:val="00D84D75"/>
    <w:rsid w:val="00D872D3"/>
    <w:rsid w:val="00D90A8B"/>
    <w:rsid w:val="00D9223D"/>
    <w:rsid w:val="00DA0421"/>
    <w:rsid w:val="00DA09DE"/>
    <w:rsid w:val="00DA1365"/>
    <w:rsid w:val="00DA3DDD"/>
    <w:rsid w:val="00DB742A"/>
    <w:rsid w:val="00DC1F7B"/>
    <w:rsid w:val="00DC4BAE"/>
    <w:rsid w:val="00DC713C"/>
    <w:rsid w:val="00DE0587"/>
    <w:rsid w:val="00DE6DB8"/>
    <w:rsid w:val="00DF0EA6"/>
    <w:rsid w:val="00DF7703"/>
    <w:rsid w:val="00E01951"/>
    <w:rsid w:val="00E026EF"/>
    <w:rsid w:val="00E037B9"/>
    <w:rsid w:val="00E03EDF"/>
    <w:rsid w:val="00E06E15"/>
    <w:rsid w:val="00E100F2"/>
    <w:rsid w:val="00E10F5F"/>
    <w:rsid w:val="00E13ACA"/>
    <w:rsid w:val="00E1767E"/>
    <w:rsid w:val="00E2371D"/>
    <w:rsid w:val="00E23FFB"/>
    <w:rsid w:val="00E26AD5"/>
    <w:rsid w:val="00E33124"/>
    <w:rsid w:val="00E36AAA"/>
    <w:rsid w:val="00E5174E"/>
    <w:rsid w:val="00E55D8B"/>
    <w:rsid w:val="00E56736"/>
    <w:rsid w:val="00E64086"/>
    <w:rsid w:val="00E71FD3"/>
    <w:rsid w:val="00E76AA2"/>
    <w:rsid w:val="00E813CA"/>
    <w:rsid w:val="00E91096"/>
    <w:rsid w:val="00E91A86"/>
    <w:rsid w:val="00E91F65"/>
    <w:rsid w:val="00E9476D"/>
    <w:rsid w:val="00E959A7"/>
    <w:rsid w:val="00E9664C"/>
    <w:rsid w:val="00E966C1"/>
    <w:rsid w:val="00E9690A"/>
    <w:rsid w:val="00EA0DFE"/>
    <w:rsid w:val="00EA5CA4"/>
    <w:rsid w:val="00EB325D"/>
    <w:rsid w:val="00EC6D95"/>
    <w:rsid w:val="00ED0D2C"/>
    <w:rsid w:val="00ED103F"/>
    <w:rsid w:val="00ED1C81"/>
    <w:rsid w:val="00ED2935"/>
    <w:rsid w:val="00ED4927"/>
    <w:rsid w:val="00EE2060"/>
    <w:rsid w:val="00EE22CC"/>
    <w:rsid w:val="00EE5027"/>
    <w:rsid w:val="00EF35B0"/>
    <w:rsid w:val="00EF493F"/>
    <w:rsid w:val="00EF54BE"/>
    <w:rsid w:val="00EF76B3"/>
    <w:rsid w:val="00F01155"/>
    <w:rsid w:val="00F03D24"/>
    <w:rsid w:val="00F04439"/>
    <w:rsid w:val="00F11E9B"/>
    <w:rsid w:val="00F21314"/>
    <w:rsid w:val="00F35476"/>
    <w:rsid w:val="00F35EC6"/>
    <w:rsid w:val="00F37C18"/>
    <w:rsid w:val="00F40539"/>
    <w:rsid w:val="00F40B97"/>
    <w:rsid w:val="00F434B1"/>
    <w:rsid w:val="00F55FDE"/>
    <w:rsid w:val="00F6099C"/>
    <w:rsid w:val="00F61EF2"/>
    <w:rsid w:val="00F647A3"/>
    <w:rsid w:val="00F6528E"/>
    <w:rsid w:val="00F653CD"/>
    <w:rsid w:val="00F66089"/>
    <w:rsid w:val="00F66193"/>
    <w:rsid w:val="00F724B8"/>
    <w:rsid w:val="00F81121"/>
    <w:rsid w:val="00F84CAA"/>
    <w:rsid w:val="00F85045"/>
    <w:rsid w:val="00F8658E"/>
    <w:rsid w:val="00F86759"/>
    <w:rsid w:val="00FB0FEE"/>
    <w:rsid w:val="00FB44E9"/>
    <w:rsid w:val="00FB5D67"/>
    <w:rsid w:val="00FC423A"/>
    <w:rsid w:val="00FD6431"/>
    <w:rsid w:val="00FE020D"/>
    <w:rsid w:val="00FE3110"/>
    <w:rsid w:val="00FF0BEC"/>
    <w:rsid w:val="00FF6A37"/>
    <w:rsid w:val="00FF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906D"/>
  <w15:docId w15:val="{08DDF7FE-4427-4FE6-8E36-5C81F0B1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0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D0753"/>
    <w:pPr>
      <w:keepNext/>
      <w:pBdr>
        <w:bottom w:val="single" w:sz="4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i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5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8D0753"/>
    <w:rPr>
      <w:rFonts w:ascii="Times New Roman" w:eastAsia="Times New Roman" w:hAnsi="Times New Roman" w:cs="Times New Roman"/>
      <w:b/>
      <w:i/>
      <w:sz w:val="44"/>
      <w:szCs w:val="24"/>
    </w:rPr>
  </w:style>
  <w:style w:type="character" w:styleId="Hyperlink">
    <w:name w:val="Hyperlink"/>
    <w:basedOn w:val="DefaultParagraphFont"/>
    <w:unhideWhenUsed/>
    <w:rsid w:val="008D075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D0753"/>
    <w:pPr>
      <w:spacing w:after="0" w:line="240" w:lineRule="auto"/>
    </w:pPr>
    <w:rPr>
      <w:rFonts w:ascii="Consolas" w:eastAsia="Calibri" w:hAnsi="Consolas" w:cs="Times New Roman"/>
      <w:color w:val="0000FF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8D0753"/>
    <w:rPr>
      <w:rFonts w:ascii="Consolas" w:eastAsia="Calibri" w:hAnsi="Consolas" w:cs="Times New Roman"/>
      <w:color w:val="0000FF"/>
      <w:sz w:val="20"/>
      <w:szCs w:val="20"/>
      <w:lang w:val="x-none" w:eastAsia="x-none"/>
    </w:rPr>
  </w:style>
  <w:style w:type="paragraph" w:styleId="NoSpacing">
    <w:name w:val="No Spacing"/>
    <w:link w:val="NoSpacingChar"/>
    <w:uiPriority w:val="1"/>
    <w:qFormat/>
    <w:rsid w:val="008D0753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7970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rsid w:val="00C6776F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AU"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C6776F"/>
    <w:rPr>
      <w:rFonts w:ascii="Arial" w:eastAsia="Times New Roman" w:hAnsi="Arial" w:cs="Times New Roman"/>
      <w:sz w:val="20"/>
      <w:szCs w:val="20"/>
      <w:lang w:val="en-AU" w:eastAsia="en-AU"/>
    </w:rPr>
  </w:style>
  <w:style w:type="paragraph" w:customStyle="1" w:styleId="WP9Heading3">
    <w:name w:val="WP9_Heading3"/>
    <w:basedOn w:val="Normal"/>
    <w:rsid w:val="00E1767E"/>
    <w:pPr>
      <w:widowControl w:val="0"/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AU" w:eastAsia="en-AU"/>
    </w:rPr>
  </w:style>
  <w:style w:type="character" w:customStyle="1" w:styleId="highlightedsearchterm">
    <w:name w:val="highlightedsearchterm"/>
    <w:basedOn w:val="DefaultParagraphFont"/>
    <w:rsid w:val="0007674A"/>
  </w:style>
  <w:style w:type="table" w:styleId="TableGrid">
    <w:name w:val="Table Grid"/>
    <w:basedOn w:val="TableNormal"/>
    <w:uiPriority w:val="59"/>
    <w:rsid w:val="00EF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61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C68"/>
    <w:rPr>
      <w:rFonts w:ascii="Tahoma" w:hAnsi="Tahoma" w:cs="Tahoma"/>
      <w:sz w:val="16"/>
      <w:szCs w:val="16"/>
    </w:rPr>
  </w:style>
  <w:style w:type="character" w:customStyle="1" w:styleId="WW-Absatz-Standardschriftart">
    <w:name w:val="WW-Absatz-Standardschriftart"/>
    <w:rsid w:val="00A601A6"/>
  </w:style>
  <w:style w:type="paragraph" w:customStyle="1" w:styleId="TableContents">
    <w:name w:val="Table Contents"/>
    <w:rsid w:val="00A601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B5"/>
  </w:style>
  <w:style w:type="paragraph" w:styleId="Title">
    <w:name w:val="Title"/>
    <w:basedOn w:val="Normal"/>
    <w:next w:val="Normal"/>
    <w:link w:val="TitleChar"/>
    <w:qFormat/>
    <w:rsid w:val="00E51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sid w:val="00E5174E"/>
    <w:pPr>
      <w:spacing w:after="0" w:line="240" w:lineRule="auto"/>
    </w:pPr>
    <w:rPr>
      <w:color w:val="632423" w:themeColor="accent2" w:themeShade="8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cPr>
      <w:shd w:val="clear" w:color="auto" w:fill="76923C" w:themeFill="accent3" w:themeFillShade="B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4B214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rkList-Accent2">
    <w:name w:val="Dark List Accent 2"/>
    <w:basedOn w:val="TableNormal"/>
    <w:uiPriority w:val="70"/>
    <w:rsid w:val="007E7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ghtList-Accent1">
    <w:name w:val="Light List Accent 1"/>
    <w:basedOn w:val="TableNormal"/>
    <w:uiPriority w:val="61"/>
    <w:rsid w:val="002E64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E64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1619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B57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Shading2-Accent3">
    <w:name w:val="Medium Shading 2 Accent 3"/>
    <w:basedOn w:val="TableNormal"/>
    <w:uiPriority w:val="64"/>
    <w:rsid w:val="008B10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B10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5048A"/>
  </w:style>
  <w:style w:type="paragraph" w:styleId="Subtitle">
    <w:name w:val="Subtitle"/>
    <w:basedOn w:val="Normal"/>
    <w:next w:val="Normal"/>
    <w:link w:val="SubtitleChar"/>
    <w:uiPriority w:val="11"/>
    <w:qFormat/>
    <w:rsid w:val="001504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504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F1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4">
    <w:name w:val="Medium Shading 2 Accent 4"/>
    <w:basedOn w:val="TableNormal"/>
    <w:uiPriority w:val="64"/>
    <w:rsid w:val="00F03D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03D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03D2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6">
    <w:name w:val="Medium Grid 2 Accent 6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F03D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F03D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F03D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">
    <w:name w:val="Colorful List"/>
    <w:basedOn w:val="TableNormal"/>
    <w:uiPriority w:val="72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4">
    <w:name w:val="Dark List Accent 4"/>
    <w:basedOn w:val="TableNormal"/>
    <w:uiPriority w:val="70"/>
    <w:rsid w:val="00F03D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3">
    <w:name w:val="Dark List Accent 3"/>
    <w:basedOn w:val="TableNormal"/>
    <w:uiPriority w:val="70"/>
    <w:rsid w:val="00F03D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1">
    <w:name w:val="Dark List Accent 1"/>
    <w:basedOn w:val="TableNormal"/>
    <w:uiPriority w:val="70"/>
    <w:rsid w:val="00F03D2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Shading-Accent3">
    <w:name w:val="Colorful Shading Accent 3"/>
    <w:basedOn w:val="TableNormal"/>
    <w:uiPriority w:val="71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03D2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F03D2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CF068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2781C"/>
    <w:rPr>
      <w:b/>
      <w:bCs/>
      <w:smallCaps/>
      <w:color w:val="C0504D" w:themeColor="accent2"/>
      <w:spacing w:val="5"/>
      <w:u w:val="single"/>
    </w:rPr>
  </w:style>
  <w:style w:type="table" w:styleId="LightGrid-Accent2">
    <w:name w:val="Light Grid Accent 2"/>
    <w:basedOn w:val="TableNormal"/>
    <w:uiPriority w:val="62"/>
    <w:rsid w:val="00BB58A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hnoshi78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23241-45E3-4432-8483-2039D70A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ADIB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Syed Noshad Shah</dc:creator>
  <cp:lastModifiedBy>Syed Noshad Shah</cp:lastModifiedBy>
  <cp:revision>92</cp:revision>
  <cp:lastPrinted>2019-10-31T06:11:00Z</cp:lastPrinted>
  <dcterms:created xsi:type="dcterms:W3CDTF">2019-03-20T04:07:00Z</dcterms:created>
  <dcterms:modified xsi:type="dcterms:W3CDTF">2020-02-29T13:06:00Z</dcterms:modified>
</cp:coreProperties>
</file>