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323C3" w14:textId="77777777" w:rsidR="00324B63" w:rsidRDefault="00324B63"/>
    <w:sectPr w:rsidR="00324B6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8A8"/>
    <w:rsid w:val="00324B63"/>
    <w:rsid w:val="00477920"/>
    <w:rsid w:val="00AD5CA3"/>
    <w:rsid w:val="00C66A86"/>
    <w:rsid w:val="00FA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760CF"/>
  <w15:chartTrackingRefBased/>
  <w15:docId w15:val="{6FF678D7-71F7-4DD8-8AA9-ED2CD7094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A4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A4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A4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A4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A4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A4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A4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A4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A4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A4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A4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A4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A48A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A48A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A48A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A48A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A48A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A48A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A4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A4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A4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A4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A4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A48A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A48A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A48A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A4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A48A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A4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Paavo Schuchhardt</dc:creator>
  <cp:keywords/>
  <dc:description/>
  <cp:lastModifiedBy>Paavo Schuchhardt</cp:lastModifiedBy>
  <cp:revision>1</cp:revision>
  <dcterms:created xsi:type="dcterms:W3CDTF">2025-07-09T07:19:00Z</dcterms:created>
  <dcterms:modified xsi:type="dcterms:W3CDTF">2025-07-09T07:19:00Z</dcterms:modified>
</cp:coreProperties>
</file>