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23" w:rsidRDefault="00677B8B">
      <w:r>
        <w:rPr>
          <w:rFonts w:hint="eastAsia"/>
        </w:rPr>
        <w:t>修订日志：</w:t>
      </w:r>
    </w:p>
    <w:tbl>
      <w:tblPr>
        <w:tblStyle w:val="a3"/>
        <w:tblW w:w="0" w:type="auto"/>
        <w:tblLook w:val="04A0" w:firstRow="1" w:lastRow="0" w:firstColumn="1" w:lastColumn="0" w:noHBand="0" w:noVBand="1"/>
      </w:tblPr>
      <w:tblGrid>
        <w:gridCol w:w="3003"/>
        <w:gridCol w:w="3003"/>
        <w:gridCol w:w="3004"/>
      </w:tblGrid>
      <w:tr w:rsidR="00677B8B" w:rsidTr="00677B8B">
        <w:tc>
          <w:tcPr>
            <w:tcW w:w="3003" w:type="dxa"/>
          </w:tcPr>
          <w:p w:rsidR="00677B8B" w:rsidRDefault="00677B8B">
            <w:r>
              <w:rPr>
                <w:rFonts w:hint="eastAsia"/>
              </w:rPr>
              <w:t>修改日期</w:t>
            </w:r>
          </w:p>
        </w:tc>
        <w:tc>
          <w:tcPr>
            <w:tcW w:w="3003" w:type="dxa"/>
          </w:tcPr>
          <w:p w:rsidR="00677B8B" w:rsidRDefault="00677B8B">
            <w:r>
              <w:rPr>
                <w:rFonts w:hint="eastAsia"/>
              </w:rPr>
              <w:t>修改人</w:t>
            </w:r>
          </w:p>
        </w:tc>
        <w:tc>
          <w:tcPr>
            <w:tcW w:w="3004" w:type="dxa"/>
          </w:tcPr>
          <w:p w:rsidR="00677B8B" w:rsidRDefault="00677B8B">
            <w:r>
              <w:rPr>
                <w:rFonts w:hint="eastAsia"/>
              </w:rPr>
              <w:t>备注</w:t>
            </w:r>
          </w:p>
        </w:tc>
      </w:tr>
      <w:tr w:rsidR="00677B8B" w:rsidTr="00D04B07">
        <w:tc>
          <w:tcPr>
            <w:tcW w:w="3003" w:type="dxa"/>
          </w:tcPr>
          <w:p w:rsidR="00677B8B" w:rsidRDefault="00A93F02" w:rsidP="00D04B07">
            <w:r>
              <w:rPr>
                <w:rFonts w:hint="eastAsia"/>
              </w:rPr>
              <w:t>2</w:t>
            </w:r>
            <w:r>
              <w:t>019</w:t>
            </w:r>
            <w:r>
              <w:rPr>
                <w:rFonts w:hint="eastAsia"/>
              </w:rPr>
              <w:t>/1</w:t>
            </w:r>
            <w:r>
              <w:t>1</w:t>
            </w:r>
            <w:r>
              <w:rPr>
                <w:rFonts w:hint="eastAsia"/>
              </w:rPr>
              <w:t>/1</w:t>
            </w:r>
            <w:r>
              <w:t>7</w:t>
            </w:r>
          </w:p>
        </w:tc>
        <w:tc>
          <w:tcPr>
            <w:tcW w:w="3003" w:type="dxa"/>
          </w:tcPr>
          <w:p w:rsidR="00677B8B" w:rsidRDefault="00A93F02" w:rsidP="00D04B07">
            <w:r>
              <w:rPr>
                <w:rFonts w:hint="eastAsia"/>
              </w:rPr>
              <w:t>刘晨旭</w:t>
            </w:r>
          </w:p>
        </w:tc>
        <w:tc>
          <w:tcPr>
            <w:tcW w:w="3004" w:type="dxa"/>
          </w:tcPr>
          <w:p w:rsidR="00677B8B" w:rsidRDefault="00A93F02" w:rsidP="00D04B07">
            <w:r>
              <w:rPr>
                <w:rFonts w:hint="eastAsia"/>
              </w:rPr>
              <w:t>添加部分内容</w:t>
            </w:r>
          </w:p>
        </w:tc>
      </w:tr>
      <w:tr w:rsidR="00677B8B" w:rsidTr="00D04B07">
        <w:tc>
          <w:tcPr>
            <w:tcW w:w="3003" w:type="dxa"/>
          </w:tcPr>
          <w:p w:rsidR="00677B8B" w:rsidRDefault="0025709B" w:rsidP="00D04B07">
            <w:r>
              <w:rPr>
                <w:rFonts w:hint="eastAsia"/>
              </w:rPr>
              <w:t>11.17</w:t>
            </w:r>
          </w:p>
        </w:tc>
        <w:tc>
          <w:tcPr>
            <w:tcW w:w="3003" w:type="dxa"/>
          </w:tcPr>
          <w:p w:rsidR="00677B8B" w:rsidRDefault="0025709B" w:rsidP="00D04B07">
            <w:r>
              <w:rPr>
                <w:rFonts w:hint="eastAsia"/>
              </w:rPr>
              <w:t>王文祥</w:t>
            </w:r>
          </w:p>
        </w:tc>
        <w:tc>
          <w:tcPr>
            <w:tcW w:w="3004" w:type="dxa"/>
          </w:tcPr>
          <w:p w:rsidR="00677B8B" w:rsidRDefault="0025709B" w:rsidP="00D04B07">
            <w:r w:rsidRPr="0025709B">
              <w:rPr>
                <w:rFonts w:hint="eastAsia"/>
              </w:rPr>
              <w:t>数据格式化处理</w:t>
            </w:r>
          </w:p>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677B8B">
        <w:tc>
          <w:tcPr>
            <w:tcW w:w="3003" w:type="dxa"/>
          </w:tcPr>
          <w:p w:rsidR="00677B8B" w:rsidRDefault="00677B8B"/>
        </w:tc>
        <w:tc>
          <w:tcPr>
            <w:tcW w:w="3003" w:type="dxa"/>
          </w:tcPr>
          <w:p w:rsidR="00677B8B" w:rsidRDefault="00677B8B"/>
        </w:tc>
        <w:tc>
          <w:tcPr>
            <w:tcW w:w="3004" w:type="dxa"/>
          </w:tcPr>
          <w:p w:rsidR="00677B8B" w:rsidRDefault="00677B8B"/>
        </w:tc>
      </w:tr>
    </w:tbl>
    <w:p w:rsidR="00677B8B" w:rsidRDefault="00677B8B"/>
    <w:p w:rsidR="0025709B" w:rsidRPr="0025709B" w:rsidRDefault="0025709B" w:rsidP="0025709B">
      <w:pPr>
        <w:spacing w:before="100" w:beforeAutospacing="1" w:after="100" w:afterAutospacing="1" w:line="240" w:lineRule="auto"/>
        <w:outlineLvl w:val="3"/>
        <w:rPr>
          <w:rFonts w:ascii="Helvetica" w:eastAsia="宋体" w:hAnsi="Helvetica" w:cs="Helvetica"/>
          <w:b/>
          <w:bCs/>
          <w:color w:val="333333"/>
          <w:sz w:val="30"/>
          <w:szCs w:val="30"/>
        </w:rPr>
      </w:pPr>
      <w:r w:rsidRPr="0025709B">
        <w:rPr>
          <w:rFonts w:ascii="Helvetica" w:eastAsia="宋体" w:hAnsi="Helvetica" w:cs="Helvetica"/>
          <w:b/>
          <w:bCs/>
          <w:color w:val="333333"/>
          <w:sz w:val="30"/>
          <w:szCs w:val="30"/>
        </w:rPr>
        <w:t>数据格式化处理</w:t>
      </w:r>
    </w:p>
    <w:p w:rsidR="0025709B" w:rsidRPr="0025709B" w:rsidRDefault="0025709B" w:rsidP="0025709B">
      <w:pPr>
        <w:spacing w:before="192" w:after="192" w:line="240" w:lineRule="auto"/>
        <w:rPr>
          <w:rFonts w:ascii="Helvetica" w:eastAsia="宋体" w:hAnsi="Helvetica" w:cs="Helvetica"/>
          <w:color w:val="333333"/>
        </w:rPr>
      </w:pPr>
      <w:r w:rsidRPr="0025709B">
        <w:rPr>
          <w:rFonts w:ascii="Helvetica" w:eastAsia="宋体" w:hAnsi="Helvetica" w:cs="Helvetica"/>
          <w:color w:val="333333"/>
        </w:rPr>
        <w:t>数据被爬取到本地后，应对数据进行格式化处理和保存，以便于其他模块保存和使用。</w:t>
      </w:r>
    </w:p>
    <w:p w:rsidR="0025709B" w:rsidRPr="0025709B" w:rsidRDefault="0025709B" w:rsidP="0025709B">
      <w:pPr>
        <w:spacing w:before="192" w:after="192" w:line="240" w:lineRule="auto"/>
        <w:rPr>
          <w:rFonts w:ascii="Helvetica" w:eastAsia="宋体" w:hAnsi="Helvetica" w:cs="Helvetica"/>
          <w:color w:val="333333"/>
        </w:rPr>
      </w:pPr>
      <w:r w:rsidRPr="0025709B">
        <w:rPr>
          <w:rFonts w:ascii="Helvetica" w:eastAsia="宋体" w:hAnsi="Helvetica" w:cs="Helvetica"/>
          <w:color w:val="333333"/>
        </w:rPr>
        <w:t>在开发过程中，每一条电影信息数据在流通的过程中都被按照片名、导演、编剧、主演、类型、制片国家</w:t>
      </w:r>
      <w:r w:rsidRPr="0025709B">
        <w:rPr>
          <w:rFonts w:ascii="Helvetica" w:eastAsia="宋体" w:hAnsi="Helvetica" w:cs="Helvetica"/>
          <w:color w:val="333333"/>
        </w:rPr>
        <w:t>/</w:t>
      </w:r>
      <w:r w:rsidRPr="0025709B">
        <w:rPr>
          <w:rFonts w:ascii="Helvetica" w:eastAsia="宋体" w:hAnsi="Helvetica" w:cs="Helvetica"/>
          <w:color w:val="333333"/>
        </w:rPr>
        <w:t>地区、语言、上映日期、片长、又名、简介、豆瓣</w:t>
      </w:r>
      <w:r w:rsidRPr="0025709B">
        <w:rPr>
          <w:rFonts w:ascii="Helvetica" w:eastAsia="宋体" w:hAnsi="Helvetica" w:cs="Helvetica"/>
          <w:color w:val="333333"/>
        </w:rPr>
        <w:t>id</w:t>
      </w:r>
      <w:r w:rsidRPr="0025709B">
        <w:rPr>
          <w:rFonts w:ascii="Helvetica" w:eastAsia="宋体" w:hAnsi="Helvetica" w:cs="Helvetica"/>
          <w:color w:val="333333"/>
        </w:rPr>
        <w:t>、平均评论得分、评论总人数、封面</w:t>
      </w:r>
      <w:r w:rsidRPr="0025709B">
        <w:rPr>
          <w:rFonts w:ascii="Helvetica" w:eastAsia="宋体" w:hAnsi="Helvetica" w:cs="Helvetica"/>
          <w:color w:val="333333"/>
        </w:rPr>
        <w:t>url</w:t>
      </w:r>
      <w:r w:rsidRPr="0025709B">
        <w:rPr>
          <w:rFonts w:ascii="Helvetica" w:eastAsia="宋体" w:hAnsi="Helvetica" w:cs="Helvetica"/>
          <w:color w:val="333333"/>
        </w:rPr>
        <w:t>保存，每一条评论数据在流通的过程中都被按照点赞数、用户链接、用户名、是否看过、推荐等级、打分、评论日期、评论内容、豆瓣</w:t>
      </w:r>
      <w:r w:rsidRPr="0025709B">
        <w:rPr>
          <w:rFonts w:ascii="Helvetica" w:eastAsia="宋体" w:hAnsi="Helvetica" w:cs="Helvetica"/>
          <w:color w:val="333333"/>
        </w:rPr>
        <w:t>id</w:t>
      </w:r>
      <w:r w:rsidRPr="0025709B">
        <w:rPr>
          <w:rFonts w:ascii="Helvetica" w:eastAsia="宋体" w:hAnsi="Helvetica" w:cs="Helvetica"/>
          <w:color w:val="333333"/>
        </w:rPr>
        <w:t>、电影名称的属性保存，并被相继保存为</w:t>
      </w:r>
      <w:r w:rsidRPr="0025709B">
        <w:rPr>
          <w:rFonts w:ascii="Helvetica" w:eastAsia="宋体" w:hAnsi="Helvetica" w:cs="Helvetica"/>
          <w:color w:val="333333"/>
        </w:rPr>
        <w:t>csv</w:t>
      </w:r>
      <w:r w:rsidRPr="0025709B">
        <w:rPr>
          <w:rFonts w:ascii="Helvetica" w:eastAsia="宋体" w:hAnsi="Helvetica" w:cs="Helvetica"/>
          <w:color w:val="333333"/>
        </w:rPr>
        <w:t>、</w:t>
      </w:r>
      <w:r w:rsidRPr="0025709B">
        <w:rPr>
          <w:rFonts w:ascii="Helvetica" w:eastAsia="宋体" w:hAnsi="Helvetica" w:cs="Helvetica"/>
          <w:color w:val="333333"/>
        </w:rPr>
        <w:t>json</w:t>
      </w:r>
      <w:r w:rsidRPr="0025709B">
        <w:rPr>
          <w:rFonts w:ascii="Helvetica" w:eastAsia="宋体" w:hAnsi="Helvetica" w:cs="Helvetica"/>
          <w:color w:val="333333"/>
        </w:rPr>
        <w:t>格式，以便于其他模块读取。</w:t>
      </w:r>
    </w:p>
    <w:p w:rsidR="0025709B" w:rsidRPr="0025709B" w:rsidRDefault="0025709B" w:rsidP="0025709B">
      <w:pPr>
        <w:spacing w:before="192" w:after="192" w:line="240" w:lineRule="auto"/>
        <w:rPr>
          <w:rFonts w:ascii="Helvetica" w:eastAsia="宋体" w:hAnsi="Helvetica" w:cs="Helvetica"/>
          <w:color w:val="333333"/>
        </w:rPr>
      </w:pPr>
      <w:r w:rsidRPr="0025709B">
        <w:rPr>
          <w:rFonts w:ascii="Helvetica" w:eastAsia="宋体" w:hAnsi="Helvetica" w:cs="Helvetica"/>
          <w:color w:val="333333"/>
        </w:rPr>
        <w:t>在数据的保存和入库过程中，我们遇到了一些问题。例如，有些外国演员的人名中包含有单引号（如</w:t>
      </w:r>
      <w:r w:rsidRPr="0025709B">
        <w:rPr>
          <w:rFonts w:ascii="Helvetica" w:eastAsia="宋体" w:hAnsi="Helvetica" w:cs="Helvetica"/>
          <w:color w:val="333333"/>
        </w:rPr>
        <w:t>O'Hara</w:t>
      </w:r>
      <w:r w:rsidRPr="0025709B">
        <w:rPr>
          <w:rFonts w:ascii="Helvetica" w:eastAsia="宋体" w:hAnsi="Helvetica" w:cs="Helvetica"/>
          <w:color w:val="333333"/>
        </w:rPr>
        <w:t>），有些电影简介和评论中包含有双引号，这就使得我们在入库语句的内容中不能直接使用单引号或双引号进行入库。针对这种情况，我们在入库语句中加入转义字符，这样入库语句在执行时就不会将其识别为含有特殊意义的元字符，而是认为它是一般字符，便可以顺利完成入库。</w:t>
      </w:r>
    </w:p>
    <w:p w:rsidR="0025709B" w:rsidRPr="0025709B" w:rsidRDefault="0025709B">
      <w:pPr>
        <w:rPr>
          <w:b/>
          <w:sz w:val="32"/>
        </w:rPr>
      </w:pPr>
    </w:p>
    <w:p w:rsidR="00A93F02" w:rsidRPr="00B00E79" w:rsidRDefault="00A93F02">
      <w:pPr>
        <w:rPr>
          <w:b/>
        </w:rPr>
      </w:pPr>
      <w:r w:rsidRPr="00B00E79">
        <w:rPr>
          <w:rFonts w:hint="eastAsia"/>
          <w:b/>
          <w:sz w:val="32"/>
        </w:rPr>
        <w:t>原始数据到</w:t>
      </w:r>
      <w:r w:rsidRPr="00B00E79">
        <w:rPr>
          <w:rFonts w:hint="eastAsia"/>
          <w:b/>
          <w:sz w:val="32"/>
        </w:rPr>
        <w:t>MySQL</w:t>
      </w:r>
    </w:p>
    <w:p w:rsidR="00C363A6" w:rsidRDefault="00A93F02" w:rsidP="00C363A6">
      <w:pPr>
        <w:ind w:firstLineChars="200" w:firstLine="480"/>
      </w:pPr>
      <w:r>
        <w:rPr>
          <w:rFonts w:hint="eastAsia"/>
        </w:rPr>
        <w:t>前一阶段爬虫爬到的数据是使用</w:t>
      </w:r>
      <w:r>
        <w:rPr>
          <w:rFonts w:hint="eastAsia"/>
        </w:rPr>
        <w:t>csv</w:t>
      </w:r>
      <w:r>
        <w:rPr>
          <w:rFonts w:hint="eastAsia"/>
        </w:rPr>
        <w:t>或</w:t>
      </w:r>
      <w:r>
        <w:rPr>
          <w:rFonts w:hint="eastAsia"/>
        </w:rPr>
        <w:t>json</w:t>
      </w:r>
      <w:r>
        <w:rPr>
          <w:rFonts w:hint="eastAsia"/>
        </w:rPr>
        <w:t>存储的文件，我们需要将其存储到</w:t>
      </w:r>
      <w:r>
        <w:rPr>
          <w:rFonts w:hint="eastAsia"/>
        </w:rPr>
        <w:t>MySQL</w:t>
      </w:r>
      <w:r>
        <w:rPr>
          <w:rFonts w:hint="eastAsia"/>
        </w:rPr>
        <w:t>数据库中。</w:t>
      </w:r>
    </w:p>
    <w:p w:rsidR="00A93F02" w:rsidRDefault="00A93F02" w:rsidP="00C363A6">
      <w:pPr>
        <w:ind w:firstLineChars="200" w:firstLine="480"/>
      </w:pPr>
      <w:r>
        <w:rPr>
          <w:rFonts w:hint="eastAsia"/>
        </w:rPr>
        <w:t>以</w:t>
      </w:r>
      <w:r>
        <w:rPr>
          <w:rFonts w:hint="eastAsia"/>
        </w:rPr>
        <w:t>movie</w:t>
      </w:r>
      <w:r>
        <w:rPr>
          <w:rFonts w:hint="eastAsia"/>
        </w:rPr>
        <w:t>信息为例，由于数据爬取是在</w:t>
      </w:r>
      <w:r>
        <w:rPr>
          <w:rFonts w:hint="eastAsia"/>
        </w:rPr>
        <w:t>Windows</w:t>
      </w:r>
      <w:r>
        <w:rPr>
          <w:rFonts w:hint="eastAsia"/>
        </w:rPr>
        <w:t>操作系统中完成的，得到了一个</w:t>
      </w:r>
      <w:r>
        <w:rPr>
          <w:rFonts w:hint="eastAsia"/>
        </w:rPr>
        <w:t>csv</w:t>
      </w:r>
      <w:r>
        <w:rPr>
          <w:rFonts w:hint="eastAsia"/>
        </w:rPr>
        <w:t>文件，编码为‘</w:t>
      </w:r>
      <w:r>
        <w:rPr>
          <w:rFonts w:hint="eastAsia"/>
        </w:rPr>
        <w:t>gbk</w:t>
      </w:r>
      <w:r>
        <w:rPr>
          <w:rFonts w:hint="eastAsia"/>
        </w:rPr>
        <w:t>’编码，很不利与后续处理，需要将其转化为</w:t>
      </w:r>
      <w:r>
        <w:rPr>
          <w:rFonts w:hint="eastAsia"/>
        </w:rPr>
        <w:t>utf-</w:t>
      </w:r>
      <w:r>
        <w:t>8</w:t>
      </w:r>
      <w:r>
        <w:rPr>
          <w:rFonts w:hint="eastAsia"/>
        </w:rPr>
        <w:t>编码格式。尝试了多种方式之后，我们最后选择了一种简单的方式，通过</w:t>
      </w:r>
      <w:r>
        <w:rPr>
          <w:rFonts w:hint="eastAsia"/>
        </w:rPr>
        <w:t>Windows</w:t>
      </w:r>
      <w:r>
        <w:rPr>
          <w:rFonts w:hint="eastAsia"/>
        </w:rPr>
        <w:t>记事本的另存为</w:t>
      </w:r>
      <w:r>
        <w:rPr>
          <w:rFonts w:hint="eastAsia"/>
        </w:rPr>
        <w:t>utf-8</w:t>
      </w:r>
      <w:r>
        <w:rPr>
          <w:rFonts w:hint="eastAsia"/>
        </w:rPr>
        <w:t>的功能完成这个工作。观察该</w:t>
      </w:r>
      <w:r>
        <w:rPr>
          <w:rFonts w:hint="eastAsia"/>
        </w:rPr>
        <w:t>csv</w:t>
      </w:r>
      <w:r>
        <w:rPr>
          <w:rFonts w:hint="eastAsia"/>
        </w:rPr>
        <w:t>文件，我们建立了如下图所示的数据表</w:t>
      </w:r>
    </w:p>
    <w:p w:rsidR="00A93F02" w:rsidRDefault="00A93F02">
      <w:r>
        <w:rPr>
          <w:noProof/>
        </w:rPr>
        <w:lastRenderedPageBreak/>
        <w:drawing>
          <wp:inline distT="0" distB="0" distL="0" distR="0" wp14:anchorId="111F56BC" wp14:editId="1D298444">
            <wp:extent cx="5676900" cy="3354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7"/>
                    <a:stretch/>
                  </pic:blipFill>
                  <pic:spPr bwMode="auto">
                    <a:xfrm>
                      <a:off x="0" y="0"/>
                      <a:ext cx="5676900" cy="3354070"/>
                    </a:xfrm>
                    <a:prstGeom prst="rect">
                      <a:avLst/>
                    </a:prstGeom>
                    <a:ln>
                      <a:noFill/>
                    </a:ln>
                    <a:extLst>
                      <a:ext uri="{53640926-AAD7-44D8-BBD7-CCE9431645EC}">
                        <a14:shadowObscured xmlns:a14="http://schemas.microsoft.com/office/drawing/2010/main"/>
                      </a:ext>
                    </a:extLst>
                  </pic:spPr>
                </pic:pic>
              </a:graphicData>
            </a:graphic>
          </wp:inline>
        </w:drawing>
      </w:r>
    </w:p>
    <w:p w:rsidR="00C363A6" w:rsidRDefault="00C363A6" w:rsidP="00C363A6">
      <w:pPr>
        <w:ind w:firstLineChars="200" w:firstLine="480"/>
      </w:pPr>
      <w:r>
        <w:rPr>
          <w:rFonts w:hint="eastAsia"/>
        </w:rPr>
        <w:t>然后使用</w:t>
      </w:r>
      <w:r>
        <w:rPr>
          <w:rFonts w:hint="eastAsia"/>
        </w:rPr>
        <w:t>Python</w:t>
      </w:r>
      <w:r>
        <w:rPr>
          <w:rFonts w:hint="eastAsia"/>
        </w:rPr>
        <w:t>代码逐一读取</w:t>
      </w:r>
      <w:r>
        <w:rPr>
          <w:rFonts w:hint="eastAsia"/>
        </w:rPr>
        <w:t>csv</w:t>
      </w:r>
      <w:r>
        <w:rPr>
          <w:rFonts w:hint="eastAsia"/>
        </w:rPr>
        <w:t>文件，将每一行翻译为一条</w:t>
      </w:r>
      <w:r>
        <w:rPr>
          <w:rFonts w:hint="eastAsia"/>
        </w:rPr>
        <w:t>SQL</w:t>
      </w:r>
      <w:r>
        <w:rPr>
          <w:rFonts w:hint="eastAsia"/>
        </w:rPr>
        <w:t>插入语句，存入</w:t>
      </w:r>
      <w:r>
        <w:rPr>
          <w:rFonts w:hint="eastAsia"/>
        </w:rPr>
        <w:t>insert</w:t>
      </w:r>
      <w:r>
        <w:t>_movie.sql</w:t>
      </w:r>
      <w:r>
        <w:rPr>
          <w:rFonts w:hint="eastAsia"/>
        </w:rPr>
        <w:t>文件中。在</w:t>
      </w:r>
      <w:r>
        <w:rPr>
          <w:rFonts w:hint="eastAsia"/>
        </w:rPr>
        <w:t>MySQ</w:t>
      </w:r>
      <w:r>
        <w:t xml:space="preserve">L </w:t>
      </w:r>
      <w:r>
        <w:rPr>
          <w:rFonts w:hint="eastAsia"/>
        </w:rPr>
        <w:t>shell</w:t>
      </w:r>
      <w:r>
        <w:rPr>
          <w:rFonts w:hint="eastAsia"/>
        </w:rPr>
        <w:t>中，执行</w:t>
      </w:r>
      <w:r>
        <w:rPr>
          <w:rFonts w:hint="eastAsia"/>
        </w:rPr>
        <w:t>source</w:t>
      </w:r>
      <w:r>
        <w:t xml:space="preserve"> </w:t>
      </w:r>
      <w:r>
        <w:rPr>
          <w:rFonts w:hint="eastAsia"/>
        </w:rPr>
        <w:t>insert</w:t>
      </w:r>
      <w:r>
        <w:t>_movie.sql</w:t>
      </w:r>
      <w:r>
        <w:rPr>
          <w:rFonts w:hint="eastAsia"/>
        </w:rPr>
        <w:t>，将数据全部插入。</w:t>
      </w:r>
    </w:p>
    <w:p w:rsidR="00B00E79" w:rsidRDefault="00B00E79" w:rsidP="00C363A6">
      <w:pPr>
        <w:ind w:firstLineChars="200" w:firstLine="480"/>
      </w:pPr>
    </w:p>
    <w:p w:rsidR="00A93F02" w:rsidRPr="00B00E79" w:rsidRDefault="00A93F02">
      <w:pPr>
        <w:rPr>
          <w:b/>
          <w:sz w:val="32"/>
        </w:rPr>
      </w:pPr>
      <w:r w:rsidRPr="00B00E79">
        <w:rPr>
          <w:rFonts w:hint="eastAsia"/>
          <w:b/>
          <w:sz w:val="32"/>
        </w:rPr>
        <w:t>MySQL</w:t>
      </w:r>
      <w:r w:rsidRPr="00B00E79">
        <w:rPr>
          <w:rFonts w:hint="eastAsia"/>
          <w:b/>
          <w:sz w:val="32"/>
        </w:rPr>
        <w:t>到</w:t>
      </w:r>
      <w:r w:rsidRPr="00B00E79">
        <w:rPr>
          <w:rFonts w:hint="eastAsia"/>
          <w:b/>
          <w:sz w:val="32"/>
        </w:rPr>
        <w:t>Hbase</w:t>
      </w:r>
    </w:p>
    <w:p w:rsidR="00C363A6" w:rsidRDefault="00C363A6">
      <w:r>
        <w:rPr>
          <w:rFonts w:hint="eastAsia"/>
        </w:rPr>
        <w:t>由于我们的系统部分功能需要使用</w:t>
      </w:r>
      <w:r>
        <w:rPr>
          <w:rFonts w:hint="eastAsia"/>
        </w:rPr>
        <w:t>Hbase</w:t>
      </w:r>
      <w:r>
        <w:rPr>
          <w:rFonts w:hint="eastAsia"/>
        </w:rPr>
        <w:t>数据库，需要将数据从</w:t>
      </w:r>
      <w:r>
        <w:rPr>
          <w:rFonts w:hint="eastAsia"/>
        </w:rPr>
        <w:t>MySQl</w:t>
      </w:r>
      <w:r>
        <w:rPr>
          <w:rFonts w:hint="eastAsia"/>
        </w:rPr>
        <w:t>导入到</w:t>
      </w:r>
      <w:r>
        <w:rPr>
          <w:rFonts w:hint="eastAsia"/>
        </w:rPr>
        <w:t>Hbase</w:t>
      </w:r>
      <w:r>
        <w:rPr>
          <w:rFonts w:hint="eastAsia"/>
        </w:rPr>
        <w:t>数据库中。我们使用</w:t>
      </w:r>
      <w:r>
        <w:rPr>
          <w:rFonts w:hint="eastAsia"/>
        </w:rPr>
        <w:t>Sqoop</w:t>
      </w:r>
      <w:r>
        <w:rPr>
          <w:rFonts w:hint="eastAsia"/>
        </w:rPr>
        <w:t>工具完成这一任务。</w:t>
      </w:r>
    </w:p>
    <w:p w:rsidR="00C363A6" w:rsidRDefault="00C363A6" w:rsidP="00C363A6">
      <w:pPr>
        <w:ind w:firstLineChars="200" w:firstLine="480"/>
      </w:pPr>
      <w:r w:rsidRPr="00C363A6">
        <w:rPr>
          <w:rFonts w:hint="eastAsia"/>
        </w:rPr>
        <w:t>S</w:t>
      </w:r>
      <w:r>
        <w:rPr>
          <w:rFonts w:hint="eastAsia"/>
        </w:rPr>
        <w:t>qoop</w:t>
      </w:r>
      <w:r w:rsidRPr="00C363A6">
        <w:rPr>
          <w:rFonts w:hint="eastAsia"/>
        </w:rPr>
        <w:t>是一款开源的工具，主要用于在</w:t>
      </w:r>
      <w:r w:rsidRPr="00C363A6">
        <w:rPr>
          <w:rFonts w:hint="eastAsia"/>
        </w:rPr>
        <w:t>Hadoop(Hive)</w:t>
      </w:r>
      <w:r w:rsidRPr="00C363A6">
        <w:rPr>
          <w:rFonts w:hint="eastAsia"/>
        </w:rPr>
        <w:t>与传统的数据库</w:t>
      </w:r>
      <w:r w:rsidRPr="00C363A6">
        <w:rPr>
          <w:rFonts w:hint="eastAsia"/>
        </w:rPr>
        <w:t>(mysql</w:t>
      </w:r>
      <w:r w:rsidRPr="00C363A6">
        <w:rPr>
          <w:rFonts w:hint="eastAsia"/>
        </w:rPr>
        <w:t>、</w:t>
      </w:r>
      <w:r w:rsidRPr="00C363A6">
        <w:rPr>
          <w:rFonts w:hint="eastAsia"/>
        </w:rPr>
        <w:t>postgresql...)</w:t>
      </w:r>
      <w:r w:rsidRPr="00C363A6">
        <w:rPr>
          <w:rFonts w:hint="eastAsia"/>
        </w:rPr>
        <w:t>间进行数据的传递，可以将一个关系型数据库（例如</w:t>
      </w:r>
      <w:r w:rsidRPr="00C363A6">
        <w:rPr>
          <w:rFonts w:hint="eastAsia"/>
        </w:rPr>
        <w:t xml:space="preserve"> </w:t>
      </w:r>
      <w:r w:rsidRPr="00C363A6">
        <w:rPr>
          <w:rFonts w:hint="eastAsia"/>
        </w:rPr>
        <w:t>：</w:t>
      </w:r>
      <w:r w:rsidRPr="00C363A6">
        <w:rPr>
          <w:rFonts w:hint="eastAsia"/>
        </w:rPr>
        <w:t xml:space="preserve"> MySQL ,Oracle ,Postgres</w:t>
      </w:r>
      <w:r w:rsidRPr="00C363A6">
        <w:rPr>
          <w:rFonts w:hint="eastAsia"/>
        </w:rPr>
        <w:t>等）中的数据导进到</w:t>
      </w:r>
      <w:r w:rsidRPr="00C363A6">
        <w:rPr>
          <w:rFonts w:hint="eastAsia"/>
        </w:rPr>
        <w:t>Hadoop</w:t>
      </w:r>
      <w:r w:rsidRPr="00C363A6">
        <w:rPr>
          <w:rFonts w:hint="eastAsia"/>
        </w:rPr>
        <w:t>的</w:t>
      </w:r>
      <w:r w:rsidRPr="00C363A6">
        <w:rPr>
          <w:rFonts w:hint="eastAsia"/>
        </w:rPr>
        <w:t>HDFS</w:t>
      </w:r>
      <w:r w:rsidRPr="00C363A6">
        <w:rPr>
          <w:rFonts w:hint="eastAsia"/>
        </w:rPr>
        <w:t>中，也可以将</w:t>
      </w:r>
      <w:r w:rsidRPr="00C363A6">
        <w:rPr>
          <w:rFonts w:hint="eastAsia"/>
        </w:rPr>
        <w:t>HDFS</w:t>
      </w:r>
      <w:r w:rsidRPr="00C363A6">
        <w:rPr>
          <w:rFonts w:hint="eastAsia"/>
        </w:rPr>
        <w:t>的数据导进到关系型数据库中。</w:t>
      </w:r>
    </w:p>
    <w:p w:rsidR="00C363A6" w:rsidRDefault="00C363A6" w:rsidP="00C363A6">
      <w:pPr>
        <w:ind w:firstLineChars="200" w:firstLine="480"/>
      </w:pPr>
      <w:r>
        <w:rPr>
          <w:rFonts w:hint="eastAsia"/>
        </w:rPr>
        <w:t>以</w:t>
      </w:r>
      <w:r>
        <w:rPr>
          <w:rFonts w:hint="eastAsia"/>
        </w:rPr>
        <w:t>movie</w:t>
      </w:r>
      <w:r>
        <w:rPr>
          <w:rFonts w:hint="eastAsia"/>
        </w:rPr>
        <w:t>表为例，在</w:t>
      </w:r>
      <w:r>
        <w:rPr>
          <w:rFonts w:hint="eastAsia"/>
        </w:rPr>
        <w:t>hbase</w:t>
      </w:r>
      <w:r>
        <w:t xml:space="preserve"> </w:t>
      </w:r>
      <w:r>
        <w:rPr>
          <w:rFonts w:hint="eastAsia"/>
        </w:rPr>
        <w:t>shell</w:t>
      </w:r>
      <w:r>
        <w:rPr>
          <w:rFonts w:hint="eastAsia"/>
        </w:rPr>
        <w:t>中先创建一个</w:t>
      </w:r>
      <w:r>
        <w:rPr>
          <w:rFonts w:hint="eastAsia"/>
        </w:rPr>
        <w:t>movie</w:t>
      </w:r>
      <w:r>
        <w:rPr>
          <w:rFonts w:hint="eastAsia"/>
        </w:rPr>
        <w:t>表，然后运行命令。</w:t>
      </w:r>
    </w:p>
    <w:p w:rsidR="00C363A6" w:rsidRDefault="00C363A6" w:rsidP="00C363A6">
      <w:pPr>
        <w:ind w:leftChars="200" w:left="480"/>
        <w:rPr>
          <w:rStyle w:val="com"/>
          <w:rFonts w:ascii="Consolas" w:hAnsi="Consolas"/>
          <w:color w:val="880000"/>
          <w:sz w:val="21"/>
          <w:szCs w:val="21"/>
          <w:shd w:val="clear" w:color="auto" w:fill="F6F6F6"/>
        </w:rPr>
      </w:pPr>
      <w:r>
        <w:rPr>
          <w:rStyle w:val="pln"/>
          <w:rFonts w:ascii="Consolas" w:hAnsi="Consolas"/>
          <w:color w:val="000000"/>
          <w:sz w:val="21"/>
          <w:szCs w:val="21"/>
          <w:shd w:val="clear" w:color="auto" w:fill="F6F6F6"/>
        </w:rPr>
        <w:t xml:space="preserve">sqoop </w:t>
      </w:r>
      <w:r>
        <w:rPr>
          <w:rStyle w:val="kwd"/>
          <w:rFonts w:ascii="Consolas" w:hAnsi="Consolas"/>
          <w:color w:val="000088"/>
          <w:sz w:val="21"/>
          <w:szCs w:val="21"/>
          <w:shd w:val="clear" w:color="auto" w:fill="F6F6F6"/>
        </w:rPr>
        <w:t>import</w:t>
      </w:r>
      <w:r>
        <w:rPr>
          <w:rStyle w:val="pln"/>
          <w:rFonts w:ascii="Consolas" w:hAnsi="Consolas"/>
          <w:color w:val="000000"/>
          <w:sz w:val="21"/>
          <w:szCs w:val="21"/>
          <w:shd w:val="clear" w:color="auto" w:fill="F6F6F6"/>
        </w:rPr>
        <w:t xml:space="preserve"> </w:t>
      </w:r>
      <w:r>
        <w:rPr>
          <w:rStyle w:val="pun"/>
          <w:rFonts w:ascii="Consolas" w:hAnsi="Consolas"/>
          <w:color w:val="666600"/>
          <w:sz w:val="21"/>
          <w:szCs w:val="21"/>
          <w:shd w:val="clear" w:color="auto" w:fill="F6F6F6"/>
        </w:rPr>
        <w:t>--</w:t>
      </w:r>
      <w:r>
        <w:rPr>
          <w:rStyle w:val="pln"/>
          <w:rFonts w:ascii="Consolas" w:hAnsi="Consolas"/>
          <w:color w:val="000000"/>
          <w:sz w:val="21"/>
          <w:szCs w:val="21"/>
          <w:shd w:val="clear" w:color="auto" w:fill="F6F6F6"/>
        </w:rPr>
        <w:t>connect jdbc</w:t>
      </w:r>
      <w:r>
        <w:rPr>
          <w:rStyle w:val="pun"/>
          <w:rFonts w:ascii="Consolas" w:hAnsi="Consolas"/>
          <w:color w:val="666600"/>
          <w:sz w:val="21"/>
          <w:szCs w:val="21"/>
          <w:shd w:val="clear" w:color="auto" w:fill="F6F6F6"/>
        </w:rPr>
        <w:t>:</w:t>
      </w:r>
      <w:r>
        <w:rPr>
          <w:rStyle w:val="pln"/>
          <w:rFonts w:ascii="Consolas" w:hAnsi="Consolas"/>
          <w:color w:val="000000"/>
          <w:sz w:val="21"/>
          <w:szCs w:val="21"/>
          <w:shd w:val="clear" w:color="auto" w:fill="F6F6F6"/>
        </w:rPr>
        <w:t>mysql</w:t>
      </w:r>
      <w:r>
        <w:rPr>
          <w:rStyle w:val="pun"/>
          <w:rFonts w:ascii="Consolas" w:hAnsi="Consolas"/>
          <w:color w:val="666600"/>
          <w:sz w:val="21"/>
          <w:szCs w:val="21"/>
          <w:shd w:val="clear" w:color="auto" w:fill="F6F6F6"/>
        </w:rPr>
        <w:t>:</w:t>
      </w:r>
      <w:r>
        <w:rPr>
          <w:rStyle w:val="com"/>
          <w:rFonts w:ascii="Consolas" w:hAnsi="Consolas"/>
          <w:color w:val="880000"/>
          <w:sz w:val="21"/>
          <w:szCs w:val="21"/>
          <w:shd w:val="clear" w:color="auto" w:fill="F6F6F6"/>
        </w:rPr>
        <w:t>//47.92.101.31:3306/liuchenxu_test?zeroDateTimeBehavior=CONVERT_TO_NULL --username 'liuchenxu' --password 'Cloud302@' --table 'movie' --hbase-table '</w:t>
      </w:r>
      <w:r>
        <w:rPr>
          <w:rStyle w:val="com"/>
          <w:rFonts w:ascii="Consolas" w:hAnsi="Consolas" w:hint="eastAsia"/>
          <w:color w:val="880000"/>
          <w:sz w:val="21"/>
          <w:szCs w:val="21"/>
          <w:shd w:val="clear" w:color="auto" w:fill="F6F6F6"/>
        </w:rPr>
        <w:t>movie</w:t>
      </w:r>
      <w:r>
        <w:rPr>
          <w:rStyle w:val="com"/>
          <w:rFonts w:ascii="Consolas" w:hAnsi="Consolas"/>
          <w:color w:val="880000"/>
          <w:sz w:val="21"/>
          <w:szCs w:val="21"/>
          <w:shd w:val="clear" w:color="auto" w:fill="F6F6F6"/>
        </w:rPr>
        <w:t>' --hbase-row-key 'id' --column-family 'region'</w:t>
      </w:r>
    </w:p>
    <w:p w:rsidR="00C363A6" w:rsidRDefault="00C363A6" w:rsidP="00C363A6">
      <w:pPr>
        <w:ind w:firstLineChars="200" w:firstLine="480"/>
      </w:pPr>
    </w:p>
    <w:p w:rsidR="00C363A6" w:rsidRDefault="00C363A6" w:rsidP="00D0773F">
      <w:pPr>
        <w:ind w:firstLineChars="200" w:firstLine="480"/>
      </w:pPr>
      <w:r>
        <w:rPr>
          <w:rFonts w:hint="eastAsia"/>
        </w:rPr>
        <w:lastRenderedPageBreak/>
        <w:t>这样就将</w:t>
      </w:r>
      <w:r>
        <w:rPr>
          <w:rFonts w:hint="eastAsia"/>
        </w:rPr>
        <w:t>MySQL</w:t>
      </w:r>
      <w:r>
        <w:rPr>
          <w:rFonts w:hint="eastAsia"/>
        </w:rPr>
        <w:t>中</w:t>
      </w:r>
      <w:r>
        <w:rPr>
          <w:rFonts w:hint="eastAsia"/>
        </w:rPr>
        <w:t>movie</w:t>
      </w:r>
      <w:r>
        <w:rPr>
          <w:rFonts w:hint="eastAsia"/>
        </w:rPr>
        <w:t>数据表导入到了</w:t>
      </w:r>
      <w:r>
        <w:rPr>
          <w:rFonts w:hint="eastAsia"/>
        </w:rPr>
        <w:t>Hbase</w:t>
      </w:r>
      <w:r>
        <w:rPr>
          <w:rFonts w:hint="eastAsia"/>
        </w:rPr>
        <w:t>中</w:t>
      </w:r>
      <w:r w:rsidR="00D0773F">
        <w:rPr>
          <w:rFonts w:hint="eastAsia"/>
        </w:rPr>
        <w:t>，</w:t>
      </w:r>
      <w:r w:rsidR="00D0773F">
        <w:rPr>
          <w:rFonts w:hint="eastAsia"/>
        </w:rPr>
        <w:t>Hbase</w:t>
      </w:r>
      <w:r w:rsidR="00D0773F">
        <w:rPr>
          <w:rFonts w:hint="eastAsia"/>
        </w:rPr>
        <w:t>中</w:t>
      </w:r>
      <w:r w:rsidR="00D0773F">
        <w:rPr>
          <w:rFonts w:hint="eastAsia"/>
        </w:rPr>
        <w:t>movie</w:t>
      </w:r>
      <w:r w:rsidR="00D0773F">
        <w:rPr>
          <w:rFonts w:hint="eastAsia"/>
        </w:rPr>
        <w:t>的行键为</w:t>
      </w:r>
      <w:r w:rsidR="00D0773F">
        <w:rPr>
          <w:rFonts w:hint="eastAsia"/>
        </w:rPr>
        <w:t>movie</w:t>
      </w:r>
      <w:r w:rsidR="00D0773F">
        <w:rPr>
          <w:rFonts w:hint="eastAsia"/>
        </w:rPr>
        <w:t>的</w:t>
      </w:r>
      <w:r w:rsidR="00D0773F">
        <w:rPr>
          <w:rFonts w:hint="eastAsia"/>
        </w:rPr>
        <w:t>id</w:t>
      </w:r>
      <w:r w:rsidR="00D0773F">
        <w:rPr>
          <w:rFonts w:hint="eastAsia"/>
        </w:rPr>
        <w:t>。其他数据表类似。</w:t>
      </w:r>
    </w:p>
    <w:p w:rsidR="00D62266" w:rsidRDefault="00D62266" w:rsidP="00D0773F">
      <w:pPr>
        <w:ind w:firstLineChars="200" w:firstLine="480"/>
      </w:pPr>
    </w:p>
    <w:p w:rsidR="00D62266" w:rsidRDefault="001E2DAB" w:rsidP="00D62266">
      <w:pPr>
        <w:pStyle w:val="1"/>
        <w:spacing w:before="120"/>
      </w:pPr>
      <w:r>
        <w:rPr>
          <w:rFonts w:hint="eastAsia"/>
        </w:rPr>
        <w:t>Elasticsearch</w:t>
      </w:r>
    </w:p>
    <w:p w:rsidR="00D62266" w:rsidRDefault="00D62266" w:rsidP="00D62266">
      <w:pPr>
        <w:pStyle w:val="2"/>
        <w:spacing w:before="120"/>
      </w:pPr>
      <w:r>
        <w:t xml:space="preserve"> </w:t>
      </w:r>
      <w:r w:rsidR="002E5A1E">
        <w:rPr>
          <w:rFonts w:hint="eastAsia"/>
        </w:rPr>
        <w:t>1</w:t>
      </w:r>
      <w:r>
        <w:rPr>
          <w:rFonts w:hint="eastAsia"/>
        </w:rPr>
        <w:t>数据库设计</w:t>
      </w:r>
    </w:p>
    <w:p w:rsidR="00D62266" w:rsidRPr="008E5844" w:rsidRDefault="00D62266" w:rsidP="00D62266">
      <w:pPr>
        <w:pStyle w:val="3"/>
        <w:spacing w:before="120" w:line="240" w:lineRule="auto"/>
      </w:pPr>
      <w:r w:rsidRPr="008E5844">
        <w:t>1.1</w:t>
      </w:r>
      <w:r w:rsidRPr="008E5844">
        <w:t>基本设置</w:t>
      </w:r>
    </w:p>
    <w:p w:rsidR="00D62266" w:rsidRDefault="00D62266" w:rsidP="00D62266">
      <w:pPr>
        <w:spacing w:before="120"/>
      </w:pPr>
      <w:r>
        <w:rPr>
          <w:rFonts w:hint="eastAsia"/>
        </w:rPr>
        <w:t>Elasticsearch</w:t>
      </w:r>
      <w:r>
        <w:rPr>
          <w:rFonts w:hint="eastAsia"/>
        </w:rPr>
        <w:t>有自己独特的数据库结构，在</w:t>
      </w:r>
      <w:r>
        <w:rPr>
          <w:rFonts w:hint="eastAsia"/>
        </w:rPr>
        <w:t>ES</w:t>
      </w:r>
      <w:r>
        <w:rPr>
          <w:rFonts w:hint="eastAsia"/>
        </w:rPr>
        <w:t>中一个索引（</w:t>
      </w:r>
      <w:r>
        <w:rPr>
          <w:rFonts w:hint="eastAsia"/>
        </w:rPr>
        <w:t>index</w:t>
      </w:r>
      <w:r>
        <w:rPr>
          <w:rFonts w:hint="eastAsia"/>
        </w:rPr>
        <w:t>）是一个文档的集合，每个索引有唯一的名字，一个集群中有多个索引。在一个索引中可以索引不同类型的文档，称为“</w:t>
      </w:r>
      <w:r>
        <w:rPr>
          <w:rFonts w:hint="eastAsia"/>
        </w:rPr>
        <w:t>Type</w:t>
      </w:r>
      <w:r>
        <w:rPr>
          <w:rFonts w:hint="eastAsia"/>
        </w:rPr>
        <w:t>”，在高版本中已经不建议使用了。一个索引一个类型。每一条被索引的数据被称为</w:t>
      </w:r>
      <w:r>
        <w:rPr>
          <w:rFonts w:hint="eastAsia"/>
        </w:rPr>
        <w:t>document</w:t>
      </w:r>
      <w:r>
        <w:rPr>
          <w:rFonts w:hint="eastAsia"/>
        </w:rPr>
        <w:t>，是基本信息单元，用</w:t>
      </w:r>
      <w:r>
        <w:rPr>
          <w:rFonts w:hint="eastAsia"/>
        </w:rPr>
        <w:t>json</w:t>
      </w:r>
      <w:r>
        <w:rPr>
          <w:rFonts w:hint="eastAsia"/>
        </w:rPr>
        <w:t>的格式来表示。</w:t>
      </w:r>
    </w:p>
    <w:p w:rsidR="00D62266" w:rsidRDefault="00D62266" w:rsidP="00D62266">
      <w:pPr>
        <w:spacing w:before="120"/>
      </w:pPr>
      <w:r>
        <w:rPr>
          <w:rFonts w:hint="eastAsia"/>
        </w:rPr>
        <w:t>首先创建索引，本次项目中设定的分片数</w:t>
      </w:r>
      <w:r>
        <w:rPr>
          <w:rFonts w:hint="eastAsia"/>
        </w:rPr>
        <w:t>shard</w:t>
      </w:r>
      <w:r>
        <w:rPr>
          <w:rFonts w:hint="eastAsia"/>
        </w:rPr>
        <w:t>为</w:t>
      </w:r>
      <w:r>
        <w:rPr>
          <w:rFonts w:hint="eastAsia"/>
        </w:rPr>
        <w:t>3</w:t>
      </w:r>
      <w:r>
        <w:rPr>
          <w:rFonts w:hint="eastAsia"/>
        </w:rPr>
        <w:t>，</w:t>
      </w:r>
      <w:r>
        <w:rPr>
          <w:rFonts w:hint="eastAsia"/>
        </w:rPr>
        <w:t>Replication</w:t>
      </w:r>
      <w:r>
        <w:rPr>
          <w:rFonts w:hint="eastAsia"/>
        </w:rPr>
        <w:t>为</w:t>
      </w:r>
      <w:r>
        <w:rPr>
          <w:rFonts w:hint="eastAsia"/>
        </w:rPr>
        <w:t>1</w:t>
      </w:r>
      <w:r>
        <w:rPr>
          <w:rFonts w:hint="eastAsia"/>
        </w:rPr>
        <w:t>。每一个分片本身也是能完善且独立的“索引”，并可以放置在任意的节点上。</w:t>
      </w:r>
      <w:r>
        <w:t>而副本可以提升访问压力过大时的处理请求能力，并且当分片所在的机器宕机，可以通过副本恢复避免数据丢失。</w:t>
      </w:r>
    </w:p>
    <w:p w:rsidR="00D62266" w:rsidRDefault="00D62266" w:rsidP="00D62266">
      <w:pPr>
        <w:pStyle w:val="3"/>
        <w:spacing w:before="120"/>
      </w:pPr>
      <w:r>
        <w:rPr>
          <w:rFonts w:hint="eastAsia"/>
        </w:rPr>
        <w:t>1.2</w:t>
      </w:r>
      <w:r>
        <w:rPr>
          <w:rFonts w:hint="eastAsia"/>
        </w:rPr>
        <w:t>字段设计</w:t>
      </w:r>
    </w:p>
    <w:p w:rsidR="00D62266" w:rsidRDefault="00D62266" w:rsidP="00D62266">
      <w:pPr>
        <w:spacing w:before="120"/>
      </w:pPr>
      <w:r>
        <w:t>Es</w:t>
      </w:r>
      <w:r>
        <w:t>对于</w:t>
      </w:r>
      <w:r>
        <w:t>String</w:t>
      </w:r>
      <w:r>
        <w:t>类型的数据有两种存储方式，</w:t>
      </w:r>
      <w:r>
        <w:t>text</w:t>
      </w:r>
      <w:r>
        <w:t>和</w:t>
      </w:r>
      <w:r>
        <w:t>keyword</w:t>
      </w:r>
      <w:r>
        <w:t>。</w:t>
      </w:r>
    </w:p>
    <w:p w:rsidR="00D62266" w:rsidRDefault="00D62266" w:rsidP="00D62266">
      <w:pPr>
        <w:spacing w:before="120"/>
      </w:pPr>
      <w:r w:rsidRPr="00723BB4">
        <w:rPr>
          <w:b/>
        </w:rPr>
        <w:t>keyword</w:t>
      </w:r>
      <w:r w:rsidRPr="00723BB4">
        <w:rPr>
          <w:b/>
        </w:rPr>
        <w:t>：</w:t>
      </w:r>
      <w:r w:rsidRPr="00FD01E8">
        <w:t>keyword</w:t>
      </w:r>
      <w:r w:rsidRPr="00FD01E8">
        <w:t>类型适用于索引结构化的字段，比如</w:t>
      </w:r>
      <w:r w:rsidRPr="00FD01E8">
        <w:t>email</w:t>
      </w:r>
      <w:r w:rsidRPr="00FD01E8">
        <w:t>地址、主机名、状态码和标签。如果字段需要进行过滤</w:t>
      </w:r>
      <w:r w:rsidRPr="00FD01E8">
        <w:t>(</w:t>
      </w:r>
      <w:r w:rsidRPr="00FD01E8">
        <w:t>比如查找已发布博客中</w:t>
      </w:r>
      <w:r w:rsidRPr="00FD01E8">
        <w:t>status</w:t>
      </w:r>
      <w:r w:rsidRPr="00FD01E8">
        <w:t>属性为</w:t>
      </w:r>
      <w:r w:rsidRPr="00FD01E8">
        <w:t>published</w:t>
      </w:r>
      <w:r w:rsidRPr="00FD01E8">
        <w:t>的文章</w:t>
      </w:r>
      <w:r w:rsidRPr="00FD01E8">
        <w:t>)</w:t>
      </w:r>
      <w:r w:rsidRPr="00FD01E8">
        <w:t>、排序、聚合。</w:t>
      </w:r>
      <w:r w:rsidRPr="00FD01E8">
        <w:t>keyword</w:t>
      </w:r>
      <w:r w:rsidRPr="00FD01E8">
        <w:t>类型的字段只能通过精确值搜索到。</w:t>
      </w:r>
    </w:p>
    <w:p w:rsidR="00D62266" w:rsidRDefault="00D62266" w:rsidP="00D62266">
      <w:pPr>
        <w:spacing w:before="120"/>
      </w:pPr>
      <w:r w:rsidRPr="00723BB4">
        <w:rPr>
          <w:b/>
        </w:rPr>
        <w:t>T</w:t>
      </w:r>
      <w:r w:rsidRPr="00723BB4">
        <w:rPr>
          <w:rFonts w:hint="eastAsia"/>
          <w:b/>
        </w:rPr>
        <w:t>ext</w:t>
      </w:r>
      <w:r w:rsidRPr="00723BB4">
        <w:rPr>
          <w:rFonts w:hint="eastAsia"/>
          <w:b/>
        </w:rPr>
        <w:t>：</w:t>
      </w:r>
      <w:r w:rsidRPr="00FD01E8">
        <w:rPr>
          <w:rFonts w:hint="eastAsia"/>
        </w:rPr>
        <w:t>当一个字段是要被全文搜索的，比如</w:t>
      </w:r>
      <w:r w:rsidRPr="00FD01E8">
        <w:t>Email</w:t>
      </w:r>
      <w:r w:rsidRPr="00FD01E8">
        <w:t>内容、产品描述，应该使用</w:t>
      </w:r>
      <w:r w:rsidRPr="00FD01E8">
        <w:t>text</w:t>
      </w:r>
      <w:r w:rsidRPr="00FD01E8">
        <w:t>类型。设置</w:t>
      </w:r>
      <w:r w:rsidRPr="00FD01E8">
        <w:t>text</w:t>
      </w:r>
      <w:r w:rsidRPr="00FD01E8">
        <w:t>类型以后，字段内容会被分析，在生成倒排索引以前，字符串会被分析器分成一个一个词项。</w:t>
      </w:r>
      <w:r w:rsidRPr="00FD01E8">
        <w:t>text</w:t>
      </w:r>
      <w:r w:rsidRPr="00FD01E8">
        <w:t>类型的字段不用于排序，很少用于聚合。</w:t>
      </w:r>
    </w:p>
    <w:p w:rsidR="00D62266" w:rsidRDefault="00D62266" w:rsidP="00D62266">
      <w:pPr>
        <w:spacing w:before="120"/>
      </w:pPr>
      <w:r>
        <w:rPr>
          <w:rFonts w:hint="eastAsia"/>
        </w:rPr>
        <w:t>根据数据的特点，为了节省空间并且增加查询的速度。设计了如下的表结构：</w:t>
      </w:r>
    </w:p>
    <w:tbl>
      <w:tblPr>
        <w:tblStyle w:val="5-2"/>
        <w:tblW w:w="5000" w:type="pct"/>
        <w:tblLook w:val="04A0" w:firstRow="1" w:lastRow="0" w:firstColumn="1" w:lastColumn="0" w:noHBand="0" w:noVBand="1"/>
      </w:tblPr>
      <w:tblGrid>
        <w:gridCol w:w="2669"/>
        <w:gridCol w:w="3062"/>
        <w:gridCol w:w="3279"/>
      </w:tblGrid>
      <w:tr w:rsidR="00D62266" w:rsidRPr="0096690D" w:rsidTr="000D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rsidR="00D62266" w:rsidRPr="0096690D" w:rsidRDefault="00D62266" w:rsidP="000D08F1">
            <w:pPr>
              <w:spacing w:before="120"/>
              <w:rPr>
                <w:rFonts w:ascii="微软雅黑" w:eastAsia="微软雅黑" w:hAnsi="微软雅黑" w:cs="宋体"/>
                <w:kern w:val="0"/>
                <w:sz w:val="22"/>
              </w:rPr>
            </w:pPr>
            <w:r>
              <w:rPr>
                <w:rFonts w:ascii="微软雅黑" w:eastAsia="微软雅黑" w:hAnsi="微软雅黑" w:cs="宋体" w:hint="eastAsia"/>
                <w:kern w:val="0"/>
                <w:sz w:val="22"/>
              </w:rPr>
              <w:t>field含义</w:t>
            </w:r>
          </w:p>
        </w:tc>
        <w:tc>
          <w:tcPr>
            <w:tcW w:w="2118" w:type="dxa"/>
          </w:tcPr>
          <w:p w:rsidR="00D62266" w:rsidRPr="0096690D" w:rsidRDefault="00D62266" w:rsidP="000D08F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kern w:val="0"/>
                <w:sz w:val="22"/>
              </w:rPr>
            </w:pPr>
            <w:r>
              <w:rPr>
                <w:rFonts w:ascii="微软雅黑" w:eastAsia="微软雅黑" w:hAnsi="微软雅黑" w:cs="宋体" w:hint="eastAsia"/>
                <w:kern w:val="0"/>
                <w:sz w:val="22"/>
              </w:rPr>
              <w:t>field</w:t>
            </w:r>
            <w:r>
              <w:rPr>
                <w:rFonts w:ascii="微软雅黑" w:eastAsia="微软雅黑" w:hAnsi="微软雅黑" w:cs="宋体" w:hint="eastAsia"/>
                <w:b w:val="0"/>
                <w:bCs w:val="0"/>
                <w:kern w:val="0"/>
                <w:sz w:val="22"/>
              </w:rPr>
              <w:t>名称</w:t>
            </w:r>
          </w:p>
        </w:tc>
        <w:tc>
          <w:tcPr>
            <w:tcW w:w="2268" w:type="dxa"/>
          </w:tcPr>
          <w:p w:rsidR="00D62266" w:rsidRPr="0096690D" w:rsidRDefault="00D62266" w:rsidP="000D08F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kern w:val="0"/>
                <w:sz w:val="22"/>
              </w:rPr>
            </w:pPr>
            <w:r>
              <w:rPr>
                <w:rFonts w:ascii="微软雅黑" w:eastAsia="微软雅黑" w:hAnsi="微软雅黑" w:cs="宋体" w:hint="eastAsia"/>
                <w:kern w:val="0"/>
                <w:sz w:val="22"/>
              </w:rPr>
              <w:t>field</w:t>
            </w:r>
            <w:r>
              <w:rPr>
                <w:rFonts w:ascii="微软雅黑" w:eastAsia="微软雅黑" w:hAnsi="微软雅黑" w:cs="宋体" w:hint="eastAsia"/>
                <w:b w:val="0"/>
                <w:bCs w:val="0"/>
                <w:kern w:val="0"/>
                <w:sz w:val="22"/>
              </w:rPr>
              <w:t>类型</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rsidR="00D62266" w:rsidRPr="0096690D" w:rsidRDefault="00D62266" w:rsidP="000D08F1">
            <w:pPr>
              <w:spacing w:before="120"/>
              <w:rPr>
                <w:rFonts w:ascii="微软雅黑" w:eastAsia="微软雅黑" w:hAnsi="微软雅黑" w:cs="宋体"/>
                <w:kern w:val="0"/>
                <w:sz w:val="22"/>
              </w:rPr>
            </w:pPr>
            <w:r w:rsidRPr="0096690D">
              <w:rPr>
                <w:rFonts w:ascii="微软雅黑" w:eastAsia="微软雅黑" w:hAnsi="微软雅黑" w:cs="宋体" w:hint="eastAsia"/>
                <w:kern w:val="0"/>
                <w:sz w:val="22"/>
              </w:rPr>
              <w:lastRenderedPageBreak/>
              <w:t>片名</w:t>
            </w:r>
          </w:p>
        </w:tc>
        <w:tc>
          <w:tcPr>
            <w:tcW w:w="2118" w:type="dxa"/>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Cs/>
                <w:kern w:val="0"/>
                <w:sz w:val="22"/>
              </w:rPr>
            </w:pPr>
            <w:r w:rsidRPr="0096690D">
              <w:rPr>
                <w:rFonts w:ascii="微软雅黑" w:eastAsia="微软雅黑" w:hAnsi="微软雅黑" w:cs="宋体" w:hint="eastAsia"/>
                <w:bCs/>
                <w:kern w:val="0"/>
                <w:sz w:val="22"/>
              </w:rPr>
              <w:t>Name</w:t>
            </w:r>
          </w:p>
        </w:tc>
        <w:tc>
          <w:tcPr>
            <w:tcW w:w="2268" w:type="dxa"/>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Cs/>
                <w:kern w:val="0"/>
                <w:sz w:val="22"/>
              </w:rPr>
            </w:pPr>
            <w:r w:rsidRPr="0096690D">
              <w:rPr>
                <w:rFonts w:ascii="微软雅黑" w:eastAsia="微软雅黑" w:hAnsi="微软雅黑" w:cs="宋体" w:hint="eastAsia"/>
                <w:bCs/>
                <w:kern w:val="0"/>
                <w:sz w:val="22"/>
              </w:rPr>
              <w:t>Text</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导演</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Director</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编剧</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Writer</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主演</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Actor</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类型</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Type</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宋体" w:eastAsia="宋体" w:hAnsi="宋体" w:cs="宋体"/>
                <w:kern w:val="0"/>
                <w:sz w:val="22"/>
              </w:rPr>
            </w:pPr>
            <w:r w:rsidRPr="0096690D">
              <w:rPr>
                <w:rFonts w:ascii="微软雅黑" w:eastAsia="微软雅黑" w:hAnsi="微软雅黑" w:cs="宋体" w:hint="eastAsia"/>
                <w:kern w:val="0"/>
                <w:sz w:val="22"/>
              </w:rPr>
              <w:t>制片国家</w:t>
            </w:r>
            <w:r w:rsidRPr="0096690D">
              <w:rPr>
                <w:rFonts w:ascii="Calibri" w:eastAsia="宋体" w:hAnsi="Calibri" w:cs="Calibri"/>
                <w:kern w:val="0"/>
                <w:sz w:val="22"/>
              </w:rPr>
              <w:t>/</w:t>
            </w:r>
            <w:r w:rsidRPr="0096690D">
              <w:rPr>
                <w:rFonts w:ascii="微软雅黑" w:eastAsia="微软雅黑" w:hAnsi="微软雅黑" w:cs="宋体" w:hint="eastAsia"/>
                <w:kern w:val="0"/>
                <w:sz w:val="22"/>
              </w:rPr>
              <w:t>地区</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Country</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Keyword</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又名</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alias</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Text</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简介</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Brief</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text</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Calibri" w:eastAsia="宋体" w:hAnsi="Calibri" w:cs="Calibri"/>
                <w:kern w:val="0"/>
                <w:sz w:val="22"/>
              </w:rPr>
            </w:pPr>
            <w:r w:rsidRPr="0096690D">
              <w:rPr>
                <w:rFonts w:ascii="Calibri" w:eastAsia="宋体" w:hAnsi="Calibri" w:cs="Calibri"/>
                <w:kern w:val="0"/>
                <w:sz w:val="22"/>
              </w:rPr>
              <w:t>Id</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Id</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直接作为doc的</w:t>
            </w:r>
            <w:r>
              <w:rPr>
                <w:rFonts w:ascii="微软雅黑" w:eastAsia="微软雅黑" w:hAnsi="微软雅黑" w:cs="宋体" w:hint="eastAsia"/>
                <w:kern w:val="0"/>
                <w:sz w:val="22"/>
              </w:rPr>
              <w:t>_</w:t>
            </w:r>
            <w:r w:rsidRPr="0096690D">
              <w:rPr>
                <w:rFonts w:ascii="微软雅黑" w:eastAsia="微软雅黑" w:hAnsi="微软雅黑" w:cs="宋体" w:hint="eastAsia"/>
                <w:kern w:val="0"/>
                <w:sz w:val="22"/>
              </w:rPr>
              <w:t>id</w:t>
            </w:r>
          </w:p>
        </w:tc>
      </w:tr>
      <w:tr w:rsidR="00D62266" w:rsidRPr="0096690D" w:rsidTr="000D08F1">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平均得分</w:t>
            </w:r>
          </w:p>
        </w:tc>
        <w:tc>
          <w:tcPr>
            <w:tcW w:w="211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score</w:t>
            </w:r>
          </w:p>
        </w:tc>
        <w:tc>
          <w:tcPr>
            <w:tcW w:w="2268" w:type="dxa"/>
            <w:hideMark/>
          </w:tcPr>
          <w:p w:rsidR="00D62266" w:rsidRPr="0096690D" w:rsidRDefault="00D62266" w:rsidP="000D08F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float</w:t>
            </w:r>
          </w:p>
        </w:tc>
      </w:tr>
      <w:tr w:rsidR="00D62266" w:rsidRPr="0096690D" w:rsidTr="000D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rsidR="00D62266" w:rsidRPr="0096690D" w:rsidRDefault="00D62266" w:rsidP="000D08F1">
            <w:pPr>
              <w:rPr>
                <w:rFonts w:ascii="微软雅黑" w:eastAsia="微软雅黑" w:hAnsi="微软雅黑" w:cs="宋体"/>
                <w:kern w:val="0"/>
                <w:sz w:val="22"/>
              </w:rPr>
            </w:pPr>
            <w:r w:rsidRPr="0096690D">
              <w:rPr>
                <w:rFonts w:ascii="微软雅黑" w:eastAsia="微软雅黑" w:hAnsi="微软雅黑" w:cs="宋体" w:hint="eastAsia"/>
                <w:kern w:val="0"/>
                <w:sz w:val="22"/>
              </w:rPr>
              <w:t>评论总人数</w:t>
            </w:r>
          </w:p>
        </w:tc>
        <w:tc>
          <w:tcPr>
            <w:tcW w:w="211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Cnum</w:t>
            </w:r>
          </w:p>
        </w:tc>
        <w:tc>
          <w:tcPr>
            <w:tcW w:w="2268" w:type="dxa"/>
            <w:hideMark/>
          </w:tcPr>
          <w:p w:rsidR="00D62266" w:rsidRPr="0096690D" w:rsidRDefault="00D62266" w:rsidP="000D08F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kern w:val="0"/>
                <w:sz w:val="22"/>
              </w:rPr>
            </w:pPr>
            <w:r w:rsidRPr="0096690D">
              <w:rPr>
                <w:rFonts w:ascii="微软雅黑" w:eastAsia="微软雅黑" w:hAnsi="微软雅黑" w:cs="宋体" w:hint="eastAsia"/>
                <w:kern w:val="0"/>
                <w:sz w:val="22"/>
              </w:rPr>
              <w:t>int</w:t>
            </w:r>
          </w:p>
        </w:tc>
      </w:tr>
    </w:tbl>
    <w:p w:rsidR="00D62266" w:rsidRDefault="00D62266" w:rsidP="00D62266">
      <w:pPr>
        <w:spacing w:before="120"/>
      </w:pPr>
      <w:r>
        <w:rPr>
          <w:rFonts w:hint="eastAsia"/>
        </w:rPr>
        <w:t>在我们的数据集中，存在一个字段会包含多个值的情况，如一部电影有多个演员，或者有多个别名等。</w:t>
      </w:r>
      <w:r>
        <w:rPr>
          <w:rFonts w:hint="eastAsia"/>
        </w:rPr>
        <w:t>ES</w:t>
      </w:r>
      <w:r>
        <w:rPr>
          <w:rFonts w:hint="eastAsia"/>
        </w:rPr>
        <w:t>能够很便利地适配这一点，</w:t>
      </w:r>
      <w:r w:rsidRPr="0096306B">
        <w:t>任何一个字段都可以包含</w:t>
      </w:r>
      <w:r w:rsidRPr="0096306B">
        <w:t>0</w:t>
      </w:r>
      <w:r w:rsidRPr="0096306B">
        <w:t>个或多个值。但是每个字段内的内容必须是同一个数据类型。</w:t>
      </w:r>
      <w:r w:rsidRPr="0096306B">
        <w:t xml:space="preserve"> </w:t>
      </w:r>
    </w:p>
    <w:p w:rsidR="00D62266" w:rsidRDefault="00D62266" w:rsidP="00D62266">
      <w:pPr>
        <w:pStyle w:val="3"/>
        <w:spacing w:before="120"/>
      </w:pPr>
      <w:r>
        <w:rPr>
          <w:rFonts w:hint="eastAsia"/>
        </w:rPr>
        <w:t>1.3</w:t>
      </w:r>
      <w:r>
        <w:t xml:space="preserve"> </w:t>
      </w:r>
      <w:r>
        <w:rPr>
          <w:rFonts w:hint="eastAsia"/>
        </w:rPr>
        <w:t>A</w:t>
      </w:r>
      <w:r>
        <w:t>nalyzer</w:t>
      </w:r>
      <w:r>
        <w:rPr>
          <w:rFonts w:hint="eastAsia"/>
        </w:rPr>
        <w:t>设置：</w:t>
      </w:r>
    </w:p>
    <w:p w:rsidR="00D62266" w:rsidRDefault="00D62266" w:rsidP="00D62266">
      <w:pPr>
        <w:spacing w:before="120"/>
      </w:pPr>
      <w:r>
        <w:rPr>
          <w:rFonts w:hint="eastAsia"/>
        </w:rPr>
        <w:t>Es</w:t>
      </w:r>
      <w:r>
        <w:rPr>
          <w:rFonts w:hint="eastAsia"/>
        </w:rPr>
        <w:t>中使用</w:t>
      </w:r>
      <w:r>
        <w:rPr>
          <w:rFonts w:hint="eastAsia"/>
        </w:rPr>
        <w:t>Analyzer</w:t>
      </w:r>
      <w:r w:rsidRPr="003C5FEB">
        <w:rPr>
          <w:rFonts w:hint="eastAsia"/>
        </w:rPr>
        <w:t>把</w:t>
      </w:r>
      <w:r w:rsidRPr="003C5FEB">
        <w:t>String</w:t>
      </w:r>
      <w:r w:rsidRPr="003C5FEB">
        <w:t>转换为</w:t>
      </w:r>
      <w:r>
        <w:rPr>
          <w:rFonts w:hint="eastAsia"/>
        </w:rPr>
        <w:t>一串</w:t>
      </w:r>
      <w:r w:rsidRPr="003C5FEB">
        <w:t>token</w:t>
      </w:r>
      <w:r w:rsidRPr="003C5FEB">
        <w:t>和</w:t>
      </w:r>
      <w:r w:rsidRPr="003C5FEB">
        <w:t>term</w:t>
      </w:r>
      <w:r w:rsidRPr="003C5FEB">
        <w:t>。</w:t>
      </w:r>
      <w:r>
        <w:rPr>
          <w:rFonts w:hint="eastAsia"/>
        </w:rPr>
        <w:t>在索引时和查询时都需要用到</w:t>
      </w:r>
      <w:r w:rsidRPr="003C5FEB">
        <w:t>。</w:t>
      </w:r>
      <w:r>
        <w:rPr>
          <w:rFonts w:hint="eastAsia"/>
        </w:rPr>
        <w:t>我们引入了</w:t>
      </w:r>
      <w:r>
        <w:rPr>
          <w:rFonts w:hint="eastAsia"/>
        </w:rPr>
        <w:t>IK</w:t>
      </w:r>
      <w:r>
        <w:rPr>
          <w:rFonts w:hint="eastAsia"/>
        </w:rPr>
        <w:t>分词器来对中文进行支持（</w:t>
      </w:r>
      <w:r>
        <w:rPr>
          <w:rFonts w:hint="eastAsia"/>
        </w:rPr>
        <w:t>ES</w:t>
      </w:r>
      <w:r>
        <w:rPr>
          <w:rFonts w:hint="eastAsia"/>
        </w:rPr>
        <w:t>自带的四种</w:t>
      </w:r>
      <w:r>
        <w:rPr>
          <w:rFonts w:hint="eastAsia"/>
        </w:rPr>
        <w:t>analyzer</w:t>
      </w:r>
      <w:r>
        <w:rPr>
          <w:rFonts w:hint="eastAsia"/>
        </w:rPr>
        <w:t>不支持对中文的分词处理）。</w:t>
      </w:r>
      <w:r>
        <w:rPr>
          <w:rFonts w:hint="eastAsia"/>
        </w:rPr>
        <w:t>IK</w:t>
      </w:r>
      <w:r>
        <w:rPr>
          <w:rFonts w:hint="eastAsia"/>
        </w:rPr>
        <w:t>分词有两种模式：</w:t>
      </w:r>
      <w:r>
        <w:rPr>
          <w:rFonts w:hint="eastAsia"/>
        </w:rPr>
        <w:t>ik</w:t>
      </w:r>
      <w:r>
        <w:t>_max_word</w:t>
      </w:r>
      <w:r>
        <w:rPr>
          <w:rFonts w:hint="eastAsia"/>
        </w:rPr>
        <w:t>和</w:t>
      </w:r>
      <w:r>
        <w:rPr>
          <w:rFonts w:hint="eastAsia"/>
        </w:rPr>
        <w:t>ik</w:t>
      </w:r>
      <w:r>
        <w:t>_smart</w:t>
      </w:r>
      <w:r>
        <w:rPr>
          <w:rFonts w:hint="eastAsia"/>
        </w:rPr>
        <w:t>。</w:t>
      </w:r>
    </w:p>
    <w:p w:rsidR="00D62266" w:rsidRDefault="00D62266" w:rsidP="00D62266">
      <w:pPr>
        <w:spacing w:before="120"/>
      </w:pPr>
      <w:r>
        <w:t>1</w:t>
      </w:r>
      <w:r>
        <w:t>、</w:t>
      </w:r>
      <w:r>
        <w:t>ik_max_word</w:t>
      </w:r>
      <w:r>
        <w:rPr>
          <w:rFonts w:hint="eastAsia"/>
        </w:rPr>
        <w:t>会将文本做最细粒度的拆分，比如会将“中华人民共和国人民大会堂”拆分为“中华人民共和国、中华人民、中华、华人、人民共和国、人民、共和国、大会堂、大会、会堂等词语。</w:t>
      </w:r>
    </w:p>
    <w:p w:rsidR="00D62266" w:rsidRDefault="00D62266" w:rsidP="00D62266">
      <w:pPr>
        <w:spacing w:before="120"/>
      </w:pPr>
      <w:r>
        <w:t>2</w:t>
      </w:r>
      <w:r>
        <w:t>、</w:t>
      </w:r>
      <w:r>
        <w:t>ik_smart</w:t>
      </w:r>
      <w:r>
        <w:rPr>
          <w:rFonts w:hint="eastAsia"/>
        </w:rPr>
        <w:t>会做最粗粒度的拆分，比如会将“中华人民共和国人民大会堂”拆分为中华人民共和国、人民大会堂。</w:t>
      </w:r>
    </w:p>
    <w:p w:rsidR="00D62266" w:rsidRPr="005F5AE2" w:rsidRDefault="00D62266" w:rsidP="00D62266">
      <w:pPr>
        <w:spacing w:before="120"/>
        <w:rPr>
          <w:rFonts w:hint="eastAsia"/>
        </w:rPr>
      </w:pPr>
      <w:r>
        <w:rPr>
          <w:rFonts w:hint="eastAsia"/>
        </w:rPr>
        <w:t>为了索引时最大化地将文章内容分词，在搜索时更加精确地搜索到想要的内容，将在索引时使用</w:t>
      </w:r>
      <w:r>
        <w:rPr>
          <w:rFonts w:hint="eastAsia"/>
        </w:rPr>
        <w:t>ik_</w:t>
      </w:r>
      <w:r>
        <w:t>max_word</w:t>
      </w:r>
      <w:r>
        <w:rPr>
          <w:rFonts w:hint="eastAsia"/>
        </w:rPr>
        <w:t>，在搜索时采用</w:t>
      </w:r>
      <w:r>
        <w:rPr>
          <w:rFonts w:hint="eastAsia"/>
        </w:rPr>
        <w:t>ik</w:t>
      </w:r>
      <w:r>
        <w:t>_smart</w:t>
      </w:r>
      <w:r>
        <w:rPr>
          <w:rFonts w:hint="eastAsia"/>
        </w:rPr>
        <w:t>。</w:t>
      </w:r>
    </w:p>
    <w:p w:rsidR="00D62266" w:rsidRDefault="002E5A1E" w:rsidP="00D62266">
      <w:pPr>
        <w:pStyle w:val="2"/>
        <w:spacing w:before="120"/>
      </w:pPr>
      <w:r>
        <w:rPr>
          <w:rFonts w:hint="eastAsia"/>
        </w:rPr>
        <w:lastRenderedPageBreak/>
        <w:t>2</w:t>
      </w:r>
      <w:bookmarkStart w:id="0" w:name="_GoBack"/>
      <w:bookmarkEnd w:id="0"/>
      <w:r w:rsidR="00D62266">
        <w:rPr>
          <w:rFonts w:hint="eastAsia"/>
        </w:rPr>
        <w:t>数据插入</w:t>
      </w:r>
    </w:p>
    <w:p w:rsidR="00D62266" w:rsidRDefault="00D62266" w:rsidP="00D62266">
      <w:pPr>
        <w:spacing w:before="120"/>
      </w:pPr>
      <w:r>
        <w:t>E</w:t>
      </w:r>
      <w:r>
        <w:rPr>
          <w:rFonts w:hint="eastAsia"/>
        </w:rPr>
        <w:t>lasticsearch</w:t>
      </w:r>
      <w:r>
        <w:rPr>
          <w:rFonts w:hint="eastAsia"/>
        </w:rPr>
        <w:t>支持使用</w:t>
      </w:r>
      <w:r>
        <w:rPr>
          <w:rFonts w:hint="eastAsia"/>
        </w:rPr>
        <w:t>restful</w:t>
      </w:r>
      <w:r>
        <w:rPr>
          <w:rFonts w:hint="eastAsia"/>
        </w:rPr>
        <w:t>请求对数据库进行增删改查等操作。为了一次性将多条数据插入，使用</w:t>
      </w:r>
      <w:r>
        <w:rPr>
          <w:rFonts w:hint="eastAsia"/>
        </w:rPr>
        <w:t>ES</w:t>
      </w:r>
      <w:r>
        <w:rPr>
          <w:rFonts w:hint="eastAsia"/>
        </w:rPr>
        <w:t>的</w:t>
      </w:r>
      <w:r>
        <w:rPr>
          <w:rFonts w:hint="eastAsia"/>
        </w:rPr>
        <w:t>bulk</w:t>
      </w:r>
      <w:r>
        <w:rPr>
          <w:rFonts w:hint="eastAsia"/>
        </w:rPr>
        <w:t>方法，能够一次性操作多条增删改查语句。</w:t>
      </w:r>
    </w:p>
    <w:p w:rsidR="00D62266" w:rsidRDefault="00D62266" w:rsidP="00D62266">
      <w:pPr>
        <w:spacing w:before="120"/>
      </w:pPr>
      <w:r>
        <w:rPr>
          <w:rFonts w:hint="eastAsia"/>
        </w:rPr>
        <w:t>因此，需要对数据进行预处理以满足</w:t>
      </w:r>
      <w:r>
        <w:rPr>
          <w:rFonts w:hint="eastAsia"/>
        </w:rPr>
        <w:t>ES</w:t>
      </w:r>
      <w:r>
        <w:rPr>
          <w:rFonts w:hint="eastAsia"/>
        </w:rPr>
        <w:t>特定的格式（</w:t>
      </w:r>
      <w:r w:rsidRPr="00D22689">
        <w:t>bulk api</w:t>
      </w:r>
      <w:r w:rsidRPr="00D22689">
        <w:t>对</w:t>
      </w:r>
      <w:r w:rsidRPr="00D22689">
        <w:t>json</w:t>
      </w:r>
      <w:r w:rsidRPr="00D22689">
        <w:t>的语法，有严格的要求，每个</w:t>
      </w:r>
      <w:r w:rsidRPr="00D22689">
        <w:t>json</w:t>
      </w:r>
      <w:r w:rsidRPr="00D22689">
        <w:t>串不能换行，只能放一行，同时一个</w:t>
      </w:r>
      <w:r w:rsidRPr="00D22689">
        <w:t>json</w:t>
      </w:r>
      <w:r w:rsidRPr="00D22689">
        <w:t>串和一个</w:t>
      </w:r>
      <w:r w:rsidRPr="00D22689">
        <w:t>json</w:t>
      </w:r>
      <w:r w:rsidRPr="00D22689">
        <w:t>串之间，必须有一个换行</w:t>
      </w:r>
      <w:r>
        <w:rPr>
          <w:rFonts w:hint="eastAsia"/>
        </w:rPr>
        <w:t>）。</w:t>
      </w:r>
    </w:p>
    <w:p w:rsidR="00D62266" w:rsidRDefault="00D62266" w:rsidP="00D62266">
      <w:pPr>
        <w:spacing w:before="120"/>
      </w:pPr>
      <w:r>
        <w:rPr>
          <w:rFonts w:hint="eastAsia"/>
        </w:rPr>
        <w:t>通过</w:t>
      </w:r>
      <w:r>
        <w:rPr>
          <w:rFonts w:hint="eastAsia"/>
        </w:rPr>
        <w:t>python</w:t>
      </w:r>
      <w:r>
        <w:rPr>
          <w:rFonts w:hint="eastAsia"/>
        </w:rPr>
        <w:t>实现了数据的预处理，使用</w:t>
      </w:r>
      <w:r>
        <w:rPr>
          <w:rFonts w:hint="eastAsia"/>
        </w:rPr>
        <w:t>json</w:t>
      </w:r>
      <w:r>
        <w:rPr>
          <w:rFonts w:hint="eastAsia"/>
        </w:rPr>
        <w:t>库来实现字符串的生成，将原来为</w:t>
      </w:r>
      <w:r>
        <w:rPr>
          <w:rFonts w:hint="eastAsia"/>
        </w:rPr>
        <w:t>csv</w:t>
      </w:r>
      <w:r>
        <w:rPr>
          <w:rFonts w:hint="eastAsia"/>
        </w:rPr>
        <w:t>格式的数据处理以下格式</w:t>
      </w:r>
      <w:r>
        <w:rPr>
          <w:rFonts w:hint="eastAsia"/>
        </w:rPr>
        <w:t>(</w:t>
      </w:r>
      <w:r>
        <w:rPr>
          <w:rFonts w:hint="eastAsia"/>
        </w:rPr>
        <w:t>在这里省略部分字段展示</w:t>
      </w:r>
      <w:r>
        <w:t>)</w:t>
      </w:r>
      <w:r>
        <w:rPr>
          <w:rFonts w:hint="eastAsia"/>
        </w:rPr>
        <w:t>：</w:t>
      </w:r>
    </w:p>
    <w:p w:rsidR="00D62266" w:rsidRPr="005116FE" w:rsidRDefault="00D62266" w:rsidP="00D62266">
      <w:pPr>
        <w:pStyle w:val="a8"/>
        <w:rPr>
          <w:highlight w:val="lightGray"/>
        </w:rPr>
      </w:pPr>
      <w:r w:rsidRPr="005116FE">
        <w:rPr>
          <w:highlight w:val="lightGray"/>
        </w:rPr>
        <w:t>{"index": {"_id": "26698000"}}</w:t>
      </w:r>
    </w:p>
    <w:p w:rsidR="00D62266" w:rsidRPr="005116FE" w:rsidRDefault="00D62266" w:rsidP="00D62266">
      <w:pPr>
        <w:pStyle w:val="a8"/>
        <w:rPr>
          <w:highlight w:val="lightGray"/>
        </w:rPr>
      </w:pPr>
      <w:r w:rsidRPr="005116FE">
        <w:rPr>
          <w:highlight w:val="lightGray"/>
        </w:rPr>
        <w:t>{"name": "</w:t>
      </w:r>
      <w:r w:rsidRPr="005116FE">
        <w:rPr>
          <w:highlight w:val="lightGray"/>
        </w:rPr>
        <w:t>心理罪</w:t>
      </w:r>
      <w:r w:rsidRPr="005116FE">
        <w:rPr>
          <w:highlight w:val="lightGray"/>
        </w:rPr>
        <w:t>", "director": "</w:t>
      </w:r>
      <w:r w:rsidRPr="005116FE">
        <w:rPr>
          <w:highlight w:val="lightGray"/>
        </w:rPr>
        <w:t>谢东燊</w:t>
      </w:r>
      <w:r w:rsidRPr="005116FE">
        <w:rPr>
          <w:highlight w:val="lightGray"/>
        </w:rPr>
        <w:t>", "writer": ["</w:t>
      </w:r>
      <w:r w:rsidRPr="005116FE">
        <w:rPr>
          <w:highlight w:val="lightGray"/>
        </w:rPr>
        <w:t>顾小白</w:t>
      </w:r>
      <w:r w:rsidRPr="005116FE">
        <w:rPr>
          <w:highlight w:val="lightGray"/>
        </w:rPr>
        <w:t>", "</w:t>
      </w:r>
      <w:r w:rsidRPr="005116FE">
        <w:rPr>
          <w:highlight w:val="lightGray"/>
        </w:rPr>
        <w:t>李昭</w:t>
      </w:r>
      <w:r w:rsidRPr="005116FE">
        <w:rPr>
          <w:highlight w:val="lightGray"/>
        </w:rPr>
        <w:t>", "</w:t>
      </w:r>
      <w:r w:rsidRPr="005116FE">
        <w:rPr>
          <w:highlight w:val="lightGray"/>
        </w:rPr>
        <w:t>曹晨</w:t>
      </w:r>
      <w:r w:rsidRPr="005116FE">
        <w:rPr>
          <w:highlight w:val="lightGray"/>
        </w:rPr>
        <w:t>", "</w:t>
      </w:r>
      <w:r w:rsidRPr="005116FE">
        <w:rPr>
          <w:highlight w:val="lightGray"/>
        </w:rPr>
        <w:t>雷米</w:t>
      </w:r>
      <w:r>
        <w:rPr>
          <w:highlight w:val="lightGray"/>
        </w:rPr>
        <w:t>"],</w:t>
      </w:r>
      <w:r w:rsidRPr="005116FE">
        <w:rPr>
          <w:highlight w:val="lightGray"/>
        </w:rPr>
        <w:t xml:space="preserve"> "type": ["</w:t>
      </w:r>
      <w:r w:rsidRPr="005116FE">
        <w:rPr>
          <w:highlight w:val="lightGray"/>
        </w:rPr>
        <w:t>动作</w:t>
      </w:r>
      <w:r w:rsidRPr="005116FE">
        <w:rPr>
          <w:highlight w:val="lightGray"/>
        </w:rPr>
        <w:t>", "</w:t>
      </w:r>
      <w:r w:rsidRPr="005116FE">
        <w:rPr>
          <w:highlight w:val="lightGray"/>
        </w:rPr>
        <w:t>悬疑</w:t>
      </w:r>
      <w:r w:rsidRPr="005116FE">
        <w:rPr>
          <w:highlight w:val="lightGray"/>
        </w:rPr>
        <w:t>", "</w:t>
      </w:r>
      <w:r w:rsidRPr="005116FE">
        <w:rPr>
          <w:highlight w:val="lightGray"/>
        </w:rPr>
        <w:t>犯罪</w:t>
      </w:r>
      <w:r w:rsidRPr="005116FE">
        <w:rPr>
          <w:highlight w:val="lightGray"/>
        </w:rPr>
        <w:t>"], "country": "</w:t>
      </w:r>
      <w:r w:rsidRPr="005116FE">
        <w:rPr>
          <w:highlight w:val="lightGray"/>
        </w:rPr>
        <w:t>中国大陆</w:t>
      </w:r>
      <w:r w:rsidRPr="005116FE">
        <w:rPr>
          <w:highlight w:val="lightGray"/>
        </w:rPr>
        <w:t>", "alias": ["</w:t>
      </w:r>
      <w:r w:rsidRPr="005116FE">
        <w:rPr>
          <w:highlight w:val="lightGray"/>
        </w:rPr>
        <w:t>心理罪大电影</w:t>
      </w:r>
      <w:r w:rsidRPr="005116FE">
        <w:rPr>
          <w:highlight w:val="lightGray"/>
        </w:rPr>
        <w:t>", "Guilty of Mind"], "brief": "</w:t>
      </w:r>
      <w:r w:rsidRPr="005116FE">
        <w:rPr>
          <w:highlight w:val="lightGray"/>
        </w:rPr>
        <w:t>一杯人血牛奶</w:t>
      </w:r>
      <w:r w:rsidRPr="005116FE">
        <w:rPr>
          <w:highlight w:val="lightGray"/>
        </w:rPr>
        <w:t>……", "score": "4.9", "cnum": "110712"}</w:t>
      </w:r>
    </w:p>
    <w:p w:rsidR="00D62266" w:rsidRDefault="00D62266" w:rsidP="00D62266">
      <w:pPr>
        <w:spacing w:before="120"/>
      </w:pPr>
      <w:r>
        <w:rPr>
          <w:rFonts w:hint="eastAsia"/>
        </w:rPr>
        <w:t>可以看到，每一条插入操作需要一条</w:t>
      </w:r>
      <w:r>
        <w:rPr>
          <w:rFonts w:hint="eastAsia"/>
        </w:rPr>
        <w:t>index</w:t>
      </w:r>
      <w:r>
        <w:rPr>
          <w:rFonts w:hint="eastAsia"/>
        </w:rPr>
        <w:t>在前表明插入的</w:t>
      </w:r>
      <w:r>
        <w:rPr>
          <w:rFonts w:hint="eastAsia"/>
        </w:rPr>
        <w:t>doc</w:t>
      </w:r>
      <w:r>
        <w:rPr>
          <w:rFonts w:hint="eastAsia"/>
        </w:rPr>
        <w:t>的</w:t>
      </w:r>
      <w:r>
        <w:rPr>
          <w:rFonts w:hint="eastAsia"/>
        </w:rPr>
        <w:t>id</w:t>
      </w:r>
      <w:r>
        <w:rPr>
          <w:rFonts w:hint="eastAsia"/>
        </w:rPr>
        <w:t>，此</w:t>
      </w:r>
      <w:r>
        <w:rPr>
          <w:rFonts w:hint="eastAsia"/>
        </w:rPr>
        <w:t>id</w:t>
      </w:r>
      <w:r>
        <w:rPr>
          <w:rFonts w:hint="eastAsia"/>
        </w:rPr>
        <w:t>对应的就是数据库中的主键</w:t>
      </w:r>
      <w:r>
        <w:rPr>
          <w:rFonts w:hint="eastAsia"/>
        </w:rPr>
        <w:t>id</w:t>
      </w:r>
      <w:r>
        <w:rPr>
          <w:rFonts w:hint="eastAsia"/>
        </w:rPr>
        <w:t>，也是数据源中的</w:t>
      </w:r>
      <w:r>
        <w:rPr>
          <w:rFonts w:hint="eastAsia"/>
        </w:rPr>
        <w:t>id</w:t>
      </w:r>
      <w:r>
        <w:rPr>
          <w:rFonts w:hint="eastAsia"/>
        </w:rPr>
        <w:t>，便于数据库之间交通互联。紧接着的部分是不能包含换行符的，各个字段的内容。最后拼接上请求头：</w:t>
      </w:r>
    </w:p>
    <w:p w:rsidR="00D62266" w:rsidRPr="00D0773F" w:rsidRDefault="00D62266" w:rsidP="00D62266">
      <w:pPr>
        <w:ind w:firstLineChars="200" w:firstLine="480"/>
        <w:rPr>
          <w:rFonts w:hint="eastAsia"/>
        </w:rPr>
      </w:pPr>
      <w:r w:rsidRPr="00E57D11">
        <w:rPr>
          <w:rFonts w:hint="eastAsia"/>
          <w:highlight w:val="lightGray"/>
        </w:rPr>
        <w:t>POST</w:t>
      </w:r>
      <w:r w:rsidRPr="00E57D11">
        <w:rPr>
          <w:highlight w:val="lightGray"/>
        </w:rPr>
        <w:t xml:space="preserve"> </w:t>
      </w:r>
      <w:r w:rsidRPr="00E57D11">
        <w:rPr>
          <w:rFonts w:hint="eastAsia"/>
          <w:highlight w:val="lightGray"/>
        </w:rPr>
        <w:t>movi</w:t>
      </w:r>
      <w:r w:rsidRPr="00E57D11">
        <w:rPr>
          <w:highlight w:val="lightGray"/>
        </w:rPr>
        <w:t>einfo/_bulk</w:t>
      </w:r>
    </w:p>
    <w:sectPr w:rsidR="00D62266" w:rsidRPr="00D0773F" w:rsidSect="001065C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97C" w:rsidRDefault="0005797C" w:rsidP="00D62266">
      <w:pPr>
        <w:spacing w:line="240" w:lineRule="auto"/>
      </w:pPr>
      <w:r>
        <w:separator/>
      </w:r>
    </w:p>
  </w:endnote>
  <w:endnote w:type="continuationSeparator" w:id="0">
    <w:p w:rsidR="0005797C" w:rsidRDefault="0005797C" w:rsidP="00D62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97C" w:rsidRDefault="0005797C" w:rsidP="00D62266">
      <w:pPr>
        <w:spacing w:line="240" w:lineRule="auto"/>
      </w:pPr>
      <w:r>
        <w:separator/>
      </w:r>
    </w:p>
  </w:footnote>
  <w:footnote w:type="continuationSeparator" w:id="0">
    <w:p w:rsidR="0005797C" w:rsidRDefault="0005797C" w:rsidP="00D6226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B"/>
    <w:rsid w:val="0005797C"/>
    <w:rsid w:val="001065CA"/>
    <w:rsid w:val="00186A74"/>
    <w:rsid w:val="001E2DAB"/>
    <w:rsid w:val="0025709B"/>
    <w:rsid w:val="002E5A1E"/>
    <w:rsid w:val="00677B8B"/>
    <w:rsid w:val="00A93F02"/>
    <w:rsid w:val="00B00E79"/>
    <w:rsid w:val="00B52EF2"/>
    <w:rsid w:val="00C363A6"/>
    <w:rsid w:val="00D0773F"/>
    <w:rsid w:val="00D62266"/>
    <w:rsid w:val="00F01297"/>
    <w:rsid w:val="00F6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7861A"/>
  <w14:defaultImageDpi w14:val="32767"/>
  <w15:chartTrackingRefBased/>
  <w15:docId w15:val="{804EB998-A0AF-CB40-99D5-49C4FDB7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0E79"/>
  </w:style>
  <w:style w:type="paragraph" w:styleId="1">
    <w:name w:val="heading 1"/>
    <w:basedOn w:val="a"/>
    <w:next w:val="a"/>
    <w:link w:val="10"/>
    <w:uiPriority w:val="9"/>
    <w:qFormat/>
    <w:rsid w:val="00D62266"/>
    <w:pPr>
      <w:keepNext/>
      <w:keepLines/>
      <w:spacing w:before="320" w:after="320" w:line="240" w:lineRule="auto"/>
      <w:outlineLvl w:val="0"/>
    </w:pPr>
    <w:rPr>
      <w:b/>
      <w:bCs/>
      <w:kern w:val="44"/>
      <w:sz w:val="44"/>
      <w:szCs w:val="44"/>
    </w:rPr>
  </w:style>
  <w:style w:type="paragraph" w:styleId="2">
    <w:name w:val="heading 2"/>
    <w:basedOn w:val="a"/>
    <w:next w:val="a"/>
    <w:link w:val="20"/>
    <w:uiPriority w:val="9"/>
    <w:semiHidden/>
    <w:unhideWhenUsed/>
    <w:qFormat/>
    <w:rsid w:val="00D62266"/>
    <w:pPr>
      <w:keepNext/>
      <w:keepLines/>
      <w:spacing w:before="260" w:after="260" w:line="24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2266"/>
    <w:pPr>
      <w:keepNext/>
      <w:keepLines/>
      <w:spacing w:before="260" w:after="260" w:line="416" w:lineRule="auto"/>
      <w:outlineLvl w:val="2"/>
    </w:pPr>
    <w:rPr>
      <w:b/>
      <w:bCs/>
      <w:sz w:val="32"/>
      <w:szCs w:val="32"/>
    </w:rPr>
  </w:style>
  <w:style w:type="paragraph" w:styleId="4">
    <w:name w:val="heading 4"/>
    <w:basedOn w:val="a"/>
    <w:link w:val="40"/>
    <w:uiPriority w:val="9"/>
    <w:qFormat/>
    <w:rsid w:val="0025709B"/>
    <w:pPr>
      <w:spacing w:before="100" w:beforeAutospacing="1" w:after="100" w:afterAutospacing="1" w:line="240" w:lineRule="auto"/>
      <w:outlineLvl w:val="3"/>
    </w:pPr>
    <w:rPr>
      <w:rFonts w:ascii="宋体" w:eastAsia="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a0"/>
    <w:rsid w:val="00C363A6"/>
  </w:style>
  <w:style w:type="character" w:customStyle="1" w:styleId="kwd">
    <w:name w:val="kwd"/>
    <w:basedOn w:val="a0"/>
    <w:rsid w:val="00C363A6"/>
  </w:style>
  <w:style w:type="character" w:customStyle="1" w:styleId="pun">
    <w:name w:val="pun"/>
    <w:basedOn w:val="a0"/>
    <w:rsid w:val="00C363A6"/>
  </w:style>
  <w:style w:type="character" w:customStyle="1" w:styleId="com">
    <w:name w:val="com"/>
    <w:basedOn w:val="a0"/>
    <w:rsid w:val="00C363A6"/>
  </w:style>
  <w:style w:type="character" w:customStyle="1" w:styleId="40">
    <w:name w:val="标题 4 字符"/>
    <w:basedOn w:val="a0"/>
    <w:link w:val="4"/>
    <w:uiPriority w:val="9"/>
    <w:rsid w:val="0025709B"/>
    <w:rPr>
      <w:rFonts w:ascii="宋体" w:eastAsia="宋体" w:hAnsi="宋体" w:cs="宋体"/>
      <w:b/>
      <w:bCs/>
    </w:rPr>
  </w:style>
  <w:style w:type="character" w:customStyle="1" w:styleId="md-plain">
    <w:name w:val="md-plain"/>
    <w:basedOn w:val="a0"/>
    <w:rsid w:val="0025709B"/>
  </w:style>
  <w:style w:type="paragraph" w:customStyle="1" w:styleId="md-end-block">
    <w:name w:val="md-end-block"/>
    <w:basedOn w:val="a"/>
    <w:rsid w:val="0025709B"/>
    <w:pPr>
      <w:spacing w:before="100" w:beforeAutospacing="1" w:after="100" w:afterAutospacing="1" w:line="240" w:lineRule="auto"/>
    </w:pPr>
    <w:rPr>
      <w:rFonts w:ascii="宋体" w:eastAsia="宋体" w:hAnsi="宋体" w:cs="宋体"/>
    </w:rPr>
  </w:style>
  <w:style w:type="paragraph" w:styleId="a4">
    <w:name w:val="header"/>
    <w:basedOn w:val="a"/>
    <w:link w:val="a5"/>
    <w:uiPriority w:val="99"/>
    <w:unhideWhenUsed/>
    <w:rsid w:val="00D622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62266"/>
    <w:rPr>
      <w:sz w:val="18"/>
      <w:szCs w:val="18"/>
    </w:rPr>
  </w:style>
  <w:style w:type="paragraph" w:styleId="a6">
    <w:name w:val="footer"/>
    <w:basedOn w:val="a"/>
    <w:link w:val="a7"/>
    <w:uiPriority w:val="99"/>
    <w:unhideWhenUsed/>
    <w:rsid w:val="00D6226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D62266"/>
    <w:rPr>
      <w:sz w:val="18"/>
      <w:szCs w:val="18"/>
    </w:rPr>
  </w:style>
  <w:style w:type="character" w:customStyle="1" w:styleId="10">
    <w:name w:val="标题 1 字符"/>
    <w:basedOn w:val="a0"/>
    <w:link w:val="1"/>
    <w:uiPriority w:val="9"/>
    <w:rsid w:val="00D62266"/>
    <w:rPr>
      <w:b/>
      <w:bCs/>
      <w:kern w:val="44"/>
      <w:sz w:val="44"/>
      <w:szCs w:val="44"/>
    </w:rPr>
  </w:style>
  <w:style w:type="character" w:customStyle="1" w:styleId="20">
    <w:name w:val="标题 2 字符"/>
    <w:basedOn w:val="a0"/>
    <w:link w:val="2"/>
    <w:uiPriority w:val="9"/>
    <w:semiHidden/>
    <w:rsid w:val="00D6226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62266"/>
    <w:rPr>
      <w:b/>
      <w:bCs/>
      <w:sz w:val="32"/>
      <w:szCs w:val="32"/>
    </w:rPr>
  </w:style>
  <w:style w:type="paragraph" w:styleId="a8">
    <w:name w:val="No Spacing"/>
    <w:basedOn w:val="a"/>
    <w:uiPriority w:val="1"/>
    <w:qFormat/>
    <w:rsid w:val="00D62266"/>
    <w:pPr>
      <w:widowControl w:val="0"/>
      <w:spacing w:line="280" w:lineRule="exact"/>
      <w:jc w:val="both"/>
    </w:pPr>
    <w:rPr>
      <w:rFonts w:ascii="Consolas" w:hAnsi="Consolas" w:cs="Times New Roman"/>
      <w:kern w:val="2"/>
      <w:sz w:val="21"/>
      <w:szCs w:val="22"/>
    </w:rPr>
  </w:style>
  <w:style w:type="table" w:styleId="5-2">
    <w:name w:val="Grid Table 5 Dark Accent 2"/>
    <w:basedOn w:val="a1"/>
    <w:uiPriority w:val="50"/>
    <w:rsid w:val="00D62266"/>
    <w:pPr>
      <w:spacing w:line="240" w:lineRule="auto"/>
    </w:pPr>
    <w:rPr>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洛水微寒</dc:creator>
  <cp:keywords/>
  <dc:description/>
  <cp:lastModifiedBy>李 玫</cp:lastModifiedBy>
  <cp:revision>9</cp:revision>
  <dcterms:created xsi:type="dcterms:W3CDTF">2019-11-12T09:02:00Z</dcterms:created>
  <dcterms:modified xsi:type="dcterms:W3CDTF">2019-11-18T12:09:00Z</dcterms:modified>
</cp:coreProperties>
</file>